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77" w:rsidRPr="003D2510" w:rsidRDefault="00BF5F77" w:rsidP="00BF5F77">
      <w:pPr>
        <w:pStyle w:val="Vnbnnidung40"/>
        <w:spacing w:after="120" w:line="240" w:lineRule="auto"/>
        <w:ind w:firstLine="720"/>
        <w:jc w:val="right"/>
        <w:rPr>
          <w:rFonts w:ascii="Arial" w:hAnsi="Arial" w:cs="Arial"/>
          <w:sz w:val="20"/>
          <w:szCs w:val="20"/>
        </w:rPr>
      </w:pPr>
      <w:bookmarkStart w:id="0" w:name="_GoBack"/>
      <w:r w:rsidRPr="003D2510">
        <w:rPr>
          <w:rFonts w:ascii="Arial" w:hAnsi="Arial" w:cs="Arial"/>
          <w:sz w:val="20"/>
          <w:szCs w:val="20"/>
        </w:rPr>
        <w:t>Mẫu số 13</w:t>
      </w:r>
    </w:p>
    <w:p w:rsidR="00BF5F77" w:rsidRPr="003D2510" w:rsidRDefault="00BF5F77" w:rsidP="00BF5F77">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ĐƠN DỰ THẦU</w:t>
      </w:r>
    </w:p>
    <w:p w:rsidR="00BF5F77" w:rsidRPr="003D2510" w:rsidRDefault="00BF5F77" w:rsidP="00BF5F77">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THUỘC HỒ SƠ ĐỀ XUẤT VỀ TÀI CHÍNH</w:t>
      </w:r>
    </w:p>
    <w:p w:rsidR="00BF5F77" w:rsidRPr="003D2510" w:rsidRDefault="00BF5F77" w:rsidP="00BF5F77">
      <w:pPr>
        <w:pStyle w:val="Vnbnnidung40"/>
        <w:tabs>
          <w:tab w:val="left" w:leader="underscore" w:pos="2390"/>
          <w:tab w:val="left" w:leader="underscore" w:pos="3580"/>
          <w:tab w:val="left" w:leader="underscore" w:pos="4630"/>
        </w:tabs>
        <w:spacing w:after="0" w:line="240" w:lineRule="auto"/>
        <w:ind w:firstLine="0"/>
        <w:jc w:val="center"/>
        <w:rPr>
          <w:rFonts w:ascii="Arial" w:hAnsi="Arial" w:cs="Arial"/>
          <w:sz w:val="20"/>
          <w:szCs w:val="20"/>
        </w:rPr>
      </w:pPr>
      <w:r w:rsidRPr="003D2510">
        <w:rPr>
          <w:rFonts w:ascii="Arial" w:hAnsi="Arial" w:cs="Arial"/>
          <w:b w:val="0"/>
          <w:bCs w:val="0"/>
          <w:sz w:val="20"/>
          <w:szCs w:val="20"/>
        </w:rPr>
        <w:t>(Địa điểm), ngày___tháng____năm___</w:t>
      </w:r>
    </w:p>
    <w:p w:rsidR="00BF5F77" w:rsidRPr="003D2510" w:rsidRDefault="00BF5F77" w:rsidP="00BF5F77">
      <w:pPr>
        <w:pStyle w:val="Tiu10"/>
        <w:keepNext/>
        <w:keepLines/>
        <w:tabs>
          <w:tab w:val="left" w:leader="underscore" w:pos="1663"/>
        </w:tabs>
        <w:spacing w:after="0"/>
        <w:outlineLvl w:val="9"/>
        <w:rPr>
          <w:rFonts w:ascii="Arial" w:hAnsi="Arial" w:cs="Arial"/>
          <w:i/>
          <w:iCs/>
          <w:sz w:val="20"/>
          <w:szCs w:val="20"/>
        </w:rPr>
      </w:pPr>
    </w:p>
    <w:p w:rsidR="00BF5F77" w:rsidRPr="003D2510" w:rsidRDefault="00BF5F77" w:rsidP="00BF5F77">
      <w:pPr>
        <w:pStyle w:val="Tiu10"/>
        <w:keepNext/>
        <w:keepLines/>
        <w:tabs>
          <w:tab w:val="left" w:leader="underscore" w:pos="1663"/>
        </w:tabs>
        <w:spacing w:after="0"/>
        <w:outlineLvl w:val="9"/>
        <w:rPr>
          <w:rFonts w:ascii="Arial" w:hAnsi="Arial" w:cs="Arial"/>
          <w:sz w:val="20"/>
          <w:szCs w:val="20"/>
        </w:rPr>
      </w:pPr>
      <w:r w:rsidRPr="003D2510">
        <w:rPr>
          <w:rFonts w:ascii="Arial" w:hAnsi="Arial" w:cs="Arial"/>
          <w:sz w:val="20"/>
          <w:szCs w:val="20"/>
        </w:rPr>
        <w:t>Kính gửi:</w:t>
      </w:r>
      <w:r w:rsidRPr="003D2510">
        <w:rPr>
          <w:rFonts w:ascii="Arial" w:hAnsi="Arial" w:cs="Arial"/>
          <w:sz w:val="20"/>
          <w:szCs w:val="20"/>
        </w:rPr>
        <w:tab/>
        <w:t>[ghi tên bên mời thầu]</w:t>
      </w:r>
    </w:p>
    <w:p w:rsidR="00BF5F77" w:rsidRPr="003D2510" w:rsidRDefault="00BF5F77" w:rsidP="00BF5F77">
      <w:pPr>
        <w:pStyle w:val="Tiu10"/>
        <w:keepNext/>
        <w:keepLines/>
        <w:tabs>
          <w:tab w:val="left" w:leader="underscore" w:pos="1663"/>
        </w:tabs>
        <w:spacing w:after="0"/>
        <w:outlineLvl w:val="9"/>
        <w:rPr>
          <w:rFonts w:ascii="Arial" w:hAnsi="Arial" w:cs="Arial"/>
          <w:sz w:val="20"/>
          <w:szCs w:val="20"/>
        </w:rPr>
      </w:pPr>
    </w:p>
    <w:p w:rsidR="00BF5F77" w:rsidRPr="003D2510" w:rsidRDefault="00BF5F77" w:rsidP="00BF5F77">
      <w:pPr>
        <w:pStyle w:val="Vnbnnidung40"/>
        <w:tabs>
          <w:tab w:val="left" w:leader="underscore" w:pos="6350"/>
          <w:tab w:val="left" w:leader="underscore" w:pos="9270"/>
        </w:tabs>
        <w:spacing w:after="120" w:line="240" w:lineRule="auto"/>
        <w:ind w:firstLine="720"/>
        <w:jc w:val="both"/>
        <w:rPr>
          <w:rFonts w:ascii="Arial" w:hAnsi="Arial" w:cs="Arial"/>
          <w:sz w:val="20"/>
          <w:szCs w:val="20"/>
        </w:rPr>
      </w:pPr>
      <w:r w:rsidRPr="003D2510">
        <w:rPr>
          <w:rFonts w:ascii="Arial" w:hAnsi="Arial" w:cs="Arial"/>
          <w:b w:val="0"/>
          <w:bCs w:val="0"/>
          <w:sz w:val="20"/>
          <w:szCs w:val="20"/>
        </w:rPr>
        <w:t>Sau khi nghiên cứu hồ sơ mời thầu của dự án____</w:t>
      </w:r>
      <w:r w:rsidRPr="003D2510">
        <w:rPr>
          <w:rFonts w:ascii="Arial" w:hAnsi="Arial" w:cs="Arial"/>
          <w:b w:val="0"/>
          <w:bCs w:val="0"/>
          <w:i/>
          <w:iCs/>
          <w:sz w:val="20"/>
          <w:szCs w:val="20"/>
        </w:rPr>
        <w:t>[ghi tên dự án]</w:t>
      </w:r>
      <w:r w:rsidRPr="003D2510">
        <w:rPr>
          <w:rFonts w:ascii="Arial" w:hAnsi="Arial" w:cs="Arial"/>
          <w:b w:val="0"/>
          <w:bCs w:val="0"/>
          <w:sz w:val="20"/>
          <w:szCs w:val="20"/>
        </w:rPr>
        <w:t xml:space="preserve"> do_____</w:t>
      </w:r>
      <w:r w:rsidRPr="003D2510">
        <w:rPr>
          <w:rFonts w:ascii="Arial" w:hAnsi="Arial" w:cs="Arial"/>
          <w:b w:val="0"/>
          <w:bCs w:val="0"/>
          <w:i/>
          <w:iCs/>
          <w:sz w:val="20"/>
          <w:szCs w:val="20"/>
        </w:rPr>
        <w:t>[ghi tên bên mời thầu]</w:t>
      </w:r>
      <w:r w:rsidRPr="003D2510">
        <w:rPr>
          <w:rFonts w:ascii="Arial" w:hAnsi="Arial" w:cs="Arial"/>
          <w:b w:val="0"/>
          <w:bCs w:val="0"/>
          <w:sz w:val="20"/>
          <w:szCs w:val="20"/>
        </w:rPr>
        <w:t xml:space="preserve"> phát hành ngày____và văn bản sửa đổi hồ sơ mời thầu số____ngày_____</w:t>
      </w:r>
      <w:r w:rsidRPr="003D2510">
        <w:rPr>
          <w:rFonts w:ascii="Arial" w:hAnsi="Arial" w:cs="Arial"/>
          <w:b w:val="0"/>
          <w:bCs w:val="0"/>
          <w:i/>
          <w:iCs/>
          <w:sz w:val="20"/>
          <w:szCs w:val="20"/>
        </w:rPr>
        <w:t>[ghi số, ngày của văn bản sửa đổi, nếu có],</w:t>
      </w:r>
      <w:r w:rsidRPr="003D2510">
        <w:rPr>
          <w:rFonts w:ascii="Arial" w:hAnsi="Arial" w:cs="Arial"/>
          <w:b w:val="0"/>
          <w:bCs w:val="0"/>
          <w:sz w:val="20"/>
          <w:szCs w:val="20"/>
        </w:rPr>
        <w:t xml:space="preserve"> chúng tôi,_____</w:t>
      </w:r>
      <w:r w:rsidRPr="003D2510">
        <w:rPr>
          <w:rFonts w:ascii="Arial" w:hAnsi="Arial" w:cs="Arial"/>
          <w:b w:val="0"/>
          <w:bCs w:val="0"/>
          <w:i/>
          <w:iCs/>
          <w:sz w:val="20"/>
          <w:szCs w:val="20"/>
        </w:rPr>
        <w:t>[ghi tên nhà đầu tư],</w:t>
      </w:r>
      <w:r w:rsidRPr="003D2510">
        <w:rPr>
          <w:rFonts w:ascii="Arial" w:hAnsi="Arial" w:cs="Arial"/>
          <w:b w:val="0"/>
          <w:bCs w:val="0"/>
          <w:sz w:val="20"/>
          <w:szCs w:val="20"/>
        </w:rPr>
        <w:t xml:space="preserve"> cam kết thực hiện dự án nêu trên theo đúng yêu cầu của hồ sơ mời thầu. Cùng với hồ sơ đề xuất về kỹ thuật, chúng tôi xin gửi kèm đơn này đề xuất về tài chính với nội dung theo một trong các thông tin như sau:</w:t>
      </w:r>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 Giá trị bằng tiền mà nhà đầu tư đề xuất nộp ngân sách nhà nước.</w:t>
      </w:r>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bCs w:val="0"/>
          <w:i/>
          <w:iCs/>
          <w:sz w:val="20"/>
          <w:szCs w:val="20"/>
        </w:rPr>
        <w:t>- Tỷ lệ doanh thu được quy tương đương giá trị bằng tiền nộp ngân sách nhà nước.</w:t>
      </w:r>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 </w:t>
      </w:r>
      <w:r w:rsidRPr="003D2510">
        <w:rPr>
          <w:rFonts w:ascii="Arial" w:hAnsi="Arial" w:cs="Arial"/>
          <w:b w:val="0"/>
          <w:bCs w:val="0"/>
          <w:i/>
          <w:iCs/>
          <w:sz w:val="20"/>
          <w:szCs w:val="20"/>
        </w:rPr>
        <w:t>Giá hàng hóa, dịch vụ.</w:t>
      </w:r>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 </w:t>
      </w:r>
      <w:r w:rsidRPr="003D2510">
        <w:rPr>
          <w:rFonts w:ascii="Arial" w:hAnsi="Arial" w:cs="Arial"/>
          <w:b w:val="0"/>
          <w:bCs w:val="0"/>
          <w:i/>
          <w:iCs/>
          <w:sz w:val="20"/>
          <w:szCs w:val="20"/>
        </w:rPr>
        <w:t>Số lượng hạ tầng kỹ thuật, hạ tầng xã hội, không gian công cộng phục vụ cộng đồng xung quanh dự án và các dịch vụ vận hành kèm theo.</w:t>
      </w:r>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 </w:t>
      </w:r>
      <w:r w:rsidRPr="003D2510">
        <w:rPr>
          <w:rFonts w:ascii="Arial" w:hAnsi="Arial" w:cs="Arial"/>
          <w:b w:val="0"/>
          <w:bCs w:val="0"/>
          <w:i/>
          <w:iCs/>
          <w:sz w:val="20"/>
          <w:szCs w:val="20"/>
        </w:rPr>
        <w:t>Giá trị của hoạt động trợ giúp xã hội cho đối tượng bảo trợ xã hội hoặc giá trị của các hoạt động phúc lợi xã hội khác.</w:t>
      </w:r>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i/>
          <w:sz w:val="20"/>
          <w:szCs w:val="20"/>
        </w:rPr>
        <w:t xml:space="preserve">- </w:t>
      </w:r>
      <w:r w:rsidRPr="003D2510">
        <w:rPr>
          <w:rFonts w:ascii="Arial" w:hAnsi="Arial" w:cs="Arial"/>
          <w:b w:val="0"/>
          <w:bCs w:val="0"/>
          <w:i/>
          <w:iCs/>
          <w:sz w:val="20"/>
          <w:szCs w:val="20"/>
        </w:rPr>
        <w:t>Tổng lượng phát thải các chất độc hại.]</w:t>
      </w:r>
    </w:p>
    <w:p w:rsidR="00BF5F77" w:rsidRPr="003D2510" w:rsidRDefault="00BF5F77" w:rsidP="00BF5F77">
      <w:pPr>
        <w:pStyle w:val="Vnbnnidung40"/>
        <w:tabs>
          <w:tab w:val="left" w:leader="underscore" w:pos="7990"/>
        </w:tabs>
        <w:spacing w:after="120" w:line="240" w:lineRule="auto"/>
        <w:ind w:firstLine="720"/>
        <w:jc w:val="both"/>
        <w:rPr>
          <w:rFonts w:ascii="Arial" w:hAnsi="Arial" w:cs="Arial"/>
          <w:b w:val="0"/>
          <w:bCs w:val="0"/>
          <w:sz w:val="20"/>
          <w:szCs w:val="20"/>
        </w:rPr>
      </w:pPr>
      <w:r w:rsidRPr="003D2510">
        <w:rPr>
          <w:rFonts w:ascii="Arial" w:hAnsi="Arial" w:cs="Arial"/>
          <w:b w:val="0"/>
          <w:bCs w:val="0"/>
          <w:sz w:val="20"/>
          <w:szCs w:val="20"/>
        </w:rPr>
        <w:t>Hồ sơ đề xuất về tài chính này có hiệu lực trong thời gian______</w:t>
      </w:r>
      <w:r w:rsidRPr="003D2510">
        <w:rPr>
          <w:rFonts w:ascii="Arial" w:hAnsi="Arial" w:cs="Arial"/>
          <w:b w:val="0"/>
          <w:bCs w:val="0"/>
          <w:sz w:val="20"/>
          <w:szCs w:val="20"/>
          <w:vertAlign w:val="superscript"/>
        </w:rPr>
        <w:t>(1)</w:t>
      </w:r>
      <w:r w:rsidRPr="003D2510">
        <w:rPr>
          <w:rFonts w:ascii="Arial" w:hAnsi="Arial" w:cs="Arial"/>
          <w:b w:val="0"/>
          <w:bCs w:val="0"/>
          <w:sz w:val="20"/>
          <w:szCs w:val="20"/>
        </w:rPr>
        <w:t>ngày, kể</w:t>
      </w:r>
      <w:r w:rsidRPr="003D2510">
        <w:rPr>
          <w:rFonts w:ascii="Arial" w:hAnsi="Arial" w:cs="Arial"/>
          <w:sz w:val="20"/>
          <w:szCs w:val="20"/>
        </w:rPr>
        <w:t xml:space="preserve"> </w:t>
      </w:r>
      <w:r w:rsidRPr="003D2510">
        <w:rPr>
          <w:rFonts w:ascii="Arial" w:hAnsi="Arial" w:cs="Arial"/>
          <w:b w:val="0"/>
          <w:bCs w:val="0"/>
          <w:sz w:val="20"/>
          <w:szCs w:val="20"/>
        </w:rPr>
        <w:t>từ ngày____tháng____năm______</w:t>
      </w:r>
      <w:r w:rsidRPr="003D2510">
        <w:rPr>
          <w:rFonts w:ascii="Arial" w:hAnsi="Arial" w:cs="Arial"/>
          <w:b w:val="0"/>
          <w:bCs w:val="0"/>
          <w:sz w:val="20"/>
          <w:szCs w:val="20"/>
          <w:vertAlign w:val="superscript"/>
        </w:rPr>
        <w:t>(2)</w:t>
      </w:r>
      <w:r w:rsidRPr="003D2510">
        <w:rPr>
          <w:rFonts w:ascii="Arial" w:hAnsi="Arial" w:cs="Arial"/>
          <w:b w:val="0"/>
          <w:bCs w:val="0"/>
          <w:sz w:val="20"/>
          <w:szCs w:val="20"/>
        </w:rPr>
        <w:t>.</w:t>
      </w:r>
    </w:p>
    <w:p w:rsidR="00BF5F77" w:rsidRPr="003D2510" w:rsidRDefault="00BF5F77" w:rsidP="00BF5F77">
      <w:pPr>
        <w:pStyle w:val="Vnbnnidung40"/>
        <w:tabs>
          <w:tab w:val="left" w:leader="underscore" w:pos="7990"/>
        </w:tabs>
        <w:spacing w:after="0" w:line="240" w:lineRule="auto"/>
        <w:ind w:firstLine="0"/>
        <w:jc w:val="center"/>
        <w:rPr>
          <w:rFonts w:ascii="Arial" w:hAnsi="Arial" w:cs="Arial"/>
          <w:sz w:val="20"/>
          <w:szCs w:val="20"/>
        </w:rPr>
      </w:pPr>
    </w:p>
    <w:p w:rsidR="00BF5F77" w:rsidRPr="003D2510" w:rsidRDefault="00BF5F77" w:rsidP="00BF5F77">
      <w:pPr>
        <w:pStyle w:val="Vnbnnidung40"/>
        <w:spacing w:after="0" w:line="240" w:lineRule="auto"/>
        <w:ind w:firstLine="0"/>
        <w:jc w:val="center"/>
        <w:rPr>
          <w:rFonts w:ascii="Arial" w:hAnsi="Arial" w:cs="Arial"/>
          <w:sz w:val="20"/>
          <w:szCs w:val="20"/>
        </w:rPr>
      </w:pPr>
      <w:r w:rsidRPr="003D2510">
        <w:rPr>
          <w:rFonts w:ascii="Arial" w:hAnsi="Arial" w:cs="Arial"/>
          <w:sz w:val="20"/>
          <w:szCs w:val="20"/>
        </w:rPr>
        <w:t>Đại diện hợp pháp của nhà đầu tư</w:t>
      </w:r>
      <w:r w:rsidRPr="003D2510">
        <w:rPr>
          <w:rFonts w:ascii="Arial" w:hAnsi="Arial" w:cs="Arial"/>
          <w:sz w:val="20"/>
          <w:szCs w:val="20"/>
          <w:vertAlign w:val="superscript"/>
        </w:rPr>
        <w:t>(3)</w:t>
      </w:r>
    </w:p>
    <w:p w:rsidR="00BF5F77" w:rsidRPr="003D2510" w:rsidRDefault="00BF5F77" w:rsidP="00BF5F77">
      <w:pPr>
        <w:pStyle w:val="Vnbnnidung40"/>
        <w:spacing w:after="0" w:line="240" w:lineRule="auto"/>
        <w:ind w:firstLine="0"/>
        <w:jc w:val="center"/>
        <w:rPr>
          <w:rFonts w:ascii="Arial" w:hAnsi="Arial" w:cs="Arial"/>
          <w:b w:val="0"/>
          <w:bCs w:val="0"/>
          <w:i/>
          <w:iCs/>
          <w:sz w:val="20"/>
          <w:szCs w:val="20"/>
        </w:rPr>
      </w:pPr>
      <w:r w:rsidRPr="003D2510">
        <w:rPr>
          <w:rFonts w:ascii="Arial" w:hAnsi="Arial" w:cs="Arial"/>
          <w:b w:val="0"/>
          <w:bCs w:val="0"/>
          <w:i/>
          <w:iCs/>
          <w:sz w:val="20"/>
          <w:szCs w:val="20"/>
        </w:rPr>
        <w:t xml:space="preserve">[ghi tên, chức danh, ký tên </w:t>
      </w:r>
      <w:r w:rsidRPr="003A4C99">
        <w:rPr>
          <w:rFonts w:ascii="Arial" w:hAnsi="Arial" w:cs="Arial"/>
          <w:b w:val="0"/>
          <w:bCs w:val="0"/>
          <w:i/>
          <w:iCs/>
          <w:sz w:val="20"/>
          <w:szCs w:val="20"/>
        </w:rPr>
        <w:t>và đóng dấu (nếu</w:t>
      </w:r>
      <w:r w:rsidRPr="003D2510">
        <w:rPr>
          <w:rFonts w:ascii="Arial" w:hAnsi="Arial" w:cs="Arial"/>
          <w:b w:val="0"/>
          <w:bCs w:val="0"/>
          <w:i/>
          <w:iCs/>
          <w:sz w:val="20"/>
          <w:szCs w:val="20"/>
        </w:rPr>
        <w:t xml:space="preserve"> có)</w:t>
      </w:r>
      <w:r w:rsidRPr="003D2510">
        <w:rPr>
          <w:rFonts w:ascii="Arial" w:hAnsi="Arial" w:cs="Arial"/>
          <w:b w:val="0"/>
          <w:bCs w:val="0"/>
          <w:i/>
          <w:iCs/>
          <w:sz w:val="20"/>
          <w:szCs w:val="20"/>
          <w:vertAlign w:val="superscript"/>
        </w:rPr>
        <w:t>(4)</w:t>
      </w:r>
      <w:r w:rsidRPr="003D2510">
        <w:rPr>
          <w:rFonts w:ascii="Arial" w:hAnsi="Arial" w:cs="Arial"/>
          <w:b w:val="0"/>
          <w:bCs w:val="0"/>
          <w:i/>
          <w:iCs/>
          <w:sz w:val="20"/>
          <w:szCs w:val="20"/>
        </w:rPr>
        <w:t>]</w:t>
      </w:r>
    </w:p>
    <w:p w:rsidR="00BF5F77" w:rsidRPr="003D2510" w:rsidRDefault="00BF5F77" w:rsidP="00BF5F77">
      <w:pPr>
        <w:pStyle w:val="Vnbnnidung40"/>
        <w:spacing w:after="0" w:line="240" w:lineRule="auto"/>
        <w:ind w:firstLine="0"/>
        <w:jc w:val="center"/>
        <w:rPr>
          <w:rFonts w:ascii="Arial" w:hAnsi="Arial" w:cs="Arial"/>
          <w:sz w:val="20"/>
          <w:szCs w:val="20"/>
        </w:rPr>
      </w:pPr>
    </w:p>
    <w:p w:rsidR="00BF5F77" w:rsidRPr="003D2510" w:rsidRDefault="00BF5F77" w:rsidP="00BF5F77">
      <w:pPr>
        <w:pStyle w:val="Tiu10"/>
        <w:keepNext/>
        <w:keepLines/>
        <w:spacing w:after="120"/>
        <w:ind w:firstLine="720"/>
        <w:jc w:val="both"/>
        <w:outlineLvl w:val="9"/>
        <w:rPr>
          <w:rFonts w:ascii="Arial" w:hAnsi="Arial" w:cs="Arial"/>
          <w:sz w:val="20"/>
          <w:szCs w:val="20"/>
        </w:rPr>
      </w:pPr>
      <w:bookmarkStart w:id="1" w:name="bookmark287"/>
      <w:bookmarkStart w:id="2" w:name="bookmark288"/>
      <w:r w:rsidRPr="003D2510">
        <w:rPr>
          <w:rFonts w:ascii="Arial" w:hAnsi="Arial" w:cs="Arial"/>
          <w:sz w:val="20"/>
          <w:szCs w:val="20"/>
        </w:rPr>
        <w:t>Ghi chú:</w:t>
      </w:r>
      <w:bookmarkEnd w:id="1"/>
      <w:bookmarkEnd w:id="2"/>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(1) Ghi số ngày có hiệu lực theo quy định tại Mục 18.1 BDL. Thời gian có hiệu lực của HSĐXTC được tính kể từ ngày có thời điểm đóng thầu đến ngày cuối cùng có hiệu lực theo quy định trong HSMT. Từ thời điểm đóng thầu đến hết 24 giờ của ngày có thời điểm đóng thầu được tính là 01 ngày.</w:t>
      </w:r>
      <w:bookmarkStart w:id="3" w:name="bookmark289"/>
      <w:bookmarkEnd w:id="3"/>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sz w:val="20"/>
          <w:szCs w:val="20"/>
        </w:rPr>
        <w:t>(2)</w:t>
      </w:r>
      <w:r w:rsidRPr="003D2510">
        <w:rPr>
          <w:rFonts w:ascii="Arial" w:hAnsi="Arial" w:cs="Arial"/>
          <w:sz w:val="20"/>
          <w:szCs w:val="20"/>
        </w:rPr>
        <w:t xml:space="preserve"> </w:t>
      </w:r>
      <w:r w:rsidRPr="003D2510">
        <w:rPr>
          <w:rFonts w:ascii="Arial" w:hAnsi="Arial" w:cs="Arial"/>
          <w:b w:val="0"/>
          <w:bCs w:val="0"/>
          <w:sz w:val="20"/>
          <w:szCs w:val="20"/>
        </w:rPr>
        <w:t xml:space="preserve">Ghi ngày có thời điểm đóng thầu theo quy định tại Mục 21.1 </w:t>
      </w:r>
      <w:r w:rsidRPr="003D2510">
        <w:rPr>
          <w:rFonts w:ascii="Arial" w:hAnsi="Arial" w:cs="Arial"/>
          <w:sz w:val="20"/>
          <w:szCs w:val="20"/>
        </w:rPr>
        <w:t>BDL.</w:t>
      </w:r>
      <w:bookmarkStart w:id="4" w:name="bookmark290"/>
      <w:bookmarkEnd w:id="4"/>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sz w:val="20"/>
          <w:szCs w:val="20"/>
        </w:rPr>
        <w:t xml:space="preserve">(3) </w:t>
      </w:r>
      <w:r w:rsidRPr="003D2510">
        <w:rPr>
          <w:rFonts w:ascii="Arial" w:hAnsi="Arial" w:cs="Arial"/>
          <w:b w:val="0"/>
          <w:bCs w:val="0"/>
          <w:sz w:val="20"/>
          <w:szCs w:val="20"/>
        </w:rPr>
        <w:t>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rsidR="00BF5F77" w:rsidRPr="003D2510" w:rsidRDefault="00BF5F77" w:rsidP="00BF5F77">
      <w:pPr>
        <w:pStyle w:val="Vnbnnidung40"/>
        <w:spacing w:after="120" w:line="240" w:lineRule="auto"/>
        <w:ind w:firstLine="720"/>
        <w:jc w:val="both"/>
        <w:rPr>
          <w:rFonts w:ascii="Arial" w:hAnsi="Arial" w:cs="Arial"/>
          <w:sz w:val="20"/>
          <w:szCs w:val="20"/>
        </w:rPr>
      </w:pPr>
      <w:r w:rsidRPr="003D2510">
        <w:rPr>
          <w:rFonts w:ascii="Arial" w:hAnsi="Arial" w:cs="Arial"/>
          <w:b w:val="0"/>
          <w:bCs w:val="0"/>
          <w:sz w:val="20"/>
          <w:szCs w:val="20"/>
        </w:rPr>
        <w:t>Đại diện hợp pháp của nhà đầu tư/thành viên liên danh được xác định theo quy định tại Mục 11 CDNĐT.</w:t>
      </w:r>
    </w:p>
    <w:p w:rsidR="00BC4CC6" w:rsidRDefault="00BF5F77" w:rsidP="00BF5F77">
      <w:pPr>
        <w:pStyle w:val="Vnbnnidung40"/>
        <w:spacing w:after="120" w:line="240" w:lineRule="auto"/>
        <w:ind w:firstLine="720"/>
        <w:jc w:val="both"/>
      </w:pPr>
      <w:r w:rsidRPr="003D2510">
        <w:rPr>
          <w:rFonts w:ascii="Arial" w:hAnsi="Arial" w:cs="Arial"/>
          <w:b w:val="0"/>
          <w:sz w:val="20"/>
          <w:szCs w:val="20"/>
        </w:rPr>
        <w:t xml:space="preserve">(4) </w:t>
      </w:r>
      <w:r w:rsidRPr="003D2510">
        <w:rPr>
          <w:rFonts w:ascii="Arial" w:hAnsi="Arial" w:cs="Arial"/>
          <w:b w:val="0"/>
          <w:bCs w:val="0"/>
          <w:sz w:val="20"/>
          <w:szCs w:val="20"/>
        </w:rPr>
        <w:t>Trường hợp nhà đầu tư nước ngoài không có con dấu thì phải cung cấp xác nhận của tổ chức có thẩm quyền là chữ ký trong đơn dự thầu và các tài liệu khác trong HSDT là của người đại diện hợp ph</w:t>
      </w:r>
      <w:r>
        <w:rPr>
          <w:rFonts w:ascii="Arial" w:hAnsi="Arial" w:cs="Arial"/>
          <w:b w:val="0"/>
          <w:bCs w:val="0"/>
          <w:sz w:val="20"/>
          <w:szCs w:val="20"/>
        </w:rPr>
        <w:t>áp của nhà đầu tư.</w:t>
      </w:r>
      <w:bookmarkEnd w:id="0"/>
    </w:p>
    <w:sectPr w:rsidR="00BC4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77"/>
    <w:rsid w:val="00BC4CC6"/>
    <w:rsid w:val="00B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E465"/>
  <w15:chartTrackingRefBased/>
  <w15:docId w15:val="{E1685D84-6F93-4FF4-A1B2-C34992BC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rsid w:val="00BF5F77"/>
    <w:rPr>
      <w:rFonts w:ascii="Times New Roman" w:eastAsia="Times New Roman" w:hAnsi="Times New Roman" w:cs="Times New Roman"/>
      <w:b/>
      <w:bCs/>
      <w:sz w:val="32"/>
      <w:szCs w:val="32"/>
    </w:rPr>
  </w:style>
  <w:style w:type="paragraph" w:customStyle="1" w:styleId="Tiu10">
    <w:name w:val="Tiêu đề #1"/>
    <w:basedOn w:val="Normal"/>
    <w:link w:val="Tiu1"/>
    <w:rsid w:val="00BF5F77"/>
    <w:pPr>
      <w:widowControl w:val="0"/>
      <w:spacing w:after="180" w:line="240" w:lineRule="auto"/>
      <w:jc w:val="center"/>
      <w:outlineLvl w:val="0"/>
    </w:pPr>
    <w:rPr>
      <w:rFonts w:ascii="Times New Roman" w:eastAsia="Times New Roman" w:hAnsi="Times New Roman" w:cs="Times New Roman"/>
      <w:b/>
      <w:bCs/>
      <w:sz w:val="32"/>
      <w:szCs w:val="32"/>
    </w:rPr>
  </w:style>
  <w:style w:type="character" w:customStyle="1" w:styleId="Vnbnnidung4">
    <w:name w:val="Văn bản nội dung (4)_"/>
    <w:basedOn w:val="DefaultParagraphFont"/>
    <w:link w:val="Vnbnnidung40"/>
    <w:rsid w:val="00BF5F77"/>
    <w:rPr>
      <w:rFonts w:ascii="Times New Roman" w:eastAsia="Times New Roman" w:hAnsi="Times New Roman" w:cs="Times New Roman"/>
      <w:b/>
      <w:bCs/>
      <w:sz w:val="28"/>
      <w:szCs w:val="28"/>
    </w:rPr>
  </w:style>
  <w:style w:type="paragraph" w:customStyle="1" w:styleId="Vnbnnidung40">
    <w:name w:val="Văn bản nội dung (4)"/>
    <w:basedOn w:val="Normal"/>
    <w:link w:val="Vnbnnidung4"/>
    <w:rsid w:val="00BF5F77"/>
    <w:pPr>
      <w:widowControl w:val="0"/>
      <w:spacing w:after="80" w:line="257" w:lineRule="auto"/>
      <w:ind w:firstLine="70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2025-05-16T04:01:00Z</dcterms:created>
  <dcterms:modified xsi:type="dcterms:W3CDTF">2025-05-16T04:02:00Z</dcterms:modified>
</cp:coreProperties>
</file>