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7.xml" ContentType="application/vnd.openxmlformats-officedocument.wordprocessingml.header+xml"/>
  <Override PartName="/word/footer21.xml" ContentType="application/vnd.openxmlformats-officedocument.wordprocessingml.footer+xml"/>
  <Override PartName="/word/header18.xml" ContentType="application/vnd.openxmlformats-officedocument.wordprocessingml.header+xml"/>
  <Override PartName="/word/footer22.xml" ContentType="application/vnd.openxmlformats-officedocument.wordprocessingml.footer+xml"/>
  <Override PartName="/word/header19.xml" ContentType="application/vnd.openxmlformats-officedocument.wordprocessingml.header+xml"/>
  <Override PartName="/word/footer23.xml" ContentType="application/vnd.openxmlformats-officedocument.wordprocessingml.footer+xml"/>
  <Override PartName="/word/header20.xml" ContentType="application/vnd.openxmlformats-officedocument.wordprocessingml.header+xml"/>
  <Override PartName="/word/footer24.xml" ContentType="application/vnd.openxmlformats-officedocument.wordprocessingml.footer+xml"/>
  <Override PartName="/word/header21.xml" ContentType="application/vnd.openxmlformats-officedocument.wordprocessingml.header+xml"/>
  <Override PartName="/word/footer25.xml" ContentType="application/vnd.openxmlformats-officedocument.wordprocessingml.footer+xml"/>
  <Override PartName="/word/header22.xml" ContentType="application/vnd.openxmlformats-officedocument.wordprocessingml.header+xml"/>
  <Override PartName="/word/footer26.xml" ContentType="application/vnd.openxmlformats-officedocument.wordprocessingml.footer+xml"/>
  <Override PartName="/word/header23.xml" ContentType="application/vnd.openxmlformats-officedocument.wordprocessingml.header+xml"/>
  <Override PartName="/word/footer27.xml" ContentType="application/vnd.openxmlformats-officedocument.wordprocessingml.footer+xml"/>
  <Override PartName="/word/header24.xml" ContentType="application/vnd.openxmlformats-officedocument.wordprocessingml.header+xml"/>
  <Override PartName="/word/footer28.xml" ContentType="application/vnd.openxmlformats-officedocument.wordprocessingml.footer+xml"/>
  <Override PartName="/word/header25.xml" ContentType="application/vnd.openxmlformats-officedocument.wordprocessingml.header+xml"/>
  <Override PartName="/word/footer29.xml" ContentType="application/vnd.openxmlformats-officedocument.wordprocessingml.footer+xml"/>
  <Override PartName="/word/header26.xml" ContentType="application/vnd.openxmlformats-officedocument.wordprocessingml.header+xml"/>
  <Override PartName="/word/footer30.xml" ContentType="application/vnd.openxmlformats-officedocument.wordprocessingml.footer+xml"/>
  <Override PartName="/word/header27.xml" ContentType="application/vnd.openxmlformats-officedocument.wordprocessingml.header+xml"/>
  <Override PartName="/word/footer31.xml" ContentType="application/vnd.openxmlformats-officedocument.wordprocessingml.footer+xml"/>
  <Override PartName="/word/header28.xml" ContentType="application/vnd.openxmlformats-officedocument.wordprocessingml.header+xml"/>
  <Override PartName="/word/footer32.xml" ContentType="application/vnd.openxmlformats-officedocument.wordprocessingml.footer+xml"/>
  <Override PartName="/word/header29.xml" ContentType="application/vnd.openxmlformats-officedocument.wordprocessingml.head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13"/>
        <w:gridCol w:w="5614"/>
      </w:tblGrid>
      <w:tr w:rsidR="00141051" w:rsidRPr="00F2637B" w:rsidTr="00C553EA">
        <w:trPr>
          <w:trHeight w:val="920"/>
        </w:trPr>
        <w:tc>
          <w:tcPr>
            <w:tcW w:w="3413" w:type="dxa"/>
            <w:tcBorders>
              <w:top w:val="nil"/>
              <w:left w:val="nil"/>
              <w:right w:val="nil"/>
              <w:tl2br w:val="nil"/>
              <w:tr2bl w:val="nil"/>
            </w:tcBorders>
            <w:shd w:val="clear" w:color="auto" w:fill="auto"/>
            <w:tcMar>
              <w:top w:w="0" w:type="dxa"/>
              <w:left w:w="108" w:type="dxa"/>
              <w:bottom w:w="0" w:type="dxa"/>
              <w:right w:w="108" w:type="dxa"/>
            </w:tcMar>
          </w:tcPr>
          <w:p w:rsidR="00141051" w:rsidRPr="00F2637B" w:rsidRDefault="00141051" w:rsidP="00C553EA">
            <w:pPr>
              <w:jc w:val="center"/>
              <w:rPr>
                <w:rFonts w:ascii="Arial" w:hAnsi="Arial" w:cs="Arial"/>
                <w:sz w:val="20"/>
                <w:szCs w:val="20"/>
              </w:rPr>
            </w:pPr>
            <w:r w:rsidRPr="00F2637B">
              <w:rPr>
                <w:rFonts w:ascii="Arial" w:hAnsi="Arial" w:cs="Arial"/>
                <w:b/>
                <w:bCs/>
                <w:sz w:val="20"/>
                <w:szCs w:val="20"/>
              </w:rPr>
              <w:t>BỘ Y TẾ</w:t>
            </w:r>
            <w:r w:rsidRPr="00F2637B">
              <w:rPr>
                <w:rFonts w:ascii="Arial" w:hAnsi="Arial" w:cs="Arial"/>
                <w:b/>
                <w:bCs/>
                <w:sz w:val="20"/>
                <w:szCs w:val="20"/>
              </w:rPr>
              <w:br/>
            </w:r>
            <w:r w:rsidRPr="00684B02">
              <w:rPr>
                <w:rFonts w:ascii="Arial" w:hAnsi="Arial" w:cs="Arial"/>
                <w:bCs/>
                <w:sz w:val="20"/>
                <w:szCs w:val="20"/>
                <w:vertAlign w:val="superscript"/>
              </w:rPr>
              <w:t>_______</w:t>
            </w:r>
          </w:p>
          <w:p w:rsidR="00141051" w:rsidRPr="00F2637B" w:rsidRDefault="00141051" w:rsidP="00C553EA">
            <w:pPr>
              <w:jc w:val="center"/>
              <w:rPr>
                <w:rFonts w:ascii="Arial" w:hAnsi="Arial" w:cs="Arial"/>
                <w:sz w:val="20"/>
                <w:szCs w:val="20"/>
              </w:rPr>
            </w:pPr>
            <w:r w:rsidRPr="00F2637B">
              <w:rPr>
                <w:rFonts w:ascii="Arial" w:hAnsi="Arial" w:cs="Arial"/>
                <w:sz w:val="20"/>
                <w:szCs w:val="20"/>
              </w:rPr>
              <w:t>Số: 07/2024/TT-BYT</w:t>
            </w:r>
          </w:p>
        </w:tc>
        <w:tc>
          <w:tcPr>
            <w:tcW w:w="5614" w:type="dxa"/>
            <w:tcBorders>
              <w:top w:val="nil"/>
              <w:left w:val="nil"/>
              <w:right w:val="nil"/>
              <w:tl2br w:val="nil"/>
              <w:tr2bl w:val="nil"/>
            </w:tcBorders>
            <w:shd w:val="clear" w:color="auto" w:fill="auto"/>
            <w:tcMar>
              <w:top w:w="0" w:type="dxa"/>
              <w:left w:w="108" w:type="dxa"/>
              <w:bottom w:w="0" w:type="dxa"/>
              <w:right w:w="108" w:type="dxa"/>
            </w:tcMar>
          </w:tcPr>
          <w:p w:rsidR="00141051" w:rsidRPr="00684B02" w:rsidRDefault="00141051" w:rsidP="00C553EA">
            <w:pPr>
              <w:jc w:val="center"/>
              <w:rPr>
                <w:rFonts w:ascii="Arial" w:hAnsi="Arial" w:cs="Arial"/>
                <w:sz w:val="20"/>
                <w:szCs w:val="20"/>
                <w:vertAlign w:val="superscript"/>
              </w:rPr>
            </w:pPr>
            <w:r w:rsidRPr="00F2637B">
              <w:rPr>
                <w:rFonts w:ascii="Arial" w:hAnsi="Arial" w:cs="Arial"/>
                <w:b/>
                <w:bCs/>
                <w:sz w:val="20"/>
                <w:szCs w:val="20"/>
              </w:rPr>
              <w:t>CỘNG HÒA XÃ HỘI CHỦ NGHĨA VIỆT NAM</w:t>
            </w:r>
            <w:r w:rsidRPr="00F2637B">
              <w:rPr>
                <w:rFonts w:ascii="Arial" w:hAnsi="Arial" w:cs="Arial"/>
                <w:b/>
                <w:bCs/>
                <w:sz w:val="20"/>
                <w:szCs w:val="20"/>
              </w:rPr>
              <w:br/>
              <w:t xml:space="preserve">Độc lập - Tự do - Hạnh phúc </w:t>
            </w:r>
            <w:r w:rsidRPr="00F2637B">
              <w:rPr>
                <w:rFonts w:ascii="Arial" w:hAnsi="Arial" w:cs="Arial"/>
                <w:b/>
                <w:bCs/>
                <w:sz w:val="20"/>
                <w:szCs w:val="20"/>
              </w:rPr>
              <w:br/>
            </w:r>
            <w:r w:rsidRPr="00684B02">
              <w:rPr>
                <w:rFonts w:ascii="Arial" w:hAnsi="Arial" w:cs="Arial"/>
                <w:bCs/>
                <w:sz w:val="20"/>
                <w:szCs w:val="20"/>
                <w:vertAlign w:val="superscript"/>
              </w:rPr>
              <w:t>________________</w:t>
            </w:r>
          </w:p>
          <w:p w:rsidR="00141051" w:rsidRPr="00F2637B" w:rsidRDefault="00141051" w:rsidP="00C553EA">
            <w:pPr>
              <w:jc w:val="center"/>
              <w:rPr>
                <w:rFonts w:ascii="Arial" w:hAnsi="Arial" w:cs="Arial"/>
                <w:sz w:val="20"/>
                <w:szCs w:val="20"/>
              </w:rPr>
            </w:pPr>
            <w:r w:rsidRPr="00F2637B">
              <w:rPr>
                <w:rFonts w:ascii="Arial" w:hAnsi="Arial" w:cs="Arial"/>
                <w:i/>
                <w:iCs/>
                <w:sz w:val="20"/>
                <w:szCs w:val="20"/>
              </w:rPr>
              <w:t>Hà Nội, ngày 17 tháng 5 năm 2024</w:t>
            </w:r>
          </w:p>
        </w:tc>
      </w:tr>
    </w:tbl>
    <w:p w:rsidR="00141051" w:rsidRDefault="00141051" w:rsidP="00141051">
      <w:pPr>
        <w:jc w:val="center"/>
        <w:rPr>
          <w:rFonts w:ascii="Arial" w:hAnsi="Arial" w:cs="Arial"/>
          <w:sz w:val="20"/>
          <w:szCs w:val="20"/>
        </w:rPr>
      </w:pPr>
      <w:r w:rsidRPr="00F2637B">
        <w:rPr>
          <w:rFonts w:ascii="Arial" w:hAnsi="Arial" w:cs="Arial"/>
          <w:sz w:val="20"/>
          <w:szCs w:val="20"/>
        </w:rPr>
        <w:t> </w:t>
      </w:r>
    </w:p>
    <w:p w:rsidR="00141051" w:rsidRPr="00F2637B" w:rsidRDefault="00141051" w:rsidP="00141051">
      <w:pPr>
        <w:jc w:val="center"/>
        <w:rPr>
          <w:rFonts w:ascii="Arial" w:hAnsi="Arial" w:cs="Arial"/>
          <w:sz w:val="20"/>
          <w:szCs w:val="20"/>
        </w:rPr>
      </w:pPr>
    </w:p>
    <w:p w:rsidR="00141051" w:rsidRPr="00F2637B" w:rsidRDefault="00141051" w:rsidP="00141051">
      <w:pPr>
        <w:jc w:val="center"/>
        <w:rPr>
          <w:rFonts w:ascii="Arial" w:hAnsi="Arial" w:cs="Arial"/>
          <w:sz w:val="20"/>
          <w:szCs w:val="20"/>
        </w:rPr>
      </w:pPr>
      <w:r w:rsidRPr="00F2637B">
        <w:rPr>
          <w:rFonts w:ascii="Arial" w:hAnsi="Arial" w:cs="Arial"/>
          <w:b/>
          <w:bCs/>
          <w:sz w:val="20"/>
          <w:szCs w:val="20"/>
        </w:rPr>
        <w:t>THÔNG TƯ</w:t>
      </w:r>
    </w:p>
    <w:p w:rsidR="00141051" w:rsidRPr="00684B02" w:rsidRDefault="00141051" w:rsidP="00141051">
      <w:pPr>
        <w:jc w:val="center"/>
        <w:rPr>
          <w:rFonts w:ascii="Arial" w:hAnsi="Arial" w:cs="Arial"/>
          <w:b/>
          <w:sz w:val="20"/>
          <w:szCs w:val="20"/>
        </w:rPr>
      </w:pPr>
      <w:r w:rsidRPr="00684B02">
        <w:rPr>
          <w:rFonts w:ascii="Arial" w:hAnsi="Arial" w:cs="Arial"/>
          <w:b/>
          <w:sz w:val="20"/>
          <w:szCs w:val="20"/>
        </w:rPr>
        <w:t>Quy định về đấu thầu thuốc tại cơ sở y tế công lập</w:t>
      </w:r>
    </w:p>
    <w:p w:rsidR="00141051" w:rsidRPr="00F2637B" w:rsidRDefault="00141051" w:rsidP="00141051">
      <w:pPr>
        <w:jc w:val="center"/>
        <w:rPr>
          <w:rFonts w:ascii="Arial" w:hAnsi="Arial" w:cs="Arial"/>
          <w:sz w:val="20"/>
          <w:szCs w:val="20"/>
        </w:rPr>
      </w:pP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i/>
          <w:iCs/>
          <w:sz w:val="20"/>
          <w:szCs w:val="20"/>
        </w:rPr>
        <w:t>Căn cứ Luật Đấu thầu ngày 23 tháng 06 năm 2023;</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i/>
          <w:iCs/>
          <w:sz w:val="20"/>
          <w:szCs w:val="20"/>
        </w:rPr>
        <w:t>Căn cứ Nghị định số 24/2024/NĐ-CP ngày 27 tháng 2 năm 2024 của Chính phủ quy định chi tiết một số điều và biện pháp thi hành Luật Đấu thầu về lựa chọn nhà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i/>
          <w:iCs/>
          <w:sz w:val="20"/>
          <w:szCs w:val="20"/>
        </w:rPr>
        <w:t>Căn cứ Nghị định số 95/2022/NĐ-CP ngày 15 tháng 11 năm 2022 của Chính phủ quy định chức năng, nhiệm vụ, quyền hạn và cơ cấu tổ chức của Bộ Y tế;</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i/>
          <w:iCs/>
          <w:sz w:val="20"/>
          <w:szCs w:val="20"/>
        </w:rPr>
        <w:t>Theo đề nghị của Vụ trưởng Vụ Kế hoạch - Tài chính, Cục trưởng Cục Quản lý Dược, Cục trưởng Cục Quản lý Y, Dược cổ truyền;</w:t>
      </w:r>
    </w:p>
    <w:p w:rsidR="00141051" w:rsidRDefault="00141051" w:rsidP="00141051">
      <w:pPr>
        <w:ind w:firstLine="720"/>
        <w:jc w:val="both"/>
        <w:rPr>
          <w:rFonts w:ascii="Arial" w:hAnsi="Arial" w:cs="Arial"/>
          <w:i/>
          <w:iCs/>
          <w:sz w:val="20"/>
          <w:szCs w:val="20"/>
        </w:rPr>
      </w:pPr>
      <w:r w:rsidRPr="00F2637B">
        <w:rPr>
          <w:rFonts w:ascii="Arial" w:hAnsi="Arial" w:cs="Arial"/>
          <w:i/>
          <w:iCs/>
          <w:sz w:val="20"/>
          <w:szCs w:val="20"/>
        </w:rPr>
        <w:t>Bộ trưởng Bộ Y tế ban hành Thông tư quy định về đấu thầu thuốc tại cơ sở y tế công lập.</w:t>
      </w:r>
    </w:p>
    <w:p w:rsidR="00141051" w:rsidRPr="00F2637B" w:rsidRDefault="00141051" w:rsidP="00141051">
      <w:pPr>
        <w:ind w:firstLine="720"/>
        <w:jc w:val="both"/>
        <w:rPr>
          <w:rFonts w:ascii="Arial" w:hAnsi="Arial" w:cs="Arial"/>
          <w:sz w:val="20"/>
          <w:szCs w:val="20"/>
        </w:rPr>
      </w:pPr>
    </w:p>
    <w:p w:rsidR="00141051" w:rsidRPr="00F2637B" w:rsidRDefault="00141051" w:rsidP="00141051">
      <w:pPr>
        <w:jc w:val="center"/>
        <w:rPr>
          <w:rFonts w:ascii="Arial" w:hAnsi="Arial" w:cs="Arial"/>
          <w:sz w:val="20"/>
          <w:szCs w:val="20"/>
        </w:rPr>
      </w:pPr>
      <w:r w:rsidRPr="00F2637B">
        <w:rPr>
          <w:rFonts w:ascii="Arial" w:hAnsi="Arial" w:cs="Arial"/>
          <w:b/>
          <w:bCs/>
          <w:sz w:val="20"/>
          <w:szCs w:val="20"/>
        </w:rPr>
        <w:t>Chương I</w:t>
      </w:r>
    </w:p>
    <w:p w:rsidR="00141051" w:rsidRDefault="00141051" w:rsidP="00141051">
      <w:pPr>
        <w:jc w:val="center"/>
        <w:rPr>
          <w:rFonts w:ascii="Arial" w:hAnsi="Arial" w:cs="Arial"/>
          <w:b/>
          <w:bCs/>
          <w:sz w:val="20"/>
          <w:szCs w:val="20"/>
        </w:rPr>
      </w:pPr>
      <w:r w:rsidRPr="00F2637B">
        <w:rPr>
          <w:rFonts w:ascii="Arial" w:hAnsi="Arial" w:cs="Arial"/>
          <w:b/>
          <w:bCs/>
          <w:sz w:val="20"/>
          <w:szCs w:val="20"/>
        </w:rPr>
        <w:t>QUY ĐỊNH CHUNG</w:t>
      </w:r>
    </w:p>
    <w:p w:rsidR="00141051" w:rsidRPr="00F2637B" w:rsidRDefault="00141051" w:rsidP="00141051">
      <w:pPr>
        <w:ind w:firstLine="720"/>
        <w:jc w:val="both"/>
        <w:rPr>
          <w:rFonts w:ascii="Arial" w:hAnsi="Arial" w:cs="Arial"/>
          <w:sz w:val="20"/>
          <w:szCs w:val="20"/>
        </w:rPr>
      </w:pPr>
    </w:p>
    <w:p w:rsidR="00141051" w:rsidRPr="00F2637B" w:rsidRDefault="00141051" w:rsidP="00141051">
      <w:pPr>
        <w:spacing w:after="120"/>
        <w:ind w:firstLine="720"/>
        <w:jc w:val="both"/>
        <w:rPr>
          <w:rFonts w:ascii="Arial" w:hAnsi="Arial" w:cs="Arial"/>
          <w:sz w:val="20"/>
          <w:szCs w:val="20"/>
        </w:rPr>
      </w:pPr>
      <w:bookmarkStart w:id="0" w:name="bookmark0"/>
      <w:r w:rsidRPr="00F2637B">
        <w:rPr>
          <w:rFonts w:ascii="Arial" w:hAnsi="Arial" w:cs="Arial"/>
          <w:b/>
          <w:bCs/>
          <w:sz w:val="20"/>
          <w:szCs w:val="20"/>
        </w:rPr>
        <w:t>Điều 1. Phạm vi điều chỉnh</w:t>
      </w:r>
      <w:bookmarkEnd w:id="0"/>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Thông tư này quy định về hoạt động đấu thầu thuốc sử dụng nguồn vốn ngân sách nhà nước, nguồn quỹ bảo hiểm y tế và nguồn thu hợp pháp khác của cơ quan hành chính nhà nước về y tế và đơn vị sự nghiệp y tế công lập (sau đây gọi tắt là cơ sở y tế công lập), bao gồm: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Phân chia gói thầu và nhóm thuốc;</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Quy trình, thủ tục lựa chọn nhà thầu cung cấp thuốc;</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 Mua sắm tập trung thuốc.</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Thông tư này áp dụng đối với việc đấu thầu thuốc hóa dược, thuốc phóng xạ, chất đánh dấu, vắc xin, sinh phẩm, thuốc dược liệu, thuốc cổ truyền, dược liệu, vị thuốc cổ truyền và các loại khí được cấp số đăng ký lưu hành là thuốc để phục vụ công tác khám bệnh, chữa bệnh.</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Việc mua thuốc do Nhà nước đặt hàng hoặc giao nhiệm vụ thực hiện theo quy định tại Nghị định số 32/2019/NĐ-CP ngày 10 tháng 4 năm 2019 của Chính phủ quy định giao nhiệm vụ, đặt hàng hoặc đấu thầu cung cấp sản phẩm, dịch vụ công sử dụng ngân sách nhà nước từ nguồn kinh phí chi thường xuyên.</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4. Việc mua thuốc sử dụng trong khám bệnh, chữa bệnh tại tuyến quân y cơ quan, y tế cơ quan, y tế tại các cơ sở giam giữ thuộc lực lượng vũ trang thực hiện theo hướng dẫn của Bộ Quốc phòng, Bộ Công an.</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5. Việc mua máu toàn phần, chế phẩm máu đạt tiêu chuẩn thực hiện theo quy định tại Thông tư số 15/2023/TT-BYT ngày 20 tháng 7 năm 2023 của Bộ trưởng Bộ Y tế quy định giá tối đa và chi phí phục vụ cho việc xác định giá một đơn vị máu toàn phần, chế phẩm máu đạt tiêu chuẩn.</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2. Giải thích từ ngữ</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Trong Thông tư này, các từ ngữ dưới đây được hiểu như sau: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i/>
          <w:iCs/>
          <w:sz w:val="20"/>
          <w:szCs w:val="20"/>
        </w:rPr>
        <w:t>1. Đơn vị mua sắm tập trung cấp quốc gia</w:t>
      </w:r>
      <w:r w:rsidRPr="00F2637B">
        <w:rPr>
          <w:rFonts w:ascii="Arial" w:hAnsi="Arial" w:cs="Arial"/>
          <w:sz w:val="20"/>
          <w:szCs w:val="20"/>
        </w:rPr>
        <w:t xml:space="preserve"> là đơn vị được Bộ Y tế giao nhiệm vụ mua sắm tập trung cấp quốc gia đối với thuốc.</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i/>
          <w:iCs/>
          <w:sz w:val="20"/>
          <w:szCs w:val="20"/>
        </w:rPr>
        <w:t>2. Đơn vị mua sắm tập trung cấp địa phương</w:t>
      </w:r>
      <w:r w:rsidRPr="00F2637B">
        <w:rPr>
          <w:rFonts w:ascii="Arial" w:hAnsi="Arial" w:cs="Arial"/>
          <w:sz w:val="20"/>
          <w:szCs w:val="20"/>
        </w:rPr>
        <w:t xml:space="preserve"> là đơn vị được Ủy ban nhân dân cấp tỉnh giao nhiệm vụ mua sắm tập trung tại địa phương đối với thuốc.</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3. Trách nhiệm lập kế hoạch lựa chọn nhà thầu và tổ chức lựa chọn nhà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xml:space="preserve">1. Đơn vị mua sắm tập trung cấp quốc gia có trách nhiệm lập kế hoạch lựa chọn nhà thầu và tổ chức lựa chọn nhà thầu theo quy định tại Chương IV Thông tư này, thời gian thực hiện thỏa thuận khung và thời gian thực hiện gói thầu tối đa là 36 tháng, có phân chia theo từng nhóm thuốc và tiến độ </w:t>
      </w:r>
      <w:r w:rsidRPr="00F2637B">
        <w:rPr>
          <w:rFonts w:ascii="Arial" w:hAnsi="Arial" w:cs="Arial"/>
          <w:sz w:val="20"/>
          <w:szCs w:val="20"/>
        </w:rPr>
        <w:lastRenderedPageBreak/>
        <w:t>cung cấp theo quý, năm đối với các thuốc thuộc một trong các trường hợp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Thuốc thuộc danh mục mua sắm tập trung cấp quốc gia do Bộ trưởng Bộ Y tế ban hành và đáp ứng tiêu chí kỹ thuật nhóm 1, nhóm 2 theo quy định tại Điều 4 Thông tư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Thuốc thuộc danh mục thuốc hiếm do Bộ trưởng Bộ Y tế ban hành;</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 Thuốc cần mua với số lượng ít để bảo đảm đủ thuốc phục vụ nhu cầu khám bệnh, chữa bệnh theo quy định tại khoản 1 Điều 53 của Luật Đấu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Đơn vị mua sắm tập trung cấp địa phương có trách nhiệm lập kế hoạch lựa chọn nhà thầu và tổ chức lựa chọn nhà thầu theo quy định tại Chương IV Thông tư này, thời gian thực hiện thỏa thuận khung và thời gian thực hiện gói thầu tối đa là 36 tháng, có phân chia theo từng nhóm thuốc và tiến độ cung cấp theo quý, năm đối với các thuốc thuộc một trong các trường hợp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Thuốc thuộc danh mục mua sắm tập trung cấp địa phương, trừ thuốc quy định tại điểm a khoản 1 Điều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Thuốc thuộc danh mục thuốc hiếm do Bộ trưởng Bộ Y tế ban hành;</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 Thuốc cần mua với số lượng ít để bảo đảm đủ thuốc phục vụ nhu cầu khám bệnh, chữa bệnh theo quy định tại khoản 1 Điều 53 của Luật Đấu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Việc mua sắm thuốc theo quy định tại khoản 5 Điều 53 của Luật Đấu thầu thực hiện như sau: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Trường hợp các cơ quan, tổ chức, đơn vị (sau đây viết tắt là đơn vị) có thỏa thuận về việc thống nhất để một đơn vị làm đầu mối thực hiện việc mua sắm thì đơn vị đó thực hiện việc tổng hợp nhu cầu của các đơn vị còn lại trong thỏa thuận và thực hiện việc mua sắm theo quy định của pháp luật về đấu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Việc thỏa thuận phải thể hiện bằng văn bản và phải có các nội dung về trách nhiệm lập, gửi nhu cầu mua sắm và trách nhiệm thanh toán chi phí.</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Trường hợp các đơn vị không có thỏa thuận và không thể tự tổ chức lựa chọn nhà thầu hoặc đã tổ chức lựa chọn nhà thầu nhưng không thành công thì gửi nhu cầu mua sắm thuốc về cơ quan quản lý:</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Bộ Y tế đối với các đơn vị thuộc Bộ Y tế quản lý hoặc trong trường hợp có từ 02 tỉnh trở lên đề nghị;</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Bộ Quốc phòng đối với các đơn vị thuộc Bộ Quốc phòng quản lý;</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Bộ Công an đối với các đơn vị thuộc Bộ Công an quản lý;</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Sở Y tế đối với các đơn vị trên địa bàn và không thuộc thẩm quyền quản lý của Bộ Y tế, Bộ Quốc phòng và Bộ Công an.</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Sau khi nhận được văn bản đề nghị của đơn vị, trong thời gian 10 ngày, cơ quan quản lý có trách nhiệm chỉ định đơn vị để thực hiện việc mua sắm. Trường hợp không chỉ định phải có văn bản trả lời đơn vị và nêu rõ lý do.</w:t>
      </w:r>
    </w:p>
    <w:p w:rsidR="00141051" w:rsidRDefault="00141051" w:rsidP="00141051">
      <w:pPr>
        <w:ind w:firstLine="720"/>
        <w:jc w:val="both"/>
        <w:rPr>
          <w:rFonts w:ascii="Arial" w:hAnsi="Arial" w:cs="Arial"/>
          <w:sz w:val="20"/>
          <w:szCs w:val="20"/>
        </w:rPr>
      </w:pPr>
      <w:r w:rsidRPr="00F2637B">
        <w:rPr>
          <w:rFonts w:ascii="Arial" w:hAnsi="Arial" w:cs="Arial"/>
          <w:sz w:val="20"/>
          <w:szCs w:val="20"/>
        </w:rPr>
        <w:t>4. Cơ sở y tế công lập có trách nhiệm lập kế hoạch lựa chọn nhà thầu và tổ chức lựa chọn nhà thầu các thuốc không do Đơn vị mua sắm tập trung cấp quốc gia và Đơn vị mua sắm tập trung cấp địa phương lập kế hoạch lựa chọn nhà thầu, tổ chức lựa chọn nhà thầu. Việc lập kế hoạch lựa chọn nhà thầu và tổ chức lựa chọn nhà thầu tại cơ sở y tế công lập thực hiện theo quy định tại Chương III Thông tư này, thời gian thực hiện gói thầu tối đa là 36 tháng, có phân chia theo từng gói thầu, nhóm thuốc.</w:t>
      </w:r>
    </w:p>
    <w:p w:rsidR="00141051" w:rsidRPr="00F2637B" w:rsidRDefault="00141051" w:rsidP="00141051">
      <w:pPr>
        <w:ind w:firstLine="720"/>
        <w:jc w:val="both"/>
        <w:rPr>
          <w:rFonts w:ascii="Arial" w:hAnsi="Arial" w:cs="Arial"/>
          <w:sz w:val="20"/>
          <w:szCs w:val="20"/>
        </w:rPr>
      </w:pPr>
    </w:p>
    <w:p w:rsidR="00141051" w:rsidRPr="00F2637B" w:rsidRDefault="00141051" w:rsidP="00141051">
      <w:pPr>
        <w:jc w:val="center"/>
        <w:rPr>
          <w:rFonts w:ascii="Arial" w:hAnsi="Arial" w:cs="Arial"/>
          <w:sz w:val="20"/>
          <w:szCs w:val="20"/>
        </w:rPr>
      </w:pPr>
      <w:r w:rsidRPr="00F2637B">
        <w:rPr>
          <w:rFonts w:ascii="Arial" w:hAnsi="Arial" w:cs="Arial"/>
          <w:b/>
          <w:bCs/>
          <w:sz w:val="20"/>
          <w:szCs w:val="20"/>
        </w:rPr>
        <w:t>Chương II</w:t>
      </w:r>
    </w:p>
    <w:p w:rsidR="00141051" w:rsidRDefault="00141051" w:rsidP="00141051">
      <w:pPr>
        <w:jc w:val="center"/>
        <w:rPr>
          <w:rFonts w:ascii="Arial" w:hAnsi="Arial" w:cs="Arial"/>
          <w:b/>
          <w:bCs/>
          <w:sz w:val="20"/>
          <w:szCs w:val="20"/>
        </w:rPr>
      </w:pPr>
      <w:r w:rsidRPr="00F2637B">
        <w:rPr>
          <w:rFonts w:ascii="Arial" w:hAnsi="Arial" w:cs="Arial"/>
          <w:b/>
          <w:bCs/>
          <w:sz w:val="20"/>
          <w:szCs w:val="20"/>
        </w:rPr>
        <w:t>PHÂN CHIA GÓI THẦU VÀ NHÓM THUỐC</w:t>
      </w:r>
    </w:p>
    <w:p w:rsidR="00141051" w:rsidRPr="00F2637B" w:rsidRDefault="00141051" w:rsidP="00141051">
      <w:pPr>
        <w:ind w:firstLine="720"/>
        <w:jc w:val="both"/>
        <w:rPr>
          <w:rFonts w:ascii="Arial" w:hAnsi="Arial" w:cs="Arial"/>
          <w:sz w:val="20"/>
          <w:szCs w:val="20"/>
        </w:rPr>
      </w:pP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4. Gói thầu thuốc generic</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Gói thầu thuốc generic có thể có một hoặc nhiều thuốc generic, mỗi danh mục thuốc generic phải được phân chia thành các nhóm, mỗi thuốc generic trong một nhóm là một phần của gói thầu. Gói thầu thuốc generic được phân chia thành 05 nhóm theo tiêu chí kỹ thuật như sau: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Nhóm 1 bao gồm thuốc được cấp giấy đăng ký lưu hành hoặc được cấp giấy phép nhập khẩu để lưu hành tại Việt Nam và đáp ứng một trong các tiêu chí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lastRenderedPageBreak/>
        <w:t>a) Được sản xuất toàn bộ trên dây chuyền sản xuất thuốc đạt nguyên tắc, tiêu chuẩn EU-GMP hoặc dây chuyền sản xuất thuốc đạt nguyên tắc, tiêu chuẩn tương đương EU-GMP tại nước thuộc danh sách SRA hoặc EMA và được cơ quan quản lý dược Việt Nam công bố đáp ứng nguyên tắc, tiêu chuẩn EU-GMP hoặc nguyên tắc, tiêu chuẩn tương đương EU-GMP;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Thuốc thuộc danh mục thuốc biệt dược gốc hoặc sinh phẩm tham chiếu do Bộ Y tế công bố;</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 Được sản xuất toàn bộ các công đoạn tại Việt Nam và phải đáp ứng đồng thời các tiêu chí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Sản xuất toàn bộ trên dây chuyền sản xuất thuốc đạt nguyên tắc, tiêu chuẩn EU-GMP hoặc dây chuyền sản xuất thuốc đạt nguyên tắc, tiêu chuẩn tương đương EU-GMP và được cơ quan quản lý dược Việt Nam công bố đáp ứng nguyên tắc, tiêu chuẩn EU-GMP hoặc nguyên tắc, tiêu chuẩn tương đương EU-GMP;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Được cơ quan quản lý dược của nước thuộc danh sách SRA hoặc EMA cấp phép lưu hành theo quy định tại khoản 4 Điều 40 Thông tư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Thuốc lưu hành tại Việt Nam và thuốc được cơ quan quản lý dược của nước thuộc danh sách SRA hoặc EMA cấp phép lưu hành phải có cùng công thức bào chế, quy trình sản xuất, tiêu chuẩn chất lượng, phương pháp kiểm nghiệm; dược chất, tá dược phải có cùng tiêu chuẩn chất lượng, cơ sở sản xuất, địa điểm sản xuất theo quy định tại khoản 4 Điều 40 Thông tư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Nhóm 2 bao gồm thuốc được cấp giấy đăng ký lưu hành hoặc được cấp giấy phép nhập khẩu để lưu hành tại Việt Nam và đáp ứng một trong các tiêu chí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Được sản xuất toàn bộ trên dây chuyền sản xuất thuốc đạt nguyên tắc, tiêu chuẩn EU-GMP hoặc dây chuyền sản xuất thuốc đạt nguyên tắc, tiêu chuẩn tương đương EU-GMP và được cơ quan quản lý dược Việt Nam công bố đáp ứng nguyên tắc, tiêu chuẩn EU-GMP hoặc nguyên tắc, tiêu chuẩn tương đương EU-GMP;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Được sản xuất toàn bộ trên dây chuyền sản xuất thuốc tại nước là thành viên PIC/s đồng thời là thành viên ICH, được cơ quan quản lý có thẩm quyền của nước này cấp chứng nhận đạt nguyên tắc, tiêu chuẩn PIC/s-GMP và được cơ quan quản lý dược Việt Nam công bố đáp ứng nguyên tắc, tiêu chuẩn PIC/s-GMP.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Nhóm 3 bao gồm thuốc được cấp giấy đăng ký lưu hành hoặc được cấp giấy phép nhập khẩu để lưu hành tại Việt Nam và được cơ quan quản lý dược Việt Nam công bố có chứng minh tương đương sinh học.</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4. Nhóm 4 bao gồm thuốc được cấp giấy đăng ký lưu hành tại Việt Nam và được sản xuất toàn bộ trên dây chuyền sản xuất tại Việt Nam được cơ quan quản lý dược Việt Nam công bố đáp ứng nguyên tắc, tiêu chuẩn GMP.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5. Nhóm 5 bao gồm thuốc được cấp giấy đăng ký lưu hành hoặc được cấp giấy phép nhập khẩu để lưu hành tại Việt Nam.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5. Gói thầu thuốc biệt dược gốc</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Người đứng đầu cơ sở y tế công lập quyết định việc mua thuốc biệt dược gốc hoặc sinh phẩm tham chiếu trên cơ sở ý kiến tư vấn của Hội đồng Thuốc và Điều trị đối với bệnh viện hoặc Hội đồng chuyên môn đối với các cơ sở y tế công lập khác (sau đây viết tắt là Hội đồng).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Gói thầu thuốc biệt dược gốc có thể có một hoặc nhiều thuốc biệt dược gốc hoặc sinh phẩm tham chiếu, mỗi thuốc là một phần của gói thầu. Các thuốc tại gói thầu thuốc biệt dược gốc thuộc danh mục thuốc biệt dược gốc, sinh phẩm tham chiếu do Bộ Y tế công bố, trừ các thuốc biệt dược gốc, sinh phẩm tham chiếu sản xuất tại nước không thuộc danh sách SRA hoặc EMA được cơ quan có thẩm quyền công bố trước ngày Thông tư số 08/2022/TT-BYT ngày 05 tháng 9 năm 2022 của Bộ trưởng Bộ Y tế quy định việc đăng ký lưu hành thuốc, nguyên liệu làm thuốc có hiệu lực.</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6. Gói thầu thuốc dược liệu, thuốc có kết hợp dược chất với các dược liệu, thuốc cổ truyền</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Gói thầu thuốc dược liệu, thuốc có kết hợp dược chất với các dược liệu, thuốc cổ truyền (không áp dụng đối với vị thuốc cổ truyền) có thể có một hoặc nhiều thuốc, mỗi danh mục thuốc phải được phân chia thành các nhóm, mỗi thuốc trong một nhóm là một phần của gói thầu. Gói thầu thuốc dược liệu, thuốc có kết hợp dược chất với các dược liệu, thuốc cổ truyền được phân chia thành 04 nhóm theo tiêu chí kỹ thuật như sau: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lastRenderedPageBreak/>
        <w:t>1. Nhóm 1 bao gồm thuốc được sản xuất toàn bộ trên dây chuyền sản xuất thuốc tại Việt Nam được cơ quan quản lý dược Việt Nam công bố đáp ứng nguyên tắc, tiêu chuẩn GMP và trong thành phần công thức thuốc có toàn bộ dược liệu được cơ quan quản lý dược Việt Nam công bố đáp ứng nguyên tắc, tiêu chuẩn GACP.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Nhóm 2 bao gồm thuốc được sản xuất toàn bộ trên dây chuyền sản xuất thuốc tại Việt Nam được cơ quan quản lý dược Việt Nam công bố đáp ứng nguyên tắc, tiêu chuẩn GMP và trong thành phần công thức thuốc có từ 50% số lượng thành phần dược liệu trở lên được cơ quan quản lý dược Việt Nam công bố đáp ứng nguyên tắc, tiêu chuẩn GACP.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Nhóm 3 bao gồm thuốc được sản xuất toàn bộ trên dây chuyền sản xuất tại Việt Nam được cơ quan quản lý dược Việt Nam công bố đáp ứng nguyên tắc, tiêu chuẩn GMP.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4. Nhóm 4 bao gồm thuốc đã được cấp giấy đăng ký lưu hành hoặc giấy phép nhập khẩu để lưu hành tại Việt Nam.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7. Gói thầu vị thuốc cổ truyền</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Gói thầu vị thuốc cổ truyền có thể có một hoặc nhiều vị thuốc cổ truyền (không áp dụng đối với vị thuốc cổ truyền có dạng bào chế cao, cốm, bột, dịch chiết, tinh dầu, nhựa, gôm, thạch đã được tiêu chuẩn hóa), mỗi danh mục vị thuốc cổ truyền phải được phân chia thành các nhóm, mỗi vị thuốc trong một nhóm là một phần của gói thầu. Gói thầu vị thuốc cổ truyền được phân chia thành 03 nhóm theo tiêu chí kỹ thuật như sau: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Nhóm 1 bao gồm vị thuốc cổ truyền được sản xuất toàn bộ trên dây chuyền sản xuất thuốc tại Việt Nam được cơ quan quản lý dược Việt Nam công bố đáp ứng nguyên tắc, tiêu chuẩn GMP cho vị thuốc cổ truyền và được sản xuất từ dược liệu được cơ quan quản lý dược Việt Nam công bố đáp ứng nguyên tắc, tiêu chuẩn GACP.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Nhóm 2 bao gồm vị thuốc cổ truyền được sản xuất toàn bộ trên dây chuyền sản xuất thuốc tại Việt Nam được cơ quan quản lý dược Việt Nam công bố đáp ứng nguyên tắc, tiêu chuẩn GMP.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Nhóm 3 bao gồm vị thuốc cổ truyền không đáp ứng tiêu chí quy định tại khoản 1 và khoản 2 Điều này nhưng đã được cấp giấy đăng ký lưu hành hoặc giấy phép nhập khẩu để lưu hành tại Việt Nam.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8. Gói thầu vị thuốc cổ truyền có dạng bào chế cao, cốm, bột, dịch chiết, tinh dầu, nhựa, gôm, thạch đã được tiêu chuẩn hóa</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Gói thầu vị thuốc cổ truyền có dạng bào chế cao, cốm, bột, dịch chiết, tinh dầu, nhựa, gôm, thạch đã được tiêu chuẩn hóa có thể có một hoặc nhiều vị thuốc cổ truyền, mỗi danh mục vị thuốc cổ truyền phải được phân chia thành các nhóm, mỗi vị thuốc trong một nhóm là một phần của gói thầu. Gói thầu vị thuốc cổ truyền có dạng bào chế cao, cốm bột, dịch chiết, tinh dầu, nhựa, gôm, thạch đã được tiêu chuẩn hóa được phân chia thành 03 nhóm theo tiêu chí kỹ thuật như sau: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Nhóm 1 bao gồm vị thuốc cổ truyền có dạng bào chế cao, cốm, bột, dịch chiết, tinh dầu, nhựa, gôm, thạch đã được tiêu chuẩn hóa được sản xuất toàn bộ trên dây chuyền sản xuất thuốc tại Việt Nam được cơ quan quản lý dược Việt Nam công bố đáp ứng nguyên tắc, tiêu chuẩn GMP và được sản xuất từ dược liệu được cơ quan quản lý dược Việt Nam công bố đáp ứng nguyên tắc, tiêu chuẩn GACP.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Nhóm 2 bao gồm vị thuốc cổ truyền có dạng bào chế cao, cốm, bột, dịch chiết, tinh dầu, nhựa, gôm, thạch đã được tiêu chuẩn hóa được sản xuất toàn bộ trên dây chuyền sản xuất thuốc tại Việt Nam được cơ quan quản lý dược Việt Nam công bố đáp ứng nguyên tắc, tiêu chuẩn GMP.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Nhóm 3 bao gồm vị thuốc cổ truyền có dạng bào chế cao, cốm, bột, dịch chiết, tinh dầu, nhựa, gôm, thạch đã được tiêu chuẩn hóa không đáp ứng tiêu chí quy định tại khoản 1 và khoản 2 Điều này nhưng đã được cấp giấy đăng ký lưu hành hoặc giấy phép nhập khẩu để lưu hành tại Việt Nam.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9. Gói thầu dược liệu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Gói thầu dược liệu có thể có một hoặc nhiều dược liệu (không áp dụng đối với bán thành phẩm dược liệu có dạng bào chế cao, cốm, bột, dịch chiết, tinh dầu, nhựa, gôm, thạch đã được tiêu chuẩn hóa), mỗi danh mục dược liệu phải được phân chia thành các nhóm, mỗi dược liệu trong một nhóm là một phần của gói thầu. Gói thầu dược liệu được phân chia thành 03 nhóm theo tiêu chí kỹ thuật như sau: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lastRenderedPageBreak/>
        <w:t>1. Nhóm 1 bao gồm dược liệu được cơ quan quản lý dược Việt Nam công bố đáp ứng nguyên tắc, tiêu chuẩn GACP.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Nhóm 2 bao gồm dược liệu được sơ chế toàn bộ trên dây chuyền sản xuất được cơ quan quản lý dược Việt Nam công bố đáp ứng nguyên tắc, tiêu chuẩn GMP cho nguyên liệu làm thuốc từ dược liệu.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Nhóm 3 bao gồm dược liệu không đáp ứng tiêu chí quy định tại khoản 1 và khoản 2 Điều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10. Gói thầu bán thành phẩm dược liệu có dạng bào chế cao, cốm, bột, dịch chiết, tinh dầu, nhựa, gôm, thạch đã được tiêu chuẩn hóa</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Gói thầu bán thành phẩm dược liệu có dạng bào chế cao, cốm, bột, dịch chiết, tinh dầu, nhựa, gôm, thạch đã được tiêu chuẩn hóa có thể có một hoặc nhiều bán thành phẩm dược liệu, mỗi danh mục bán thành phẩm dược liệu phải được phân chia thành các nhóm, mỗi bán thành phẩm dược liệu trong một nhóm là một phần của gói thầu. Gói thầu bán thành phẩm dược liệu có dạng bào chế cao, cốm, bột, dịch chiết, tinh dầu, nhựa, gôm, thạch được phân chia thành 03 nhóm theo tiêu chí kỹ thuật như sau: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Nhóm 1 bao gồm bán thành phẩm dược liệu có dạng bào chế cao, cốm, bột, dịch chiết, tinh dầu, nhựa, gôm, thạch đã được tiêu chuẩn hóa được sản xuất toàn bộ trên dây chuyền sản xuất tại Việt Nam được cơ quan quản lý dược Việt Nam công bố đáp ứng nguyên tắc, tiêu chuẩn GMP cho nguyên liệu làm thuốc từ dược liệu và được sản xuất từ dược liệu được cơ quan quản lý dược Việt Nam công bố đáp ứng nguyên tắc, tiêu chuẩn GACP.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Nhóm 2 bao gồm bán thành phẩm dược liệu có dạng bào chế cao, cốm, bột, dịch chiết, tinh dầu, nhựa, gôm, thạch đã được tiêu chuẩn hóa được sản xuất toàn bộ trên dây chuyền sản xuất tại Việt Nam được cơ quan quản lý dược Việt Nam công bố đáp ứng nguyên tắc, tiêu chuẩn GMP cho nguyên liệu làm thuốc từ dược liệu.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Nhóm 3 bao gồm bán thành phẩm dược liệu có dạng bào chế cao, cốm, bột, dịch chiết, tinh dầu, nhựa, gôm, thạch đã được tiêu chuẩn hóa không đáp ứng tiêu chí quy định tại khoản 1 và khoản 2 Điều này nhưng đã được cấp giấy đăng ký lưu hành hoặc giấy phép nhập khẩu để lưu hành tại Việt Nam.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11. Quy định về việc dự thầu vào các nhóm thuốc</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Nguyên tắc dự thầu của các nhóm thuốc trong gói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Nhà thầu có thuốc đáp ứng tiêu chí kỹ thuật của nhóm nào thì được dự thầu vào nhóm đó. Thuốc đáp ứng tiêu chí kỹ thuật của nhiều nhóm thì nhà thầu được dự thầu vào một hoặc nhiều nhóm mà thuốc đó đáp ứng các tiêu chí kỹ thuật và phải có giá chào thống nhất trong tất cả các nhóm mà nhà thầu dự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Thuốc dự thầu có nhiều cơ sở cùng tham gia vào quá trình sản xuất thì các cơ sở tham gia vào quá trình sản xuất đều phải đáp ứng tiêu chí kỹ thuật của nhóm thuốc dự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Gói thầu thuốc generic:</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Thuốc đáp ứng tiêu chí tại nhóm 1 được dự thầu vào nhóm 1, nhóm 2 và nhóm 5;</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Thuốc đáp ứng tiêu chí tại nhóm 2 được dự thầu vào nhóm 2 và nhóm 5;</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 Thuốc đáp ứng tiêu chí tại nhóm 3 được dự thầu vào nhóm 3 và nhóm 5;</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d) Thuốc đáp ứng tiêu chí tại nhóm 4 được dự thầu vào nhóm 4 và nhóm 5;</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đ) Thuốc không đáp ứng các tiêu chí tại nhóm 1, nhóm 2, nhóm 3 và nhóm 4 thì chỉ được dự thầu vào nhóm 5.</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Trường hợp thuốc đáp ứng đồng thời tiêu chí kỹ thuật của nhiều nhóm thì thuốc được dự thầu vào các nhóm theo quy định nêu trên.</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Ví dụ: Thuốc đáp ứng tiêu chí tại nhóm 3 và đồng thời đáp ứng tiêu chí nhóm 4 thì được dự thầu vào nhóm 3, nhóm 4 và nhóm 5; Thuốc đáp ứng tiêu chí tại nhóm 2 và đồng thời đáp ứng tiêu chí nhóm 3 được dự thầu vào nhóm 2, nhóm 3 và nhóm 5.</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Gói thầu thuốc dược liệu, thuốc có kết hợp dược chất với các dược liệu, thuốc cổ truyền:</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lastRenderedPageBreak/>
        <w:t>a) Thuốc đáp ứng tiêu chí tại nhóm 1 được dự thầu vào nhóm 1, nhóm 2, nhóm 3 và nhóm 4;</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Thuốc đáp ứng tiêu chí tại nhóm 2 được dự thầu vào nhóm 2, nhóm 3 và nhóm 4;</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 Thuốc đáp ứng tiêu chí tại nhóm 3 được dự thầu vào nhóm 3 và nhóm 4;</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d) Thuốc không đáp ứng tiêu chí tại nhóm 1, nhóm 2 và nhóm 3 chỉ được dự thầu vào nhóm 4.</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4. Gói thầu vị thuốc cổ truyền:</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Vị thuốc cổ truyền đáp ứng tiêu chí tại nhóm 1 được dự thầu vào nhóm 1, nhóm 2 và nhóm 3;</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Vị thuốc cổ truyền đáp ứng tiêu chí tại nhóm 2 được dự thầu vào nhóm 2 và nhóm 3;</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 Vị thuốc cổ truyền không đáp ứng tiêu chí tại nhóm 1 và nhóm 2 chỉ được dự thầu vào nhóm 3.</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5. Gói thầu vị thuốc cổ truyền có dạng bào chế cao, cốm, bột, dịch chiết, tinh dầu, nhựa, gôm, thạch đã được tiêu chuẩn hóa:</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Vị thuốc cổ truyền đáp ứng tiêu chí tại nhóm 1 được dự thầu vào nhóm 1, nhóm 2 và nhóm 3;</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Vị thuốc cổ truyền đáp ứng tiêu chí tại nhóm 2 được dự thầu vào nhóm 2 và nhóm 3;</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 Vị thuốc cổ truyền không đáp ứng tiêu chí tại nhóm 1 và nhóm 2 chỉ được dự thầu vào nhóm 3.</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6. Gói thầu dược liệu: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Dược liệu đáp ứng tiêu chí tại nhóm 1 được dự thầu vào nhóm 1, nhóm 2 và nhóm 3;</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Dược liệu đáp ứng tiêu chí tại nhóm 2 được dự thầu vào nhóm 2 và nhóm 3;</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 Dược liệu không đáp ứng tiêu chí tại nhóm 1 và nhóm 2 chí được dự thầu vào nhóm 3.</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7. Gói thầu bán thành phẩm dược liệu có dạng bào chế cao, cốm, bột, dịch chiết, tinh dầu, nhựa, gôm, thạch đã được tiêu chuẩn hóa:</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Bán thành phẩm dược liệu đáp ứng tiêu chí tại nhóm 1 được dự thầu vào nhóm 1, nhóm 2 và nhóm 3;</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Bán thành phẩm dược liệu đáp ứng tiêu chí tại nhóm 2 được dự thầu vào nhóm 2 và nhóm 3;</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 Bán thành phẩm dược liệu không đáp ứng tiêu chí tại nhóm 1 và nhóm 2 chỉ được dự thầu vào nhóm 3.</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8. Việc dự thầu của thuốc nước ngoài sản xuất gia công, chuyển giao công nghệ tại Việt Nam vào gói thầu thuốc generic và gói thầu thuốc biệt dược gốc thực hiện như sau: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Thuốc nước ngoài sản xuất gia công, chuyển giao công nghệ tại Việt Nam được dự thầu vào các nhóm thuốc theo quy định tại điểm b Khoản này khi đáp ứng đồng thời các tiêu chí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Thuốc được Bộ Y tế công bố trong danh mục các thuốc gia công (có chuyển giao công nghệ sản xuất thuốc) được cấp hoặc gia hạn giấy đăng ký lưu hành đáp ứng quy định tại điểm a khoản 1 Điều 6 Thông tư số 16/2023/TT-BYT ngày 15 tháng 8 năm 2023 của Bộ trưởng Bộ Y tế quy định việc đăng ký lưu hành đối với thuốc gia công, thuốc chuyển giao công nghệ tại Việt Nam (sau đây viết tắt là Thông tư số 16/2023/TT-BYT) hoặc danh mục thuốc chuyển giao công nghệ được cấp hoặc gia hạn giấy đăng ký lưu hành đáp ứng quy định tại điểm a khoản 1 Điều 10 Thông tư số 16/2023/TT-BYT;</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Thuốc không thuộc danh mục thuốc do Bộ Y tế công bố theo quy định tại khoản 2 Điều 56 của Luật Đấu thầu (trừ trường hợp sản xuất toàn bộ tại Việt Nam khi cấp giấy đăng ký lưu hành tại Việt Nam);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Việc dự thầu của thuốc nước ngoài sản xuất gia công, chuyển giao công nghệ tại Việt Nam đáp ứng quy định tại điểm a Khoản này thực hiện như sau: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xml:space="preserve">- Thuốc được dự thầu vào gói thầu thuốc biệt dược gốc nếu thuốc chuyển giao công nghệ hoặc thuốc gia công được Bộ Y tế công bố trong danh mục thuốc biệt dược gốc, sinh phẩm tham chiếu </w:t>
      </w:r>
      <w:r w:rsidRPr="00F2637B">
        <w:rPr>
          <w:rFonts w:ascii="Arial" w:hAnsi="Arial" w:cs="Arial"/>
          <w:sz w:val="20"/>
          <w:szCs w:val="20"/>
        </w:rPr>
        <w:lastRenderedPageBreak/>
        <w:t>và đáp ứng quy định tại khoản 2 Điều 5 Thông tư này. Trường hợp thuốc thuộc danh mục được áp dụng hình thức đàm phán giá do Bộ Y tế ban hành thì việc mua sắm các thuốc này áp dụng theo hình thức đàm phán giá;</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Thuốc được dự thầu vào nhóm 1, nhóm 2, nhóm 4 và nhóm 5 nếu đáp ứng đồng thời các tiêu chí sau đây: Thuốc có thuốc trước chuyển giao công nghệ hoặc thuốc đặt gia công đáp ứng quy định tại điểm a khoản 1 Điều 4 Thông tư này; thuốc chuyển giao công nghệ hoặc thuốc gia công tại Việt Nam được sản xuất toàn bộ trên dây chuyền sản xuất thuốc đạt nguyên tắc, tiêu chuẩn EU-GMP hoặc tương đương EU-GMP và được cơ quan quản lý dược Việt Nam công bố đáp ứng nguyên tắc, tiêu chuẩn EU-GMP hoặc tương đương EU-GMP.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Thuốc được dự thầu vào nhóm 2, nhóm 4 và nhóm 5 nếu đáp ứng đồng thời các tiêu chí sau đây: Thuốc có thuốc trước chuyển giao công nghệ hoặc thuốc đặt gia công đáp ứng quy định tại khoản 2 Điều 4 Thông tư này; thuốc chuyển giao công nghệ hoặc thuốc gia công tại Việt Nam được sản xuất toàn bộ trên dây chuyền sản xuất thuốc đạt nguyên tắc, tiêu chuẩn EU-GMP hoặc tương đương EU-GMP và được cơ quan quản lý dược Việt Nam công bố đáp ứng nguyên tắc, tiêu chuẩn EU-GMP hoặc tương đương EU-GMP.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Các trường hợp còn lại được dự thầu vào nhóm 4 và nhóm 5.</w:t>
      </w:r>
    </w:p>
    <w:p w:rsidR="00141051" w:rsidRDefault="00141051" w:rsidP="00141051">
      <w:pPr>
        <w:ind w:firstLine="720"/>
        <w:jc w:val="both"/>
        <w:rPr>
          <w:rFonts w:ascii="Arial" w:hAnsi="Arial" w:cs="Arial"/>
          <w:sz w:val="20"/>
          <w:szCs w:val="20"/>
        </w:rPr>
      </w:pPr>
      <w:r w:rsidRPr="00F2637B">
        <w:rPr>
          <w:rFonts w:ascii="Arial" w:hAnsi="Arial" w:cs="Arial"/>
          <w:sz w:val="20"/>
          <w:szCs w:val="20"/>
        </w:rPr>
        <w:t>c) Trường hợp thuốc nước ngoài gia công, chuyển giao công nghệ không đáp ứng các tiêu chí quy định tại điểm a Khoản này thì việc dự thầu thực hiện theo quy định tại khoản 1 và khoản 2 Điều này.</w:t>
      </w:r>
    </w:p>
    <w:p w:rsidR="00141051" w:rsidRPr="00F2637B" w:rsidRDefault="00141051" w:rsidP="00141051">
      <w:pPr>
        <w:ind w:firstLine="720"/>
        <w:jc w:val="both"/>
        <w:rPr>
          <w:rFonts w:ascii="Arial" w:hAnsi="Arial" w:cs="Arial"/>
          <w:sz w:val="20"/>
          <w:szCs w:val="20"/>
        </w:rPr>
      </w:pPr>
    </w:p>
    <w:p w:rsidR="00141051" w:rsidRPr="00F2637B" w:rsidRDefault="00141051" w:rsidP="00141051">
      <w:pPr>
        <w:jc w:val="center"/>
        <w:rPr>
          <w:rFonts w:ascii="Arial" w:hAnsi="Arial" w:cs="Arial"/>
          <w:sz w:val="20"/>
          <w:szCs w:val="20"/>
        </w:rPr>
      </w:pPr>
      <w:r w:rsidRPr="00F2637B">
        <w:rPr>
          <w:rFonts w:ascii="Arial" w:hAnsi="Arial" w:cs="Arial"/>
          <w:b/>
          <w:bCs/>
          <w:sz w:val="20"/>
          <w:szCs w:val="20"/>
        </w:rPr>
        <w:t>Chương III</w:t>
      </w:r>
    </w:p>
    <w:p w:rsidR="00141051" w:rsidRDefault="00141051" w:rsidP="00141051">
      <w:pPr>
        <w:jc w:val="center"/>
        <w:rPr>
          <w:rFonts w:ascii="Arial" w:hAnsi="Arial" w:cs="Arial"/>
          <w:b/>
          <w:bCs/>
          <w:sz w:val="20"/>
          <w:szCs w:val="20"/>
        </w:rPr>
      </w:pPr>
      <w:r w:rsidRPr="00F2637B">
        <w:rPr>
          <w:rFonts w:ascii="Arial" w:hAnsi="Arial" w:cs="Arial"/>
          <w:b/>
          <w:bCs/>
          <w:sz w:val="20"/>
          <w:szCs w:val="20"/>
        </w:rPr>
        <w:t>QUY TRÌNH, THỦ TỤC LỰA CHỌN NHÀ THẦU CUNG CẤP THUỐC</w:t>
      </w:r>
    </w:p>
    <w:p w:rsidR="00141051" w:rsidRPr="00F2637B" w:rsidRDefault="00141051" w:rsidP="00141051">
      <w:pPr>
        <w:ind w:firstLine="720"/>
        <w:jc w:val="both"/>
        <w:rPr>
          <w:rFonts w:ascii="Arial" w:hAnsi="Arial" w:cs="Arial"/>
          <w:sz w:val="20"/>
          <w:szCs w:val="20"/>
        </w:rPr>
      </w:pP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12. Kế hoạch lựa chọn nhà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Nội dung của kế hoạch lựa chọn nhà thầu thực hiện theo quy định tại Điều 39 của Luật Đấu thầu, trong đó:</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Tên gói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Việc ghi tên gói thầu thực hiện theo phân chia gói thầu và nhóm thuốc phù hợp với quy định từ Điều 4 đến Điều 10 Thông tư này. Trường hợp gói thầu được phân chia thành nhiều phần thì tên của mỗi phần phải phù hợp với nội dung của phần đó. Các thông tin về gói thầu trong kế hoạch lựa chọn nhà thầu tối thiểu gồm các thông tin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Mỗi phần trong gói thầu thuốc generic bao gồm các thông tin: tên hoạt chất; nồng độ hoặc hàm lượng; đường dùng, dạng bào chế; nhóm thuốc; đơn vị tính; số lượng; đơn giá và tổng giá trị của thuốc đó;</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Mỗi phần trong gói thầu thuốc biệt dược gốc bao gồm các thông tin: tên thuốc kèm theo cụm từ “hoặc tương đương” theo quy định tại điểm c khoản 9 Điều 24 Nghị định số 24/2024/NĐ-CP ngày 27 tháng 2 năm 2024 của Chính phủ quy định chi tiết một số điều và biện pháp thi hành Luật Đấu thầu về lựa chọn nhà thầu (sau đây viết tắt là Nghị định số 24/2024/NĐ-CP); tên hoạt chất; nồng độ hoặc hàm lượng; đường dùng, dạng bào chế; đơn vị tính; số lượng; đơn giá và tổng giá trị của thuốc đó. Trường hợp một hoạt chất có nhiều tên biệt dược gốc hoặc sinh phẩm tham chiếu đã được Bộ Y tế công bố tại danh mục thuốc biệt dược gốc, sinh phẩm tham chiếu thì mục tên thuốc cần ghi đủ tên các biệt dược gốc hoặc sinh phẩm tham chiếu;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 Mỗi phần trong gói thầu thuốc dược liệu, thuốc có kết hợp dược chất với các dược liệu, thuốc cổ truyền, bán thành phẩm dược liệu, vị thuốc cổ truyền có dạng bào chế cao, cốm, bột, dịch chiết, tinh dầu, nhựa, gôm, thạch đã được tiêu chuẩn hóa gồm các thông tin: tên thuốc hoặc tên bán thành phẩm dược liệu hoặc vị thuốc cổ truyền có dạng bào chế cao, cốm, bột, dịch chiết, tinh dầu, nhựa, gôm, thạch đã được tiêu chuẩn hóa; đường dùng, dạng bào chế; đơn vị tính; số lượng; nhóm thuốc; đơn giá. Việc ghi tên thuốc dược liệu, thuốc có kết hợp dược chất với các dược liệu, thuốc cổ truyền, bán thành phẩm dược liệu, vị thuốc cổ truyền có dạng bào chế cao, cốm, bột, dịch chiết, tinh dầu, nhựa, gôm, thạch đã được tiêu chuẩn hóa trong gói thầu thực hiện theo quy định tại khoản 3 Điều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d) Mỗi phần trong gói thầu dược liệu, gói thầu vị thuốc cổ truyền bao gồm các thông tin: tên dược liệu hoặc vị thuốc cổ truyền; tên khoa học; tiêu chuẩn chất lượng; bộ phận dùng; dạng sơ chế hoặc phương pháp chế biến; nhóm thuốc; đơn vị tính; số lượng; đơn giá và tổng giá trị thuốc đó.</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lastRenderedPageBreak/>
        <w:t>Trường hợp cơ sở y tế công lập bổ sung thêm các thông tin khác về gói thầu quy định tại Khoản này thì đơn vị chịu trách nhiệm giải trình về các thông tin bổ sung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xml:space="preserve">2. Việc ghi dạng bào chế thuốc thuộc gói thầu thuốc generic, gói thầu thuốc dược liệu, thuốc có kết hợp dược chất với các dược liệu, thuốc cổ truyền tại kế hoạch lựa chọn nhà thầu thực hiện theo quy định tại Phụ lục I ban hành kèm theo Thông tư này. Các dạng bào chế (có dấu </w:t>
      </w:r>
      <w:r w:rsidRPr="00F2637B">
        <w:rPr>
          <w:rFonts w:ascii="Arial" w:hAnsi="Arial" w:cs="Arial"/>
          <w:sz w:val="20"/>
          <w:szCs w:val="20"/>
          <w:vertAlign w:val="superscript"/>
        </w:rPr>
        <w:t>(*)</w:t>
      </w:r>
      <w:r w:rsidRPr="00F2637B">
        <w:rPr>
          <w:rFonts w:ascii="Arial" w:hAnsi="Arial" w:cs="Arial"/>
          <w:sz w:val="20"/>
          <w:szCs w:val="20"/>
        </w:rPr>
        <w:t>) được ghi tách riêng tại kế hoạch lựa chọn nhà thầu theo nguyên tắc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Chỉ được tách riêng khi có cùng dạng bào chế với thuốc biệt dược gốc hoặc sinh phẩm tham chiếu có cùng hoạt chất, đường dùng hoặc thuốc có cùng hoạt chất, đường dùng đã được cấp phép lưu hành tại nước SRA hoặc EMA;</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Trường hợp thuốc không thuộc điểm a Khoản này, cơ sở y tế phải thuyết minh rõ về tính cần thiết, nhu cầu sử dụng đối với dạng bào chế này và chỉ sử dụng trong trường hợp cần thiết khi không thể sử dụng dạng bào chế khác hoặc sử dụng dạng bào chế khác nhưng không đáp ứng điều trị.</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Việc ghi tên thuốc dược liệu, thuốc có kết hợp dược chất với các dược liệu, thuốc cổ truyền, bán thành phẩm dược liệu, vị thuốc cổ truyền có dạng bào chế cao, cốm, bột, dịch chiết, tinh dầu, nhựa, gôm, thạch đã được tiêu chuẩn hóa trong gói thầu thực hiện như sau: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Chỉ ghi tên thành phần của thuốc dược liệu, thuốc có kết hợp dược chất với các dược liệu, thuốc cổ truyền, bán thành phẩm dược liệu, vị thuốc cổ truyền có dạng bào chế cao, cốm, bột, dịch chiết, tinh dầu, nhựa, gôm, thạch đã được tiêu chuẩn hóa; không được ghi tên thương mại;</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Trường hợp thuốc dược liệu, thuốc có kết hợp dược chất với các dược liệu, thuốc cổ truyền, bán thành phẩm dược liệu, vị thuốc cổ truyền có dạng bào chế cao, cốm, bột, dịch chiết, tinh dầu, nhựa, gôm, thạch đã được tiêu chuẩn hóa có cùng thành phần, cùng dạng bào chế: chỉ ghi nồng độ, hàm lượng của thành phần khi sự khác nhau về nồng độ, hàm lượng dẫn tới sự khác nhau về liều dùng, chỉ định điều trị và phải có ý kiến tư vấn của Hội đồng.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4. Giá gói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Giá gói thầu thực hiện theo quy định tại khoản 1 Điều 16 Nghị định số 24/2024/NĐ-CP;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Trường hợp gói thầu chia làm nhiều phần thì mỗi phần đều phải ghi rõ đơn giá và tổng giá trị của phần đó theo quy định tại khoản 1 Điều này. Đơn giá thuốc trong kế hoạch lựa chọn nhà thầu do cơ sở y tế công lập lập kế hoạch đề xuất và chịu trách nhiệm;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 Căn cứ xác định giá gói thầu thực hiện theo quy định tại khoản 2 Điều 16 Nghị định số 24/2024/NĐ-CP. Ngoài ra, cơ sở y tế công lập có thể căn cứ thông tin giá thuốc, dược liệu, vị thuốc cổ truyền trúng thầu theo nhóm tiêu chí kỹ thuật của các cơ sở y tế công lập hoặc trúng thầu tập trung cấp địa phương trong thời gian 12 tháng trước ngày trình phê duyệt kế hoạch lựa chọn nhà thầu hoặc trúng thầu tập trung cấp quốc gia, đàm phán giá còn hiệu lực của thỏa thuận khung được đăng tải trên Cổng thông tin điện tử của Bộ Y tế; Trang Thông tin điện tử Đơn vị mua sắm tập trung cấp quốc gia; trích xuất từ Hệ thống mạng đấu thầu quốc gia hoặc tự thu thập được để làm căn cứ xác định giá gói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d) Việc xây dựng giá kế hoạch của các mặt hàng cùng hoạt chất, nồng độ hoặc hàm lượng, đường dùng, dạng bào chế tại gói thầu thuốc generic phải bảo đảm nguyên tắc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Giá kế hoạch nhóm 1 không cao hơn giá kế hoạch thuốc biệt dược gốc hoặc sinh phẩm tham chiếu;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Giá kế hoạch nhóm 2, nhóm 3 không cao hơn giá kế hoạch thuốc biệt dược gốc hoặc sinh phẩm tham chiếu và nhóm 1;</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Giá kế hoạch nhóm 4 không cao hơn giá kế hoạch thuốc biệt dược gốc hoặc sinh phẩm tham chiếu; nhóm 1; nhóm 2 sản xuất tại Việt Nam và nhóm 3;</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Giá kế hoạch nhóm 5 không cao hơn giá kế hoạch thuốc biệt dược gốc hoặc sinh phẩm tham chiếu; nhóm 1; nhóm 2; nhóm 3 và nhóm 4.</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5. Nguồn vốn: Ghi rõ nguồn vốn theo quy định tại khoản 3 Điều 39 của Luật Đấu thầu. Đối với trường hợp gói thầu có thời gian thực hiện dài hơn 01 năm, nguồn vốn có thể được xác định trên cơ sở dự toán mua sắm của năm ngân sách và dự kiến dự toán mua sắm của các năm ngân sách tiếp theo.</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6. Hình thức và phương thức lựa chọn nhà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lastRenderedPageBreak/>
        <w:t>a) Hình thức lựa chọn nhà thầu: Căn cứ giá gói thầu và tính chất của từng gói thầu để lựa chọn một trong các hình thức lựa chọn nhà thầu sau đây: đấu thầu rộng rãi, đấu thầu hạn chế, chỉ định thầu, chào hàng cạnh tranh, mua sắm trực tiếp, chào giá trực tuyến, mua sắm trực tuyến;</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Phương thức lựa chọn nhà thầu: Áp dụng phương thức một giai đoạn một túi hồ sơ theo quy định tại Điều 30 của Luật Đấu thầu. Cơ sở y tế công lập chỉ áp dụng phương thức lựa chọn nhà thầu một giai đoạn hai túi hồ sơ khi có hướng dẫn của pháp luật về khoa học, công nghệ.</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7. Thời gian tổ chức lựa chọn nhà thầu: Nêu rõ thời gian bắt đầu tổ chức lựa chọn nhà thầu và thời gian tổ chức lựa chọn nhà thầu theo quy định tại khoản 5 Điều 39 của Luật Đấu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8. Loại hợp đồng: Phải xác định cụ thể loại hợp đồng theo quy định tại Điều 64 của Luật Đấu thầu để làm căn cứ lập hồ sơ mời thầu, hồ sơ yêu cầu; ký kết hợp đồng.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9. Thời gian thực hiện gói thầu: Thời gian thực hiện gói thầu thực hiện theo quy định tại khoản 7 Điều 39 của Luật Đấu thầu nhưng tối đa không quá 36 tháng.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10. Tùy chọn mua thêm (nếu có):</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Trường hợp gói thầu áp dụng tùy chọn mua thêm, phải ghi rõ số lượng, giá trị ước tính của phần tùy chọn mua thêm;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Tùy chọn mua thêm được thực hiện khi đáp ứng đủ các điều kiện: nhà thầu đã trúng thầu thông qua đấu thầu rộng rãi; số lượng mua thêm không vượt 30% của số lượng thuốc tương ứng nêu trong hợp đồng; có dự toán được phê duyệt đối với số lượng mua thêm; đơn giá của thuốc mua thêm không được vượt đơn giá của thuốc tương ứng trong hợp đồng; chỉ áp dụng trong thời gian có hiệu lực của hợp đồng.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11. Giám sát hoạt động đấu thầu (nếu có).</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13. Trình, thẩm định, phê duyệt kế hoạch lựa chọn nhà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Văn bản trình duyệt kế hoạch lựa chọn nhà thầu cung cấp thuốc theo mẫu quy định tại Phụ lục II ban hành kèm theo Thông tư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Trường hợp không áp dụng hình thức đấu thầu rộng rãi thì trong văn bản trình duyệt kế hoạch lựa chọn nhà thầu phải nêu rõ lý do đề xuất áp dụng hình thức lựa chọn nhà thầu khác để người có thẩm quyền xem xét, quyết định.</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Việc thẩm định kế hoạch lựa chọn nhà thầu thực hiện theo quy định tại Điều 128 Nghị định số 24/2024/NĐ-CP. Báo cáo thẩm định được lập theo mẫu quy định tại Phụ lục III ban hành kèm theo Thông tư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Việc phê duyệt kế hoạch lựa chọn nhà thầu thực hiện theo quy định tại Điều 40 và Điều 41 của Luật Đấu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4. Đối với trường hợp mua sắm theo quy định tại khoản 3 Điều 3 Thông tư này, người đứng đầu đơn vị làm đầu mối thực hiện việc mua sắm hoặc đơn vị được giao thực hiện nhiệm vụ mua sắm tổ chức thẩm định, phê duyệt kế hoạch lựa chọn nhà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14. Lập hồ sơ mời thầu, hồ sơ yêu cầu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Việc lập hồ sơ mời thầu, hồ sơ yêu cầu thực hiện như sau: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Đối với hồ sơ mời thầu gói thầu dược liệu và gói thầu vị thuốc cổ truyền: Các cơ sở y tế áp dụng theo mẫu quy định tại Phụ lục IV ban hành kèm theo Thông tư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Đối với hồ sơ mời thầu gói thầu thuốc biệt dược gốc; gói thầu thuốc generic; gói thầu thuốc dược liệu, thuốc có kết hợp dược chất với các dược liệu, thuốc cổ truyền; gói thầu vị thuốc cổ truyền có dạng bào chế cao, cốm, bột, dịch chiết, tinh dầu, nhựa, gôm, thạch đã được tiêu chuẩn hóa; gói thầu bán thành phẩm dược liệu có dạng bào chế cao, cốm, bột, dịch chiết, tinh dầu, nhựa, gôm, thạch đã được tiêu chuẩn hóa: Các cơ sở y tế áp dụng theo mầu quy định tại Phụ lục V ban hành kèm theo Thông tư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 Đối với hồ sơ mời thầu của gói thầu mua thuốc, dược liệu và vị thuốc cổ truyền theo hình thức chào hàng cạnh tranh: Các cơ sở y tế sử dụng mẫu hồ sơ mời thầu quy định tại Phụ lục IV, Phụ lục V ban hành kèm theo Thông tư này và các quy định tại điểm c khoản 1 Điều 45 của Luật Đấu thầu, khoản 1 Điều 79 Nghị định số 24/2024/NĐ-CP để xây dựng cho phù hợp.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xml:space="preserve">d) Đối với hồ sơ yêu cầu của gói thầu mua thuốc theo hình thức mua sắm trực tiếp, chỉ định </w:t>
      </w:r>
      <w:r w:rsidRPr="00F2637B">
        <w:rPr>
          <w:rFonts w:ascii="Arial" w:hAnsi="Arial" w:cs="Arial"/>
          <w:sz w:val="20"/>
          <w:szCs w:val="20"/>
        </w:rPr>
        <w:lastRenderedPageBreak/>
        <w:t>thầu theo quy trình thông thường: Các cơ sở y tế tham khảo nội dung và các mẫu hồ sơ mời thầu, hồ sơ yêu cầu do Bộ Y tế, Bộ Kế hoạch và Đầu tư ban hành để xây dựng cho phù hợp.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Căn cứ vào kế hoạch lựa chọn nhà thầu được người có thẩm quyền phê duyệt, tổ chuyên gia có trách nhiệm lập hồ sơ mời thầu, hồ sơ yêu cầu mua thuốc và gửi hồ sơ trình duyệt đến đơn vị chủ trì thẩm định.</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15. Đánh giá hồ sơ dự thầu, hồ sơ đề xuất, đề nghị trúng thầu và sử dụng thuốc đã trúng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Việc đánh giá hồ sơ dự thầu, hồ sơ đề xuất thực hiện theo quy định của pháp luật về đấu thầu, riêng đối với thông tin về thuốc ngoài việc căn cứ tài liệu do nhà thầu cung cấp, bên mời thầu được phép sử dụng thông tin về thuốc (giấy đăng ký lưu hành, giấy phép nhập khẩu), thông tin về nguyên tắc, tiêu chuẩn GMP của cơ sở sản xuất và các thông tin khác tại công văn, quyết định phê duyệt của Cục Quản lý Dược; Cục Quản lý Y, Dược cổ truyền hoặc được công bố trên Trang thông tin điện tử của Cục Quản lý Dược; Cục Quản lý Y, Dược cổ truyền.</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Điều kiện được xem xét đề nghị trúng thầu thực hiện theo quy định tại Điều 61 của Luật Đấu thầu, hồ sơ mời thầu, hồ sơ yêu cầu đã phát hành và các quy định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Bên mời thầu đề nghị trúng thầu theo từng phần trong kế hoạch lựa chọn nhà thầu đã được phê duyệt (trừ gói thầu quy định tại điểm b Khoản này). Mỗi phần trong gói thầu chỉ được đề nghị trúng thầu 01 thuốc hoặc dược liệu, vị thuốc cổ truyền đạt yêu cầu về kỹ thuật, chất lượng quy định trong hồ sơ mời thầu, hồ sơ yêu cầu và có giá dự thầu sau sửa lỗi và hiệu chỉnh sai lệch, trừ đi giá trị giảm giá (nếu có) thấp nhất đối với phương pháp giá thấp nhất; có giá đánh giá thấp nhất đối với phương pháp giá đánh giá trong nhóm thuốc đó;</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Đối với gói thầu phục vụ công tác phòng, chống thiên tai và tìm kiếm cứu nạn, phòng, chống dịch bệnh được giao mua sắm theo cơ số và phải đóng gói theo cơ số gồm nhiều mặt hàng thuốc: bên mời thầu được xem xét đề nghị trúng thầu theo cơ số (gồm nhiều phần, gọi chung là gói thầu) khi các phần trong gói thầu đáp ứng yêu cầu về kỹ thuật, chất lượng quy định trong hồ sơ mời thầu, hồ sơ yêu cầu và có giá dự thầu của từng phần và tổng giá gói thầu sau sửa lỗi, hiệu chỉnh sai lệch, trừ đi giá trị giảm giá (nếu có) thấp nhất đối với phương pháp giá thấp nhất; có giá đánh giá thấp nhất đối với phương pháp giá đánh giá. Trường hợp này, giá gói thầu phải bao gồm chi phí thực hiện đóng gói theo cơ số.</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Trường hợp thuốc dự thầu có thay đổi trong quá trình lựa chọn nhà thầu hoặc cung ứng thuốc trúng thầu nhưng thuốc thay thế chưa được chào trong hồ sơ dự thầu, hồ sơ đề xuất, chủ đầu tư được xem xét để nhà thầu thay thế thuốc nhằm bảo đảm cung ứng đủ thuốc phục vụ kịp thời công tác khám bệnh, chữa bệnh của đơn vị khi đáp ứng các trường hợp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Thuốc biệt dược gốc, sinh phẩm tham chiếu khi có thay đổi thông tin so với thông tin tại Quyết định cấp giấy đăng ký lưu hành:</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Trường hợp thông tin thay đổi không thuộc thông tin đã công bố tại Quyết định công bố danh mục thuốc biệt dược gốc, sinh phẩm tham chiếu thì các thông tin này phải được cơ quan quản lý dược phê duyệt hoặc công bố theo thủ tục thay đổi giấy đăng ký lưu hành thuốc;</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Trường hợp thông tin thay đổi thuộc thông tin đã công bố tại Quyết định công bố danh mục thuốc biệt dược gốc, sinh phẩm tham chiếu thì thông tin này phải được cập nhật, công bố trong danh mục thuốc biệt dược gốc, sinh phẩm tham chiếu;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Thuốc generic không thay đổi số đăng ký lưu hành và có thay đổi một hoặc một số thông tin liên quan đến thuốc bao gồm: tên thuốc; tên cơ sở sản xuất thuốc hoặc cách ghi địa chỉ cơ sở sản xuất thuốc (nhưng địa điểm sản xuất không thay đổi); thay đổi địa điểm sản xuất nhưng tính đáp ứng nguyên tắc, tiêu chuẩn GMP của cơ sở sản xuất không thay đổi; tăng hạn dùng (tuổi thọ) của thuốc; thay đổi quy cách đóng gói nhưng không thay đổi hàm lượng hoặc nồng độ hoặc thể tích của thuốc theo hồ sơ mời thầu, hồ sơ yêu cầu; thay đổi tiêu chuẩn chất lượng của thuốc do cập nhật phiên bản mới của dược điển theo quy định; thay đổi tiêu chuẩn chất lượng nhưng tiêu chuẩn mới không thấp hơn tiêu chuẩn chất lượng của thuốc đã trúng thầu hoặc đã chào trong hồ sơ dự thầu, hồ sơ đề xuất;</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 Thuốc generic có thay đổi số đăng ký lưu hành hoặc được cấp giấy phép nhập khẩu mới và các thông tin khác không thay đổi;</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xml:space="preserve">d) Thuốc generic có thay đổi số đăng ký lưu hành hoặc được cấp giấy phép nhập khẩu mới và có thay đổi một hoặc một số thông tin liên quan đến thuốc bao gồm: tên thuốc; tên cơ sở sản xuất thuốc </w:t>
      </w:r>
      <w:r w:rsidRPr="00F2637B">
        <w:rPr>
          <w:rFonts w:ascii="Arial" w:hAnsi="Arial" w:cs="Arial"/>
          <w:sz w:val="20"/>
          <w:szCs w:val="20"/>
        </w:rPr>
        <w:lastRenderedPageBreak/>
        <w:t>hoặc cách ghi địa chỉ cơ sở sản xuất thuốc (nhưng địa điểm sản xuất không thay đổi); thay đổi địa điểm sản xuất nhưng tính đáp ứng nguyên tắc, tiêu chuẩn GMP của cơ sở sản xuất không thay đổi; tăng hạn dùng (tuổi thọ) của thuốc; thay đổi quy cách đóng gói nhưng không thay đổi hàm lượng hoặc nồng độ hoặc thể tích của thuốc theo hồ sơ mời thầu, hồ sơ yêu cầu; thay đổi tiêu chuẩn chất lượng của thuốc do cập nhật phiên bản mới của dược điển theo quy định; thay đổi tiêu chuẩn chất lượng nhưng tiêu chuẩn mới không thấp hơn tiêu chuẩn chất lượng của thuốc đã trúng thầu hoặc đã chào trong hồ sơ dự thầu, hồ sơ đề xuất.</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4. Khi thực hiện thay thế thuốc theo các trường hợp quy định tại khoản 3 Điều này, nhà thầu phải cung cấp các thông tin cần thiết để bên mời thầu có thể đánh giá việc thay thế, bao gồm: các quyết định, công văn phê duyệt liên quan đến nội dung thay đổi, bổ sung hoặc thông tin công bố của cơ quan quản lý nhà nước có thẩm quyền và thuyết minh, cam kết về tiêu chuẩn chất lượng không thay đổi của thuốc đề xuất thay thế.</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5. Người đứng đầu cơ sở y tế và nhà thầu trúng thầu chịu trách nhiệm thực hiện hợp đồng cung cấp thuốc theo đúng các quy định của pháp luật có liên quan về hợp đồng kinh tế, phải thực hiện tối thiểu 80% giá trị của từng phần trong hợp đồng đã ký. Đối với thuốc kiểm soát đặc biệt, dịch truyền và những tình huống khác sau khi báo cáo cơ quan có thẩm quyền, cơ sở y tế bảo đảm thực hiện tối thiểu 50% giá trị của từng phần trong hợp đồng đã ký. Đối với thuốc cấp cứu, thuốc giải độc, thuốc hiếm cơ sở y tế công lập thực hiện theo tình hình thực tế.</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Trường hợp cơ sở y tế không thực hiện tối thiểu 80% giá trị hoặc 50% giá trị đối với thuốc kiểm soát đặc biệt, dịch truyền của từng phần trong hợp đồng đã ký thì người đứng đầu cơ sở y tế phải báo cáo, giải trình lý do với người có thẩm quyền.</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16. Tổ chức lựa chọn nhà thầu cung cấp thuốc tại cơ sở bán lẻ thuốc trong khuôn viên cơ sở y tế công lập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Việc mua thuốc tại cơ sở bán lẻ thuốc trong khuôn viên cơ sở y tế công lập thực hiện như sau: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Đối với thuốc trong danh mục thuốc thuộc phạm vi được hưởng của người tham gia bảo hiểm y tế theo quy định của pháp luật về bảo hiểm y tế:</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Cơ sở y tế công lập được lập kế hoạch lựa chọn nhà thầu riêng và lựa chọn một trong các hình thức lựa chọn nhà thầu quy định tại khoản 1 Điều 20 của Luật Đấu thầu, các văn bản quy định chi tiết thi hành và Thông tư này để thực hiện mua sắm;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Trường hợp thuốc cùng hoạt chất, nồng độ, hàm lượng, dạng bào chế, cùng tên thương mại với thuốc đã trúng thầu và cung ứng tại cơ sở y tế (bao gồm thuốc mua sắm tập trung và đàm phán giá) thì giá mua vào không được cao hơn giá đã hoặc đang cung ứng tại chính cơ sở y tế công lập đó.</w:t>
      </w:r>
    </w:p>
    <w:p w:rsidR="00141051" w:rsidRDefault="00141051" w:rsidP="00141051">
      <w:pPr>
        <w:ind w:firstLine="720"/>
        <w:jc w:val="both"/>
        <w:rPr>
          <w:rFonts w:ascii="Arial" w:hAnsi="Arial" w:cs="Arial"/>
          <w:sz w:val="20"/>
          <w:szCs w:val="20"/>
        </w:rPr>
      </w:pPr>
      <w:r w:rsidRPr="00F2637B">
        <w:rPr>
          <w:rFonts w:ascii="Arial" w:hAnsi="Arial" w:cs="Arial"/>
          <w:sz w:val="20"/>
          <w:szCs w:val="20"/>
        </w:rPr>
        <w:t>2. Đối với thuốc không thuộc trường hợp quy định tại khoản 1 Điều này: Cơ sở y tế công lập tự quyết định việc mua sắm trên cơ sở bảo đảm công khai, minh bạch, hiệu quả kinh tế và trách nhiệm giải trình.</w:t>
      </w:r>
    </w:p>
    <w:p w:rsidR="00141051" w:rsidRPr="00F2637B" w:rsidRDefault="00141051" w:rsidP="00141051">
      <w:pPr>
        <w:ind w:firstLine="720"/>
        <w:jc w:val="both"/>
        <w:rPr>
          <w:rFonts w:ascii="Arial" w:hAnsi="Arial" w:cs="Arial"/>
          <w:sz w:val="20"/>
          <w:szCs w:val="20"/>
        </w:rPr>
      </w:pPr>
    </w:p>
    <w:p w:rsidR="00141051" w:rsidRPr="00F2637B" w:rsidRDefault="00141051" w:rsidP="00141051">
      <w:pPr>
        <w:jc w:val="center"/>
        <w:rPr>
          <w:rFonts w:ascii="Arial" w:hAnsi="Arial" w:cs="Arial"/>
          <w:sz w:val="20"/>
          <w:szCs w:val="20"/>
        </w:rPr>
      </w:pPr>
      <w:r w:rsidRPr="00F2637B">
        <w:rPr>
          <w:rFonts w:ascii="Arial" w:hAnsi="Arial" w:cs="Arial"/>
          <w:b/>
          <w:bCs/>
          <w:sz w:val="20"/>
          <w:szCs w:val="20"/>
        </w:rPr>
        <w:t>Chương IV</w:t>
      </w:r>
    </w:p>
    <w:p w:rsidR="00141051" w:rsidRPr="00F2637B" w:rsidRDefault="00141051" w:rsidP="00141051">
      <w:pPr>
        <w:jc w:val="center"/>
        <w:rPr>
          <w:rFonts w:ascii="Arial" w:hAnsi="Arial" w:cs="Arial"/>
          <w:sz w:val="20"/>
          <w:szCs w:val="20"/>
        </w:rPr>
      </w:pPr>
      <w:r w:rsidRPr="00F2637B">
        <w:rPr>
          <w:rFonts w:ascii="Arial" w:hAnsi="Arial" w:cs="Arial"/>
          <w:b/>
          <w:bCs/>
          <w:sz w:val="20"/>
          <w:szCs w:val="20"/>
        </w:rPr>
        <w:t>QUY ĐỊNH VỀ MUA SẮM TẬP TRUNG THUỐC</w:t>
      </w:r>
    </w:p>
    <w:p w:rsidR="00141051" w:rsidRDefault="00141051" w:rsidP="00141051">
      <w:pPr>
        <w:jc w:val="center"/>
        <w:rPr>
          <w:rFonts w:ascii="Arial" w:hAnsi="Arial" w:cs="Arial"/>
          <w:b/>
          <w:bCs/>
          <w:sz w:val="20"/>
          <w:szCs w:val="20"/>
        </w:rPr>
      </w:pPr>
      <w:r>
        <w:rPr>
          <w:rFonts w:ascii="Arial" w:hAnsi="Arial" w:cs="Arial"/>
          <w:b/>
          <w:bCs/>
          <w:sz w:val="20"/>
          <w:szCs w:val="20"/>
        </w:rPr>
        <w:t>Mục 1</w:t>
      </w:r>
      <w:r w:rsidRPr="00F2637B">
        <w:rPr>
          <w:rFonts w:ascii="Arial" w:hAnsi="Arial" w:cs="Arial"/>
          <w:b/>
          <w:bCs/>
          <w:sz w:val="20"/>
          <w:szCs w:val="20"/>
        </w:rPr>
        <w:t xml:space="preserve"> </w:t>
      </w:r>
    </w:p>
    <w:p w:rsidR="00141051" w:rsidRDefault="00141051" w:rsidP="00141051">
      <w:pPr>
        <w:jc w:val="center"/>
        <w:rPr>
          <w:rFonts w:ascii="Arial" w:hAnsi="Arial" w:cs="Arial"/>
          <w:b/>
          <w:bCs/>
          <w:sz w:val="20"/>
          <w:szCs w:val="20"/>
        </w:rPr>
      </w:pPr>
      <w:r w:rsidRPr="00F2637B">
        <w:rPr>
          <w:rFonts w:ascii="Arial" w:hAnsi="Arial" w:cs="Arial"/>
          <w:b/>
          <w:bCs/>
          <w:sz w:val="20"/>
          <w:szCs w:val="20"/>
        </w:rPr>
        <w:t>QUY ĐỊNH CHUNG</w:t>
      </w:r>
    </w:p>
    <w:p w:rsidR="00141051" w:rsidRPr="00F2637B" w:rsidRDefault="00141051" w:rsidP="00141051">
      <w:pPr>
        <w:ind w:firstLine="720"/>
        <w:jc w:val="both"/>
        <w:rPr>
          <w:rFonts w:ascii="Arial" w:hAnsi="Arial" w:cs="Arial"/>
          <w:sz w:val="20"/>
          <w:szCs w:val="20"/>
        </w:rPr>
      </w:pP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17. Thông báo lộ trình, tiến độ mua sắm tập trung thuốc</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Để cơ sở y tế công lập chủ động tổ chức lựa chọn nhà thầu bảo đảm việc cung ứng thuốc phục vụ công tác khám bệnh, chữa bệnh, Đơn vị mua sắm tập trung có trách nhiệm thông báo kịp thời cho cơ sở y tế công lập việc tổ chức lựa chọn nhà thầu trong các trường hợp sau: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Đã thực hiện tổ chức lựa chọn nhà thầu theo kế hoạch lựa chọn nhà thầu được cấp có thẩm quyền phê duyệt nhưng đến thời điểm thỏa thuận khung đã ký trước đó còn hiệu lực tối thiểu 03 tháng vẫn chưa có kết quả lựa chọn nhà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Đã thực hiện tổ chức lựa chọn nhà thầu nhưng không có nhà thầu tham dự thầu hoặc tất cả nhà thầu tham dự thầu không đáp ứng yêu cầu về kỹ thuật hoặc giá dự thầu sau sửa lỗi, hiệu chỉnh sai lệch, trừ đi giá trị giảm giá (nếu có) của tất cả các nhà thầu đáp ứng yêu cầu về kỹ thuật và thuộc danh sách xếp hạng đều vượt giá gói thầu mà không xử lý tình huống được theo quy định tại khoản 8 Điều 131 Nghị định số 24/2024/NĐ-CP.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lastRenderedPageBreak/>
        <w:t>Trong thời gian tối đa 10 ngày, kể từ thời điểm xác định các nội dung quy định tại điểm này, Đơn vị mua sắm tập trung có trách nhiệm thông báo cho các cơ sở khám bệnh, chữa bệnh trong phạm vi quản lý và các đơn vị có liên quan.</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Đã thực hiện việc tổng hợp nhu cầu mua sắm, xây dựng kế hoạch lựa chọn nhà thầu nhưng thuốc được đưa ra khỏi danh mục thuốc đấu thầu tập trung, Đơn vị mua sắm tập trung thực hiện như sau: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Trường hợp đã phát hành hồ sơ mời thầu, hồ sơ yêu cầu, Đơn vị mua sắm tập trung tiếp tục thực hiện tổ chức lựa chọn nhà thầu theo kế hoạch lựa chọn nhà thầu đã được phê duyệt;</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Trường hợp chưa phát hành hồ sơ mời thầu, hồ sơ yêu cầu, Đơn vị mua sắm tập trung có trách nhiệm thông báo cho các cơ sở y tế công lập đã gửi nhu cầu mua sắm và các đơn vị có liên quan trong thời gian tối đa 05 ngày làm việc, kể từ ngày nhận được thông tin có sự thay đổi về danh mục thuốc đấu thầu tập trung.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Đơn vị mua sắm tập trung cấp quốc gia có trách nhiệm thông báo bằng văn bản tình hình thực hiện việc mua sắm tập trung cấp quốc gia cho các cơ sở y tế, Sở Y tế các tỉnh, thành phố trực thuộc trung ương (sau đây viết tắt là Sở Y tế) để các đơn vị chủ động trong công tác xác định nhu cầu mua sắm và tổ chức lựa chọn nhà thầu cung cấp thuốc khi không điều tiết được theo quy định tại Điều 33 Thông tư này đối với một trong các trường hợp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Cơ sở y tế công lập đã sử dụng hết số lượng thuốc được phân bổ trong thỏa thuận khung hoặc phát sinh nhu cầu sử dụng và vượt quá khả năng điều tiết của Đơn vị mua sắm tập trung cấp quốc gia;</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Cơ sở y tế công lập được thành lập sau khi hoàn thành việc tổng hợp nhu cầu mua thuốc và vượt quá khả năng điều tiết của Đơn vị mua sắm tập trung cấp quốc gia;</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Đối với thuốc kháng HIV, thuốc điều trị lao và vắc xin: Đơn vị mua sắm tập trung cấp quốc gia phối hợp với Đơn vị đầu mối tổng hợp và chịu trách nhiệm về nhu cầu mua sắm theo quy định tại các điểm a, b và c khoản 1 Điều 22 Thông tư này (sau đây viết tắt là Đơn vị đầu mối) thực hiện thông báo để các cơ sở y tế công lập chủ động tổ chức lựa chọn nhà thầu bảo đảm việc cung ứng thuốc phục vụ công tác phòng bệnh, chữa bệnh.</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Đơn vị mua sắm tập trung cấp địa phương có trách nhiệm thông báo bằng văn bản tình hình thực hiện việc mua sắm tập trung cấp địa phương cho các cơ sở y tế thuộc địa phương quản lý để các đơn vị chủ động trong công tác xác định nhu cầu mua sắm và tổ chức lựa chọn nhà thầu cung cấp thuốc khi không điều tiết được theo quy định tại Điều 34 Thông tư này đối với một trong các trường hợp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Cơ sở y tế công lập đã sử dụng hết số lượng thuốc được phân bổ trong thỏa thuận khung hoặc phát sinh nhu cầu sử dụng và vượt quá khả năng điều tiết của Đơn vị mua sắm tập trung cấp địa phương;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Cơ sở y tế công lập được thành lập sau khi hoàn thành việc tổng hợp nhu cầu mua thuốc và vượt quá khả năng điều tiết của Đơn vị mua sắm tập trung cấp địa phương.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4. Cơ sở y tế công lập được mua sắm thuốc thuộc danh mục mua sắm tập trung theo thông báo của Đơn vị mua sắm tập trung để đáp ứng nhu cầu sử dụng theo quy định tại khoản 2 Điều 94 Nghị định số 24/2024/NĐ-CP.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18. Hình thức và phương thức lựa chọn nhà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Hình thức lựa chọn nhà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Đấu thầu rộng rãi trong nước: Áp dụng với tất cả các gói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Chỉ định thầu: Áp dụng với các gói thầu mua thuốc thuộc danh mục mua sắm tập trung nhưng cần mua sắm theo quy định tại điểm c khoản 1 Điều 23 của Luật Đấu thầu và khoản 1 Điều 94 Nghị định số 24/2024/NĐ-CP.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Phương thức lựa chọn nhà thầu: Áp dụng phương thức lựa chọn nhà thầu một giai đoạn một túi hồ sơ theo quy định tại Điều 30 của Luật Đấu thầu, trừ trường hợp gói thầu quy định tại điểm b khoản 1 Điều này mà chủ đầu tư quyết định việc chỉ định thầu theo quy trình rút gọn. Đơn vị mua sắm tập trung chỉ áp dụng phương thức lựa chọn nhà thầu một giai đoạn hai túi hồ sơ khi có hướng dẫn của pháp luật về khoa học, công nghệ.</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lastRenderedPageBreak/>
        <w:t>Điều 19. Cách thức thực hiện</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Việc mua thuốc tập trung được thực hiện theo cách thức ký thỏa thuận khung, trừ các trường hợp sau đây được áp dụng theo cách thức ký hợp đồng trực tiếp: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Mua thuốc, vắc xin phục vụ công tác tiêm chủng mở rộng thuộc các chương trình, dự án sử dụng vốn ngân sách nhà nước theo quyết định của Bộ trưởng Bộ Y tế hoặc Chủ tịch Ủy ban nhân dân cấp tỉnh.</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Mua thuốc thuộc các chương trình, dự án sử dụng vốn ODA, nguồn viện trợ, tài trợ của các tổ chức, cá nhân trong và ngoài nước thuộc nguồn ngân sách nhà nước mà nhà tài trợ có yêu cầu áp dụng theo cách thức ký hợp đồng trực tiếp.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20. Trách nhiệm của các bên liên quan và hiệu lực thỏa thuận khung, thực hiện hợp đồng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Cơ sở y tế có nhu cầu mua thuốc thuộc Danh mục thuốc đấu thầu tập trung phải căn cứ vào kết quả lựa chọn nhà thầu, nội dung thỏa thuận khung đê hoàn thiện và ký kết hợp đồng với nhà thầu đã được lựa chọn thông qua mua sắm tập trung theo nguyên tắc đơn giá ký kết hợp đồng không được cao hơn đơn giá trong thỏa thuận khung đã được công bố. Nhà thầu phải thực hiện biện pháp bảo đảm thực hiện hợp đồng theo quy định tại Điều 68 của Luật Đấu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Nhà thầu được lựa chọn thông qua mua sắm tập trung có trách nhiệm cung cấp thuốc theo số lượng và tiến độ ghi trong hợp đồng đã ký với từng cơ sở y tế.</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Đơn vị mua sắm tập trung có trách nhiệm phối hợp với các Đơn vị đầu mối và các nhà thầu trúng thầu điều tiết thực hiện hợp đồng để bảo đảm cung ứng đủ thuốc cho cơ sở y tế.</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Thời gian thực hiện gói thầu mua sắm tập trung thuốc (cấp quốc gia, cấp địa phương) được quy định trong kế hoạch lựa chọn nhà thầu được cấp có thẩm quyền phê duyệt nhưng tối đa không quá 36 tháng, kể từ ngày hợp đồng có hiệu lực đến ngày nghiệm thu, hoàn thành nghĩa vụ theo quy định trong hợp đồng.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4. Các Sở Y tế, cơ sở y tế, Đơn vị đầu mối và Đơn vị mua sắm tập trung cấp địa phương có trách nhiệm rà soát, tổng hợp nhu cầu về danh mục và số lượng thuốc của từng cơ sở y tế thuộc phạm vi quản lý và điều tiết việc thực hiện hợp đồng để bảo đảm sử dụng tối thiểu 80% số lượng thuốc của từng phần trong thỏa thuận khung, hoặc hợp đồng đã ký. Đối với thuốc kiểm soát đặc biệt, dịch truyền và những tình huống khác sau khi báo cáo cơ quan có thẩm quyền, cơ sở y tế bảo đảm thực hiện tối thiểu 50% số lượng thuốc của từng phần trong thỏa thuận khung hoặc hợp đồng đã ký. Đối với thuốc cấp cứu, thuốc giải độc, thuốc hiếm cơ sở y tế công lập thực hiện theo tình hình thực tế.</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21. Thay đổi thông tin, thay thế thuốc trong quá trình lựa chọn nhà thầu hoặc thực hiện hợp đồng</w:t>
      </w:r>
    </w:p>
    <w:p w:rsidR="00141051" w:rsidRDefault="00141051" w:rsidP="00141051">
      <w:pPr>
        <w:ind w:firstLine="720"/>
        <w:jc w:val="both"/>
        <w:rPr>
          <w:rFonts w:ascii="Arial" w:hAnsi="Arial" w:cs="Arial"/>
          <w:sz w:val="20"/>
          <w:szCs w:val="20"/>
        </w:rPr>
      </w:pPr>
      <w:r w:rsidRPr="00F2637B">
        <w:rPr>
          <w:rFonts w:ascii="Arial" w:hAnsi="Arial" w:cs="Arial"/>
          <w:sz w:val="20"/>
          <w:szCs w:val="20"/>
        </w:rPr>
        <w:t>Trường hợp thuốc dự thầu có thay đổi trong quá trình lựa chọn nhà thầu hoặc cung ứng thuốc trúng thầu nhưng thuốc thay thế chưa được chào trong hồ sơ dự thầu, hồ sơ đề xuất, Đơn vị mua sắm tập trung thực hiện việc thay thế thuốc theo quy định tại khoản 3 và khoản 4 Điều 15 Thông tư này nhằm bảo đảm cung ứng đủ thuốc phục vụ kịp thời công tác khám bệnh, chữa bệnh.</w:t>
      </w:r>
    </w:p>
    <w:p w:rsidR="00141051" w:rsidRPr="00F2637B" w:rsidRDefault="00141051" w:rsidP="00141051">
      <w:pPr>
        <w:ind w:firstLine="720"/>
        <w:jc w:val="both"/>
        <w:rPr>
          <w:rFonts w:ascii="Arial" w:hAnsi="Arial" w:cs="Arial"/>
          <w:sz w:val="20"/>
          <w:szCs w:val="20"/>
        </w:rPr>
      </w:pPr>
    </w:p>
    <w:p w:rsidR="00141051" w:rsidRDefault="00141051" w:rsidP="00141051">
      <w:pPr>
        <w:jc w:val="center"/>
        <w:rPr>
          <w:rFonts w:ascii="Arial" w:hAnsi="Arial" w:cs="Arial"/>
          <w:b/>
          <w:bCs/>
          <w:sz w:val="20"/>
          <w:szCs w:val="20"/>
        </w:rPr>
      </w:pPr>
      <w:r>
        <w:rPr>
          <w:rFonts w:ascii="Arial" w:hAnsi="Arial" w:cs="Arial"/>
          <w:b/>
          <w:bCs/>
          <w:sz w:val="20"/>
          <w:szCs w:val="20"/>
        </w:rPr>
        <w:t>Mục 2</w:t>
      </w:r>
      <w:r w:rsidRPr="00F2637B">
        <w:rPr>
          <w:rFonts w:ascii="Arial" w:hAnsi="Arial" w:cs="Arial"/>
          <w:b/>
          <w:bCs/>
          <w:sz w:val="20"/>
          <w:szCs w:val="20"/>
        </w:rPr>
        <w:t xml:space="preserve"> </w:t>
      </w:r>
    </w:p>
    <w:p w:rsidR="00141051" w:rsidRDefault="00141051" w:rsidP="00141051">
      <w:pPr>
        <w:jc w:val="center"/>
        <w:rPr>
          <w:rFonts w:ascii="Arial" w:hAnsi="Arial" w:cs="Arial"/>
          <w:b/>
          <w:bCs/>
          <w:sz w:val="20"/>
          <w:szCs w:val="20"/>
        </w:rPr>
      </w:pPr>
      <w:r w:rsidRPr="00F2637B">
        <w:rPr>
          <w:rFonts w:ascii="Arial" w:hAnsi="Arial" w:cs="Arial"/>
          <w:b/>
          <w:bCs/>
          <w:sz w:val="20"/>
          <w:szCs w:val="20"/>
        </w:rPr>
        <w:t xml:space="preserve">LẬP, THẨM ĐỊNH, PHÊ DUYỆT KẾ HOẠCH LỰA CHỌN NHÀ THẦU, </w:t>
      </w:r>
    </w:p>
    <w:p w:rsidR="00141051" w:rsidRDefault="00141051" w:rsidP="00141051">
      <w:pPr>
        <w:jc w:val="center"/>
        <w:rPr>
          <w:rFonts w:ascii="Arial" w:hAnsi="Arial" w:cs="Arial"/>
          <w:b/>
          <w:bCs/>
          <w:sz w:val="20"/>
          <w:szCs w:val="20"/>
        </w:rPr>
      </w:pPr>
      <w:r w:rsidRPr="00F2637B">
        <w:rPr>
          <w:rFonts w:ascii="Arial" w:hAnsi="Arial" w:cs="Arial"/>
          <w:b/>
          <w:bCs/>
          <w:sz w:val="20"/>
          <w:szCs w:val="20"/>
        </w:rPr>
        <w:t>HỒ SƠ MỜI THẦU, HỒ SƠ YÊU CẦU</w:t>
      </w:r>
    </w:p>
    <w:p w:rsidR="00141051" w:rsidRPr="00F2637B" w:rsidRDefault="00141051" w:rsidP="00141051">
      <w:pPr>
        <w:ind w:firstLine="720"/>
        <w:jc w:val="both"/>
        <w:rPr>
          <w:rFonts w:ascii="Arial" w:hAnsi="Arial" w:cs="Arial"/>
          <w:sz w:val="20"/>
          <w:szCs w:val="20"/>
        </w:rPr>
      </w:pP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22. Xác định nhu cầu mua sắm tập trung cấp quốc gia</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Đơn vị đầu mối tổng hợp và chịu trách nhiệm về nhu cầu mua sắm: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Đối với thuốc kháng HIV:</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Cục Phòng, chống HIV/AIDS chủ trì, phối hợp với Đơn vị mua sắm tập trung cấp quốc gia hướng dẫn việc xác định và tổng hợp nhu cầu mua sắm theo nguyên tắc sau: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Cơ sở y tế công lập thuộc Bộ Y tế quản lý, cơ sở y tế công lập thuộc Bộ, ngành quản lý đóng trên địa bàn, cơ sở y tế công lập thuộc địa phương quản lý xác định nhu cầu mua sắm về danh mục, số lượng chi tiết đến từng thuốc, từng nhóm tiêu chí kỹ thuật, số lượng tùy chọn mua thêm (nếu có) và tiến độ cung cấp gửi Cơ quan đầu mối phòng, chống HIV/AIDS cấp tỉnh nơi cơ sở y tế công lập đặt trụ sở;</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lastRenderedPageBreak/>
        <w:t>- Cơ quan đầu mối phòng, chống HIV/AIDS cấp tỉnh rà soát, tổng hợp và chịu trách nhiệm về nhu cầu mua sắm của các cơ sở y tế công lập trên địa bàn, gửi Sở Y tế xem xét, quyết định;</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Sở Y tế gửi đề xuất bằng văn bản về nhu cầu mua sắm đến Cục Phòng, chống HIV/AIDS kèm theo tài liệu quy định tại Điều 24 Thông tư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Cục Phòng, chống HIV/AIDS tổng hợp và chịu trách nhiệm về nhu cầu mua sắm, gửi đề xuất bằng văn bản về Đơn vị mua sắm tập trung cấp quốc gia.</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Đối với thuốc điều trị lao:</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Bệnh viện Phổi trung ương chủ trì, phối hợp với Đơn vị mua sắm tập trung cấp quốc gia hướng dẫn việc xác định và tổng hợp nhu cầu mua sắm hoặc căn cứ số lượng sử dụng thực tế của các cơ sở y tế, khả năng cung ứng của nhà cung cấp của kỳ mua sắm trước đó, số lượng người bệnh dự kiến để xác định nhu cầu mua sắm, số lượng tùy chọn mua thêm (nếu có), chịu trách nhiệm về nhu cầu mua sắm và gửi đề xuất bằng văn bản về Đơn vị mua sắm tập trung cấp quốc gia;</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 Đối với vắc xin:</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Cục Y tế dự phòng chủ trì, phối hợp với Viện Vệ sinh dịch tễ trung ương và Đơn vị mua sắm tập trung cấp quốc gia hướng dẫn việc xác định, tổng hợp nhu cầu mua sắm hoặc căn cứ số lượng sử dụng thực tế của các cơ sở y tế, khả năng cung ứng của nhà cung cấp của kỳ mua sắm trước đó, số lượng người sử dụng dự kiến để xác định nhu cầu mua sắm, số lượng tùy chọn mua thêm (nếu có). Cục Y tế dự phòng chịu trách nhiệm về nhu cầu mua sắm và gửi đề xuất bằng văn bản về Đơn vị mua sắm tập trung cấp quốc gia;</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d) Đối với các thuốc thuộc danh mục mua sắm tập trung không thuộc trường hợp quy định tại các điểm a, b và c Khoản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Đơn vị mua sắm tập trung cấp quốc gia hướng dẫn việc xác định và tổng hợp nhu cầu mua sắm như sau: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Các cơ sở y tế công lập thuộc Bộ Y tế quản lý xác định nhu cầu mua sắm về danh mục, số lượng chi tiết đến từng thuốc bao gồm số lượng tùy chọn mua thêm (nếu có), chịu trách nhiệm về nhu cầu mua sắm và gửi về Đơn vị mua sắm tập trung cấp quốc gia;</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Các cơ sở y tế công lập thuộc Bộ, ngành quản lý, y tế cơ quan và cơ sở y tế tư nhân xác định nhu cầu mua sắm về danh mục, số lượng chi tiết đến từng thuốc và số lượng tùy chọn mua thêm (nếu có) gửi về Sở Y tế nơi cơ sở y tế đặt trụ sở để tổng hợp nhu cầu mua sắm và gửi về Đơn vị mua sắm tập trung cấp quốc gia. Cơ sở y tế chịu trách nhiệm về nhu cầu mua sắm gửi về Đơn vị mua sắm tập trung cấp quốc gia;</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Các cơ sở y tế công lập thuộc thẩm quyền quản lý của Sở Y tế xác định nhu cầu mua sắm về danh mục, số lượng chi tiết đến từng thuốc và số lượng tùy chọn mua thêm (nếu có) gửi về Đơn vị mua sắm tập trung cấp địa phương. Đơn vị mua sắm tập trung cấp địa phương tổng hợp nhu cầu mua sắm báo cáo Sở Y tế. Sở Y tế xem xét, quyết định và chịu trách nhiệm về nhu cầu mua sắm, gửi văn bản đề xuất về Đơn vị mua sắm tập trung cấp quốc gia.</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Tổng hợp nhu cầu mua sắm: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Thời hạn các Sở Y tế, cơ sở y tế, Đơn vị đầu mối tổng hợp và gửi nhu cầu mua sắm tập trung do Đơn vị mua sắm tập trung cấp quốc gia quy định nhưng tối đa không quá 45 ngày;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Sau thời gian tối đa 45 ngày, kể từ ngày Đơn vị mua sắm tập trung cấp quốc gia có văn bản đầu tiên về việc tổng hợp nhu cầu mua sắm các Sở Y tế, các cơ sở y tế, Đơn vị đầu mối không gửi nhu cầu mua sắm được xác định là không có nhu cầu mua sắm;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 Trường hợp các Sở Y tế, cơ sở y tế, Đơn vị đầu mối gửi nhu cầu mua sắm nhưng không gửi các tài liệu theo quy định tại Điều 24 Thông tư này, Đơn vị mua sắm tập trung cấp quốc gia có văn bản đề nghị bổ sung hồ sơ. Trong thời gian 5 ngày làm việc, kể từ ngày Đơn vị mua sắm tập trung cấp quốc gia có văn bản đề nghị bổ sung hồ sơ, nếu các Sở Y tế, cơ sở y tế, Đơn vị đầu mối không gửi các tài liệu hoặc gửi nhưng không đủ tài liệu theo đề nghị, Đơn vị mua sắm tập trung cấp quốc gia được căn cứ vào số lượng thuốc đã sử dụng và đề xuất của Sở Y tế, cơ sở y tế, Đơn vị đầu mối để xác định và tổng hợp nhu cầu mua sắm của đơn vị đó nhưng số lượng không được tăng quá 30% so với số lượng tương ứng đã sử dụng của kỳ trước liền kề hoặc của 12 tháng trước liền kề theo thông báo tổng hợp nhu cầu mua sắm;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xml:space="preserve">d) Trường hợp cần thiết, để bảo đảm kịp thời thuốc phục vụ nhu cầu khám bệnh, chữa bệnh </w:t>
      </w:r>
      <w:r w:rsidRPr="00F2637B">
        <w:rPr>
          <w:rFonts w:ascii="Arial" w:hAnsi="Arial" w:cs="Arial"/>
          <w:sz w:val="20"/>
          <w:szCs w:val="20"/>
        </w:rPr>
        <w:lastRenderedPageBreak/>
        <w:t>của cơ sở y tế công lập, Đơn vị mua sắm tập trung cấp quốc gia được xác định nhu cầu mua sắm bao gồm cả số lượng tùy chọn mua thêm (nếu có) căn cứ số lượng sử dụng thực tế của kỳ trước liền kề hoặc của 12 tháng trước liền kề tính đến thời điểm xác định nhu cầu mua sắm, nhưng số lượng không được tăng quá 30% so với số lượng tương ứng đã sử dụng của kỳ trước liền kề hoặc của 12 tháng trước liền kề tính đến thời điểm xác định nhu cầu mua sắm. Trên cơ sở đó, Đơn vị mua sắm tập trung cấp quốc gia gửi văn bản đến các cơ sở y tế công lập thuộc Bộ Y tế quản lý, cơ sở y tế công lập thuộc Bộ, ngành quản lý và Đơn vị mua sắm tập trung cấp địa phương để xem xét, rà soát nhu cầu mua sắm. Sau tối đa 30 ngày, kể từ ngày Đơn vị mua sắm tập trung cấp quốc gia có văn bản xem xét, rà soát nhu cầu mua sắm, cơ sở y tế công lập thuộc Bộ Y tế quản lý, cơ sở y tế công lập thuộc Bộ, ngành quản lý và Đơn vị mua sắm tập trung cấp địa phương không gửi văn bản xác định nhu cầu thì được xác định không có nhu cầu mua sắm;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đ) Sau khi tổng hợp nhu cầu mua sắm của các Sở Y tế, các cơ sở y tế, các Đơn vị đầu mối, Đơn vị mua sắm tập trung cấp quốc gia xin ý kiến bằng văn bản Bảo hiểm xã hội Việt Nam về nhu cầu mua sắm.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Trong thời gian 10 ngày, kể từ ngày Đơn vị mua sắm tập trung cấp quốc gia có văn bản xin ý kiến, Bảo hiểm xã hội Việt Nam phải có văn bản trả lời cụ thể về nhu cầu mua sắm. Nếu quá thời hạn nêu trên mà Bảo hiểm xã hội Việt Nam không có văn bản trả lời hoặc có văn bản trả lời sau thời hạn nêu trên thì coi như Bảo hiểm xã hội Việt Nam đã thống nhất với nhu cầu mua sắm do Đơn vị mua sắm tập trung cấp quốc gia tổng hợp, xin ý kiến.</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Trường hợp Bảo hiểm xã hội Việt Nam có ý kiến không thống nhất đối với nhu cầu mua sắm do Đơn vị mua sắm tập trung cấp quốc gia xin ý kiến: Đơn vị mua sắm tập trung cấp quốc gia tiếp thu, giải trình ý kiến của Bảo hiểm xã hội Việt Nam. Trường hợp có nội dung không thống nhất với ý kiến của Bảo hiểm xã hội Việt Nam thì trong vòng 05 ngày làm việc, kể từ ngày nhận được ý kiến của Bảo hiểm xã hội Việt Nam, Đơn vị mua sắm tập trung cấp quốc gia phải tổ chức họp với Bảo hiểm xã hội Việt Nam để thống nhất. Khi tham dự họp, ý kiến của người được Bảo hiểm xã hội Việt Nam cử tham dự họp là ý kiến chính thức của Bảo hiểm xã hội Việt Nam. Trường hợp tại cuộc họp ý kiến chưa thống nhất thì báo cáo Bộ Y tế xem xét, quyết định.</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Trường hợp Bảo hiểm xã hội Việt Nam không cử người tham dự họp thì coi như Bảo hiểm xã hội Việt Nam đã thống nhất với với nhu cầu mua sắm do Đơn vị mua sắm tập trung cấp quốc gia đã hoàn thiện sau khi tiếp thu, giải trình ý kiến của Bảo hiểm xã hội Việt Nam.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23. Xác định nhu cầu mua sắm tập trung cấp địa phương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Xác định nhu cầu mua sắm tập trung cấp địa phương được thực hiện như sau: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Các cơ sở y tế thuộc địa phương quản lý xây dựng nhu cầu mua sắm về danh mục, số lượng chi tiết đến từng thuốc bao gồm số lượng tùy chọn mua thêm (nếu có), gửi về Đơn vị mua sắm tập trung cấp địa phương;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Các cơ sở y tế tư nhân tham gia mua sắm tập trung cấp địa phương xây dựng nhu cầu mua sắm về danh mục, số lượng chi tiết đến từng thuốc bao gồm số lượng tùy chọn mua thêm (nếu có) gửi về Đơn vị mua sắm tập trung cấp địa phương và chịu trách nhiệm về nhu cầu mua sắm gửi về Đơn vị mua sắm tập trung cấp địa phương.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Tổng hợp nhu cầu mua sắm tập trung cấp địa phương: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Thời hạn gửi nhu cầu do Đơn vị mua sắm tập trung cấp địa phương quy định nhưng tối đa là 30 ngày. Sau thời gian tối đa 30 ngày, kể từ ngày Đơn vị mua sắm tập trung cấp địa phương có văn bản đầu tiên về việc tổng hợp nhu cầu mua sắm cơ sở y tế không gửi nhu cầu mua sắm được xác định là không có nhu cầu mua sắm;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Trường hợp cơ sở y tế gửi nhu cầu mua sắm nhưng không gửi các tài liệu theo quy định tại Điều 24 Thông tư này, Đơn vị mua sắm tập trung cấp địa phương căn cứ vào đề xuất của cơ sở y tế để xác định và tổng hợp nhu cầu mua sắm của cơ sở y tế đó nhưng số lượng không được tăng quá 30% so với số lượng đã sử dụng của kỳ trước liền kề hoặc của 12 tháng trước liền kề tính đến thời thông báo việc tổng hợp nhu cầu mua sắm;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 Sau khi tổng hợp nhu cầu mua sắm, Đơn vị mua sắm tập trung cấp địa phương xin ý kiến bằng văn bản cơ quan Bảo hiểm xã hội tỉnh, thành phố trực thuộc trung ương (sau đây viết tắt là Bảo hiểm xã hội tỉnh) về nhu cầu mua sắm của các cơ sở y tế công lập thuộc phạm vi quản lý cụ thể như sau: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lastRenderedPageBreak/>
        <w:t>- Trong thời gian 10 ngày, kể từ ngày Đơn vị mua sắm tập trung cấp địa phương có văn bản xin ý kiến, Bảo hiểm xã hội tỉnh phải có văn bản trả lời Đơn vị mua sắm tập trung cấp địa phương; nếu quá thời hạn nêu trên mà Bảo hiểm xã hội tỉnh không có văn bản trả lời hoặc có văn bản trả lời sau thời hạn nêu trên coi như Bảo hiểm xã hội tỉnh đã thống nhất nội dung xin ý kiến của Đơn vị mua sắm tập trung cấp địa phương.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Trường hợp Bảo hiểm xã hội tỉnh có ý kiến không thống nhất đối với nội dung do Đơn vị mua sắm tập trung cấp địa phương xin ý kiến: Đơn vị mua sắm tập trung cấp địa phương tiếp thu, giải trình ý kiến của Bảo hiểm xã hội tỉnh. Trường hợp có nội dung không thống nhất với ý kiến của Bảo hiểm xã hội tỉnh thì trong vòng 05 ngày làm việc, kể từ ngày nhận được ý kiến của Bảo hiểm xã hội tỉnh, Đơn vị mua sắm tập trung cấp địa phương phải tổ chức họp với Bảo hiểm xã hội tỉnh để thống nhất. Khi tham dự họp, ý kiến của người được Bảo hiểm xã hội tỉnh cử tham dự họp là ý kiến chính thức của Bảo hiểm xã hội tỉnh. Trường hợp tại cuộc họp ý kiến chưa thống nhất thì báo cáo cấp có thẩm quyền tại địa phương xem xét, quyết định.</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Trường hợp Bảo hiểm xã hội tỉnh không cử người tham dự họp coi như Bảo hiểm xã hội tỉnh đã thống nhất với nội dung Đơn vị mua sắm tập trung cấp địa phương đã hoàn thiện sau khi tiếp thu, giải trình.</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24. Tài liệu đăng ký nhu cầu mua thuốc tập trung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Cơ sở y tế khi gửi đề xuất nhu cầu mua thuốc tập trung phải gửi kèm theo các tài liệu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Báo cáo tóm tắt tình hình thực hiện kết quả lựa chọn nhà thầu, tình hình sử dụng thuốc của 12 tháng trước liền kề và kỳ trước liền kề tính đến thời điểm thông báo tổng hợp nhu cầu mua sắm, số lượng tồn kho và số lượng trong kế hoạch của kỳ trước chưa thực hiện tại thời điểm xác định nhu cầu mua sắm.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Giải trình tóm tắt nhu cầu mua sắm của thuốc đang đề nghị. Trường hợp có số lượng tăng trên 30% so với số lượng đã sử dụng của kỳ trước liền kề hoặc của 12 tháng trước liền kề tính đến thời điểm xác định nhu cầu mua sắm phải giải trình, thuyết minh cụ thể.</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Các tài liệu làm căn cứ lập kế hoạch lựa chọn nhà thầu cung cấp thuốc theo quy định.</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4. Biên bản họp rà soát, thống nhất về danh mục, số lượng nhu cầu mua sắm thuốc của:</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Hội đồng Thuốc và Điều trị về danh mục, số lượng thuốc, nhu cầu sử dụng thuốc của các cơ sở y tế.</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Sở Y tế đối với thuốc thuộc danh mục mua sắm tập trung của cơ sở y tế thuộc Sở Y tế quản lý, bao gồm cả cơ sở y tế tư nhân và các cơ sở y tế thuộc Bộ, ngành quản lý có trụ sở trên địa bàn (trừ các cơ sở y tế trực thuộc Bộ Y tế).</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Riêng đối với cơ sở y tế mới thành lập hoặc lần đầu có nhu cầu mua sắm khi gửi tổng hợp nhu cầu mua sắm không phải gửi kèm tài liệu quy định tại khoản 1 Điều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25. Lập, thẩm định, phê duyệt kế hoạch lựa chọn nhà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Lập kế hoạch lựa chọn nhà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Kế hoạch lựa chọn nhà thầu được lập theo nguyên tắc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Trường hợp mặt hàng thuốc có nhu cầu sử dụng lớn, một nhà thầu không có khả năng cung cấp được tổng số lượng mặt hàng thuốc đó thì được chia ra các gói thầu khác nhau theo khu vực hoặc theo vùng kinh tế xã hội nhằm bảo đảm cạnh tranh trong đấu thầu. Trường hợp cần lựa chọn nhiều hơn một nhà thầu trúng thầu trong 01 phần của gói thầu phải quy định rõ trong kế hoạch lựa chọn nhà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Thực hiện việc phân chia các gói thầu, nội dung của kế hoạch lựa chọn nhà thầu thực hiện theo quy định từ Điều 4 đến Điều 12 Thông tư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Tổ chức thẩm định kế hoạch lựa chọn nhà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Đơn vị mua sắm tập trung gửi hồ sơ trình duyệt kế hoạch lựa chọn nhà thầu cung cấp thuốc theo quy định tại khoản 1 Điều 13 Thông tư này (không bắt buộc phải bao gồm dự toán mua sắm) đến tổ chức được giao nhiệm vụ thẩm định kế hoạch lựa chọn nhà thầu theo quy định tại khoản 3 Điều 41 của Luật Đấu thầu và khoản 2 Điều 88 Nghị định số 24/2024/NĐ-CP (sau đây viết tắt là Đơn vị thẩm định kế hoạch lựa chọn nhà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lastRenderedPageBreak/>
        <w:t>b) Đơn vị thẩm định kế hoạch chịu trách nhiệm chủ trì tổ chức thẩm định kế hoạch lựa chọn nhà thầu cung cấp thuốc mua sắm tập trung theo quy định tại khoản 2 Điều 13 Thông tư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 Bảo hiểm xã hội Việt Nam tham gia thẩm định kế hoạch lựa chọn nhà thầu cung cấp thuốc tập trung theo quy định tại khoản 4 Điều 94 Nghị định số 24/2014/NĐ-CP, cụ thể như sau: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Trong thời gian 10 ngày, kể từ ngày nhận được hồ sơ trình phê duyệt kế hoạch lựa chọn nhà thầu, Đơn vị thẩm định kế hoạch lựa chọn nhà thầu có trách nhiệm xin ý kiến bằng văn bản Bảo hiểm xã hội Việt Nam đối với mua sắm tập trung cấp quốc gia hoặc Bảo hiểm xã hội tỉnh đối với mua sắm tập trung cấp địa phương (sau đây viết tắt là cơ quan Bảo hiểm xã hội) về kế hoạch lựa chọn nhà thầu, trừ nội dung về nhu cầu mua sắm đã thống nhất theo quy định tại điểm đ khoản 2 Điều 22 và điểm c khoản 2 Điều 23 Thông tư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Trong thời gian 10 ngày, kể từ ngày Đơn vị thẩm định kế hoạch lựa chọn nhà thầu có văn bản xin ý kiến, cơ quan Bảo hiểm xã hội phải có văn bản trả lời cụ thể về kế hoạch lựa chọn nhà thầu. Nếu quá thời hạn nêu trên cơ quan Bảo hiểm xã hội không có văn bản trả lời hoặc có văn bản trả lời sau thời hạn nêu trên thì coi như cơ quan Bảo hiểm xã hội đã thống nhất với kế hoạch lựa chọn nhà thầu do Đơn vị thẩm định kế hoạch lựa chọn nhà thầu tổng hợp, xin ý kiến.</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Trường hợp cơ quan Bảo hiểm xã hội có ý kiến không thống nhất đối với kế hoạch lựa chọn nhà thầu do Đơn vị thẩm định kế hoạch lựa chọn nhà thầu xin ý kiến: Đơn vị thẩm định kế hoạch lựa chọn nhà thầu phối hợp với Đơn vị mua sắm tập trung tiếp thu, giải trình ý kiến của cơ quan Bảo hiểm xã hội. Trường hợp có nội dung không thống nhất với ý kiến của cơ quan Bảo hiểm xã hội thì trong vòng 5 ngày làm việc, kể từ ngày nhận được ý kiến của cơ quan Bảo hiểm xã hội, Đơn vị thẩm định kế hoạch lựa chọn nhà thầu tổ chức họp với cơ quan Bảo hiểm xã hội để thống nhất. Khi tham dự họp, ý kiến của người được cơ quan Bảo hiểm xã hội cử tham dự họp là ý kiến chính thức của cơ quan Bảo hiểm xã hội. Trường hợp tại cuộc họp ý kiến chưa thống nhất thì báo cáo Bộ Y tế (đối với mua sắm tập trung cấp quốc gia) hoặc cấp có thẩm quyền tại địa phương (đối với mua sắm tập trung cấp địa phương) xem xét, quyết định.</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Trường hợp cơ quan Bảo hiểm xã hội không cử người tham dự họp thì coi như cơ quan Bảo hiểm xã hội thống nhất với với kế hoạch lựa chọn nhà thầu do Đơn vị mua sắm tập trung đã hoàn thiện sau khi tiếp thu, giải trình ý kiến của cơ quan Bảo hiểm xã hội.</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Phê duyệt kế hoạch lựa chọn nhà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Bộ Y tế xem xét, phê duyệt kế hoạch lựa chọn nhà cung cấp thuốc tập trung cấp quốc gia trên cơ sở hồ sơ trình phê duyệt kế hoạch lựa chọn nhà thầu của Đơn vị mua sắm tập trung cấp quốc gia, báo cáo thẩm định và đề nghị của Đơn vị chủ trì thẩm định kế hoạch lựa chọn nhà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Người có thẩm quyền tại địa phương xem xét, phê duyệt kế hoạch lựa chọn nhà thầu cung cấp thuốc tập trung cấp địa phương trên cơ sở hồ sơ trình phê duyệt kế hoạch lựa chọn nhà thầu của Đơn vị mua sắm tập trung cấp địa phương, báo cáo thẩm định và đề nghị của Đơn vị chủ trì thẩm định kế hoạch lựa chọn nhà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26. Lập thẩm định, phê duyệt hồ sơ mời thầu, hồ sơ yêu cầu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Căn cứ kế hoạch lựa chọn nhà thầu đã được phê duyệt, Đơn vị mua sắm tập trung tổ chức xây dựng hồ sơ mời thầu, hồ sơ yêu cầu, thẩm định và phê duyệt hồ sơ mời thầu, hồ sơ yêu cầu theo quy định tại Điều 14 Thông tư này.</w:t>
      </w:r>
    </w:p>
    <w:p w:rsidR="00141051" w:rsidRDefault="00141051" w:rsidP="00141051">
      <w:pPr>
        <w:ind w:firstLine="720"/>
        <w:jc w:val="both"/>
        <w:rPr>
          <w:rFonts w:ascii="Arial" w:hAnsi="Arial" w:cs="Arial"/>
          <w:sz w:val="20"/>
          <w:szCs w:val="20"/>
        </w:rPr>
      </w:pPr>
      <w:r w:rsidRPr="00F2637B">
        <w:rPr>
          <w:rFonts w:ascii="Arial" w:hAnsi="Arial" w:cs="Arial"/>
          <w:sz w:val="20"/>
          <w:szCs w:val="20"/>
        </w:rPr>
        <w:t>2. Trường hợp cần lựa chọn nhiều hơn 01 nhà thầu trúng thầu trong 01 phần của gói thầu hoặc 01 gói thầu không chia phần, hồ sơ mời thầu, hồ sơ yêu cầu phải quy định các điều kiện chào thầu, phương pháp đánh giá, xếp hạng nhà thầu bao gồm cả quy định cho phép nhà thầu chào thầu theo khả năng cung cấp phù hợp với gói thầu để các nhà thầu tính toán phương án tham dự thầu theo khả năng cung cấp của mình.</w:t>
      </w:r>
    </w:p>
    <w:p w:rsidR="00141051" w:rsidRPr="00F2637B" w:rsidRDefault="00141051" w:rsidP="00141051">
      <w:pPr>
        <w:ind w:firstLine="720"/>
        <w:jc w:val="both"/>
        <w:rPr>
          <w:rFonts w:ascii="Arial" w:hAnsi="Arial" w:cs="Arial"/>
          <w:sz w:val="20"/>
          <w:szCs w:val="20"/>
        </w:rPr>
      </w:pPr>
    </w:p>
    <w:p w:rsidR="00141051" w:rsidRDefault="00141051" w:rsidP="00141051">
      <w:pPr>
        <w:jc w:val="center"/>
        <w:rPr>
          <w:rFonts w:ascii="Arial" w:hAnsi="Arial" w:cs="Arial"/>
          <w:b/>
          <w:bCs/>
          <w:sz w:val="20"/>
          <w:szCs w:val="20"/>
        </w:rPr>
      </w:pPr>
      <w:r>
        <w:rPr>
          <w:rFonts w:ascii="Arial" w:hAnsi="Arial" w:cs="Arial"/>
          <w:b/>
          <w:bCs/>
          <w:sz w:val="20"/>
          <w:szCs w:val="20"/>
        </w:rPr>
        <w:t>Mục 3</w:t>
      </w:r>
    </w:p>
    <w:p w:rsidR="00141051" w:rsidRDefault="00141051" w:rsidP="00141051">
      <w:pPr>
        <w:jc w:val="center"/>
        <w:rPr>
          <w:rFonts w:ascii="Arial" w:hAnsi="Arial" w:cs="Arial"/>
          <w:b/>
          <w:bCs/>
          <w:sz w:val="20"/>
          <w:szCs w:val="20"/>
        </w:rPr>
      </w:pPr>
      <w:r w:rsidRPr="00F2637B">
        <w:rPr>
          <w:rFonts w:ascii="Arial" w:hAnsi="Arial" w:cs="Arial"/>
          <w:b/>
          <w:bCs/>
          <w:sz w:val="20"/>
          <w:szCs w:val="20"/>
        </w:rPr>
        <w:t>TỔ CHỨC LỰA CHỌN NHÀ THẦU</w:t>
      </w:r>
    </w:p>
    <w:p w:rsidR="00141051" w:rsidRPr="00F2637B" w:rsidRDefault="00141051" w:rsidP="00141051">
      <w:pPr>
        <w:ind w:firstLine="720"/>
        <w:jc w:val="both"/>
        <w:rPr>
          <w:rFonts w:ascii="Arial" w:hAnsi="Arial" w:cs="Arial"/>
          <w:sz w:val="20"/>
          <w:szCs w:val="20"/>
        </w:rPr>
      </w:pP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27. Đánh giá hồ sơ dự thầu, hồ sơ đề xuất</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Tùy theo tính chất của gói thầu và hình thức, phương thức lựa chọn nhà thầu bên mời thầu lựa chọn phương pháp đánh giá hồ sơ dự thầu, hồ sơ đề xuất quy định tại Điều 58 của Luật Đấu thầu cho phù hợp. Phương pháp đánh giá hồ sơ dự thầu, hồ sơ đề xuất phải được quy định cụ thể trong hồ sơ mời thầu, hồ sơ yêu cầu.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lastRenderedPageBreak/>
        <w:t>2. Việc đánh giá hồ sơ dự thầu, hồ sơ đề xuất theo từng phần đối với gói thầu gồm nhiều phần trên cơ sở quy định của pháp luật về đấu thầu, trừ trường hợp quy định tại điểm b khoản 2 Điều 15 Thông tư này, trong đó:</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Thông tin về thuốc căn cứ vào giấy đăng ký lưu hành hoặc giấy phép nhập khẩu; thông tin về nguyên tắc, tiêu chuẩn GMP của cơ sở sản xuất và các thông tin khác tại công văn, quyết định phê duyệt của Cục Quản lý Dược; Cục Quản lý Y, Dược cổ truyền hoặc được công bố trên Trang thông tin điện tử của Cục Quản lý Dược; Cục Quản lý Y, Dược cổ truyền, Đơn vị mua sắm tập trung cấp quốc gia (nếu có); Đơn vị mua sắm tập trung cấp địa phương (nếu có);</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Đối với việc đánh giá về năng lực, kinh nghiệm của nhà thầu, thực hiện theo tổng các phần trong gói thầu mà nhà thầu tham dự.</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28. Xếp hạng nhà thầu và đề nghị trúng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Xếp hạng nhà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Tổ chuyên gia lập báo cáo kết quả đánh giá hồ sơ dự thầu, hồ sơ đề xuất gửi Đơn vị mua sắm tập trung xem xét, xếp hạng nhà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Đề nghị trúng thầu:</w:t>
      </w:r>
    </w:p>
    <w:p w:rsidR="00141051" w:rsidRDefault="00141051" w:rsidP="00141051">
      <w:pPr>
        <w:ind w:firstLine="720"/>
        <w:jc w:val="both"/>
        <w:rPr>
          <w:rFonts w:ascii="Arial" w:hAnsi="Arial" w:cs="Arial"/>
          <w:sz w:val="20"/>
          <w:szCs w:val="20"/>
        </w:rPr>
      </w:pPr>
      <w:r w:rsidRPr="00F2637B">
        <w:rPr>
          <w:rFonts w:ascii="Arial" w:hAnsi="Arial" w:cs="Arial"/>
          <w:sz w:val="20"/>
          <w:szCs w:val="20"/>
        </w:rPr>
        <w:t>Điều kiện để xem xét đề nghị trúng thầu thực hiện theo quy định tại Điều 61 của Luật Đấu thầu, hồ sơ mời thầu, hồ sơ yêu cầu đã phát hành.</w:t>
      </w:r>
    </w:p>
    <w:p w:rsidR="00141051" w:rsidRPr="00F2637B" w:rsidRDefault="00141051" w:rsidP="00141051">
      <w:pPr>
        <w:ind w:firstLine="720"/>
        <w:jc w:val="both"/>
        <w:rPr>
          <w:rFonts w:ascii="Arial" w:hAnsi="Arial" w:cs="Arial"/>
          <w:sz w:val="20"/>
          <w:szCs w:val="20"/>
        </w:rPr>
      </w:pPr>
    </w:p>
    <w:p w:rsidR="00141051" w:rsidRDefault="00141051" w:rsidP="00141051">
      <w:pPr>
        <w:jc w:val="center"/>
        <w:rPr>
          <w:rFonts w:ascii="Arial" w:hAnsi="Arial" w:cs="Arial"/>
          <w:b/>
          <w:bCs/>
          <w:sz w:val="20"/>
          <w:szCs w:val="20"/>
        </w:rPr>
      </w:pPr>
      <w:r>
        <w:rPr>
          <w:rFonts w:ascii="Arial" w:hAnsi="Arial" w:cs="Arial"/>
          <w:b/>
          <w:bCs/>
          <w:sz w:val="20"/>
          <w:szCs w:val="20"/>
        </w:rPr>
        <w:t>Mục 4</w:t>
      </w:r>
    </w:p>
    <w:p w:rsidR="00141051" w:rsidRDefault="00141051" w:rsidP="00141051">
      <w:pPr>
        <w:jc w:val="center"/>
        <w:rPr>
          <w:rFonts w:ascii="Arial" w:hAnsi="Arial" w:cs="Arial"/>
          <w:b/>
          <w:bCs/>
          <w:sz w:val="20"/>
          <w:szCs w:val="20"/>
        </w:rPr>
      </w:pPr>
      <w:r w:rsidRPr="00F2637B">
        <w:rPr>
          <w:rFonts w:ascii="Arial" w:hAnsi="Arial" w:cs="Arial"/>
          <w:b/>
          <w:bCs/>
          <w:sz w:val="20"/>
          <w:szCs w:val="20"/>
        </w:rPr>
        <w:t xml:space="preserve">THẨM ĐỊNH, PHÊ DUYỆT, CÔNG KHAI VÀ </w:t>
      </w:r>
    </w:p>
    <w:p w:rsidR="00141051" w:rsidRDefault="00141051" w:rsidP="00141051">
      <w:pPr>
        <w:jc w:val="center"/>
        <w:rPr>
          <w:rFonts w:ascii="Arial" w:hAnsi="Arial" w:cs="Arial"/>
          <w:b/>
          <w:bCs/>
          <w:sz w:val="20"/>
          <w:szCs w:val="20"/>
        </w:rPr>
      </w:pPr>
      <w:r w:rsidRPr="00F2637B">
        <w:rPr>
          <w:rFonts w:ascii="Arial" w:hAnsi="Arial" w:cs="Arial"/>
          <w:b/>
          <w:bCs/>
          <w:sz w:val="20"/>
          <w:szCs w:val="20"/>
        </w:rPr>
        <w:t>THỰC HIỆN KẾT QUẢ LỰA CHỌN NHÀ THẦU</w:t>
      </w:r>
    </w:p>
    <w:p w:rsidR="00141051" w:rsidRPr="00F2637B" w:rsidRDefault="00141051" w:rsidP="00141051">
      <w:pPr>
        <w:ind w:firstLine="720"/>
        <w:jc w:val="both"/>
        <w:rPr>
          <w:rFonts w:ascii="Arial" w:hAnsi="Arial" w:cs="Arial"/>
          <w:sz w:val="20"/>
          <w:szCs w:val="20"/>
        </w:rPr>
      </w:pP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29. Trình thẩm định, phê duyệt kết quả lựa chọn nhà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Căn cứ báo cáo kết quả đánh giá hồ sơ dự thầu, hồ sơ đề xuất, Đơn vị mua sắm tập trung có trách nhiệm tổ chức thẩm định và phê duyệt kết quả lựa chọn nhà thầu theo quy định tại Điều 13 Thông tư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30. Hoàn thiện, ký kết thỏa thuận khung và công khai thỏa thuận khung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Đơn vị mua sắm tập trung và nhà thầu trúng thầu hoàn thiện nội dung thỏa thuận khung theo quy định tại điểm e khoản 1 Điều 89 Nghị định số 24/2024/NĐ-CP, làm cơ sở ký kết thỏa thuận khung.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Trường hợp một nhà thầu trúng thầu một mặt hàng ở nhiều gói thầu khác nhau, nhà thầu phải nộp bản cam kết bảo đảm có đủ năng lực và kinh nghiệm để hoàn thành việc cung ứng thuốc theo chất lượng và tiến độ thực hiện; bản cam kết này là một phần của thỏa thuận khung.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Đơn vị mua sắm tập trung cấp quốc gia có trách nhiệm: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Công khai thỏa thuận khung trên Cổng Thông tin điện tử Bộ Y tế, Trang Thông tin điện tử Đơn vị mua sắm tập trung cấp quốc gia và đăng tải thông tin về kết quả lựa chọn nhà thầu theo quy định tại điểm a khoản 1 và khoản 4 Điều 8 của Luật Đấu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Gửi văn bản thông báo kết quả lựa chọn nhà thầu cho các nhà thầu tham dự thầu trong thời hạn 05 ngày làm việc, kể từ ngày kết quả lựa chọn nhà thầu được phê duyệt;</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 Thông báo bằng văn bản đến các cơ sở y tế công lập thuộc Bộ Y tế quản lý; cơ sở y tế công lập các Bộ, ngành quản lý; các Sở Y tế và Đơn vị đầu mối.</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4. Các Sở Y tế, cơ quan quản lý y tế của các Bộ, ngành và Đơn vị đầu mối có trách nhiệm thông báo kết quả lựa chọn nhà thầu và thỏa thuận khung đến các cơ sở y tế thuộc phạm vi cung cấp của thỏa thuận khung.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5. Đơn vị mua sắm tập trung cấp địa phương có trách nhiệm: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Công khai thỏa thuận khung trên Cổng Thông tin điện tử Ủy ban nhân dân cấp tỉnh, Trang thông tin điện tử Sở Y tế, Trang Thông tin điện tử Đơn vị mua sắm tập trung cấp địa phương (nếu có) và đăng tải thông tin về kết quả lựa chọn nhà thầu theo quy định tại điểm a khoản 1 và khoản 4 Điều 8 của Luật Đấu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Gửi văn bản thông báo kết quả lựa chọn nhà thầu cho các nhà thầu tham dự thầu trong thời hạn 05 ngày làm việc, kể từ ngày kết quả lựa chọn nhà thầu được phê duyệt;</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lastRenderedPageBreak/>
        <w:t>c) Thông báo bằng văn bản đến các cơ sở y tế thuộc địa phương quản lý.</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31. Hoàn thiện, ký kết hợp đồng cung cấp thuốc</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Đơn vị mua sắm tập trung (trong trường hợp áp dụng cách thức ký hợp đồng trực tiếp); các cơ sở y tế (trong trường hợp áp dụng cách thức ký thỏa thuận khung) căn cứ vào kết quả lựa chọn nhà thầu cung cấp thuốc, thỏa thuận khung, nhu cầu và kế hoạch sử dụng thuốc của cơ sở y tế đã đăng ký với các Sở Y tế, Đơn vị đầu mối đối với mua sắm tập trung cấp quốc gia; Đơn vị mua sắm tập trung cấp địa phương để hoàn thiện, ký kết hợp đồng với nhà thầu theo nguyên tắc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Phù hợp với các điều kiện cung cấp trong phạm vi thỏa thuận khung.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Giá từng thuốc trong hợp đồng không được vượt giá trúng thầu do Đơn vị mua sắm tập trung đã công bố.</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Thời gian thực hiện gói thầu: được quy định trong kế hoạch lựa chọn nhà thầu được cấp có thẩm quyền phê duyệt nhưng tối đa không quá 36 tháng, kể từ ngày hợp đồng có hiệu lực đến ngày các bên hoàn thành nghĩa vụ theo quy định trong hợp đồng.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4. Đơn vị có nhu cầu mua sắm báo cáo đơn vị mua sắm tập trung, trong trường hợp nhà thầu không ký hợp đồng.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32. Thanh toán, quyết toán hợp đồng cung cấp thuốc</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Đơn vị mua sắm tập trung (trong trường hợp áp dụng cách thức ký hợp đồng trực tiếp); các cơ sở y tế (trong trường hợp áp dụng cách thức ký thỏa thuận khung) có trách nhiệm thanh toán, quyết toán với nhà cung cấp theo đúng các quy định hiện hành của pháp luật và các điều khoản trong hợp đồng đã ký.</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Văn bản chấp thuận điều tiết thuốc giữa các đơn vị của đơn vị mua sắm tập trung là một phần của hợp đồng cung cấp thuốc và là căn cứ để cơ sở y tế và nhà thầu ký phụ lục hợp đồng (đối với mặt hàng được điều tiết đã được phân bổ trong thỏa thuận khung) hoặc ký hợp đồng (đối với mặt hàng được điều tiết chưa được phân bổ trong thỏa thuận khung).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33. Điều tiết quá trình thực hiện thỏa thuận khung mua sắm tập trung cấp quốc gia</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Các Đơn vị đầu mối tổng hợp nhu cầu quy định tại khoản 1 Điều 22 Thông tư này có trách nhiệm điều tiết việc sử dụng các thuốc đã được lựa chọn thông qua đấu thầu tập trung cấp quốc gia theo thỏa thuận khung hoặc hợp đồng đã ký.</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Việc điều tiết thuốc trúng thầu bao gồm mua bổ sung trong phạm vi tùy chọn mua thêm và điều chuyển giữa các cơ sở y tế. Việc điều tiết thực hiện theo quy trình điều tiết thuốc trúng thầu theo hình thức mua sắm tập trung cấp quốc gia do Đơn vị mua sắm tập trung cấp quốc gia ban hành. Cơ sở y tế chỉ được điều tiết thuốc trúng thầu theo hình thức mua sắm tập trung cấp quốc gia khi đáp ứng một trong những trường hợp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Đã nhập hết số lượng của tất cả các thuốc generic trúng thầu có cùng hoạt chất, nồng độ hoặc hàm lượng;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Thuốc thuộc các nhóm khác có cùng hoạt chất, cùng nồng độ hoặc hàm lượng đã trúng thầu nhưng buộc phải dừng cung ứng, thuốc bị đình chỉ lưu hành hoặc thuốc không còn trong Danh mục thuốc có chứng minh tương đương sinh học;</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 Nhà thầu chưa cung cấp hết số lượng thuốc của một nhóm thuốc trong hợp đồng đã ký nhưng không có khả năng cung cấp tiếp vì các lý do bất khả kháng, trong trường hợp này phải có thông báo bằng văn bản của nhà thầu kèm theo tài liệu chứng minh;</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d) Các trường hợp cần thiết khác để đáp ứng hiệu quả của công tác điều trị, trường hợp này cơ sở y tế có thuyết minh, giải trình cụ thể.</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Trường hợp nhu cầu sử dụng thuốc của cơ sở y tế thuộc Bộ, ngành quản lý, cơ sở y tế thuộc địa phương quản lý vượt số lượng được phân bổ trong thỏa thuận khung thì phải báo cáo Đơn vị mua sắm tập trung cấp địa phương hoặc đơn vị đầu mối tổng hợp nhu cầu mua sắm tại địa phương (đối với thuốc kháng HIV, thuốc điều trị lao, vắc xin) để tổng hợp và điều tiết số lượng thuốc giữa các cơ sở y tế thuộc phạm vi cung cấp tại địa phương nhưng bảo đảm không vượt quá tổng số lượng được phân bổ trong thỏa thuận khung trên địa bàn. Trong thời gian 10 ngày, kể từ ngày nhận được văn bản đề nghị điều tiết của cơ sở y tế, Đơn vị mua sắm tập trung cấp địa phương hoặc đơn vị đầu mối tổng hợp nhu cầu mua sắm tại địa phương phải có văn bản trả lời đơn vị hoặc thực hiện điều tiết.</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lastRenderedPageBreak/>
        <w:t>Trường hợp nhu cầu sử dụng thuốc của cơ sở y tế thuộc Bộ, ngành quản lý và cơ sở y tế thuộc địa phương quản lý vượt quá khả năng điều tiết của Đơn vị mua sắm tập trung cấp địa phương hoặc đơn vị đầu mối tổng hợp nhu cầu mua sắm tại địa phương (đối với thuốc kháng HIV, thuốc điều trị lao, vắc xin) hoặc nhu cầu sử dụng thuốc của các cơ sở y tế thuộc Bộ Y tế quản lý vượt số lượng được phân bố trong thỏa thuận khung hoặc cơ sở y tế phát sinh nhu cầu sử dụng nhung chưa tổng hợp nhu cầu khi xây dựng kế hoạch lựa chọn nhà thầu thì Đơn vị mua sắm tập trung cấp địa phương hoặc đơn vị đầu mối tổng hợp nhu cầu mua sắm tại địa phương (đối với thuốc kháng HIV, thuốc điều trị lao, vắc xin), cơ sở y tế thuộc Bộ Y tế quản lý phải báo cáo các Đơn vị đầu mối tổng hợp nhu cầu mua sắm để điều tiết số lượng thuốc giữa các đơn vị.</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Trong thời hạn 05 ngày làm việc, kể từ ngày nhận được văn bản đề nghị điều tiết của cơ sở y tế trên địa bàn, Đơn vị mua sắm tập trung cấp địa phương hoặc đơn vị đầu mối tổng hợp nhu cầu mua sắm cấp địa phương (đối với thuốc kháng HIV, thuốc điều trị lao, vắc xin) báo cáo các Đơn vị đầu mối tổng hợp nhu cầu mua sắm.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Trong thời gian 15 ngày, kể từ ngày nhận được văn bản đề nghị điều tiết của Đơn vị mua sắm tập trung cấp địa phương hoặc đơn vị đầu mối tổng hợp nhu cầu mua sắm cấp địa phương (đối với thuốc kháng HIV, thuốc điều trị lao, vắc xin), cơ sở y tế thuộc Bộ Y tế quản lý, các Đơn vị đầu mối tổng hợp nhu cầu mua sắm phải có văn bản trả lời đơn vị hoặc thực hiện điều tiết. Trường hợp không thực hiện điều tiết trong văn bản trả lời phải nêu rõ lý do không thực hiện điều tiết.</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4. Sau khi điều tiết hết số lượng thuốc đã ký trong thỏa thuận khung Đơn vị mua sắm tập trung cấp quốc gia, Đơn vị đầu mối tổng hợp nhu cầu mua sắm thực hiện việc điều tiết trong phạm vi tùy chọn mua thêm. Tổng số lượng thuốc điều tiết bảo đảm không vượt quá tổng số lượng đã được phê duyệt trong kế hoạch lựa chọn nhà thầu đã bao gồm số lượng của tùy chọn mua thêm.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5. Việc điều tiết thuốc nhằm bảo đảm đáp ứng nhu cầu sử dụng của cơ sở y tế và bảo đảm thực hiện hợp đồng theo quy định tại khoản 4 Điều 20 Thông tư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6. Văn bản đề nghị điều tiết thuốc thực hiện theo mẫu quy định tại Phụ lục VI ban hành kèm theo Thông tư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34. Điều tiết quá trình thực hiện thỏa thuận khung mua sắm tập trung cấp địa phương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Đơn vị mua sắm tập trung cấp địa phương có trách nhiệm điều tiết việc sử dụng các thuốc đã được lựa chọn thông qua đấu thầu tập trung cấp địa phương theo thỏa thuận khung hoặc hợp đồng đã ký.</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Việc điều tiết thuốc trúng thầu bao gồm mua bổ sung trong phạm vi tùy chọn mua thêm và điều chuyển giữa các cơ sở y tế. Việc điều tiết thực hiện theo quy trình điều tiết thuốc trúng thầu theo hình thức mua sắm tập trung cấp địa phương do Đơn vị mua sắm tập trung cấp địa phương ban hành (nếu có).</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Trường hợp nhu cầu sử dụng thuốc của cơ sở y tế vượt số lượng thuốc được phân bổ trong thỏa thuận khung hoặc cơ sở y tế phát sinh nhu cầu sử dụng mặt hàng thuốc nhưng chưa tổng hợp nhu cầu khi xây dựng kế hoạch lựa chọn nhà thầu cung cấp thuốc thì phải báo cáo Đơn vị mua sắm tập trung cấp địa phương để tổng hợp và điều tiết số lượng thuốc giữa các cơ sở y tế thuộc phạm vi cung cấp tại địa phương nhưng bảo đảm không vượt quá tổng số lượng được phân bố trong thỏa thuận khung.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Trong thời gian 10 ngày, kể từ ngày nhận được văn bản đề nghị điều tiết của cơ sở y tế, Đơn vị mua sắm tập trung cấp địa phương phải có văn bản trả lời cơ sở y tế hoặc thực hiện điều tiết. Trường hợp không thực hiện điều tiết trong văn bản trả lời phải nêu rõ lý do không thực hiện điều tiết.</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4. Sau khi điều tiết hết số lượng thuốc đã ký trong thỏa thuận khung, Đơn vị mua sắm tập trung cấp địa phương thực hiện việc điều tiết trong phạm vi tùy chọn mua thêm nhưng bảo đảm tổng số lượng thuốc điều tiết không vượt quá tổng số lượng đã được phê duyệt trong kế hoạch lựa chọn nhà thầu đã bao gồm số lượng của tùy chọn mua thêm.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5. Việc điều tiết thuốc nhằm đáp ứng nhu cầu sử dụng của cơ sở y tế và bảo đảm sử dụng thuốc đã trúng thầu theo quy định tại khoản 4 Điều 20 Thông tư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6. Văn bản đề nghị điều tiết thuốc theo mẫu quy định tại Phụ lục VI ban hành kèm theo Thông tư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35. Tùy chọn mua thêm trong mua sắm tập trung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lastRenderedPageBreak/>
        <w:t>Đơn vị mua sắm tập trung có trách nhiệm hướng dẫn cụ thể quy trình thực hiện tùy chọn mua thêm trong mua sắm tập trung cho phù hợp nhưng phải đảm bảo các nội dung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Đơn vị mua sắm tập trung được áp dụng tùy chọn mua thêm bằng số lượng tối đa tại kế hoạch lựa chọn nhà thầu được phê duyệt để cấp bổ sung, điều tiết cho các cơ sở y tế.</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Trường hợp cơ sở y tế có nhu cầu sử dụng bổ sung thuốc trong thỏa thuận khung và vượt quá khả năng điều tiết và số lượng được phân bổ, sau khi có văn bản chấp thuận của đơn vị mua sắm tập trung thì được mua bổ sung thuốc thuộc số lượng tùy chọn mua thêm. Trong trường hợp này hợp đồng hoặc phụ lục hợp đồng phải quy định rõ số lượng, giá trị và thời gian thực hiện.</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Đơn vị mua sắm tập trung, cơ sở y tế được áp dụng tùy chọn mua thêm nhiều lần nhưng tống số lượng không vượt mức tối đa trong kế hoạch lựa chọn nhà thầu đã được phê duyệt.</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36. Báo cáo tình hình thực hiện kết quả lựa chọn nhà thầu tập trung cấp quốc gia</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Trước ngày 10 hằng tháng và ngày 10 tháng đầu tiên của mỗi quý hoặc đột xuất theo yêu cầu, nhà thầu báo cáo tình hình thực hiện hợp đồng cung cấp thuốc thuộc Danh mục thuốc đấu thầu tập trung cấp quốc gia theo mẫu quy định tại Phụ lục VII ban hành kèm theo Thông tư này gửi về Đơn vị mua sắm tập trung cấp quốc gia và Cục Phòng, chống HIV/AIDS đối với thuốc kháng HIV.</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Trước ngày 10 tháng đầu tiên của mỗi quý hoặc đột xuất theo yêu cầu, cơ sở y tế do địa phương quản lý, cơ sở y tế do Bộ, ngành quản lý trên địa bàn gửi báo cáo tình hình thực hiện hợp đồng cung cấp thuốc thuộc Danh mục thuốc đấu thầu tập trung cấp quốc gia theo mẫu quy định tại Phụ lục VII ban hành kèm theo Thông tư này gửi về Đơn vị mua sắm tập trung cấp địa phương và Cơ quan đầu mối phòng chống HIV/AIDS cấp tỉnh đối với thuốc kháng HIV.</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Trước ngày 15 tháng đầu tiên của mỗi quý hoặc đột xuất theo yêu cầu, Đơn vị mua sắm tập trung cấp địa phương, cơ sở y tế thuộc Bộ Y tế quản lý báo cáo quá trình thực hiện hợp đồng cung cấp thuốc thuộc Danh mục thuốc đấu thầu tập trung cấp quốc gia theo mẫu quy định tại Phụ lục VII ban hành kèm theo Thông tư này gửi về Đơn vị mua sắm tập trung cấp quốc gia và Cục Phòng, chống HIV/AIDS đối với thuốc kháng HIV.</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37. Báo cáo tình hình thực hiện kết quả lựa chọn nhà thầu tập trung cấp địa phương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Trước ngày 10 tháng đầu tiên của mỗi quý hoặc đột xuất theo yêu cầu, nhà thầu báo cáo tình hình thực hiện hợp đồng cung cấp thuốc thuộc Danh mục thuộc đấu thầu tập trung cấp địa phương theo mẫu quy định tại Phụ lục VII ban hành kèm theo Thông tư này gửi về Đơn vị mua sắm tập trung cấp địa phương.</w:t>
      </w:r>
    </w:p>
    <w:p w:rsidR="00141051" w:rsidRDefault="00141051" w:rsidP="00141051">
      <w:pPr>
        <w:ind w:firstLine="720"/>
        <w:jc w:val="both"/>
        <w:rPr>
          <w:rFonts w:ascii="Arial" w:hAnsi="Arial" w:cs="Arial"/>
          <w:sz w:val="20"/>
          <w:szCs w:val="20"/>
        </w:rPr>
      </w:pPr>
      <w:r w:rsidRPr="00F2637B">
        <w:rPr>
          <w:rFonts w:ascii="Arial" w:hAnsi="Arial" w:cs="Arial"/>
          <w:sz w:val="20"/>
          <w:szCs w:val="20"/>
        </w:rPr>
        <w:t>2. Trước ngày 10 tháng đầu tiên của mỗi quý hoặc đột xuất theo yêu cầu, các cơ sở y tế công lập thuộc địa phương quản lý báo cáo tình hình thực hiện hợp đồng cung cấp thuốc thuộc Danh mục thuốc đấu thầu tập trung cấp địa phương theo mẫu quy định tại Phụ lục VII ban hành kèm theo Thông tư này gửi về Đơn vị mua sắm tập trung cấp địa phương.</w:t>
      </w:r>
    </w:p>
    <w:p w:rsidR="00141051" w:rsidRPr="00F2637B" w:rsidRDefault="00141051" w:rsidP="00141051">
      <w:pPr>
        <w:ind w:firstLine="720"/>
        <w:jc w:val="both"/>
        <w:rPr>
          <w:rFonts w:ascii="Arial" w:hAnsi="Arial" w:cs="Arial"/>
          <w:sz w:val="20"/>
          <w:szCs w:val="20"/>
        </w:rPr>
      </w:pPr>
    </w:p>
    <w:p w:rsidR="00141051" w:rsidRPr="00F2637B" w:rsidRDefault="00141051" w:rsidP="00141051">
      <w:pPr>
        <w:jc w:val="center"/>
        <w:rPr>
          <w:rFonts w:ascii="Arial" w:hAnsi="Arial" w:cs="Arial"/>
          <w:sz w:val="20"/>
          <w:szCs w:val="20"/>
        </w:rPr>
      </w:pPr>
      <w:r w:rsidRPr="00F2637B">
        <w:rPr>
          <w:rFonts w:ascii="Arial" w:hAnsi="Arial" w:cs="Arial"/>
          <w:b/>
          <w:bCs/>
          <w:sz w:val="20"/>
          <w:szCs w:val="20"/>
        </w:rPr>
        <w:t>Chương V</w:t>
      </w:r>
    </w:p>
    <w:p w:rsidR="00141051" w:rsidRDefault="00141051" w:rsidP="00141051">
      <w:pPr>
        <w:jc w:val="center"/>
        <w:rPr>
          <w:rFonts w:ascii="Arial" w:hAnsi="Arial" w:cs="Arial"/>
          <w:b/>
          <w:bCs/>
          <w:sz w:val="20"/>
          <w:szCs w:val="20"/>
        </w:rPr>
      </w:pPr>
      <w:r w:rsidRPr="00F2637B">
        <w:rPr>
          <w:rFonts w:ascii="Arial" w:hAnsi="Arial" w:cs="Arial"/>
          <w:b/>
          <w:bCs/>
          <w:sz w:val="20"/>
          <w:szCs w:val="20"/>
        </w:rPr>
        <w:t>ĐIỀU KHOẢN THI HÀNH</w:t>
      </w:r>
    </w:p>
    <w:p w:rsidR="00141051" w:rsidRPr="00F2637B" w:rsidRDefault="00141051" w:rsidP="00141051">
      <w:pPr>
        <w:ind w:firstLine="720"/>
        <w:jc w:val="both"/>
        <w:rPr>
          <w:rFonts w:ascii="Arial" w:hAnsi="Arial" w:cs="Arial"/>
          <w:sz w:val="20"/>
          <w:szCs w:val="20"/>
        </w:rPr>
      </w:pP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38. Hiệu lực thi hành</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Thông tư này có hiệu lực thi hành kể từ ngày 17 tháng 5 năm 2024.</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Các quy định sau đây hết hiệu lực thi hành kể từ ngày Thông tư này có hiệu lực thi hành:</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Thông tư số 15/2019/TT-BYT ngày 11 tháng 7 năm 2019 của Bộ trưởng Bộ Y tế quy định việc đấu thầu thuốc tại các cơ sở y tế công lập;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Điều 5 Thông tư số 15/2020/TT-BYT ngày 10 tháng 8 năm 2020 của Bộ trưởng Bộ Y tế ban hành Danh mục thuốc đấu thầu, Danh mục thuốc đấu thầu tập trung, Danh mục thuốc được áp dụng hình thức đàm phán giá;</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 Khoản 8 Điều 1 Thông tư số 29/2020/TT-BYT ngày 31 tháng 12 năm 2020 của Bộ trưởng Bộ Y tế sửa đổi, bổ sung và bãi bỏ một số văn bản quy phạm pháp luật do Bộ trưởng Bộ Y tế ban hành, liên tịch ban hành;</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d) Thông tư số 15/2021/TT-BYT ngày 24 tháng 9 năm 2021 của Bộ trưởng Bộ Y tế sửa đổi, bổ sung một số điều của Thông tư số 15/2019/TT-BYT ngày 11 tháng 7 năm 2019 của Bộ trưởng Bộ Y tế quy định việc đấu thầu thuốc tại các cơ sở y tế công lập;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lastRenderedPageBreak/>
        <w:t>đ) Thông tư số 06/2023/TT-BYT ngày 12 tháng 3 năm 2023 của Bộ trưởng Bộ Y tế sửa đổi, bổ sung một số điều của Thông tư số 15/2019/TT-BYT ngày 11 tháng 7 năm 2019 của Bộ trưởng Bộ Y tế quy định việc đấu thầu thuốc tại các cơ sở y tế công lập;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e) Thông tư số 22/2020/TT-BYT ngày 02 tháng 12 năm 2020 của Bộ trưởng Bộ Y tế quy định về quản lý thuốc kháng HIV được mua sắm tập trung cấp quốc gia sử dụng nguồn quỹ bảo hiểm y tế và hỗ trợ chi phí cùng chi trả đối với thuốc kháng HIV cho người nhiễm HIV có thẻ bảo hiểm y tế;</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g) Chương III Thông tư số 36/2021/TT-BYT ngày 31 tháng 12 năm 2021 của Bộ trưởng Bộ Y tế quy định khám bệnh, chữa bệnh và thanh toán chi phí khám bệnh, chữa bệnh bảo hiểm y tế liên quan đến khám bệnh, chữa bệnh lao;</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h) Thông tư số 09/2022/TT-BYT ngày 09 tháng 9 năm 2022 của Bộ trưởng Bộ Y tế quy định chi tiết mẫu hồ sơ mời thầu mua sắm dược liệu và vị thuốc cổ truyền tại cơ sở y tế công lập.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39. Điều khoản tham chiếu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Trường hợp các văn bản được dẫn chiếu trong Thông tư này bị thay thế hoặc sửa đổi, bổ sung thì áp dụng theo văn bản đã được thay thế hoặc văn bản đã được sửa đổi, bổ sung đó.</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40. Tổ chức thực hiện</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Thủ trưởng các cơ quan trung ương chỉ đạo các cơ sở y tế công lập thuộc phạm vi quản lý thực hiện lựa chọn nhà thầu cung cấp thuốc theo quy định tại Thông tư này và các quy định của pháp luật về lựa chọn nhà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Bộ trưởng Bộ Y tế phân cấp thẩm quyền quyết định mua sắm thuốc cho các cơ quan, đơn vị trực tiếp sử dụng nguồn vốn thuộc phạm vi quản lý của Bộ Y tế để mua thuốc phục vụ hoạt động của cơ quan, đơn vị đó và phục vụ nhiệm vụ do Bộ trưởng Bộ Y tế giao.</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Cục Quản lý Dược, Cục Quản lý Y, Dược cổ truyền có trách nhiệm cập nhật, công bố trên Trang thông tin điện tử các thông tin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Các danh sách phục vụ công tác lựa chọn nhà thầu, bao gồm: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Danh sách cơ quan quản lý dược các nước thuộc danh sách SRA hoặc EMA và danh sách các nước thuộc danh sách SRA hoặc EMA;</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Danh sách cơ quan quản lý dược các nước là thành viên PIC/s và ICH;</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Danh sách cơ sở sản xuất thuốc tại Việt Nam được cơ quan quản lý dược Việt Nam đánh giá đạt nguyên tắc, tiêu chuẩn WHO-GMP;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Danh sách cơ sở sản xuất thuốc đạt nguyên tắc, tiêu chuẩn EU-GMP hoặc cơ sở sản xuất thuốc đạt nguyên tắc, tiêu chuẩn tương đương EU-GMP; Danh sách cơ sở sản xuất đạt nguyên tắc, tiêu chuẩn PIC/s-GMP; Danh sách cơ sở sản xuất đạt nguyên tắc, tiêu chuẩn WHO-GMP;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Danh sách cơ sở sản xuất được Bộ Y tế Việt Nam đánh giá đạt nguyên tắc, tiêu chuẩn GMP cho thuốc dược liệu hoặc thuốc cổ truyền;</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Danh sách cơ sở sản xuất thuốc tại Việt Nam được Bộ Y tế Việt Nam đánh giá đạt nguyên tắc, tiêu chuẩn GMP cho dược liệu, vị thuốc cổ truyền;</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Danh sách cơ sở sản xuất thuốc tại Việt Nam được Bộ Y tế Việt Nam đánh giá đạt nguyên tắc, tiêu chuẩn GMP cho nguyên liệu làm thuốc từ dược liệu.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Các danh mục thuốc phục vụ công tác lựa chọn nhà thầu, bao gồm: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Danh mục thuốc, vị thuốc cổ truyền, bán thành phẩm dược liệu được cấp giấy đăng ký lưu hành hoặc giấy phép nhập khẩu;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Danh mục thuốc biệt dược gốc, sinh phẩm tham chiếu;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Danh mục thuốc biệt dược gốc và sinh phẩm tham chiếu gia công, chuyển giao công nghệ tại Việt Nam;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Danh mục thuốc có chứng minh tương đương sinh học;</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Danh mục thuốc sản xuất toàn bộ trên dây chuyền sản xuất tại Việt Nam đáp ứng tiêu chí nhóm 1 quy định tại điểm c khoản 1 Điều 4 Thông tư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xml:space="preserve">- Danh mục vị thuốc cổ truyền có dạng bào chế: cao, cốm, bột, dịch chiết, tinh dầu, nhựa, gôm, </w:t>
      </w:r>
      <w:r w:rsidRPr="00F2637B">
        <w:rPr>
          <w:rFonts w:ascii="Arial" w:hAnsi="Arial" w:cs="Arial"/>
          <w:sz w:val="20"/>
          <w:szCs w:val="20"/>
        </w:rPr>
        <w:lastRenderedPageBreak/>
        <w:t>thạch bảo đảm chất lượng theo quy định Bộ Y tế về quản lý chất lượng dược liệu, thuốc cổ truyền;</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Danh mục thuốc thuộc Danh mục sản phẩm quốc gia;</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Danh mục thuốc đạt giải thưởng “Ngôi sao thuốc Việt” của Bộ Y tế;</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Danh mục dược liệu được nuôi trồng, thu hái hoặc khai thác tự nhiên của cơ sở được Bộ Y tế Việt Nam đánh giá đạt nguyên tắc, tiêu chuẩn GACP;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Danh mục thuốc gia công (không có chuyển giao công nghệ sản xuất thuốc);</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Danh mục thuốc gia công (có chuyển giao công nghệ sản xuất thuốc); Danh mục thuốc chuyển giao công nghệ được cấp hoặc gia hạn giấy đăng ký lưu hành;</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Danh mục thuốc được sản xuất từ nguyên liệu (dược chất) được sản xuất tại các nước thuộc danh sách SRA hoặc EMA, nguyên liệu (dược chất) được cấp giấy chứng nhận CEP;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Danh mục các thuốc và cơ sở sản xuất, nhà cung cấp có vi phạm về chất lượng thuốc;</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 Danh sách các cơ sở sản xuất, nhà cung cấp thuốc đáp ứng yêu cầu về năng lực, kinh nghiệm và uy tín để làm cơ sở cho việc mời tham gia đấu thầu hạn chế.</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4. Cơ sở đề nghị công bố thông tin quy định điểm c khoản 1 Điều 4 Thông tư này cung cấp và chịu trách nhiệm trước pháp luật về tính chính xác của các tài liệu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Giấy tờ pháp lý do cơ quan quản lý dược của nước thuộc danh sách SRA hoặc EMA cấp có đủ chữ ký, tên người ký, dấu xác nhận của cơ quan quản lý nhà nước có thẩm quyền của nước cấp giấy tờ pháp lý và phải được hợp pháp hóa lãnh sự theo quy định (bản chính hoặc bản sao có chứng thực);</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Trường hợp giấy tờ pháp lý được cấp là bản điện tử, bao gồm cả trường hợp không có đủ chữ ký, tên người ký và dấu xác nhận của cơ quan quản lý nhà nước có thẩm quyền của nước cấp giấy tờ pháp lý, cơ sở gửi kết quả tự tra cứu giấy tờ pháp lý từ website tiếng Anh của cơ quan cấp giấy tờ pháp lý có đóng dấu xác nhận của cơ sở kèm theo văn bản cung cấp thông tin về đường dẫn tra cứu trực tuyến đến Bộ Y tế (Cục Quản lý Dược). Cơ sở đăng ký phải chịu trách nhiệm trước pháp luật về tính hợp pháp, tính chính xác của các giấy tờ, thông tin này và kết quả tự tra cứu của cơ sở;</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Giấy tờ pháp lý phải bao gồm nội dung tối thiểu sau đây: tên thuốc, hoạt chất, nồng độ hoặc hàm lượng hoạt chất, dạng bào chế, tên và địa chỉ cơ sở sản xuất, có xác nhận thuốc được cấp phép lưu hành tại nước đó.</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Bảng kê khai các thông tin để chứng minh thuốc lưu hành tại Việt Nam và thuốc được cơ quan quản lý dược của nước thuộc danh sách SRA hoặc EMA cấp phép lưu hành có cùng công thức bào chế, quy trình sản xuất, tiêu chuẩn chất lượng, phương pháp kiểm nghiệm; dược chất, tá dược phải có cùng tiêu chuẩn chất lượng, cơ sở sản xuất, địa điểm sản xuất theo quy định tại Phụ lục VIII ban hành kèm theo Thông tư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5. Đơn vị mua sắm tập trung có trách nhiệm làm đầu mối giám sát, đôn đốc việc cung ứng thuốc của nhà thầu, sử dụng thuốc của cơ sở y tế và việc điều tiết đã được ký kết theo thỏa thuận khung.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6. Các nhà thầu tham dự gói thầu thuốc dược liệu, thuốc có kết hợp dược chất với các dược liệu, thuốc cổ truyền; gói thầu dược liệu, bán thành phẩm dược liệu, vị thuốc cổ truyền được sản xuất từ nguồn dược liệu được cơ quan quản lý dược Việt Nam công bố đáp ứng nguyên tắc, tiêu chuẩn GACP phải chịu trách nhiệm hoàn toàn trước pháp luật về các nội dung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Tính chính xác của hồ sơ, tài liệu chứng minh thuốc, dược liệu, vị thuốc cổ truyền tham dự thầu được sản xuất từ nguồn dược liệu được cơ quan quản lý dược Việt Nam công bố đáp ứng nguyên tắc, tiêu chuẩn GACP;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Thuốc, vị thuốc cổ truyền, dược liệu trúng thầu được sản xuất, cung ứng từ nguồn dược liệu được cơ quan quản lý dược Việt Nam công bố đáp ứng nguyên tắc, tiêu chuẩn GACP và theo đúng tiêu chuẩn kỹ thuật tại hồ sơ mời thầu, hồ sơ yêu cầu.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7. Trường hợp thuốc nằm trong kế hoạch lựa chọn nhà thầu đã được phê duyệt nhưng không còn đáp ứng nguyên tắc, tiêu chí đưa vào danh mục mua sắm tập trung theo quy định thực hiện như sau: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xml:space="preserve">a) Trường hợp đã phát hành hồ sơ mời thầu, hồ sơ yêu cầu thì tiếp tục thực hiện lựa chọn nhà </w:t>
      </w:r>
      <w:r w:rsidRPr="00F2637B">
        <w:rPr>
          <w:rFonts w:ascii="Arial" w:hAnsi="Arial" w:cs="Arial"/>
          <w:sz w:val="20"/>
          <w:szCs w:val="20"/>
        </w:rPr>
        <w:lastRenderedPageBreak/>
        <w:t>thầu tập trung theo kế hoạch lựa chọn nhà thầu đã được phê duyệt;</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Trường hợp chưa phát hành hồ sơ mời thầu, hồ sơ yêu cầu, Đơn vị mua sắm tập trung xử lý theo một trong các phương pháp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Đề xuất cấp có thẩm quyền xem xét, cho phép thực hiện theo quy định tại khoản 5 Điều 53 của Luật Đấu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Thông báo không tiếp tục mua sắm tập trung và đề nghị các đơn vị, địa phương chủ động mua sắm thuốc.</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8. Khi thuốc thuộc danh mục thuốc có ít nhất 03 hãng trong nước sản xuất trên dây chuyền sản xuất thuốc đáp ứng nguyên tắc, tiêu chuẩn EU-GMP hoặc tương đương EU-GMP và đáp ứng tiêu chí kỹ thuật theo quy định của Bộ Y tế và về chất lượng, giá, khả năng cung cấp không đáp ứng nguyên tắc, tiêu chí theo quy định, đơn vị tổ chức lựa chọn nhà thầu xem xét, quyết định theo một trong các trường hợp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Trường hợp đã phát hành hồ sơ mời thầu, hồ sơ yêu cầu thì tiếp tục thực hiện lựa chọn nhà thầu theo kế hoạch lựa chọn nhà thầu đã được phê duyệt và hồ sơ mời thầu, hồ sơ yêu cầu đã phát hành;</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Trường hợp chưa phát hành hồ sơ mời thầu, hồ sơ yêu cầu, chủ đầu tư không phải thực hiện việc ưu đãi theo quy định tại điểm b khoản 1 Điều 56 của Luật Đấu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41. Trách nhiệm thi hành</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Cục trưởng Cục Quản lý Dược, Cục trưởng Cục Quản lý Y, Dược cổ truyền; Vụ trưởng Vụ Kế hoạch - Tài chính, Chánh Văn phòng Bộ, Chánh Thanh tra Bộ; Thủ trưởng Đơn vị mua sắm tập trung cấp quốc gia, Thủ trưởng các đơn vị thuộc và trực thuộc Bộ Y tế, Giám đốc Sở Y tế các tỉnh, thành phố trực thuộc trung ương, các cơ sở kinh doanh dược và các cơ quan, tổ chức cá nhân khác có liên quan chịu trách nhiệm thi hành Thông tư này.</w:t>
      </w:r>
    </w:p>
    <w:p w:rsidR="00141051" w:rsidRPr="00F2637B" w:rsidRDefault="00141051" w:rsidP="00141051">
      <w:pPr>
        <w:ind w:firstLine="720"/>
        <w:jc w:val="both"/>
        <w:rPr>
          <w:rFonts w:ascii="Arial" w:hAnsi="Arial" w:cs="Arial"/>
          <w:sz w:val="20"/>
          <w:szCs w:val="20"/>
        </w:rPr>
      </w:pPr>
      <w:r w:rsidRPr="00F2637B">
        <w:rPr>
          <w:rFonts w:ascii="Arial" w:hAnsi="Arial" w:cs="Arial"/>
          <w:sz w:val="20"/>
          <w:szCs w:val="20"/>
        </w:rPr>
        <w:t>Trong quá trình thực hiện, nếu có vướng mắc, đề nghị các cơ quan, tổ chức, cá nhân phản ánh về Bộ Y tế để xem xét, giải quyết./.</w:t>
      </w:r>
    </w:p>
    <w:p w:rsidR="00141051" w:rsidRPr="00F2637B" w:rsidRDefault="00141051" w:rsidP="00141051">
      <w:pPr>
        <w:ind w:firstLine="720"/>
        <w:jc w:val="both"/>
        <w:rPr>
          <w:rFonts w:ascii="Arial" w:hAnsi="Arial" w:cs="Arial"/>
          <w:sz w:val="20"/>
          <w:szCs w:val="20"/>
        </w:rPr>
      </w:pPr>
      <w:r w:rsidRPr="00F2637B">
        <w:rPr>
          <w:rFonts w:ascii="Arial" w:hAnsi="Arial" w:cs="Arial"/>
          <w:sz w:val="20"/>
          <w:szCs w:val="2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003"/>
        <w:gridCol w:w="4024"/>
      </w:tblGrid>
      <w:tr w:rsidR="00141051" w:rsidRPr="00F2637B" w:rsidTr="00C553EA">
        <w:tc>
          <w:tcPr>
            <w:tcW w:w="2771" w:type="pct"/>
            <w:tcBorders>
              <w:top w:val="nil"/>
              <w:left w:val="nil"/>
              <w:bottom w:val="nil"/>
              <w:right w:val="nil"/>
              <w:tl2br w:val="nil"/>
              <w:tr2bl w:val="nil"/>
            </w:tcBorders>
            <w:shd w:val="clear" w:color="auto" w:fill="auto"/>
            <w:tcMar>
              <w:top w:w="0" w:type="dxa"/>
              <w:left w:w="108" w:type="dxa"/>
              <w:bottom w:w="0" w:type="dxa"/>
              <w:right w:w="108" w:type="dxa"/>
            </w:tcMar>
          </w:tcPr>
          <w:p w:rsidR="00141051" w:rsidRPr="00F2637B" w:rsidRDefault="00141051" w:rsidP="00C553EA">
            <w:pPr>
              <w:rPr>
                <w:rFonts w:ascii="Arial" w:hAnsi="Arial" w:cs="Arial"/>
                <w:sz w:val="20"/>
                <w:szCs w:val="20"/>
              </w:rPr>
            </w:pPr>
            <w:r w:rsidRPr="00F2637B">
              <w:rPr>
                <w:rFonts w:ascii="Arial" w:hAnsi="Arial" w:cs="Arial"/>
                <w:b/>
                <w:bCs/>
                <w:i/>
                <w:iCs/>
                <w:sz w:val="20"/>
                <w:szCs w:val="20"/>
              </w:rPr>
              <w:t>Nơi nhận:</w:t>
            </w:r>
            <w:r w:rsidRPr="00F2637B">
              <w:rPr>
                <w:rFonts w:ascii="Arial" w:hAnsi="Arial" w:cs="Arial"/>
                <w:b/>
                <w:bCs/>
                <w:i/>
                <w:iCs/>
                <w:sz w:val="20"/>
                <w:szCs w:val="20"/>
              </w:rPr>
              <w:br/>
            </w:r>
            <w:r w:rsidRPr="00F2637B">
              <w:rPr>
                <w:rFonts w:ascii="Arial" w:hAnsi="Arial" w:cs="Arial"/>
                <w:sz w:val="20"/>
                <w:szCs w:val="20"/>
              </w:rPr>
              <w:t>- Thủ tướng Chính phủ, các Phó Thủ tướng Chính phủ;</w:t>
            </w:r>
            <w:r w:rsidRPr="00F2637B">
              <w:rPr>
                <w:rFonts w:ascii="Arial" w:hAnsi="Arial" w:cs="Arial"/>
                <w:sz w:val="20"/>
                <w:szCs w:val="20"/>
              </w:rPr>
              <w:br/>
              <w:t>- Văn phòng Quốc hội;</w:t>
            </w:r>
            <w:r w:rsidRPr="00F2637B">
              <w:rPr>
                <w:rFonts w:ascii="Arial" w:hAnsi="Arial" w:cs="Arial"/>
                <w:sz w:val="20"/>
                <w:szCs w:val="20"/>
              </w:rPr>
              <w:br/>
              <w:t>- Văn phòng Chính phủ;</w:t>
            </w:r>
            <w:r w:rsidRPr="00F2637B">
              <w:rPr>
                <w:rFonts w:ascii="Arial" w:hAnsi="Arial" w:cs="Arial"/>
                <w:sz w:val="20"/>
                <w:szCs w:val="20"/>
              </w:rPr>
              <w:br/>
              <w:t>- Ủy ban xã hội của Quốc hội;</w:t>
            </w:r>
            <w:r w:rsidRPr="00F2637B">
              <w:rPr>
                <w:rFonts w:ascii="Arial" w:hAnsi="Arial" w:cs="Arial"/>
                <w:sz w:val="20"/>
                <w:szCs w:val="20"/>
              </w:rPr>
              <w:br/>
              <w:t>- Bộ trưởng Bộ Y tế;</w:t>
            </w:r>
            <w:r w:rsidRPr="00F2637B">
              <w:rPr>
                <w:rFonts w:ascii="Arial" w:hAnsi="Arial" w:cs="Arial"/>
                <w:sz w:val="20"/>
                <w:szCs w:val="20"/>
              </w:rPr>
              <w:br/>
              <w:t>- Bộ Tư pháp (Cục Kiểm tra văn bản QPPL);</w:t>
            </w:r>
            <w:r w:rsidRPr="00F2637B">
              <w:rPr>
                <w:rFonts w:ascii="Arial" w:hAnsi="Arial" w:cs="Arial"/>
                <w:sz w:val="20"/>
                <w:szCs w:val="20"/>
              </w:rPr>
              <w:br/>
              <w:t>- Các Bộ, cơ quan ngang Bộ, cơ quan thuộc Chính phủ;</w:t>
            </w:r>
            <w:r w:rsidRPr="00F2637B">
              <w:rPr>
                <w:rFonts w:ascii="Arial" w:hAnsi="Arial" w:cs="Arial"/>
                <w:sz w:val="20"/>
                <w:szCs w:val="20"/>
              </w:rPr>
              <w:br/>
              <w:t>- Kiểm toán nhà nước;</w:t>
            </w:r>
            <w:r w:rsidRPr="00F2637B">
              <w:rPr>
                <w:rFonts w:ascii="Arial" w:hAnsi="Arial" w:cs="Arial"/>
                <w:sz w:val="20"/>
                <w:szCs w:val="20"/>
              </w:rPr>
              <w:br/>
              <w:t>- Bảo hiểm xã hội Việt Nam;</w:t>
            </w:r>
            <w:r w:rsidRPr="00F2637B">
              <w:rPr>
                <w:rFonts w:ascii="Arial" w:hAnsi="Arial" w:cs="Arial"/>
                <w:sz w:val="20"/>
                <w:szCs w:val="20"/>
              </w:rPr>
              <w:br/>
              <w:t>- Các đồng chí Thứ trưởng Bộ Y tế;</w:t>
            </w:r>
            <w:r w:rsidRPr="00F2637B">
              <w:rPr>
                <w:rFonts w:ascii="Arial" w:hAnsi="Arial" w:cs="Arial"/>
                <w:sz w:val="20"/>
                <w:szCs w:val="20"/>
              </w:rPr>
              <w:br/>
              <w:t>- HĐND, UBND các tỉnh, thành phố trực thuộc Trung ương;</w:t>
            </w:r>
            <w:r w:rsidRPr="00F2637B">
              <w:rPr>
                <w:rFonts w:ascii="Arial" w:hAnsi="Arial" w:cs="Arial"/>
                <w:sz w:val="20"/>
                <w:szCs w:val="20"/>
              </w:rPr>
              <w:br/>
              <w:t>- Sở Y tế các tỉnh, thành phố trực thuộc Trung ương;</w:t>
            </w:r>
            <w:r w:rsidRPr="00F2637B">
              <w:rPr>
                <w:rFonts w:ascii="Arial" w:hAnsi="Arial" w:cs="Arial"/>
                <w:sz w:val="20"/>
                <w:szCs w:val="20"/>
              </w:rPr>
              <w:br/>
              <w:t>- Các đơn vị thuộc, trực thuộc Bộ Y tế;</w:t>
            </w:r>
            <w:r w:rsidRPr="00F2637B">
              <w:rPr>
                <w:rFonts w:ascii="Arial" w:hAnsi="Arial" w:cs="Arial"/>
                <w:sz w:val="20"/>
                <w:szCs w:val="20"/>
              </w:rPr>
              <w:br/>
              <w:t>- Y tế các bộ, ngành;</w:t>
            </w:r>
            <w:r w:rsidRPr="00F2637B">
              <w:rPr>
                <w:rFonts w:ascii="Arial" w:hAnsi="Arial" w:cs="Arial"/>
                <w:sz w:val="20"/>
                <w:szCs w:val="20"/>
              </w:rPr>
              <w:br/>
              <w:t>- Hiệp hội doanh nghiệp Dược Việt Nam;</w:t>
            </w:r>
            <w:r w:rsidRPr="00F2637B">
              <w:rPr>
                <w:rFonts w:ascii="Arial" w:hAnsi="Arial" w:cs="Arial"/>
                <w:sz w:val="20"/>
                <w:szCs w:val="20"/>
              </w:rPr>
              <w:br/>
              <w:t>- Hiệp hội Bệnh viện tư nhân Việt Nam;</w:t>
            </w:r>
            <w:r w:rsidRPr="00F2637B">
              <w:rPr>
                <w:rFonts w:ascii="Arial" w:hAnsi="Arial" w:cs="Arial"/>
                <w:sz w:val="20"/>
                <w:szCs w:val="20"/>
              </w:rPr>
              <w:br/>
              <w:t>- Công báo, Cổng Thông tin điện tử Chính phủ;</w:t>
            </w:r>
            <w:r w:rsidRPr="00F2637B">
              <w:rPr>
                <w:rFonts w:ascii="Arial" w:hAnsi="Arial" w:cs="Arial"/>
                <w:sz w:val="20"/>
                <w:szCs w:val="20"/>
              </w:rPr>
              <w:br/>
              <w:t>- Cổng thông tin điện tử Bộ Y tế;</w:t>
            </w:r>
            <w:r w:rsidRPr="00F2637B">
              <w:rPr>
                <w:rFonts w:ascii="Arial" w:hAnsi="Arial" w:cs="Arial"/>
                <w:sz w:val="20"/>
                <w:szCs w:val="20"/>
              </w:rPr>
              <w:br/>
              <w:t>- Lưu: VT, KHTC(02), QLD(02), YDCT(02), PC(02).</w:t>
            </w:r>
          </w:p>
        </w:tc>
        <w:tc>
          <w:tcPr>
            <w:tcW w:w="2229" w:type="pct"/>
            <w:tcBorders>
              <w:top w:val="nil"/>
              <w:left w:val="nil"/>
              <w:bottom w:val="nil"/>
              <w:right w:val="nil"/>
              <w:tl2br w:val="nil"/>
              <w:tr2bl w:val="nil"/>
            </w:tcBorders>
            <w:shd w:val="clear" w:color="auto" w:fill="auto"/>
            <w:tcMar>
              <w:top w:w="0" w:type="dxa"/>
              <w:left w:w="108" w:type="dxa"/>
              <w:bottom w:w="0" w:type="dxa"/>
              <w:right w:w="108" w:type="dxa"/>
            </w:tcMar>
          </w:tcPr>
          <w:p w:rsidR="00141051" w:rsidRPr="00F2637B" w:rsidRDefault="00141051" w:rsidP="00C553EA">
            <w:pPr>
              <w:jc w:val="center"/>
              <w:rPr>
                <w:rFonts w:ascii="Arial" w:hAnsi="Arial" w:cs="Arial"/>
                <w:sz w:val="20"/>
                <w:szCs w:val="20"/>
              </w:rPr>
            </w:pPr>
            <w:r w:rsidRPr="00F2637B">
              <w:rPr>
                <w:rFonts w:ascii="Arial" w:hAnsi="Arial" w:cs="Arial"/>
                <w:b/>
                <w:bCs/>
                <w:sz w:val="20"/>
                <w:szCs w:val="20"/>
              </w:rPr>
              <w:t>KT. BỘ TRƯỞNG</w:t>
            </w:r>
            <w:r w:rsidRPr="00F2637B">
              <w:rPr>
                <w:rFonts w:ascii="Arial" w:hAnsi="Arial" w:cs="Arial"/>
                <w:b/>
                <w:bCs/>
                <w:sz w:val="20"/>
                <w:szCs w:val="20"/>
              </w:rPr>
              <w:br/>
              <w:t>THỨ TRƯỞNG</w:t>
            </w:r>
            <w:r w:rsidRPr="00F2637B">
              <w:rPr>
                <w:rFonts w:ascii="Arial" w:hAnsi="Arial" w:cs="Arial"/>
                <w:b/>
                <w:bCs/>
                <w:sz w:val="20"/>
                <w:szCs w:val="20"/>
              </w:rPr>
              <w:br/>
            </w:r>
            <w:r w:rsidRPr="00F2637B">
              <w:rPr>
                <w:rFonts w:ascii="Arial" w:hAnsi="Arial" w:cs="Arial"/>
                <w:b/>
                <w:bCs/>
                <w:sz w:val="20"/>
                <w:szCs w:val="20"/>
              </w:rPr>
              <w:br/>
            </w:r>
            <w:r w:rsidRPr="00F2637B">
              <w:rPr>
                <w:rFonts w:ascii="Arial" w:hAnsi="Arial" w:cs="Arial"/>
                <w:b/>
                <w:bCs/>
                <w:sz w:val="20"/>
                <w:szCs w:val="20"/>
              </w:rPr>
              <w:br/>
            </w:r>
            <w:r w:rsidRPr="00F2637B">
              <w:rPr>
                <w:rFonts w:ascii="Arial" w:hAnsi="Arial" w:cs="Arial"/>
                <w:b/>
                <w:bCs/>
                <w:sz w:val="20"/>
                <w:szCs w:val="20"/>
              </w:rPr>
              <w:br/>
            </w:r>
            <w:r w:rsidRPr="00F2637B">
              <w:rPr>
                <w:rFonts w:ascii="Arial" w:hAnsi="Arial" w:cs="Arial"/>
                <w:b/>
                <w:bCs/>
                <w:sz w:val="20"/>
                <w:szCs w:val="20"/>
              </w:rPr>
              <w:br/>
              <w:t>Lê Đức Luận</w:t>
            </w:r>
          </w:p>
        </w:tc>
      </w:tr>
    </w:tbl>
    <w:p w:rsidR="00141051" w:rsidRDefault="00141051" w:rsidP="00141051">
      <w:pPr>
        <w:spacing w:after="120"/>
        <w:ind w:firstLine="720"/>
        <w:jc w:val="both"/>
        <w:rPr>
          <w:rFonts w:ascii="Arial" w:hAnsi="Arial" w:cs="Arial"/>
          <w:sz w:val="20"/>
          <w:szCs w:val="20"/>
        </w:rPr>
        <w:sectPr w:rsidR="00141051" w:rsidSect="00CB0A09">
          <w:footerReference w:type="default" r:id="rId7"/>
          <w:pgSz w:w="11907" w:h="16839" w:code="9"/>
          <w:pgMar w:top="1440" w:right="1440" w:bottom="1440" w:left="1440" w:header="0" w:footer="0" w:gutter="0"/>
          <w:cols w:space="720"/>
          <w:docGrid w:linePitch="326"/>
        </w:sectPr>
      </w:pPr>
      <w:r w:rsidRPr="00F2637B">
        <w:rPr>
          <w:rFonts w:ascii="Arial" w:hAnsi="Arial" w:cs="Arial"/>
          <w:sz w:val="20"/>
          <w:szCs w:val="20"/>
        </w:rPr>
        <w:t> </w:t>
      </w:r>
    </w:p>
    <w:p w:rsidR="00141051" w:rsidRPr="00453E3C" w:rsidRDefault="00141051" w:rsidP="00141051">
      <w:pPr>
        <w:pStyle w:val="Vnbnnidung0"/>
        <w:spacing w:after="0" w:line="240" w:lineRule="auto"/>
        <w:jc w:val="center"/>
        <w:rPr>
          <w:rFonts w:ascii="Arial" w:hAnsi="Arial" w:cs="Arial"/>
          <w:color w:val="auto"/>
          <w:sz w:val="20"/>
          <w:szCs w:val="20"/>
        </w:rPr>
      </w:pPr>
      <w:r w:rsidRPr="00453E3C">
        <w:rPr>
          <w:rFonts w:ascii="Arial" w:hAnsi="Arial" w:cs="Arial"/>
          <w:b/>
          <w:bCs/>
          <w:color w:val="auto"/>
          <w:sz w:val="20"/>
          <w:szCs w:val="20"/>
        </w:rPr>
        <w:lastRenderedPageBreak/>
        <w:t>Phụ lục I</w:t>
      </w:r>
    </w:p>
    <w:p w:rsidR="00141051" w:rsidRPr="00453E3C" w:rsidRDefault="00141051" w:rsidP="00141051">
      <w:pPr>
        <w:pStyle w:val="Vnbnnidung0"/>
        <w:spacing w:after="0" w:line="240" w:lineRule="auto"/>
        <w:jc w:val="center"/>
        <w:rPr>
          <w:rFonts w:ascii="Arial" w:hAnsi="Arial" w:cs="Arial"/>
          <w:b/>
          <w:bCs/>
          <w:i/>
          <w:iCs/>
          <w:color w:val="auto"/>
          <w:sz w:val="20"/>
          <w:szCs w:val="20"/>
        </w:rPr>
      </w:pPr>
      <w:r>
        <w:rPr>
          <w:rFonts w:ascii="Arial" w:hAnsi="Arial" w:cs="Arial"/>
          <w:b/>
          <w:bCs/>
          <w:color w:val="auto"/>
          <w:sz w:val="20"/>
          <w:szCs w:val="20"/>
        </w:rPr>
        <w:t>QUY ĐỊNH VIỆC GHI DẠNG BÀ</w:t>
      </w:r>
      <w:r w:rsidRPr="00EB7C25">
        <w:rPr>
          <w:rFonts w:ascii="Arial" w:hAnsi="Arial" w:cs="Arial"/>
          <w:b/>
          <w:bCs/>
          <w:color w:val="auto"/>
          <w:sz w:val="20"/>
          <w:szCs w:val="20"/>
        </w:rPr>
        <w:t>O</w:t>
      </w:r>
      <w:r w:rsidRPr="00453E3C">
        <w:rPr>
          <w:rFonts w:ascii="Arial" w:hAnsi="Arial" w:cs="Arial"/>
          <w:b/>
          <w:bCs/>
          <w:color w:val="auto"/>
          <w:sz w:val="20"/>
          <w:szCs w:val="20"/>
        </w:rPr>
        <w:t xml:space="preserve"> CHẾ </w:t>
      </w:r>
      <w:r w:rsidRPr="00EB7C25">
        <w:rPr>
          <w:rFonts w:ascii="Arial" w:hAnsi="Arial" w:cs="Arial"/>
          <w:b/>
          <w:bCs/>
          <w:color w:val="auto"/>
          <w:sz w:val="20"/>
          <w:szCs w:val="20"/>
        </w:rPr>
        <w:t>THUỐC</w:t>
      </w:r>
      <w:r w:rsidRPr="00453E3C">
        <w:rPr>
          <w:rFonts w:ascii="Arial" w:hAnsi="Arial" w:cs="Arial"/>
          <w:b/>
          <w:bCs/>
          <w:color w:val="auto"/>
          <w:sz w:val="20"/>
          <w:szCs w:val="20"/>
        </w:rPr>
        <w:t xml:space="preserve"> THUỘC GÓI THẦU</w:t>
      </w:r>
    </w:p>
    <w:p w:rsidR="00141051" w:rsidRPr="00453E3C" w:rsidRDefault="00141051" w:rsidP="00141051">
      <w:pPr>
        <w:pStyle w:val="Vnbnnidung0"/>
        <w:spacing w:after="0" w:line="240" w:lineRule="auto"/>
        <w:jc w:val="center"/>
        <w:rPr>
          <w:rFonts w:ascii="Arial" w:hAnsi="Arial" w:cs="Arial"/>
          <w:b/>
          <w:bCs/>
          <w:i/>
          <w:iCs/>
          <w:color w:val="auto"/>
          <w:sz w:val="20"/>
          <w:szCs w:val="20"/>
        </w:rPr>
      </w:pPr>
      <w:r w:rsidRPr="00453E3C">
        <w:rPr>
          <w:rFonts w:ascii="Arial" w:hAnsi="Arial" w:cs="Arial"/>
          <w:b/>
          <w:bCs/>
          <w:color w:val="auto"/>
          <w:sz w:val="20"/>
          <w:szCs w:val="20"/>
        </w:rPr>
        <w:t>GENERIC, GÓI THẦU THUỐC DƯỢC LIỆU, THUỐC CỔ TRUYỀN</w:t>
      </w:r>
    </w:p>
    <w:p w:rsidR="00141051" w:rsidRPr="00453E3C" w:rsidRDefault="00141051" w:rsidP="00141051">
      <w:pPr>
        <w:pStyle w:val="Vnbnnidung0"/>
        <w:spacing w:after="0" w:line="240" w:lineRule="auto"/>
        <w:jc w:val="center"/>
        <w:rPr>
          <w:rFonts w:ascii="Arial" w:hAnsi="Arial" w:cs="Arial"/>
          <w:b/>
          <w:bCs/>
          <w:i/>
          <w:iCs/>
          <w:color w:val="auto"/>
          <w:sz w:val="20"/>
          <w:szCs w:val="20"/>
        </w:rPr>
      </w:pPr>
      <w:r w:rsidRPr="00453E3C">
        <w:rPr>
          <w:rFonts w:ascii="Arial" w:hAnsi="Arial" w:cs="Arial"/>
          <w:b/>
          <w:bCs/>
          <w:color w:val="auto"/>
          <w:sz w:val="20"/>
          <w:szCs w:val="20"/>
        </w:rPr>
        <w:t>TẠI KẾ HOẠCH LỰA CHỌN NHÀ THẦU</w:t>
      </w:r>
    </w:p>
    <w:p w:rsidR="00141051" w:rsidRPr="00453E3C" w:rsidRDefault="00141051" w:rsidP="00141051">
      <w:pPr>
        <w:pStyle w:val="Vnbnnidung0"/>
        <w:spacing w:after="0" w:line="240" w:lineRule="auto"/>
        <w:jc w:val="center"/>
        <w:rPr>
          <w:rFonts w:ascii="Arial" w:hAnsi="Arial" w:cs="Arial"/>
          <w:color w:val="auto"/>
          <w:sz w:val="20"/>
          <w:szCs w:val="20"/>
        </w:rPr>
      </w:pPr>
    </w:p>
    <w:p w:rsidR="00141051" w:rsidRPr="00453E3C" w:rsidRDefault="00141051" w:rsidP="00141051">
      <w:pPr>
        <w:pStyle w:val="Chthchbng0"/>
        <w:spacing w:after="120"/>
        <w:ind w:firstLine="720"/>
        <w:jc w:val="both"/>
        <w:rPr>
          <w:rFonts w:ascii="Arial" w:hAnsi="Arial" w:cs="Arial"/>
          <w:color w:val="auto"/>
          <w:sz w:val="20"/>
          <w:szCs w:val="20"/>
        </w:rPr>
      </w:pPr>
      <w:r w:rsidRPr="00EB7C25">
        <w:rPr>
          <w:rFonts w:ascii="Arial" w:hAnsi="Arial" w:cs="Arial"/>
          <w:color w:val="auto"/>
          <w:sz w:val="20"/>
          <w:szCs w:val="20"/>
        </w:rPr>
        <w:t>I</w:t>
      </w:r>
      <w:r w:rsidRPr="00453E3C">
        <w:rPr>
          <w:rFonts w:ascii="Arial" w:hAnsi="Arial" w:cs="Arial"/>
          <w:color w:val="auto"/>
          <w:sz w:val="20"/>
          <w:szCs w:val="20"/>
        </w:rPr>
        <w:t>. Bảng quy định việc ghi dạng bào chế</w:t>
      </w:r>
    </w:p>
    <w:tbl>
      <w:tblPr>
        <w:tblOverlap w:val="never"/>
        <w:tblW w:w="5000" w:type="pct"/>
        <w:jc w:val="center"/>
        <w:tblCellMar>
          <w:left w:w="10" w:type="dxa"/>
          <w:right w:w="10" w:type="dxa"/>
        </w:tblCellMar>
        <w:tblLook w:val="04A0" w:firstRow="1" w:lastRow="0" w:firstColumn="1" w:lastColumn="0" w:noHBand="0" w:noVBand="1"/>
      </w:tblPr>
      <w:tblGrid>
        <w:gridCol w:w="562"/>
        <w:gridCol w:w="2411"/>
        <w:gridCol w:w="6037"/>
      </w:tblGrid>
      <w:tr w:rsidR="00141051" w:rsidRPr="00453E3C" w:rsidTr="00C553EA">
        <w:trPr>
          <w:trHeight w:val="20"/>
          <w:jc w:val="center"/>
        </w:trPr>
        <w:tc>
          <w:tcPr>
            <w:tcW w:w="312" w:type="pct"/>
            <w:tcBorders>
              <w:top w:val="single" w:sz="4" w:space="0" w:color="auto"/>
              <w:left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STT</w:t>
            </w:r>
          </w:p>
        </w:tc>
        <w:tc>
          <w:tcPr>
            <w:tcW w:w="1338" w:type="pct"/>
            <w:tcBorders>
              <w:top w:val="single" w:sz="4" w:space="0" w:color="auto"/>
              <w:left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Dạng bào chế ghi tại kế hoạch lựa chọn nhà thầu</w:t>
            </w:r>
          </w:p>
        </w:tc>
        <w:tc>
          <w:tcPr>
            <w:tcW w:w="3350" w:type="pct"/>
            <w:tcBorders>
              <w:top w:val="single" w:sz="4" w:space="0" w:color="auto"/>
              <w:left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Các dạng bào chế được dự thầu chung</w:t>
            </w:r>
          </w:p>
        </w:tc>
      </w:tr>
      <w:tr w:rsidR="00141051" w:rsidRPr="00453E3C" w:rsidTr="00C553EA">
        <w:trPr>
          <w:trHeight w:val="20"/>
          <w:jc w:val="center"/>
        </w:trPr>
        <w:tc>
          <w:tcPr>
            <w:tcW w:w="312" w:type="pct"/>
            <w:tcBorders>
              <w:top w:val="single" w:sz="4" w:space="0" w:color="auto"/>
              <w:left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(1)</w:t>
            </w:r>
          </w:p>
        </w:tc>
        <w:tc>
          <w:tcPr>
            <w:tcW w:w="1338" w:type="pct"/>
            <w:tcBorders>
              <w:top w:val="single" w:sz="4" w:space="0" w:color="auto"/>
              <w:left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(2)</w:t>
            </w:r>
          </w:p>
        </w:tc>
        <w:tc>
          <w:tcPr>
            <w:tcW w:w="3350" w:type="pct"/>
            <w:tcBorders>
              <w:top w:val="single" w:sz="4" w:space="0" w:color="auto"/>
              <w:left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(3)</w:t>
            </w:r>
          </w:p>
        </w:tc>
      </w:tr>
      <w:tr w:rsidR="00141051" w:rsidRPr="00453E3C" w:rsidTr="00C553EA">
        <w:trPr>
          <w:trHeight w:val="20"/>
          <w:jc w:val="center"/>
        </w:trPr>
        <w:tc>
          <w:tcPr>
            <w:tcW w:w="312" w:type="pct"/>
            <w:tcBorders>
              <w:top w:val="single" w:sz="4" w:space="0" w:color="auto"/>
              <w:left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1</w:t>
            </w:r>
          </w:p>
        </w:tc>
        <w:tc>
          <w:tcPr>
            <w:tcW w:w="4688" w:type="pct"/>
            <w:gridSpan w:val="2"/>
            <w:tcBorders>
              <w:top w:val="single" w:sz="4" w:space="0" w:color="auto"/>
              <w:left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Thuốc viên uống</w:t>
            </w:r>
          </w:p>
        </w:tc>
      </w:tr>
      <w:tr w:rsidR="00141051" w:rsidRPr="00453E3C" w:rsidTr="00C553EA">
        <w:trPr>
          <w:trHeight w:val="20"/>
          <w:jc w:val="center"/>
        </w:trPr>
        <w:tc>
          <w:tcPr>
            <w:tcW w:w="312" w:type="pct"/>
            <w:tcBorders>
              <w:top w:val="single" w:sz="4" w:space="0" w:color="auto"/>
              <w:left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1.1</w:t>
            </w:r>
          </w:p>
        </w:tc>
        <w:tc>
          <w:tcPr>
            <w:tcW w:w="1338" w:type="pct"/>
            <w:tcBorders>
              <w:top w:val="single" w:sz="4" w:space="0" w:color="auto"/>
              <w:lef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w:t>
            </w:r>
          </w:p>
        </w:tc>
        <w:tc>
          <w:tcPr>
            <w:tcW w:w="3350" w:type="pct"/>
            <w:tcBorders>
              <w:top w:val="single" w:sz="4" w:space="0" w:color="auto"/>
              <w:left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 nén, viên bao phim, viên nén bao phim, viên bao đường, viên nén bao đường, viên nhiều lớp, viên ngậm, viên nhai, viên nén nhai, viên nén rã trong miệng</w:t>
            </w:r>
          </w:p>
        </w:tc>
      </w:tr>
      <w:tr w:rsidR="00141051" w:rsidRPr="00453E3C" w:rsidTr="00C553EA">
        <w:trPr>
          <w:trHeight w:val="20"/>
          <w:jc w:val="center"/>
        </w:trPr>
        <w:tc>
          <w:tcPr>
            <w:tcW w:w="312" w:type="pct"/>
            <w:tcBorders>
              <w:top w:val="single" w:sz="4" w:space="0" w:color="auto"/>
              <w:left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1.2</w:t>
            </w:r>
          </w:p>
        </w:tc>
        <w:tc>
          <w:tcPr>
            <w:tcW w:w="1338" w:type="pct"/>
            <w:tcBorders>
              <w:top w:val="single" w:sz="4" w:space="0" w:color="auto"/>
              <w:lef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 nang</w:t>
            </w:r>
          </w:p>
        </w:tc>
        <w:tc>
          <w:tcPr>
            <w:tcW w:w="3350" w:type="pct"/>
            <w:tcBorders>
              <w:top w:val="single" w:sz="4" w:space="0" w:color="auto"/>
              <w:left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Viên nang cứng, viên nang mềm </w:t>
            </w:r>
            <w:r w:rsidRPr="00453E3C">
              <w:rPr>
                <w:rFonts w:ascii="Arial" w:hAnsi="Arial" w:cs="Arial"/>
                <w:color w:val="auto"/>
                <w:sz w:val="20"/>
                <w:szCs w:val="20"/>
                <w:vertAlign w:val="superscript"/>
              </w:rPr>
              <w:t>(</w:t>
            </w:r>
            <w:r w:rsidRPr="00453E3C">
              <w:rPr>
                <w:rFonts w:ascii="Arial" w:hAnsi="Arial" w:cs="Arial"/>
                <w:color w:val="auto"/>
                <w:sz w:val="20"/>
                <w:szCs w:val="20"/>
              </w:rPr>
              <w:t>*</w:t>
            </w:r>
            <w:r w:rsidRPr="00EB7C25">
              <w:rPr>
                <w:rFonts w:ascii="Arial" w:hAnsi="Arial" w:cs="Arial"/>
                <w:color w:val="auto"/>
                <w:sz w:val="20"/>
                <w:szCs w:val="20"/>
                <w:vertAlign w:val="superscript"/>
              </w:rPr>
              <w:t>)</w:t>
            </w:r>
            <w:r w:rsidRPr="00EB7C25">
              <w:rPr>
                <w:rFonts w:ascii="Arial" w:hAnsi="Arial" w:cs="Arial"/>
                <w:color w:val="auto"/>
                <w:sz w:val="20"/>
                <w:szCs w:val="20"/>
              </w:rPr>
              <w:t>,</w:t>
            </w:r>
            <w:r w:rsidRPr="00453E3C">
              <w:rPr>
                <w:rFonts w:ascii="Arial" w:hAnsi="Arial" w:cs="Arial"/>
                <w:color w:val="auto"/>
                <w:sz w:val="20"/>
                <w:szCs w:val="20"/>
              </w:rPr>
              <w:t xml:space="preserve"> viên nang chứa vi hạt (pellet, vi nang, vi cầu, tiểu phân nano)</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u w:val="single"/>
              </w:rPr>
              <w:t>Ghi chú:</w:t>
            </w:r>
            <w:r w:rsidRPr="00453E3C">
              <w:rPr>
                <w:rFonts w:ascii="Arial" w:hAnsi="Arial" w:cs="Arial"/>
                <w:color w:val="auto"/>
                <w:sz w:val="20"/>
                <w:szCs w:val="20"/>
              </w:rPr>
              <w:t xml:space="preserve"> Các dạng bào chế ở mục này được dự thầu với các dạng bào chế ở mục 1.1</w:t>
            </w:r>
          </w:p>
        </w:tc>
      </w:tr>
      <w:tr w:rsidR="00141051" w:rsidRPr="00453E3C" w:rsidTr="00C553EA">
        <w:trPr>
          <w:trHeight w:val="20"/>
          <w:jc w:val="center"/>
        </w:trPr>
        <w:tc>
          <w:tcPr>
            <w:tcW w:w="312" w:type="pct"/>
            <w:tcBorders>
              <w:top w:val="single" w:sz="4" w:space="0" w:color="auto"/>
              <w:left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1.3</w:t>
            </w:r>
          </w:p>
        </w:tc>
        <w:tc>
          <w:tcPr>
            <w:tcW w:w="1338" w:type="pct"/>
            <w:tcBorders>
              <w:top w:val="single" w:sz="4" w:space="0" w:color="auto"/>
              <w:lef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 hoàn cứng</w:t>
            </w:r>
          </w:p>
        </w:tc>
        <w:tc>
          <w:tcPr>
            <w:tcW w:w="3350" w:type="pct"/>
            <w:tcBorders>
              <w:top w:val="single" w:sz="4" w:space="0" w:color="auto"/>
              <w:left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Hoàn cứng, hồ hoàn, lạp hoàn, thủy hoàn, hoàn nước - mật, hoàn cứng bao đường, hoàn cứng bao phim</w:t>
            </w:r>
          </w:p>
        </w:tc>
      </w:tr>
      <w:tr w:rsidR="00141051" w:rsidRPr="00453E3C" w:rsidTr="00C553EA">
        <w:trPr>
          <w:trHeight w:val="20"/>
          <w:jc w:val="center"/>
        </w:trPr>
        <w:tc>
          <w:tcPr>
            <w:tcW w:w="312" w:type="pct"/>
            <w:tcBorders>
              <w:top w:val="single" w:sz="4" w:space="0" w:color="auto"/>
              <w:left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1.4</w:t>
            </w:r>
          </w:p>
        </w:tc>
        <w:tc>
          <w:tcPr>
            <w:tcW w:w="1338" w:type="pct"/>
            <w:tcBorders>
              <w:top w:val="single" w:sz="4" w:space="0" w:color="auto"/>
              <w:lef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 hoàn giọt</w:t>
            </w:r>
          </w:p>
        </w:tc>
        <w:tc>
          <w:tcPr>
            <w:tcW w:w="3350" w:type="pct"/>
            <w:tcBorders>
              <w:top w:val="single" w:sz="4" w:space="0" w:color="auto"/>
              <w:left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 hoàn giọt</w:t>
            </w:r>
          </w:p>
        </w:tc>
      </w:tr>
      <w:tr w:rsidR="00141051" w:rsidRPr="00453E3C" w:rsidTr="00C553EA">
        <w:trPr>
          <w:trHeight w:val="20"/>
          <w:jc w:val="center"/>
        </w:trPr>
        <w:tc>
          <w:tcPr>
            <w:tcW w:w="312" w:type="pct"/>
            <w:tcBorders>
              <w:top w:val="single" w:sz="4" w:space="0" w:color="auto"/>
              <w:left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1.5</w:t>
            </w:r>
          </w:p>
        </w:tc>
        <w:tc>
          <w:tcPr>
            <w:tcW w:w="1338" w:type="pct"/>
            <w:tcBorders>
              <w:top w:val="single" w:sz="4" w:space="0" w:color="auto"/>
              <w:lef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 hoàn mềm</w:t>
            </w:r>
          </w:p>
        </w:tc>
        <w:tc>
          <w:tcPr>
            <w:tcW w:w="3350" w:type="pct"/>
            <w:tcBorders>
              <w:top w:val="single" w:sz="4" w:space="0" w:color="auto"/>
              <w:left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Hoàn mềm, mật hoàn</w:t>
            </w:r>
          </w:p>
        </w:tc>
      </w:tr>
      <w:tr w:rsidR="00141051" w:rsidRPr="00453E3C" w:rsidTr="00C553EA">
        <w:trPr>
          <w:trHeight w:val="20"/>
          <w:jc w:val="center"/>
        </w:trPr>
        <w:tc>
          <w:tcPr>
            <w:tcW w:w="312" w:type="pct"/>
            <w:tcBorders>
              <w:top w:val="single" w:sz="4" w:space="0" w:color="auto"/>
              <w:left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1.6</w:t>
            </w:r>
          </w:p>
        </w:tc>
        <w:tc>
          <w:tcPr>
            <w:tcW w:w="1338" w:type="pct"/>
            <w:tcBorders>
              <w:top w:val="single" w:sz="4" w:space="0" w:color="auto"/>
              <w:lef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 bao tan ở ruột</w:t>
            </w:r>
          </w:p>
        </w:tc>
        <w:tc>
          <w:tcPr>
            <w:tcW w:w="3350" w:type="pct"/>
            <w:tcBorders>
              <w:top w:val="single" w:sz="4" w:space="0" w:color="auto"/>
              <w:left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Viên/viên nén/viên bao phim/viên nén bao phim/viên nang/viên nang cứng/viên nang mềm bao tan ở ruột hoặc tan trong ruột/bao tan trong ruột hoặc kháng dịch vị/bao kháng dịch vị hoặc chứa pellet/hạt/vi hạt tan trong ruột/bao tan trong ruột hoặc kháng dịch vị/bao kháng dịch vị; Viên/viên nén/viên bao phin/viên nén bao phim/viên nang/viên nang cứng kháng acid dạ dày; Viên nang chứa pellet kháng acid dạ dày</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u w:val="single"/>
              </w:rPr>
              <w:t>Ghi chú:</w:t>
            </w:r>
            <w:r w:rsidRPr="00453E3C">
              <w:rPr>
                <w:rFonts w:ascii="Arial" w:hAnsi="Arial" w:cs="Arial"/>
                <w:color w:val="auto"/>
                <w:sz w:val="20"/>
                <w:szCs w:val="20"/>
              </w:rPr>
              <w:t xml:space="preserve"> Các dạng bào chế ở mục này được dự thầu với các dạng bào chế ở mục 1.1 và mục 1.2</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Cs/>
                <w:color w:val="auto"/>
                <w:sz w:val="20"/>
                <w:szCs w:val="20"/>
              </w:rPr>
              <w:t>1.7</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 giải phóng có kiểm soát</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Viên/viên nén/viên nang/viên nén bao phim/viên bao phim giải ph</w:t>
            </w:r>
            <w:r w:rsidRPr="00EB7C25">
              <w:rPr>
                <w:rFonts w:ascii="Arial" w:hAnsi="Arial" w:cs="Arial"/>
                <w:color w:val="auto"/>
                <w:sz w:val="20"/>
                <w:szCs w:val="20"/>
              </w:rPr>
              <w:t>ó</w:t>
            </w:r>
            <w:r w:rsidRPr="00453E3C">
              <w:rPr>
                <w:rFonts w:ascii="Arial" w:hAnsi="Arial" w:cs="Arial"/>
                <w:color w:val="auto"/>
                <w:sz w:val="20"/>
                <w:szCs w:val="20"/>
              </w:rPr>
              <w:t xml:space="preserve">ng kéo dài; Viên/viên nén/viên nang/ viên nén bao phim/viên bao phim phóng thích chậm/giải phóng chậm/giải phóng biến đổi/giải phóng kéo dài/giải phóng hoạt chất theo </w:t>
            </w:r>
            <w:r w:rsidRPr="00EB7C25">
              <w:rPr>
                <w:rFonts w:ascii="Arial" w:hAnsi="Arial" w:cs="Arial"/>
                <w:color w:val="auto"/>
                <w:sz w:val="20"/>
                <w:szCs w:val="20"/>
              </w:rPr>
              <w:t>chương</w:t>
            </w:r>
            <w:r w:rsidRPr="00453E3C">
              <w:rPr>
                <w:rFonts w:ascii="Arial" w:hAnsi="Arial" w:cs="Arial"/>
                <w:color w:val="auto"/>
                <w:sz w:val="20"/>
                <w:szCs w:val="20"/>
              </w:rPr>
              <w:t xml:space="preserve"> trình/giải phóng tại đích;</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Viên/viên nén/viên nang/viên nén bao phim/viên bao phim chứa hạt/pellet/vi hạt giải phóng có kiểm soát.</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Viên/viên nén/viên nang/viên nén bao phim/viên bao phim chứa hạt/pellet/vi hạt giải phóng kéo dài; Viên nang cứng dạng lidose.</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u w:val="single"/>
              </w:rPr>
              <w:t>Ghi chú:</w:t>
            </w:r>
            <w:r w:rsidRPr="00453E3C">
              <w:rPr>
                <w:rFonts w:ascii="Arial" w:hAnsi="Arial" w:cs="Arial"/>
                <w:color w:val="auto"/>
                <w:sz w:val="20"/>
                <w:szCs w:val="20"/>
              </w:rPr>
              <w:t xml:space="preserve"> Các dạng bào chế ở mục này được dự thầu với các dạng bào chế ở mục 1.1 và mục 1.2</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1.8</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 hòa tan nhanh</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Viên/viên nén hòa tan</w:t>
            </w:r>
            <w:r w:rsidRPr="00453E3C">
              <w:rPr>
                <w:rFonts w:ascii="Arial" w:hAnsi="Arial" w:cs="Arial"/>
                <w:color w:val="auto"/>
                <w:sz w:val="20"/>
                <w:szCs w:val="20"/>
                <w:vertAlign w:val="superscript"/>
              </w:rPr>
              <w:t>(</w:t>
            </w:r>
            <w:r w:rsidRPr="00EB7C25">
              <w:rPr>
                <w:rFonts w:ascii="Arial" w:hAnsi="Arial" w:cs="Arial"/>
                <w:color w:val="auto"/>
                <w:sz w:val="20"/>
                <w:szCs w:val="20"/>
                <w:vertAlign w:val="superscript"/>
              </w:rPr>
              <w:t>*</w:t>
            </w:r>
            <w:r w:rsidRPr="00453E3C">
              <w:rPr>
                <w:rFonts w:ascii="Arial" w:hAnsi="Arial" w:cs="Arial"/>
                <w:color w:val="auto"/>
                <w:sz w:val="20"/>
                <w:szCs w:val="20"/>
                <w:vertAlign w:val="superscript"/>
              </w:rPr>
              <w:t>)</w:t>
            </w:r>
            <w:r w:rsidRPr="00453E3C">
              <w:rPr>
                <w:rFonts w:ascii="Arial" w:hAnsi="Arial" w:cs="Arial"/>
                <w:color w:val="auto"/>
                <w:sz w:val="20"/>
                <w:szCs w:val="20"/>
              </w:rPr>
              <w:t xml:space="preserve">; Viên/viên nén rã nhanh (đông khô, thăng hoa, in 3D) </w:t>
            </w:r>
            <w:r w:rsidRPr="00453E3C">
              <w:rPr>
                <w:rFonts w:ascii="Arial" w:hAnsi="Arial" w:cs="Arial"/>
                <w:color w:val="auto"/>
                <w:sz w:val="20"/>
                <w:szCs w:val="20"/>
                <w:vertAlign w:val="superscript"/>
              </w:rPr>
              <w:t>(</w:t>
            </w:r>
            <w:r w:rsidRPr="00453E3C">
              <w:rPr>
                <w:rFonts w:ascii="Arial" w:hAnsi="Arial" w:cs="Arial"/>
                <w:color w:val="auto"/>
                <w:sz w:val="20"/>
                <w:szCs w:val="20"/>
              </w:rPr>
              <w:t>*</w:t>
            </w:r>
            <w:r w:rsidRPr="00EB7C25">
              <w:rPr>
                <w:rFonts w:ascii="Arial" w:hAnsi="Arial" w:cs="Arial"/>
                <w:color w:val="auto"/>
                <w:sz w:val="20"/>
                <w:szCs w:val="20"/>
                <w:vertAlign w:val="superscript"/>
              </w:rPr>
              <w:t>)</w:t>
            </w:r>
            <w:r w:rsidRPr="00EB7C25">
              <w:rPr>
                <w:rFonts w:ascii="Arial" w:hAnsi="Arial" w:cs="Arial"/>
                <w:color w:val="auto"/>
                <w:sz w:val="20"/>
                <w:szCs w:val="20"/>
              </w:rPr>
              <w:t>;</w:t>
            </w:r>
            <w:r w:rsidRPr="00453E3C">
              <w:rPr>
                <w:rFonts w:ascii="Arial" w:hAnsi="Arial" w:cs="Arial"/>
                <w:color w:val="auto"/>
                <w:sz w:val="20"/>
                <w:szCs w:val="20"/>
              </w:rPr>
              <w:t xml:space="preserve"> Viên đông khô </w:t>
            </w:r>
            <w:r w:rsidRPr="00453E3C">
              <w:rPr>
                <w:rFonts w:ascii="Arial" w:hAnsi="Arial" w:cs="Arial"/>
                <w:color w:val="auto"/>
                <w:sz w:val="20"/>
                <w:szCs w:val="20"/>
                <w:vertAlign w:val="superscript"/>
              </w:rPr>
              <w:t>(</w:t>
            </w:r>
            <w:r w:rsidRPr="00EB7C25">
              <w:rPr>
                <w:rFonts w:ascii="Arial" w:hAnsi="Arial" w:cs="Arial"/>
                <w:color w:val="auto"/>
                <w:sz w:val="20"/>
                <w:szCs w:val="20"/>
                <w:vertAlign w:val="superscript"/>
              </w:rPr>
              <w:t>*</w:t>
            </w:r>
            <w:r w:rsidRPr="00453E3C">
              <w:rPr>
                <w:rFonts w:ascii="Arial" w:hAnsi="Arial" w:cs="Arial"/>
                <w:color w:val="auto"/>
                <w:sz w:val="20"/>
                <w:szCs w:val="20"/>
                <w:vertAlign w:val="superscript"/>
              </w:rPr>
              <w:t>)</w:t>
            </w:r>
            <w:r w:rsidRPr="00453E3C">
              <w:rPr>
                <w:rFonts w:ascii="Arial" w:hAnsi="Arial" w:cs="Arial"/>
                <w:color w:val="auto"/>
                <w:sz w:val="20"/>
                <w:szCs w:val="20"/>
              </w:rPr>
              <w:t>; Viên/viên nén tan trong miệng</w:t>
            </w:r>
            <w:r w:rsidRPr="00EB7C25">
              <w:rPr>
                <w:rFonts w:ascii="Arial" w:hAnsi="Arial" w:cs="Arial"/>
                <w:color w:val="auto"/>
                <w:sz w:val="20"/>
                <w:szCs w:val="20"/>
                <w:vertAlign w:val="superscript"/>
              </w:rPr>
              <w:t>(*)</w:t>
            </w:r>
            <w:r w:rsidRPr="00453E3C">
              <w:rPr>
                <w:rFonts w:ascii="Arial" w:hAnsi="Arial" w:cs="Arial"/>
                <w:color w:val="auto"/>
                <w:sz w:val="20"/>
                <w:szCs w:val="20"/>
              </w:rPr>
              <w:t>; viên/viên nén phân tán</w:t>
            </w:r>
            <w:r w:rsidRPr="00EB7C25">
              <w:rPr>
                <w:rFonts w:ascii="Arial" w:hAnsi="Arial" w:cs="Arial"/>
                <w:color w:val="auto"/>
                <w:sz w:val="20"/>
                <w:szCs w:val="20"/>
                <w:vertAlign w:val="superscript"/>
              </w:rPr>
              <w:t>(*)</w:t>
            </w:r>
            <w:r w:rsidRPr="00453E3C">
              <w:rPr>
                <w:rFonts w:ascii="Arial" w:hAnsi="Arial" w:cs="Arial"/>
                <w:color w:val="auto"/>
                <w:sz w:val="20"/>
                <w:szCs w:val="20"/>
              </w:rPr>
              <w:t>; viên/viên nén phân tán trong miệng</w:t>
            </w:r>
            <w:r w:rsidRPr="00EB7C25">
              <w:rPr>
                <w:rFonts w:ascii="Arial" w:hAnsi="Arial" w:cs="Arial"/>
                <w:color w:val="auto"/>
                <w:sz w:val="20"/>
                <w:szCs w:val="20"/>
                <w:vertAlign w:val="superscript"/>
              </w:rPr>
              <w:t>(*)</w:t>
            </w:r>
            <w:r w:rsidRPr="00453E3C">
              <w:rPr>
                <w:rFonts w:ascii="Arial" w:hAnsi="Arial" w:cs="Arial"/>
                <w:color w:val="auto"/>
                <w:sz w:val="20"/>
                <w:szCs w:val="20"/>
              </w:rPr>
              <w:t>.</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u w:val="single"/>
              </w:rPr>
              <w:t xml:space="preserve">Ghi </w:t>
            </w:r>
            <w:r w:rsidRPr="00EB7C25">
              <w:rPr>
                <w:rFonts w:ascii="Arial" w:hAnsi="Arial" w:cs="Arial"/>
                <w:color w:val="auto"/>
                <w:sz w:val="20"/>
                <w:szCs w:val="20"/>
                <w:u w:val="single"/>
              </w:rPr>
              <w:t>chú</w:t>
            </w:r>
            <w:r w:rsidRPr="00453E3C">
              <w:rPr>
                <w:rFonts w:ascii="Arial" w:hAnsi="Arial" w:cs="Arial"/>
                <w:color w:val="auto"/>
                <w:sz w:val="20"/>
                <w:szCs w:val="20"/>
                <w:u w:val="single"/>
              </w:rPr>
              <w:t>:</w:t>
            </w:r>
            <w:r w:rsidRPr="00453E3C">
              <w:rPr>
                <w:rFonts w:ascii="Arial" w:hAnsi="Arial" w:cs="Arial"/>
                <w:color w:val="auto"/>
                <w:sz w:val="20"/>
                <w:szCs w:val="20"/>
              </w:rPr>
              <w:t xml:space="preserve"> Các dạng bào chế ở mục này được dự thầu với các dạng bào chế ở mục 1.1, mục 1.2</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1.9</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 sủi</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Viên/viên nén sủi/viên nén sủi bọt.</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u w:val="single"/>
              </w:rPr>
              <w:t>Ghi ch</w:t>
            </w:r>
            <w:r w:rsidRPr="00EB7C25">
              <w:rPr>
                <w:rFonts w:ascii="Arial" w:hAnsi="Arial" w:cs="Arial"/>
                <w:color w:val="auto"/>
                <w:sz w:val="20"/>
                <w:szCs w:val="20"/>
                <w:u w:val="single"/>
              </w:rPr>
              <w:t>ú</w:t>
            </w:r>
            <w:r w:rsidRPr="00453E3C">
              <w:rPr>
                <w:rFonts w:ascii="Arial" w:hAnsi="Arial" w:cs="Arial"/>
                <w:color w:val="auto"/>
                <w:sz w:val="20"/>
                <w:szCs w:val="20"/>
                <w:u w:val="single"/>
              </w:rPr>
              <w:t>:</w:t>
            </w:r>
            <w:r w:rsidRPr="00453E3C">
              <w:rPr>
                <w:rFonts w:ascii="Arial" w:hAnsi="Arial" w:cs="Arial"/>
                <w:color w:val="auto"/>
                <w:sz w:val="20"/>
                <w:szCs w:val="20"/>
              </w:rPr>
              <w:t xml:space="preserve"> Dạng bào chế ở mục này được dự thầu với các dạng bào chế ở mục mục 1.1, mục 1.2 và mục 1.8</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1.10</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 đặt dưới lưỡi</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Viên/viên nén/viên nang đặt dưới lưỡi (hoặc đặt trong má); viên nén ngậm dưới lưỡi.</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u w:val="single"/>
              </w:rPr>
              <w:t>Ghi chú:</w:t>
            </w:r>
            <w:r w:rsidRPr="00453E3C">
              <w:rPr>
                <w:rFonts w:ascii="Arial" w:hAnsi="Arial" w:cs="Arial"/>
                <w:color w:val="auto"/>
                <w:sz w:val="20"/>
                <w:szCs w:val="20"/>
              </w:rPr>
              <w:t xml:space="preserve"> Dạng bào chế ở mục này được dự thầu với các dạng bào chế ở mục mục 1.1</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2</w:t>
            </w:r>
          </w:p>
        </w:tc>
        <w:tc>
          <w:tcPr>
            <w:tcW w:w="46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i/>
                <w:iCs/>
                <w:color w:val="auto"/>
                <w:sz w:val="20"/>
                <w:szCs w:val="20"/>
              </w:rPr>
            </w:pPr>
            <w:r w:rsidRPr="00453E3C">
              <w:rPr>
                <w:rFonts w:ascii="Arial" w:hAnsi="Arial" w:cs="Arial"/>
                <w:b/>
                <w:bCs/>
                <w:color w:val="auto"/>
                <w:sz w:val="20"/>
                <w:szCs w:val="20"/>
              </w:rPr>
              <w:t>Thuốc uống dạng cốm, bột, hạt, dung dịch, hỗn dịch, siro, nhũ dịch</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2.1</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Bột/cốm/hạt pha uống</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EB7C25">
              <w:rPr>
                <w:rFonts w:ascii="Arial" w:hAnsi="Arial" w:cs="Arial"/>
                <w:color w:val="auto"/>
                <w:sz w:val="20"/>
                <w:szCs w:val="20"/>
              </w:rPr>
              <w:t>C</w:t>
            </w:r>
            <w:r w:rsidRPr="00453E3C">
              <w:rPr>
                <w:rFonts w:ascii="Arial" w:hAnsi="Arial" w:cs="Arial"/>
                <w:color w:val="auto"/>
                <w:sz w:val="20"/>
                <w:szCs w:val="20"/>
              </w:rPr>
              <w:t>ốm/bột/hạt pha uống/pha dung dịch uống/pha hỗn dịch uống.</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Ghi chú: Các dạng bào chế ở mục này được dự thầu với các dạng bào chế ở mục 2.2 nếu cùng nồng độ/hàm lượng</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2.2</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Pr>
                <w:rFonts w:ascii="Arial" w:hAnsi="Arial" w:cs="Arial"/>
                <w:color w:val="auto"/>
                <w:sz w:val="20"/>
                <w:szCs w:val="20"/>
              </w:rPr>
              <w:t>Dung dịch/h</w:t>
            </w:r>
            <w:r w:rsidRPr="00EB7C25">
              <w:rPr>
                <w:rFonts w:ascii="Arial" w:hAnsi="Arial" w:cs="Arial"/>
                <w:color w:val="auto"/>
                <w:sz w:val="20"/>
                <w:szCs w:val="20"/>
              </w:rPr>
              <w:t>ỗ</w:t>
            </w:r>
            <w:r w:rsidRPr="00453E3C">
              <w:rPr>
                <w:rFonts w:ascii="Arial" w:hAnsi="Arial" w:cs="Arial"/>
                <w:color w:val="auto"/>
                <w:sz w:val="20"/>
                <w:szCs w:val="20"/>
              </w:rPr>
              <w:t>n dịch/ nhũ dịch uống</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Dung dịch uống, hỗn dịch uống, nhũ tương (nhũ dịch) uống, siro, elixir, cao thuốc uống (cao lỏng, cao đặc), cồn thuốc uống, rượu </w:t>
            </w:r>
            <w:r w:rsidRPr="00453E3C">
              <w:rPr>
                <w:rFonts w:ascii="Arial" w:hAnsi="Arial" w:cs="Arial"/>
                <w:color w:val="auto"/>
                <w:sz w:val="20"/>
                <w:szCs w:val="20"/>
              </w:rPr>
              <w:lastRenderedPageBreak/>
              <w:t>thuốc uống, gel u</w:t>
            </w:r>
            <w:r w:rsidRPr="00EB7C25">
              <w:rPr>
                <w:rFonts w:ascii="Arial" w:hAnsi="Arial" w:cs="Arial"/>
                <w:color w:val="auto"/>
                <w:sz w:val="20"/>
                <w:szCs w:val="20"/>
              </w:rPr>
              <w:t>ố</w:t>
            </w:r>
            <w:r w:rsidRPr="00453E3C">
              <w:rPr>
                <w:rFonts w:ascii="Arial" w:hAnsi="Arial" w:cs="Arial"/>
                <w:color w:val="auto"/>
                <w:sz w:val="20"/>
                <w:szCs w:val="20"/>
              </w:rPr>
              <w:t>ng.</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u w:val="single"/>
              </w:rPr>
              <w:t>Ghi chú:</w:t>
            </w:r>
            <w:r w:rsidRPr="00453E3C">
              <w:rPr>
                <w:rFonts w:ascii="Arial" w:hAnsi="Arial" w:cs="Arial"/>
                <w:color w:val="auto"/>
                <w:sz w:val="20"/>
                <w:szCs w:val="20"/>
              </w:rPr>
              <w:t xml:space="preserve"> Các dạng bào chế ở mục này được dự thầu với các dạng bào chế ở mục 2.1 nếu cùng nồng độ/hàm lượng</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lastRenderedPageBreak/>
              <w:t>2.3</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Bột/cốm/hạt pha uổng hòa tan nhanh</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Cốm sủi bọt/bột sủi bọt/hạt sủi bọt </w:t>
            </w:r>
            <w:r w:rsidRPr="00EB7C25">
              <w:rPr>
                <w:rFonts w:ascii="Arial" w:hAnsi="Arial" w:cs="Arial"/>
                <w:color w:val="auto"/>
                <w:sz w:val="20"/>
                <w:szCs w:val="20"/>
              </w:rPr>
              <w:t>để</w:t>
            </w:r>
            <w:r w:rsidRPr="00453E3C">
              <w:rPr>
                <w:rFonts w:ascii="Arial" w:hAnsi="Arial" w:cs="Arial"/>
                <w:color w:val="auto"/>
                <w:sz w:val="20"/>
                <w:szCs w:val="20"/>
              </w:rPr>
              <w:t xml:space="preserve"> pha dung dịch hoặc hỗn dịch uống</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u w:val="single"/>
              </w:rPr>
              <w:t>Ghi chú:</w:t>
            </w:r>
            <w:r w:rsidRPr="00453E3C">
              <w:rPr>
                <w:rFonts w:ascii="Arial" w:hAnsi="Arial" w:cs="Arial"/>
                <w:color w:val="auto"/>
                <w:sz w:val="20"/>
                <w:szCs w:val="20"/>
              </w:rPr>
              <w:t xml:space="preserve"> Các dạng bào chế ở mục này được dự thầu với các dạng bào chế ở mục 2.1</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2.4</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Bột/cốm/hạt pha uống kháng dịch vị</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EB7C25">
              <w:rPr>
                <w:rFonts w:ascii="Arial" w:hAnsi="Arial" w:cs="Arial"/>
                <w:color w:val="auto"/>
                <w:sz w:val="20"/>
                <w:szCs w:val="20"/>
              </w:rPr>
              <w:t>C</w:t>
            </w:r>
            <w:r w:rsidRPr="00453E3C">
              <w:rPr>
                <w:rFonts w:ascii="Arial" w:hAnsi="Arial" w:cs="Arial"/>
                <w:color w:val="auto"/>
                <w:sz w:val="20"/>
                <w:szCs w:val="20"/>
              </w:rPr>
              <w:t>ốm/bột/hạt kháng dịch vị hoặc bao tan ở ruột</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u w:val="single"/>
              </w:rPr>
              <w:t>Ghi chú:</w:t>
            </w:r>
            <w:r w:rsidRPr="00453E3C">
              <w:rPr>
                <w:rFonts w:ascii="Arial" w:hAnsi="Arial" w:cs="Arial"/>
                <w:color w:val="auto"/>
                <w:sz w:val="20"/>
                <w:szCs w:val="20"/>
              </w:rPr>
              <w:t xml:space="preserve"> Các dạng bào chế ở mục này được dự thầu với các dạng bào chế ở mục 2.1</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2.5</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Bột/cốm/hạt pha uống giải phóng có kiểm soát</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EB7C25">
              <w:rPr>
                <w:rFonts w:ascii="Arial" w:hAnsi="Arial" w:cs="Arial"/>
                <w:color w:val="auto"/>
                <w:sz w:val="20"/>
                <w:szCs w:val="20"/>
              </w:rPr>
              <w:t>C</w:t>
            </w:r>
            <w:r w:rsidRPr="00453E3C">
              <w:rPr>
                <w:rFonts w:ascii="Arial" w:hAnsi="Arial" w:cs="Arial"/>
                <w:color w:val="auto"/>
                <w:sz w:val="20"/>
                <w:szCs w:val="20"/>
              </w:rPr>
              <w:t>ốm/bột/hạt bao giải phóng có kiểm soát/phóng thích kéo dài/giải phóng kéo dài/phóng thích chậm/giải phóng tại đích/giải phóng hoạt chất theo chương trình/giải phóng biến đổi</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u w:val="single"/>
              </w:rPr>
              <w:t>Ghi chú:</w:t>
            </w:r>
            <w:r w:rsidRPr="00453E3C">
              <w:rPr>
                <w:rFonts w:ascii="Arial" w:hAnsi="Arial" w:cs="Arial"/>
                <w:color w:val="auto"/>
                <w:sz w:val="20"/>
                <w:szCs w:val="20"/>
              </w:rPr>
              <w:t xml:space="preserve"> Các dạng bào chế ở mục này được dự thầu với các dạng bào chế ở mục 2.1</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3</w:t>
            </w:r>
          </w:p>
        </w:tc>
        <w:tc>
          <w:tcPr>
            <w:tcW w:w="46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Thuốc tác dụng tại</w:t>
            </w:r>
            <w:r w:rsidRPr="00EB7C25">
              <w:rPr>
                <w:rFonts w:ascii="Arial" w:hAnsi="Arial" w:cs="Arial"/>
                <w:color w:val="auto"/>
                <w:sz w:val="20"/>
                <w:szCs w:val="20"/>
              </w:rPr>
              <w:t xml:space="preserve"> </w:t>
            </w:r>
            <w:r w:rsidRPr="00453E3C">
              <w:rPr>
                <w:rFonts w:ascii="Arial" w:hAnsi="Arial" w:cs="Arial"/>
                <w:b/>
                <w:bCs/>
                <w:color w:val="auto"/>
                <w:sz w:val="20"/>
                <w:szCs w:val="20"/>
              </w:rPr>
              <w:t>miệng</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3.1</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kết dính niêm mạc miệng</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Viên/màng/miếng dán kết dính niêm mạc miệng, màng đặt dưới </w:t>
            </w:r>
            <w:r w:rsidRPr="00EB7C25">
              <w:rPr>
                <w:rFonts w:ascii="Arial" w:hAnsi="Arial" w:cs="Arial"/>
                <w:color w:val="auto"/>
                <w:sz w:val="20"/>
                <w:szCs w:val="20"/>
              </w:rPr>
              <w:t>lưỡi</w:t>
            </w:r>
            <w:r w:rsidRPr="00453E3C">
              <w:rPr>
                <w:rFonts w:ascii="Arial" w:hAnsi="Arial" w:cs="Arial"/>
                <w:color w:val="auto"/>
                <w:sz w:val="20"/>
                <w:szCs w:val="20"/>
              </w:rPr>
              <w:t xml:space="preserve"> (hoặc đặt trong má)</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3.2</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tác dụng tại niêm mạc miệng</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Dung dịch/hỗn dịch/cốm/bột/bột nhão/gel bôi/miếng dán niêm mạc miệng; Dung dịch/hỗn dịch/cốm/bột/bột nhão/gel rơ miệng; Thuốc xịt, thuốc súc miệng/vệ sinh khoang miệng</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4</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Thuốc xịt, phun mù, hít</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i/>
                <w:iCs/>
                <w:color w:val="auto"/>
                <w:sz w:val="20"/>
                <w:szCs w:val="20"/>
              </w:rPr>
            </w:pP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4.1</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Dung dịch/hỗn dịch khí dung</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Dung dịch khí dung, hỗn dịch khí dung, nhũ dịch khí dung</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4.2</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hít định liều/phun mù định liều</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phun mù định liều, bột siêu mịn phân liều (chứa trong vỏ nang cứng) kèm dụng cụ để hít hoặc chứa trong thiết bị hít có bộ phận phân liều, dung dịch để hít, bột dùng để hít, dược chất lỏng/chất lỏng nguyên chất dùng để hít, hỗn dịch khí dung dùng để hít, hỗn dịch nén dưới áp suất dùng để hít, thuốc xịt dạng phun mù định liều; Hỗn dịch xịt qua bình định liều điều áp; Khí dung đã chia liều</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4.3</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xịt họng</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Dung dịch/hỗn dịch xịt họng</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4.4</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xịt mũi</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Dung dịch/hỗn dịch xịt mũi</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4.5</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xịt ngoài da</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Dung dịch/hỗn dịch xịt ngoài da; Gel xịt ngoài da; Phun mù xịt ngoài da</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5</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Thuốc nhỏ mắt, mũi, tai</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i/>
                <w:iCs/>
                <w:color w:val="auto"/>
                <w:sz w:val="20"/>
                <w:szCs w:val="20"/>
              </w:rPr>
            </w:pP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5.1</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nhỏ mắt</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Dung dịch nhỏ mắt (dung môi nước hoặc dầu); hỗn dịch nhỏ mắt (môi trường phân tán nước hoặc dầu); nhũ tương nhỏ mắt; gel nhỏ mắt; Bột vô khuẩn để</w:t>
            </w:r>
            <w:r>
              <w:rPr>
                <w:rFonts w:ascii="Arial" w:hAnsi="Arial" w:cs="Arial"/>
                <w:color w:val="auto"/>
                <w:sz w:val="20"/>
                <w:szCs w:val="20"/>
              </w:rPr>
              <w:t xml:space="preserve"> pha dung dịch hoặc hỗn dịch nh</w:t>
            </w:r>
            <w:r w:rsidRPr="00EB7C25">
              <w:rPr>
                <w:rFonts w:ascii="Arial" w:hAnsi="Arial" w:cs="Arial"/>
                <w:color w:val="auto"/>
                <w:sz w:val="20"/>
                <w:szCs w:val="20"/>
              </w:rPr>
              <w:t>ỏ</w:t>
            </w:r>
            <w:r w:rsidRPr="00453E3C">
              <w:rPr>
                <w:rFonts w:ascii="Arial" w:hAnsi="Arial" w:cs="Arial"/>
                <w:color w:val="auto"/>
                <w:sz w:val="20"/>
                <w:szCs w:val="20"/>
              </w:rPr>
              <w:t xml:space="preserve"> mắt</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5.2</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tra mắt</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mỡ/gel/cream tra mắt; Thuốc mỡ/gel/cream bôi mí mắt</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5.3</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nhỏ mắt tác dụng kéo dài</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Dung dịch/hỗn dịch/nhũ tương tác dụng kéo dài (dùng polyme, dầu, phức, nano) dùng cho nhãn khoa</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5.4</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Hệ cài đặt vào mắt</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Hệ cài đặt vào m</w:t>
            </w:r>
            <w:r w:rsidRPr="00EB7C25">
              <w:rPr>
                <w:rFonts w:ascii="Arial" w:hAnsi="Arial" w:cs="Arial"/>
                <w:color w:val="auto"/>
                <w:sz w:val="20"/>
                <w:szCs w:val="20"/>
              </w:rPr>
              <w:t>ắ</w:t>
            </w:r>
            <w:r w:rsidRPr="00453E3C">
              <w:rPr>
                <w:rFonts w:ascii="Arial" w:hAnsi="Arial" w:cs="Arial"/>
                <w:color w:val="auto"/>
                <w:sz w:val="20"/>
                <w:szCs w:val="20"/>
              </w:rPr>
              <w:t>t, implant tiêm trong dịch kính</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5.5</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nh</w:t>
            </w:r>
            <w:r w:rsidRPr="00453E3C">
              <w:rPr>
                <w:rFonts w:ascii="Arial" w:hAnsi="Arial" w:cs="Arial"/>
                <w:color w:val="auto"/>
                <w:sz w:val="20"/>
                <w:szCs w:val="20"/>
                <w:lang w:val="en-US"/>
              </w:rPr>
              <w:t>ỏ</w:t>
            </w:r>
            <w:r w:rsidRPr="00453E3C">
              <w:rPr>
                <w:rFonts w:ascii="Arial" w:hAnsi="Arial" w:cs="Arial"/>
                <w:color w:val="auto"/>
                <w:sz w:val="20"/>
                <w:szCs w:val="20"/>
              </w:rPr>
              <w:t xml:space="preserve"> mũi</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Pr>
                <w:rFonts w:ascii="Arial" w:hAnsi="Arial" w:cs="Arial"/>
                <w:color w:val="auto"/>
                <w:sz w:val="20"/>
                <w:szCs w:val="20"/>
              </w:rPr>
              <w:t>Dung dịch nh</w:t>
            </w:r>
            <w:r w:rsidRPr="00EB7C25">
              <w:rPr>
                <w:rFonts w:ascii="Arial" w:hAnsi="Arial" w:cs="Arial"/>
                <w:color w:val="auto"/>
                <w:sz w:val="20"/>
                <w:szCs w:val="20"/>
              </w:rPr>
              <w:t>ỏ</w:t>
            </w:r>
            <w:r w:rsidRPr="00453E3C">
              <w:rPr>
                <w:rFonts w:ascii="Arial" w:hAnsi="Arial" w:cs="Arial"/>
                <w:color w:val="auto"/>
                <w:sz w:val="20"/>
                <w:szCs w:val="20"/>
              </w:rPr>
              <w:t xml:space="preserve"> mũi (dung môi nước hoặc dầu), hỗn dịch nhỏ mũi (môi trường phân tán nước hoặc dầu), bột để pha dung dịch hoặc hỗn dịch nhỏ mũi</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5.6</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rửa mũi</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Bột pha dung dịch/dung dịch/hỗn dịch rửa mũi; Bột pha dung dịch/dung dịch/hỗn dịch vệ sinh mũi</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5.7</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nhỏ tai</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Dung dịch nhỏ tai (dung môi nước hoặc dầu), hỗn dịch nhỏ tai (môi trường phân tán nước hoặc dầu), bột để pha dung dịch hoặc hỗn dịch nhỏ tai</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6</w:t>
            </w:r>
          </w:p>
        </w:tc>
        <w:tc>
          <w:tcPr>
            <w:tcW w:w="46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i/>
                <w:iCs/>
                <w:color w:val="auto"/>
                <w:sz w:val="20"/>
                <w:szCs w:val="20"/>
              </w:rPr>
            </w:pPr>
            <w:r w:rsidRPr="00453E3C">
              <w:rPr>
                <w:rFonts w:ascii="Arial" w:hAnsi="Arial" w:cs="Arial"/>
                <w:b/>
                <w:bCs/>
                <w:color w:val="auto"/>
                <w:sz w:val="20"/>
                <w:szCs w:val="20"/>
              </w:rPr>
              <w:t>Thuốc tiêm, tiêm truyền</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6.1</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tiêm</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Dung dịch tiêm (dung môi nước hoặc dầu), hỗn dịch tiêm (môi trường phân tán nước hoặc dầu), nhũ tương/nhũ dịch tiêm (dầu phân tán vào nước), bột pha tiêm (bột pha dung dịch tiêm hoặc bột pha hỗn dịch tiêm), dung dịch đậm đặc pha tiêm</w:t>
            </w:r>
            <w:r w:rsidRPr="00EB7C25">
              <w:rPr>
                <w:rFonts w:ascii="Arial" w:hAnsi="Arial" w:cs="Arial"/>
                <w:color w:val="auto"/>
                <w:sz w:val="20"/>
                <w:szCs w:val="20"/>
              </w:rPr>
              <w:t xml:space="preserve"> </w:t>
            </w:r>
            <w:r w:rsidRPr="00EB7C25">
              <w:rPr>
                <w:rFonts w:ascii="Arial" w:hAnsi="Arial" w:cs="Arial"/>
                <w:color w:val="auto"/>
                <w:sz w:val="20"/>
                <w:szCs w:val="20"/>
                <w:vertAlign w:val="superscript"/>
              </w:rPr>
              <w:t>(*)</w:t>
            </w:r>
            <w:r w:rsidRPr="00EB7C25">
              <w:rPr>
                <w:rFonts w:ascii="Arial" w:hAnsi="Arial" w:cs="Arial"/>
                <w:color w:val="auto"/>
                <w:sz w:val="20"/>
                <w:szCs w:val="20"/>
              </w:rPr>
              <w:t>,</w:t>
            </w:r>
            <w:r w:rsidRPr="00453E3C">
              <w:rPr>
                <w:rFonts w:ascii="Arial" w:hAnsi="Arial" w:cs="Arial"/>
                <w:color w:val="auto"/>
                <w:sz w:val="20"/>
                <w:szCs w:val="20"/>
              </w:rPr>
              <w:t xml:space="preserve"> dịch treo vô khuẩn, dung môi pha tiêm</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6.2</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tiêm đông</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khô</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i/>
                <w:iCs/>
                <w:color w:val="auto"/>
                <w:sz w:val="20"/>
                <w:szCs w:val="20"/>
              </w:rPr>
            </w:pPr>
            <w:r w:rsidRPr="00453E3C">
              <w:rPr>
                <w:rFonts w:ascii="Arial" w:hAnsi="Arial" w:cs="Arial"/>
                <w:color w:val="auto"/>
                <w:sz w:val="20"/>
                <w:szCs w:val="20"/>
              </w:rPr>
              <w:t xml:space="preserve">Thuốc tiêm đông khô, bột đông khô pha tiêm, bột đông khô pha tiêm truyền, bột đông khô pha dịch truyền, bột đông khô pha dung </w:t>
            </w:r>
            <w:r w:rsidRPr="00453E3C">
              <w:rPr>
                <w:rFonts w:ascii="Arial" w:hAnsi="Arial" w:cs="Arial"/>
                <w:color w:val="auto"/>
                <w:sz w:val="20"/>
                <w:szCs w:val="20"/>
              </w:rPr>
              <w:lastRenderedPageBreak/>
              <w:t>dịch truyền, bột đông khô pha dung dịch đậm đặc để pha dung dịch tiêm/truyền tĩnh mạch</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u w:val="single"/>
              </w:rPr>
              <w:t>Ghi chú:</w:t>
            </w:r>
            <w:r w:rsidRPr="00453E3C">
              <w:rPr>
                <w:rFonts w:ascii="Arial" w:hAnsi="Arial" w:cs="Arial"/>
                <w:color w:val="auto"/>
                <w:sz w:val="20"/>
                <w:szCs w:val="20"/>
              </w:rPr>
              <w:t xml:space="preserve"> Các dạng bào chế ở mục này được dự thầu với các dạng bào chế ở mục 6.1</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lastRenderedPageBreak/>
              <w:t>6.3</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Pr>
                <w:rFonts w:ascii="Arial" w:hAnsi="Arial" w:cs="Arial"/>
                <w:color w:val="auto"/>
                <w:sz w:val="20"/>
                <w:szCs w:val="20"/>
              </w:rPr>
              <w:t>Thuốc tiêm liposome/nano/ph</w:t>
            </w:r>
            <w:r w:rsidRPr="00453E3C">
              <w:rPr>
                <w:rFonts w:ascii="Arial" w:hAnsi="Arial" w:cs="Arial"/>
                <w:color w:val="auto"/>
                <w:sz w:val="20"/>
                <w:szCs w:val="20"/>
              </w:rPr>
              <w:t>ức hợp lipid</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tiêm dạng liposome, thuốc tiêm dưới dạng nano, thuốc tiêm dưới dạng phức hợp lipid</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u w:val="single"/>
              </w:rPr>
              <w:t>Ghi chú:</w:t>
            </w:r>
            <w:r w:rsidRPr="00453E3C">
              <w:rPr>
                <w:rFonts w:ascii="Arial" w:hAnsi="Arial" w:cs="Arial"/>
                <w:color w:val="auto"/>
                <w:sz w:val="20"/>
                <w:szCs w:val="20"/>
              </w:rPr>
              <w:t xml:space="preserve"> Các dạng bào chế ở mục này được dự thầu với các dạng bào chế ở mục 6.1</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6.4</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tiêm nhãn cầu</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tiêm nhãn cầu, thuốc tiêm dịch kính, thuốc tiêm tiền phòng, thuốc tiêm dưới kết mạc, thuốc tiêm nhu mô giác mạc</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u w:val="single"/>
              </w:rPr>
              <w:t>Ghi chú:</w:t>
            </w:r>
            <w:r w:rsidRPr="00453E3C">
              <w:rPr>
                <w:rFonts w:ascii="Arial" w:hAnsi="Arial" w:cs="Arial"/>
                <w:color w:val="auto"/>
                <w:sz w:val="20"/>
                <w:szCs w:val="20"/>
              </w:rPr>
              <w:t xml:space="preserve"> Các dạng bào </w:t>
            </w:r>
            <w:r w:rsidRPr="00EB7C25">
              <w:rPr>
                <w:rFonts w:ascii="Arial" w:hAnsi="Arial" w:cs="Arial"/>
                <w:color w:val="auto"/>
                <w:sz w:val="20"/>
                <w:szCs w:val="20"/>
              </w:rPr>
              <w:t>chế</w:t>
            </w:r>
            <w:r w:rsidRPr="00453E3C">
              <w:rPr>
                <w:rFonts w:ascii="Arial" w:hAnsi="Arial" w:cs="Arial"/>
                <w:color w:val="auto"/>
                <w:sz w:val="20"/>
                <w:szCs w:val="20"/>
              </w:rPr>
              <w:t xml:space="preserve"> ở mục này được dự thầu với các dạng bào chế ở mục 6.1</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6.5</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tiêm tác dụng kéo dài</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tiêm dạng polyme/gel/vi cầu/nano/hỗn dịch/nhũ tương tác dụng kéo dài</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u w:val="single"/>
              </w:rPr>
              <w:t>Ghi chú:</w:t>
            </w:r>
            <w:r w:rsidRPr="00453E3C">
              <w:rPr>
                <w:rFonts w:ascii="Arial" w:hAnsi="Arial" w:cs="Arial"/>
                <w:color w:val="auto"/>
                <w:sz w:val="20"/>
                <w:szCs w:val="20"/>
              </w:rPr>
              <w:t xml:space="preserve"> Các dạng bào chế ở mục này được dự thầu với các dạng bào chế ở mục 6.1</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6.6</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tiêm đóng sẵn trong dụng cụ tiêm</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Bút tiêm phân liều; bơm tiêm phân liều; dung dịch tiêm/hỗn dịch tiêm pha sẵn trong bút; dung dịch tiêm/hỗn dịch tiêm pha sẵn trong bơm tiêm/bút tiêm.</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Ghi chú: Các dạng bào chế ở mục này được dự thầu với các dạng bào chế ở mục 6.1</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6.7</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cấy dưới da</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implant (đặt dưới da), thuốc tiêm dưới da (cấy phóng thích chậm), thuốc cấy dưới da giải phóng kéo dài chứa trong bơm tiêm, thuốc cấy dưới da (dạng bơm tiêm đóng sẵn)</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u w:val="single"/>
              </w:rPr>
              <w:t xml:space="preserve">Ghi </w:t>
            </w:r>
            <w:r w:rsidRPr="00EB7C25">
              <w:rPr>
                <w:rFonts w:ascii="Arial" w:hAnsi="Arial" w:cs="Arial"/>
                <w:color w:val="auto"/>
                <w:sz w:val="20"/>
                <w:szCs w:val="20"/>
                <w:u w:val="single"/>
              </w:rPr>
              <w:t>chú</w:t>
            </w:r>
            <w:r w:rsidRPr="00453E3C">
              <w:rPr>
                <w:rFonts w:ascii="Arial" w:hAnsi="Arial" w:cs="Arial"/>
                <w:color w:val="auto"/>
                <w:sz w:val="20"/>
                <w:szCs w:val="20"/>
                <w:u w:val="single"/>
              </w:rPr>
              <w:t>:</w:t>
            </w:r>
            <w:r w:rsidRPr="00453E3C">
              <w:rPr>
                <w:rFonts w:ascii="Arial" w:hAnsi="Arial" w:cs="Arial"/>
                <w:color w:val="auto"/>
                <w:sz w:val="20"/>
                <w:szCs w:val="20"/>
              </w:rPr>
              <w:t xml:space="preserve"> Các dạng bào chế ở mục này được dự thầu với các dạng bào chế ở mục 6.1</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6.8</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tiêm truyền</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Dung dịch/nhũ tương/nhũ dịch tiêm truyền, bột pha tiêm truyền, bột pha dung dịch tiêm truyền, bột cô đặc để pha dung dịch tiêm truyền, dung dịch đậm đặc pha tiêm truyền </w:t>
            </w:r>
            <w:r w:rsidRPr="00453E3C">
              <w:rPr>
                <w:rFonts w:ascii="Arial" w:hAnsi="Arial" w:cs="Arial"/>
                <w:color w:val="auto"/>
                <w:sz w:val="20"/>
                <w:szCs w:val="20"/>
                <w:vertAlign w:val="superscript"/>
              </w:rPr>
              <w:t>(</w:t>
            </w:r>
            <w:r w:rsidRPr="00453E3C">
              <w:rPr>
                <w:rFonts w:ascii="Arial" w:hAnsi="Arial" w:cs="Arial"/>
                <w:color w:val="auto"/>
                <w:sz w:val="20"/>
                <w:szCs w:val="20"/>
              </w:rPr>
              <w:t>*</w:t>
            </w:r>
            <w:r w:rsidRPr="00EB7C25">
              <w:rPr>
                <w:rFonts w:ascii="Arial" w:hAnsi="Arial" w:cs="Arial"/>
                <w:color w:val="auto"/>
                <w:sz w:val="20"/>
                <w:szCs w:val="20"/>
                <w:vertAlign w:val="superscript"/>
              </w:rPr>
              <w:t>)</w:t>
            </w:r>
            <w:r w:rsidRPr="00453E3C">
              <w:rPr>
                <w:rFonts w:ascii="Arial" w:hAnsi="Arial" w:cs="Arial"/>
                <w:color w:val="auto"/>
                <w:sz w:val="20"/>
                <w:szCs w:val="20"/>
              </w:rPr>
              <w:t xml:space="preserve"> dung môi pha tiêm truyền</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u w:val="single"/>
              </w:rPr>
              <w:t>Ghi chú:</w:t>
            </w:r>
            <w:r w:rsidRPr="00453E3C">
              <w:rPr>
                <w:rFonts w:ascii="Arial" w:hAnsi="Arial" w:cs="Arial"/>
                <w:color w:val="auto"/>
                <w:sz w:val="20"/>
                <w:szCs w:val="20"/>
              </w:rPr>
              <w:t xml:space="preserve"> Các dạng bào chế ở mục này được dự thầu với các dạng bào chế ở mục 6.1</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b/>
                <w:color w:val="auto"/>
                <w:sz w:val="20"/>
                <w:szCs w:val="20"/>
              </w:rPr>
            </w:pPr>
            <w:r w:rsidRPr="00453E3C">
              <w:rPr>
                <w:rFonts w:ascii="Arial" w:hAnsi="Arial" w:cs="Arial"/>
                <w:b/>
                <w:color w:val="auto"/>
                <w:sz w:val="20"/>
                <w:szCs w:val="20"/>
              </w:rPr>
              <w:t>7</w:t>
            </w:r>
          </w:p>
        </w:tc>
        <w:tc>
          <w:tcPr>
            <w:tcW w:w="46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 xml:space="preserve">Thuốc đặt, thuốc </w:t>
            </w:r>
            <w:r w:rsidRPr="00EB7C25">
              <w:rPr>
                <w:rFonts w:ascii="Arial" w:hAnsi="Arial" w:cs="Arial"/>
                <w:b/>
                <w:bCs/>
                <w:color w:val="auto"/>
                <w:sz w:val="20"/>
                <w:szCs w:val="20"/>
              </w:rPr>
              <w:t>th</w:t>
            </w:r>
            <w:r w:rsidRPr="00453E3C">
              <w:rPr>
                <w:rFonts w:ascii="Arial" w:hAnsi="Arial" w:cs="Arial"/>
                <w:b/>
                <w:bCs/>
                <w:color w:val="auto"/>
                <w:sz w:val="20"/>
                <w:szCs w:val="20"/>
              </w:rPr>
              <w:t>ụt hậu môn, âm đạo, niệu đạo</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7.1</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 đặt âm đạo</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 nén đặt âm đạo, viên nang đặt âm đạo, sản phẩm bán rắn đặt âm đạo (viên đạn đặt âm đạo, viên trứng đặt âm đạo)</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7.2</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thụt âm đạo/bôi âm đạo</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Dung dịch thụt âm đạo, hỗn dịch thụt âm đạo, nhũ tương thụt âm đạo, gel đặt/thụt âm đạo; dung dịch/gel/kem bôi âm </w:t>
            </w:r>
            <w:r w:rsidRPr="00EB7C25">
              <w:rPr>
                <w:rFonts w:ascii="Arial" w:hAnsi="Arial" w:cs="Arial"/>
                <w:color w:val="auto"/>
                <w:sz w:val="20"/>
                <w:szCs w:val="20"/>
              </w:rPr>
              <w:t>đạo</w:t>
            </w:r>
            <w:r w:rsidRPr="00453E3C">
              <w:rPr>
                <w:rFonts w:ascii="Arial" w:hAnsi="Arial" w:cs="Arial"/>
                <w:color w:val="auto"/>
                <w:sz w:val="20"/>
                <w:szCs w:val="20"/>
              </w:rPr>
              <w:t>.</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7.3</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Vòng đặt âm đạo</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Vòng đặt âm đạo, vòng gắn hệ điều trị qua niêm mạc âm đạo, màng đặt âm đạo, hệ điều trị đặt vào tử cung hoặc vòng tránh thai gắn hệ điều trị đặt tử cung</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7.4</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Hệ phân phối thuốc đặt âm đạo</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Hệ phân phối thuốc đặt/thụt âm đạo</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7.5</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Hệ phân phối thuốc đặt giải phóng có kiểm soát</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Hệ phân phối thuốc đặt âm đạo có kiểm soát, hệ phân </w:t>
            </w:r>
            <w:r w:rsidRPr="00EB7C25">
              <w:rPr>
                <w:rFonts w:ascii="Arial" w:hAnsi="Arial" w:cs="Arial"/>
                <w:color w:val="auto"/>
                <w:sz w:val="20"/>
                <w:szCs w:val="20"/>
              </w:rPr>
              <w:t>phối</w:t>
            </w:r>
            <w:r w:rsidRPr="00453E3C">
              <w:rPr>
                <w:rFonts w:ascii="Arial" w:hAnsi="Arial" w:cs="Arial"/>
                <w:color w:val="auto"/>
                <w:sz w:val="20"/>
                <w:szCs w:val="20"/>
              </w:rPr>
              <w:t xml:space="preserve"> thuốc đặt trực tràng, hệ phóng thích thuốc qua dụng cụ đặt </w:t>
            </w:r>
            <w:r w:rsidRPr="00EB7C25">
              <w:rPr>
                <w:rFonts w:ascii="Arial" w:hAnsi="Arial" w:cs="Arial"/>
                <w:color w:val="auto"/>
                <w:sz w:val="20"/>
                <w:szCs w:val="20"/>
              </w:rPr>
              <w:t>tử</w:t>
            </w:r>
            <w:r w:rsidRPr="00453E3C">
              <w:rPr>
                <w:rFonts w:ascii="Arial" w:hAnsi="Arial" w:cs="Arial"/>
                <w:color w:val="auto"/>
                <w:sz w:val="20"/>
                <w:szCs w:val="20"/>
              </w:rPr>
              <w:t xml:space="preserve"> cung.</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7.6</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đặt niệu đạo</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 đặt niệu đạo, bút chì đặt niệu đạo, gel nhỏ niệu đạo</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7.7</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đặt hậu môn/ trực tràng</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 nén/viên đạn/sản phẩm bán rắn/gel đặt hậu môn/trực tràng</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7.8</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thụt hậu môn/trực tràng</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Dung dịch/hỗn dịch/nhũ tương/gel thụt hậu môn/trực tràng</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8</w:t>
            </w:r>
          </w:p>
        </w:tc>
        <w:tc>
          <w:tcPr>
            <w:tcW w:w="46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rPr>
                <w:rFonts w:ascii="Arial" w:hAnsi="Arial" w:cs="Arial"/>
                <w:color w:val="auto"/>
                <w:sz w:val="20"/>
                <w:szCs w:val="20"/>
              </w:rPr>
            </w:pPr>
            <w:r w:rsidRPr="00453E3C">
              <w:rPr>
                <w:rFonts w:ascii="Arial" w:hAnsi="Arial" w:cs="Arial"/>
                <w:b/>
                <w:bCs/>
                <w:color w:val="auto"/>
                <w:sz w:val="20"/>
                <w:szCs w:val="20"/>
              </w:rPr>
              <w:t>Thuốc khác</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8.1</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dùng ngoài</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M</w:t>
            </w:r>
            <w:r w:rsidRPr="00EB7C25">
              <w:rPr>
                <w:rFonts w:ascii="Arial" w:hAnsi="Arial" w:cs="Arial"/>
                <w:color w:val="auto"/>
                <w:sz w:val="20"/>
                <w:szCs w:val="20"/>
              </w:rPr>
              <w:t>ỡ</w:t>
            </w:r>
            <w:r w:rsidRPr="00453E3C">
              <w:rPr>
                <w:rFonts w:ascii="Arial" w:hAnsi="Arial" w:cs="Arial"/>
                <w:color w:val="auto"/>
                <w:sz w:val="20"/>
                <w:szCs w:val="20"/>
              </w:rPr>
              <w:t>/kem/gel</w:t>
            </w:r>
            <w:r w:rsidRPr="00453E3C">
              <w:rPr>
                <w:rFonts w:ascii="Arial" w:hAnsi="Arial" w:cs="Arial"/>
                <w:color w:val="auto"/>
                <w:sz w:val="20"/>
                <w:szCs w:val="20"/>
                <w:vertAlign w:val="superscript"/>
              </w:rPr>
              <w:t>(</w:t>
            </w:r>
            <w:r w:rsidRPr="00453E3C">
              <w:rPr>
                <w:rFonts w:ascii="Arial" w:hAnsi="Arial" w:cs="Arial"/>
                <w:color w:val="auto"/>
                <w:sz w:val="20"/>
                <w:szCs w:val="20"/>
              </w:rPr>
              <w:t>*</w:t>
            </w:r>
            <w:r w:rsidRPr="00EB7C25">
              <w:rPr>
                <w:rFonts w:ascii="Arial" w:hAnsi="Arial" w:cs="Arial"/>
                <w:color w:val="auto"/>
                <w:sz w:val="20"/>
                <w:szCs w:val="20"/>
                <w:vertAlign w:val="superscript"/>
              </w:rPr>
              <w:t>)</w:t>
            </w:r>
            <w:r w:rsidRPr="00EB7C25">
              <w:rPr>
                <w:rFonts w:ascii="Arial" w:hAnsi="Arial" w:cs="Arial"/>
                <w:color w:val="auto"/>
                <w:sz w:val="20"/>
                <w:szCs w:val="20"/>
              </w:rPr>
              <w:t>/</w:t>
            </w:r>
            <w:r w:rsidRPr="00453E3C">
              <w:rPr>
                <w:rFonts w:ascii="Arial" w:hAnsi="Arial" w:cs="Arial"/>
                <w:color w:val="auto"/>
                <w:sz w:val="20"/>
                <w:szCs w:val="20"/>
              </w:rPr>
              <w:t>bột nhão/cồn thuốc/hỗn dịch/dung dịch/nhũ tương/nhũ dịch/dầu xoa/cao/bột bôi ngoài da/dùng ngoài; dầu xoa/cao lỏng/cồn xịt ngoài da/dùng ngoài.</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8.2</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Miếng dán</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Miếng dán, cao dán</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8.3</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Keo bọt (nhũ dịch) phun, xịt trên da</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Keo bọt (nhũ dịch) phun, xịt trên da.</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8.4</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Hệ điều trị qua da</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Hệ điều trị qua da.</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8.5</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Dung dịch thẩm phân</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Dung dịch lọc máu, dung dịch lọc thận, dịch lọc máu và thẩm tách máu</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lastRenderedPageBreak/>
              <w:t>8.6</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Dung dịch thẩm phân phúc mạc</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Dung dịch thẩm phân phúc mạc</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8.7</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gội đầu</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Gel/kem/dầu/dung dịch/hỗn dịch gội (gội đầu)</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8.8</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H</w:t>
            </w:r>
            <w:r w:rsidRPr="00EB7C25">
              <w:rPr>
                <w:rFonts w:ascii="Arial" w:hAnsi="Arial" w:cs="Arial"/>
                <w:color w:val="auto"/>
                <w:sz w:val="20"/>
                <w:szCs w:val="20"/>
              </w:rPr>
              <w:t>ỗ</w:t>
            </w:r>
            <w:r w:rsidRPr="00453E3C">
              <w:rPr>
                <w:rFonts w:ascii="Arial" w:hAnsi="Arial" w:cs="Arial"/>
                <w:color w:val="auto"/>
                <w:sz w:val="20"/>
                <w:szCs w:val="20"/>
              </w:rPr>
              <w:t>n dịch dùng đường nội khí quản</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Hỗn dịch/bột pha hỗn dịch bơm ống nội khí quản</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8.9</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Dung dịch gây tê</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Dung dịch gây tê, dung dịch tiêm gây tê (nha khoa, tủy sống)</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8.10</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gây mê đường hô hấp</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Dung dịch gây mê đường hô hấp; Chất lỏng dễ bay hơi dùng gây mê đường hô hấp; Thuốc mê đường hô hấp</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8.11</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Dung dịch rửa vô khuẩn</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Dung dịch rửa vô khuẩn, dung dịch tiêm/rửa nội soi bàng quang; Dung dịch vô khuẩn dùng trong phẫu thuật</w:t>
            </w:r>
          </w:p>
        </w:tc>
      </w:tr>
    </w:tbl>
    <w:p w:rsidR="00141051" w:rsidRPr="00453E3C" w:rsidRDefault="00141051" w:rsidP="00141051">
      <w:pPr>
        <w:spacing w:after="120"/>
        <w:ind w:firstLine="720"/>
        <w:jc w:val="both"/>
        <w:rPr>
          <w:rFonts w:ascii="Arial" w:hAnsi="Arial" w:cs="Arial"/>
          <w:b/>
          <w:bCs/>
          <w:color w:val="auto"/>
          <w:sz w:val="20"/>
          <w:szCs w:val="20"/>
        </w:rPr>
      </w:pPr>
      <w:r w:rsidRPr="00EB7C25">
        <w:rPr>
          <w:rFonts w:ascii="Arial" w:hAnsi="Arial" w:cs="Arial"/>
          <w:b/>
          <w:bCs/>
          <w:color w:val="auto"/>
          <w:sz w:val="20"/>
          <w:szCs w:val="20"/>
        </w:rPr>
        <w:t xml:space="preserve">II. </w:t>
      </w:r>
      <w:r w:rsidRPr="00453E3C">
        <w:rPr>
          <w:rFonts w:ascii="Arial" w:hAnsi="Arial" w:cs="Arial"/>
          <w:b/>
          <w:bCs/>
          <w:color w:val="auto"/>
          <w:sz w:val="20"/>
          <w:szCs w:val="20"/>
        </w:rPr>
        <w:t>Hướng dẫn việc ghi dạng bào chế tại kế hoạch lựa chọn nhà thầu và việc dự thầu của các thuốc</w:t>
      </w:r>
    </w:p>
    <w:p w:rsidR="00141051" w:rsidRPr="00453E3C" w:rsidRDefault="00141051" w:rsidP="00141051">
      <w:pPr>
        <w:spacing w:after="120"/>
        <w:ind w:firstLine="720"/>
        <w:jc w:val="both"/>
        <w:rPr>
          <w:rFonts w:ascii="Arial" w:hAnsi="Arial" w:cs="Arial"/>
          <w:color w:val="auto"/>
          <w:sz w:val="20"/>
          <w:szCs w:val="20"/>
        </w:rPr>
      </w:pPr>
      <w:r w:rsidRPr="00EB7C25">
        <w:rPr>
          <w:rFonts w:ascii="Arial" w:hAnsi="Arial" w:cs="Arial"/>
          <w:bCs/>
          <w:color w:val="auto"/>
          <w:sz w:val="20"/>
          <w:szCs w:val="20"/>
        </w:rPr>
        <w:t>1.</w:t>
      </w:r>
      <w:r w:rsidRPr="00EB7C25">
        <w:rPr>
          <w:rFonts w:ascii="Arial" w:hAnsi="Arial" w:cs="Arial"/>
          <w:b/>
          <w:bCs/>
          <w:color w:val="auto"/>
          <w:sz w:val="20"/>
          <w:szCs w:val="20"/>
        </w:rPr>
        <w:t xml:space="preserve"> </w:t>
      </w:r>
      <w:r w:rsidRPr="00453E3C">
        <w:rPr>
          <w:rFonts w:ascii="Arial" w:hAnsi="Arial" w:cs="Arial"/>
          <w:color w:val="auto"/>
          <w:sz w:val="20"/>
          <w:szCs w:val="20"/>
        </w:rPr>
        <w:t>Dạng bào chế tại kế hoạch lựa chọn nhà thầu ghi theo dạng bào chế tại cột số (2).</w:t>
      </w:r>
    </w:p>
    <w:p w:rsidR="00141051" w:rsidRPr="00453E3C" w:rsidRDefault="00141051" w:rsidP="00141051">
      <w:pPr>
        <w:spacing w:after="120"/>
        <w:ind w:firstLine="720"/>
        <w:jc w:val="both"/>
        <w:rPr>
          <w:rFonts w:ascii="Arial" w:hAnsi="Arial" w:cs="Arial"/>
          <w:color w:val="auto"/>
          <w:sz w:val="20"/>
          <w:szCs w:val="20"/>
        </w:rPr>
      </w:pPr>
      <w:r w:rsidRPr="00EB7C25">
        <w:rPr>
          <w:rFonts w:ascii="Arial" w:hAnsi="Arial" w:cs="Arial"/>
          <w:color w:val="auto"/>
          <w:sz w:val="20"/>
          <w:szCs w:val="20"/>
        </w:rPr>
        <w:t xml:space="preserve">2. </w:t>
      </w:r>
      <w:r w:rsidRPr="00453E3C">
        <w:rPr>
          <w:rFonts w:ascii="Arial" w:hAnsi="Arial" w:cs="Arial"/>
          <w:color w:val="auto"/>
          <w:sz w:val="20"/>
          <w:szCs w:val="20"/>
          <w:shd w:val="clear" w:color="auto" w:fill="FFFFFF"/>
        </w:rPr>
        <w:t>Các thuốc có dạng bào chế thuộc một trong các dạng bào chế tại Cột s</w:t>
      </w:r>
      <w:r w:rsidRPr="00EB7C25">
        <w:rPr>
          <w:rFonts w:ascii="Arial" w:hAnsi="Arial" w:cs="Arial"/>
          <w:color w:val="auto"/>
          <w:sz w:val="20"/>
          <w:szCs w:val="20"/>
          <w:shd w:val="clear" w:color="auto" w:fill="FFFFFF"/>
        </w:rPr>
        <w:t xml:space="preserve">ố (3) </w:t>
      </w:r>
      <w:r w:rsidRPr="00453E3C">
        <w:rPr>
          <w:rFonts w:ascii="Arial" w:hAnsi="Arial" w:cs="Arial"/>
          <w:color w:val="auto"/>
          <w:sz w:val="20"/>
          <w:szCs w:val="20"/>
        </w:rPr>
        <w:t>cùng hàng tương ứng với dạng bào chế tại cột số (2) sẽ được dự thầu chung.</w:t>
      </w:r>
    </w:p>
    <w:p w:rsidR="00141051" w:rsidRPr="00453E3C" w:rsidRDefault="00141051" w:rsidP="00141051">
      <w:pPr>
        <w:pStyle w:val="Vnbnnidung0"/>
        <w:spacing w:after="120" w:line="240" w:lineRule="auto"/>
        <w:ind w:firstLine="720"/>
        <w:jc w:val="both"/>
        <w:rPr>
          <w:rFonts w:ascii="Arial" w:hAnsi="Arial" w:cs="Arial"/>
          <w:color w:val="auto"/>
          <w:sz w:val="20"/>
          <w:szCs w:val="20"/>
          <w:u w:val="single"/>
        </w:rPr>
      </w:pPr>
      <w:r w:rsidRPr="00453E3C">
        <w:rPr>
          <w:rFonts w:ascii="Arial" w:hAnsi="Arial" w:cs="Arial"/>
          <w:b/>
          <w:bCs/>
          <w:color w:val="auto"/>
          <w:sz w:val="20"/>
          <w:szCs w:val="20"/>
          <w:u w:val="single"/>
        </w:rPr>
        <w:t xml:space="preserve">Ví </w:t>
      </w:r>
      <w:r w:rsidRPr="00EB7C25">
        <w:rPr>
          <w:rFonts w:ascii="Arial" w:hAnsi="Arial" w:cs="Arial"/>
          <w:b/>
          <w:bCs/>
          <w:color w:val="auto"/>
          <w:sz w:val="20"/>
          <w:szCs w:val="20"/>
          <w:u w:val="single"/>
        </w:rPr>
        <w:t>dụ</w:t>
      </w:r>
      <w:r w:rsidRPr="00453E3C">
        <w:rPr>
          <w:rFonts w:ascii="Arial" w:hAnsi="Arial" w:cs="Arial"/>
          <w:b/>
          <w:bCs/>
          <w:color w:val="auto"/>
          <w:sz w:val="20"/>
          <w:szCs w:val="20"/>
          <w:u w:val="single"/>
        </w:rPr>
        <w:t>:</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 xml:space="preserve">Dạng bào chế ghi tại kế hoạch lựa chọn nhà thầu là “viên” thì các thuốc cùng hoạt chất, hàm lượng có dạng bào chế “viên nén”, “viên bao phim”, “viên nén bao phim”, “viên bao đường”, </w:t>
      </w:r>
      <w:r>
        <w:rPr>
          <w:rFonts w:ascii="Arial" w:hAnsi="Arial" w:cs="Arial"/>
          <w:color w:val="auto"/>
          <w:sz w:val="20"/>
          <w:szCs w:val="20"/>
        </w:rPr>
        <w:t>“viên nén bao đường”, “viên nhi</w:t>
      </w:r>
      <w:r w:rsidRPr="00EB7C25">
        <w:rPr>
          <w:rFonts w:ascii="Arial" w:hAnsi="Arial" w:cs="Arial"/>
          <w:color w:val="auto"/>
          <w:sz w:val="20"/>
          <w:szCs w:val="20"/>
        </w:rPr>
        <w:t>ề</w:t>
      </w:r>
      <w:r w:rsidRPr="00453E3C">
        <w:rPr>
          <w:rFonts w:ascii="Arial" w:hAnsi="Arial" w:cs="Arial"/>
          <w:color w:val="auto"/>
          <w:sz w:val="20"/>
          <w:szCs w:val="20"/>
        </w:rPr>
        <w:t xml:space="preserve">u lớp”, “viên ngậm”, “viên nhai”, “viên nén rã trong miệng” </w:t>
      </w:r>
      <w:r w:rsidRPr="00EB7C25">
        <w:rPr>
          <w:rFonts w:ascii="Arial" w:hAnsi="Arial" w:cs="Arial"/>
          <w:color w:val="auto"/>
          <w:sz w:val="20"/>
          <w:szCs w:val="20"/>
        </w:rPr>
        <w:t>đều</w:t>
      </w:r>
      <w:r w:rsidRPr="00453E3C">
        <w:rPr>
          <w:rFonts w:ascii="Arial" w:hAnsi="Arial" w:cs="Arial"/>
          <w:color w:val="auto"/>
          <w:sz w:val="20"/>
          <w:szCs w:val="20"/>
        </w:rPr>
        <w:t xml:space="preserve"> được dự </w:t>
      </w:r>
      <w:r w:rsidRPr="00EB7C25">
        <w:rPr>
          <w:rFonts w:ascii="Arial" w:hAnsi="Arial" w:cs="Arial"/>
          <w:color w:val="auto"/>
          <w:sz w:val="20"/>
          <w:szCs w:val="20"/>
        </w:rPr>
        <w:t>thầu</w:t>
      </w:r>
      <w:r w:rsidRPr="00453E3C">
        <w:rPr>
          <w:rFonts w:ascii="Arial" w:hAnsi="Arial" w:cs="Arial"/>
          <w:color w:val="auto"/>
          <w:sz w:val="20"/>
          <w:szCs w:val="20"/>
        </w:rPr>
        <w:t xml:space="preserve"> cùng nhau.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3. </w:t>
      </w:r>
      <w:r w:rsidRPr="00453E3C">
        <w:rPr>
          <w:rFonts w:ascii="Arial" w:hAnsi="Arial" w:cs="Arial"/>
          <w:color w:val="auto"/>
          <w:sz w:val="20"/>
          <w:szCs w:val="20"/>
        </w:rPr>
        <w:t xml:space="preserve">Đối với các dạng bào chế có đánh dấu (*) được ghi tách riêng tại kế hoạch lựa chọn </w:t>
      </w:r>
      <w:r>
        <w:rPr>
          <w:rFonts w:ascii="Arial" w:hAnsi="Arial" w:cs="Arial"/>
          <w:color w:val="auto"/>
          <w:sz w:val="20"/>
          <w:szCs w:val="20"/>
        </w:rPr>
        <w:t>nhà thầu</w:t>
      </w:r>
      <w:r w:rsidRPr="00453E3C">
        <w:rPr>
          <w:rFonts w:ascii="Arial" w:hAnsi="Arial" w:cs="Arial"/>
          <w:color w:val="auto"/>
          <w:sz w:val="20"/>
          <w:szCs w:val="20"/>
        </w:rPr>
        <w:t xml:space="preserve"> theo quy định tại khoản 2 Đi</w:t>
      </w:r>
      <w:r w:rsidRPr="00EB7C25">
        <w:rPr>
          <w:rFonts w:ascii="Arial" w:hAnsi="Arial" w:cs="Arial"/>
          <w:color w:val="auto"/>
          <w:sz w:val="20"/>
          <w:szCs w:val="20"/>
        </w:rPr>
        <w:t>ề</w:t>
      </w:r>
      <w:r w:rsidRPr="00453E3C">
        <w:rPr>
          <w:rFonts w:ascii="Arial" w:hAnsi="Arial" w:cs="Arial"/>
          <w:color w:val="auto"/>
          <w:sz w:val="20"/>
          <w:szCs w:val="20"/>
        </w:rPr>
        <w:t xml:space="preserve">u 12 của Thông tư này, cụ </w:t>
      </w:r>
      <w:r w:rsidRPr="00EB7C25">
        <w:rPr>
          <w:rFonts w:ascii="Arial" w:hAnsi="Arial" w:cs="Arial"/>
          <w:color w:val="auto"/>
          <w:sz w:val="20"/>
          <w:szCs w:val="20"/>
        </w:rPr>
        <w:t>thể</w:t>
      </w:r>
      <w:r w:rsidRPr="00453E3C">
        <w:rPr>
          <w:rFonts w:ascii="Arial" w:hAnsi="Arial" w:cs="Arial"/>
          <w:color w:val="auto"/>
          <w:sz w:val="20"/>
          <w:szCs w:val="20"/>
        </w:rPr>
        <w:t>:</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a) </w:t>
      </w:r>
      <w:r w:rsidRPr="00453E3C">
        <w:rPr>
          <w:rFonts w:ascii="Arial" w:hAnsi="Arial" w:cs="Arial"/>
          <w:color w:val="auto"/>
          <w:sz w:val="20"/>
          <w:szCs w:val="20"/>
        </w:rPr>
        <w:t>Chỉ được tách riêng khi có cùng dạng bào chế với thuốc biệt dược gốc, sinh phẩm tham chiếu hoặc các thuốc cấp phép, lưu hành tại các nước thuộc danh sách SRA hoặc EMA.</w:t>
      </w:r>
    </w:p>
    <w:p w:rsidR="00141051" w:rsidRPr="00453E3C" w:rsidRDefault="00141051" w:rsidP="00141051">
      <w:pPr>
        <w:pStyle w:val="Vnbnnidung0"/>
        <w:tabs>
          <w:tab w:val="left" w:pos="900"/>
        </w:tabs>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 xml:space="preserve">Trường </w:t>
      </w:r>
      <w:r w:rsidRPr="00EB7C25">
        <w:rPr>
          <w:rFonts w:ascii="Arial" w:hAnsi="Arial" w:cs="Arial"/>
          <w:color w:val="auto"/>
          <w:sz w:val="20"/>
          <w:szCs w:val="20"/>
        </w:rPr>
        <w:t>hợp</w:t>
      </w:r>
      <w:r w:rsidRPr="00453E3C">
        <w:rPr>
          <w:rFonts w:ascii="Arial" w:hAnsi="Arial" w:cs="Arial"/>
          <w:color w:val="auto"/>
          <w:sz w:val="20"/>
          <w:szCs w:val="20"/>
        </w:rPr>
        <w:t xml:space="preserve"> thuốc không thuộc điểm a Khoản này, cơ sở y tế phải thuyết minh rõ về tính cần thiết, nhu cầu sử dụng đối với dạng bào chế này và chỉ sử dụng trong trường hợp cần thiết khi không </w:t>
      </w:r>
      <w:r w:rsidRPr="00EB7C25">
        <w:rPr>
          <w:rFonts w:ascii="Arial" w:hAnsi="Arial" w:cs="Arial"/>
          <w:color w:val="auto"/>
          <w:sz w:val="20"/>
          <w:szCs w:val="20"/>
        </w:rPr>
        <w:t>thể</w:t>
      </w:r>
      <w:r w:rsidRPr="00453E3C">
        <w:rPr>
          <w:rFonts w:ascii="Arial" w:hAnsi="Arial" w:cs="Arial"/>
          <w:color w:val="auto"/>
          <w:sz w:val="20"/>
          <w:szCs w:val="20"/>
        </w:rPr>
        <w:t xml:space="preserve"> sử dụng dạng bào chế khác hoặc sử dụng dạng bào chế khác nhưng không đáp ứng điều trị.</w:t>
      </w:r>
    </w:p>
    <w:p w:rsidR="00141051" w:rsidRPr="00453E3C" w:rsidRDefault="00141051" w:rsidP="00141051">
      <w:pPr>
        <w:pStyle w:val="Vnbnnidung0"/>
        <w:tabs>
          <w:tab w:val="left" w:pos="904"/>
        </w:tabs>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4. </w:t>
      </w:r>
      <w:r w:rsidRPr="00453E3C">
        <w:rPr>
          <w:rFonts w:ascii="Arial" w:hAnsi="Arial" w:cs="Arial"/>
          <w:color w:val="auto"/>
          <w:sz w:val="20"/>
          <w:szCs w:val="20"/>
        </w:rPr>
        <w:t>Trường hợp cơ sở y tế có nhu cầu tách riêng một dạng bào chế cụ thể tại Cột (3) trong kế hoạch lựa chọn nhà thầu ngoài khoản 3 Mục II Phụ lục này, Thủ trưởng cơ sở y tế được quyết định khi dạng bào chế đó đã có thuốc cùng hoạt ch</w:t>
      </w:r>
      <w:r w:rsidRPr="00EB7C25">
        <w:rPr>
          <w:rFonts w:ascii="Arial" w:hAnsi="Arial" w:cs="Arial"/>
          <w:color w:val="auto"/>
          <w:sz w:val="20"/>
          <w:szCs w:val="20"/>
        </w:rPr>
        <w:t>ấ</w:t>
      </w:r>
      <w:r w:rsidRPr="00453E3C">
        <w:rPr>
          <w:rFonts w:ascii="Arial" w:hAnsi="Arial" w:cs="Arial"/>
          <w:color w:val="auto"/>
          <w:sz w:val="20"/>
          <w:szCs w:val="20"/>
        </w:rPr>
        <w:t>t, n</w:t>
      </w:r>
      <w:r w:rsidRPr="00EB7C25">
        <w:rPr>
          <w:rFonts w:ascii="Arial" w:hAnsi="Arial" w:cs="Arial"/>
          <w:color w:val="auto"/>
          <w:sz w:val="20"/>
          <w:szCs w:val="20"/>
        </w:rPr>
        <w:t>ồ</w:t>
      </w:r>
      <w:r w:rsidRPr="00453E3C">
        <w:rPr>
          <w:rFonts w:ascii="Arial" w:hAnsi="Arial" w:cs="Arial"/>
          <w:color w:val="auto"/>
          <w:sz w:val="20"/>
          <w:szCs w:val="20"/>
        </w:rPr>
        <w:t xml:space="preserve">ng độ/hàm lượng, đường dùng và nhóm tiêu chí kỹ thuật của </w:t>
      </w:r>
      <w:r w:rsidRPr="00EB7C25">
        <w:rPr>
          <w:rFonts w:ascii="Arial" w:hAnsi="Arial" w:cs="Arial"/>
          <w:color w:val="auto"/>
          <w:sz w:val="20"/>
          <w:szCs w:val="20"/>
        </w:rPr>
        <w:t>tối</w:t>
      </w:r>
      <w:r w:rsidRPr="00453E3C">
        <w:rPr>
          <w:rFonts w:ascii="Arial" w:hAnsi="Arial" w:cs="Arial"/>
          <w:color w:val="auto"/>
          <w:sz w:val="20"/>
          <w:szCs w:val="20"/>
        </w:rPr>
        <w:t xml:space="preserve"> thiểu 05 nhà sản xuất khác nhau đã được </w:t>
      </w:r>
      <w:r w:rsidRPr="00EB7C25">
        <w:rPr>
          <w:rFonts w:ascii="Arial" w:hAnsi="Arial" w:cs="Arial"/>
          <w:color w:val="auto"/>
          <w:sz w:val="20"/>
          <w:szCs w:val="20"/>
        </w:rPr>
        <w:t>cấp Giấy</w:t>
      </w:r>
      <w:r w:rsidRPr="00453E3C">
        <w:rPr>
          <w:rFonts w:ascii="Arial" w:hAnsi="Arial" w:cs="Arial"/>
          <w:color w:val="auto"/>
          <w:sz w:val="20"/>
          <w:szCs w:val="20"/>
        </w:rPr>
        <w:t xml:space="preserve"> đăng ký lưu hành hoặc Gi</w:t>
      </w:r>
      <w:r w:rsidRPr="00EB7C25">
        <w:rPr>
          <w:rFonts w:ascii="Arial" w:hAnsi="Arial" w:cs="Arial"/>
          <w:color w:val="auto"/>
          <w:sz w:val="20"/>
          <w:szCs w:val="20"/>
        </w:rPr>
        <w:t>ấ</w:t>
      </w:r>
      <w:r w:rsidRPr="00453E3C">
        <w:rPr>
          <w:rFonts w:ascii="Arial" w:hAnsi="Arial" w:cs="Arial"/>
          <w:color w:val="auto"/>
          <w:sz w:val="20"/>
          <w:szCs w:val="20"/>
        </w:rPr>
        <w:t>y phép nhập khẩu còn hiệu lực tại thời điểm lập kế hoạch lựa chọn nhà thầu trên nguyên tắc bảo đảm nguyên tắc cạnh tranh, công bằng, minh bạch và hiệu quả kinh tế trong mua sắm thuốc.</w:t>
      </w:r>
    </w:p>
    <w:p w:rsidR="00141051" w:rsidRPr="00453E3C" w:rsidRDefault="00141051" w:rsidP="00141051">
      <w:pPr>
        <w:pStyle w:val="Vnbnnidung0"/>
        <w:tabs>
          <w:tab w:val="left" w:pos="904"/>
        </w:tabs>
        <w:spacing w:after="120" w:line="240" w:lineRule="auto"/>
        <w:ind w:firstLine="720"/>
        <w:jc w:val="both"/>
        <w:rPr>
          <w:rFonts w:ascii="Arial" w:hAnsi="Arial" w:cs="Arial"/>
          <w:color w:val="auto"/>
          <w:sz w:val="20"/>
          <w:szCs w:val="20"/>
        </w:rPr>
        <w:sectPr w:rsidR="00141051" w:rsidRPr="00453E3C" w:rsidSect="00C553EA">
          <w:headerReference w:type="default" r:id="rId8"/>
          <w:headerReference w:type="first" r:id="rId9"/>
          <w:pgSz w:w="11900" w:h="16840" w:code="9"/>
          <w:pgMar w:top="1440" w:right="1440" w:bottom="1440" w:left="1440" w:header="0" w:footer="0" w:gutter="0"/>
          <w:pgNumType w:start="1"/>
          <w:cols w:space="720"/>
          <w:noEndnote/>
          <w:titlePg/>
          <w:docGrid w:linePitch="360"/>
        </w:sectPr>
      </w:pPr>
      <w:r w:rsidRPr="00EB7C25">
        <w:rPr>
          <w:rFonts w:ascii="Arial" w:hAnsi="Arial" w:cs="Arial"/>
          <w:color w:val="auto"/>
          <w:sz w:val="20"/>
          <w:szCs w:val="20"/>
        </w:rPr>
        <w:t xml:space="preserve">5. </w:t>
      </w:r>
      <w:r w:rsidRPr="00453E3C">
        <w:rPr>
          <w:rFonts w:ascii="Arial" w:hAnsi="Arial" w:cs="Arial"/>
          <w:color w:val="auto"/>
          <w:sz w:val="20"/>
          <w:szCs w:val="20"/>
        </w:rPr>
        <w:t xml:space="preserve">Trường hợp thuốc chưa có trong Bảng quy định việc ghi dạng bào chế tại Mục I Phụ lục này, Thủ trưởng cơ sở y tế quyết định việc ghi dạng bào chế tại kế hoạch lựa chọn nhà thầu trên cơ sở thông tin dạng bào chế thuốc đã được cấp phép lưu hành, thông tin dạng bào chế trên các công văn, quyết định phê duyệt của Cục Quản lý Dược, Cục Quản lý Y, Dược cổ truyền hoặc thông tin được công bố trên trang Thông tin điện tử của Cục Quản lý Dược, Cục Quản lý Y, Dược </w:t>
      </w:r>
      <w:r w:rsidRPr="00EB7C25">
        <w:rPr>
          <w:rFonts w:ascii="Arial" w:hAnsi="Arial" w:cs="Arial"/>
          <w:color w:val="auto"/>
          <w:sz w:val="20"/>
          <w:szCs w:val="20"/>
        </w:rPr>
        <w:t>cổ</w:t>
      </w:r>
      <w:r w:rsidRPr="00453E3C">
        <w:rPr>
          <w:rFonts w:ascii="Arial" w:hAnsi="Arial" w:cs="Arial"/>
          <w:color w:val="auto"/>
          <w:sz w:val="20"/>
          <w:szCs w:val="20"/>
        </w:rPr>
        <w:t xml:space="preserve"> truyền bảo đảm nguyên t</w:t>
      </w:r>
      <w:r w:rsidRPr="00EB7C25">
        <w:rPr>
          <w:rFonts w:ascii="Arial" w:hAnsi="Arial" w:cs="Arial"/>
          <w:color w:val="auto"/>
          <w:sz w:val="20"/>
          <w:szCs w:val="20"/>
        </w:rPr>
        <w:t>ắ</w:t>
      </w:r>
      <w:r w:rsidRPr="00453E3C">
        <w:rPr>
          <w:rFonts w:ascii="Arial" w:hAnsi="Arial" w:cs="Arial"/>
          <w:color w:val="auto"/>
          <w:sz w:val="20"/>
          <w:szCs w:val="20"/>
        </w:rPr>
        <w:t>c cạnh tranh, công b</w:t>
      </w:r>
      <w:r w:rsidRPr="00EB7C25">
        <w:rPr>
          <w:rFonts w:ascii="Arial" w:hAnsi="Arial" w:cs="Arial"/>
          <w:color w:val="auto"/>
          <w:sz w:val="20"/>
          <w:szCs w:val="20"/>
        </w:rPr>
        <w:t>ằ</w:t>
      </w:r>
      <w:r w:rsidRPr="00453E3C">
        <w:rPr>
          <w:rFonts w:ascii="Arial" w:hAnsi="Arial" w:cs="Arial"/>
          <w:color w:val="auto"/>
          <w:sz w:val="20"/>
          <w:szCs w:val="20"/>
        </w:rPr>
        <w:t>ng, minh bạch và hiệu quả kinh tế trong mua sắm thuốc.</w:t>
      </w:r>
    </w:p>
    <w:p w:rsidR="00141051" w:rsidRDefault="00141051" w:rsidP="00141051">
      <w:pPr>
        <w:pStyle w:val="Vnbnnidung0"/>
        <w:spacing w:after="120" w:line="240" w:lineRule="auto"/>
        <w:ind w:firstLine="720"/>
        <w:jc w:val="both"/>
        <w:rPr>
          <w:rFonts w:ascii="Arial" w:hAnsi="Arial" w:cs="Arial"/>
          <w:b/>
          <w:bCs/>
          <w:i/>
          <w:iCs/>
          <w:color w:val="auto"/>
          <w:sz w:val="20"/>
          <w:szCs w:val="20"/>
        </w:rPr>
      </w:pPr>
    </w:p>
    <w:p w:rsidR="00141051" w:rsidRPr="00453E3C" w:rsidRDefault="00141051" w:rsidP="00141051">
      <w:pPr>
        <w:pStyle w:val="Vnbnnidung0"/>
        <w:spacing w:after="120" w:line="240" w:lineRule="auto"/>
        <w:ind w:firstLine="720"/>
        <w:jc w:val="both"/>
        <w:rPr>
          <w:rFonts w:ascii="Arial" w:hAnsi="Arial" w:cs="Arial"/>
          <w:b/>
          <w:bCs/>
          <w:i/>
          <w:iCs/>
          <w:color w:val="auto"/>
          <w:sz w:val="20"/>
          <w:szCs w:val="20"/>
        </w:rPr>
        <w:sectPr w:rsidR="00141051" w:rsidRPr="00453E3C" w:rsidSect="00C553EA">
          <w:headerReference w:type="default" r:id="rId10"/>
          <w:type w:val="continuous"/>
          <w:pgSz w:w="11900" w:h="16840" w:code="9"/>
          <w:pgMar w:top="1440" w:right="1440" w:bottom="1440" w:left="1440" w:header="694" w:footer="3" w:gutter="0"/>
          <w:cols w:space="720"/>
          <w:noEndnote/>
          <w:docGrid w:linePitch="360"/>
        </w:sectPr>
      </w:pPr>
    </w:p>
    <w:p w:rsidR="00141051" w:rsidRPr="00453E3C" w:rsidRDefault="00141051" w:rsidP="00141051">
      <w:pPr>
        <w:pStyle w:val="Vnbnnidung0"/>
        <w:spacing w:after="0" w:line="240" w:lineRule="auto"/>
        <w:jc w:val="center"/>
        <w:rPr>
          <w:rFonts w:ascii="Arial" w:hAnsi="Arial" w:cs="Arial"/>
          <w:color w:val="auto"/>
          <w:sz w:val="20"/>
          <w:szCs w:val="20"/>
        </w:rPr>
      </w:pPr>
      <w:r w:rsidRPr="00453E3C">
        <w:rPr>
          <w:rFonts w:ascii="Arial" w:hAnsi="Arial" w:cs="Arial"/>
          <w:b/>
          <w:bCs/>
          <w:color w:val="auto"/>
          <w:sz w:val="20"/>
          <w:szCs w:val="20"/>
        </w:rPr>
        <w:lastRenderedPageBreak/>
        <w:t>Phụ lục II</w:t>
      </w:r>
    </w:p>
    <w:p w:rsidR="00141051" w:rsidRPr="00453E3C" w:rsidRDefault="00141051" w:rsidP="00141051">
      <w:pPr>
        <w:pStyle w:val="Vnbnnidung0"/>
        <w:spacing w:after="0" w:line="240" w:lineRule="auto"/>
        <w:jc w:val="center"/>
        <w:rPr>
          <w:rFonts w:ascii="Arial" w:hAnsi="Arial" w:cs="Arial"/>
          <w:b/>
          <w:bCs/>
          <w:i/>
          <w:iCs/>
          <w:color w:val="auto"/>
          <w:sz w:val="20"/>
          <w:szCs w:val="20"/>
        </w:rPr>
      </w:pPr>
      <w:r w:rsidRPr="00453E3C">
        <w:rPr>
          <w:rFonts w:ascii="Arial" w:hAnsi="Arial" w:cs="Arial"/>
          <w:b/>
          <w:bCs/>
          <w:color w:val="auto"/>
          <w:sz w:val="20"/>
          <w:szCs w:val="20"/>
        </w:rPr>
        <w:t>MẪU V</w:t>
      </w:r>
      <w:r w:rsidRPr="00EB7C25">
        <w:rPr>
          <w:rFonts w:ascii="Arial" w:hAnsi="Arial" w:cs="Arial"/>
          <w:b/>
          <w:bCs/>
          <w:color w:val="auto"/>
          <w:sz w:val="20"/>
          <w:szCs w:val="20"/>
        </w:rPr>
        <w:t>Ă</w:t>
      </w:r>
      <w:r w:rsidRPr="00453E3C">
        <w:rPr>
          <w:rFonts w:ascii="Arial" w:hAnsi="Arial" w:cs="Arial"/>
          <w:b/>
          <w:bCs/>
          <w:color w:val="auto"/>
          <w:sz w:val="20"/>
          <w:szCs w:val="20"/>
        </w:rPr>
        <w:t>N BẢN TRÌNH DUYỆT</w:t>
      </w:r>
    </w:p>
    <w:p w:rsidR="00141051" w:rsidRPr="00453E3C" w:rsidRDefault="00141051" w:rsidP="00141051">
      <w:pPr>
        <w:pStyle w:val="Vnbnnidung0"/>
        <w:spacing w:after="0" w:line="240" w:lineRule="auto"/>
        <w:jc w:val="center"/>
        <w:rPr>
          <w:rFonts w:ascii="Arial" w:hAnsi="Arial" w:cs="Arial"/>
          <w:b/>
          <w:bCs/>
          <w:i/>
          <w:iCs/>
          <w:color w:val="auto"/>
          <w:sz w:val="20"/>
          <w:szCs w:val="20"/>
        </w:rPr>
      </w:pPr>
      <w:r w:rsidRPr="00453E3C">
        <w:rPr>
          <w:rFonts w:ascii="Arial" w:hAnsi="Arial" w:cs="Arial"/>
          <w:b/>
          <w:bCs/>
          <w:color w:val="auto"/>
          <w:sz w:val="20"/>
          <w:szCs w:val="20"/>
        </w:rPr>
        <w:t>Kế hoạch lựa chọn nhà thầu cung cấp thuốc</w:t>
      </w:r>
    </w:p>
    <w:p w:rsidR="00141051" w:rsidRPr="00453E3C" w:rsidRDefault="00141051" w:rsidP="00141051">
      <w:pPr>
        <w:pStyle w:val="Vnbnnidung0"/>
        <w:spacing w:after="0" w:line="240" w:lineRule="auto"/>
        <w:jc w:val="center"/>
        <w:rPr>
          <w:rFonts w:ascii="Arial" w:hAnsi="Arial" w:cs="Arial"/>
          <w:color w:val="auto"/>
          <w:sz w:val="20"/>
          <w:szCs w:val="20"/>
        </w:rPr>
      </w:pPr>
    </w:p>
    <w:p w:rsidR="00141051" w:rsidRPr="00453E3C" w:rsidRDefault="00141051" w:rsidP="00141051">
      <w:pPr>
        <w:pStyle w:val="Vnbnnidung0"/>
        <w:spacing w:after="0" w:line="240" w:lineRule="auto"/>
        <w:jc w:val="center"/>
        <w:rPr>
          <w:rFonts w:ascii="Arial" w:hAnsi="Arial" w:cs="Arial"/>
          <w:i/>
          <w:color w:val="auto"/>
          <w:sz w:val="20"/>
          <w:szCs w:val="20"/>
        </w:rPr>
      </w:pPr>
    </w:p>
    <w:tbl>
      <w:tblPr>
        <w:tblW w:w="5000" w:type="pct"/>
        <w:tblLook w:val="04A0" w:firstRow="1" w:lastRow="0" w:firstColumn="1" w:lastColumn="0" w:noHBand="0" w:noVBand="1"/>
      </w:tblPr>
      <w:tblGrid>
        <w:gridCol w:w="3702"/>
        <w:gridCol w:w="5318"/>
      </w:tblGrid>
      <w:tr w:rsidR="00141051" w:rsidRPr="00453E3C" w:rsidTr="00C553EA">
        <w:tc>
          <w:tcPr>
            <w:tcW w:w="2052" w:type="pct"/>
            <w:shd w:val="clear" w:color="auto" w:fill="auto"/>
          </w:tcPr>
          <w:p w:rsidR="00141051" w:rsidRPr="00453E3C" w:rsidRDefault="00141051" w:rsidP="00C553EA">
            <w:pPr>
              <w:pStyle w:val="Vnbnnidung0"/>
              <w:spacing w:after="0" w:line="240" w:lineRule="auto"/>
              <w:jc w:val="center"/>
              <w:rPr>
                <w:rFonts w:ascii="Arial" w:hAnsi="Arial" w:cs="Arial"/>
                <w:b/>
                <w:bCs/>
                <w:i/>
                <w:color w:val="auto"/>
                <w:sz w:val="20"/>
                <w:szCs w:val="20"/>
                <w:lang w:val="en-US"/>
              </w:rPr>
            </w:pPr>
            <w:r w:rsidRPr="00453E3C">
              <w:rPr>
                <w:rFonts w:ascii="Arial" w:hAnsi="Arial" w:cs="Arial"/>
                <w:b/>
                <w:bCs/>
                <w:color w:val="auto"/>
                <w:sz w:val="20"/>
                <w:szCs w:val="20"/>
                <w:lang w:val="en-US"/>
              </w:rPr>
              <w:t>[ĐƠN VỊ TRÌNH</w:t>
            </w:r>
            <w:r w:rsidRPr="00453E3C">
              <w:rPr>
                <w:rFonts w:ascii="Arial" w:hAnsi="Arial" w:cs="Arial"/>
                <w:b/>
                <w:bCs/>
                <w:color w:val="auto"/>
                <w:sz w:val="20"/>
                <w:szCs w:val="20"/>
                <w:vertAlign w:val="superscript"/>
                <w:lang w:val="en-US"/>
              </w:rPr>
              <w:t>1</w:t>
            </w:r>
            <w:r w:rsidRPr="00453E3C">
              <w:rPr>
                <w:rFonts w:ascii="Arial" w:hAnsi="Arial" w:cs="Arial"/>
                <w:b/>
                <w:bCs/>
                <w:color w:val="auto"/>
                <w:sz w:val="20"/>
                <w:szCs w:val="20"/>
                <w:lang w:val="en-US"/>
              </w:rPr>
              <w:t>]</w:t>
            </w:r>
          </w:p>
          <w:p w:rsidR="00141051" w:rsidRPr="00453E3C" w:rsidRDefault="00141051" w:rsidP="00C553EA">
            <w:pPr>
              <w:pStyle w:val="Vnbnnidung0"/>
              <w:spacing w:after="0" w:line="240" w:lineRule="auto"/>
              <w:jc w:val="center"/>
              <w:rPr>
                <w:rFonts w:ascii="Arial" w:hAnsi="Arial" w:cs="Arial"/>
                <w:bCs/>
                <w:i/>
                <w:color w:val="auto"/>
                <w:sz w:val="20"/>
                <w:szCs w:val="20"/>
                <w:vertAlign w:val="superscript"/>
              </w:rPr>
            </w:pPr>
            <w:r w:rsidRPr="00453E3C">
              <w:rPr>
                <w:rFonts w:ascii="Arial" w:hAnsi="Arial" w:cs="Arial"/>
                <w:bCs/>
                <w:color w:val="auto"/>
                <w:sz w:val="20"/>
                <w:szCs w:val="20"/>
                <w:vertAlign w:val="superscript"/>
              </w:rPr>
              <w:t>_____________</w:t>
            </w:r>
          </w:p>
          <w:p w:rsidR="00141051" w:rsidRPr="00453E3C" w:rsidRDefault="00141051" w:rsidP="00C553EA">
            <w:pPr>
              <w:pStyle w:val="Vnbnnidung0"/>
              <w:spacing w:after="0" w:line="240" w:lineRule="auto"/>
              <w:jc w:val="center"/>
              <w:rPr>
                <w:rFonts w:ascii="Arial" w:hAnsi="Arial" w:cs="Arial"/>
                <w:bCs/>
                <w:i/>
                <w:color w:val="auto"/>
                <w:sz w:val="20"/>
                <w:szCs w:val="20"/>
                <w:lang w:val="en-US"/>
              </w:rPr>
            </w:pPr>
            <w:r w:rsidRPr="00453E3C">
              <w:rPr>
                <w:rFonts w:ascii="Arial" w:hAnsi="Arial" w:cs="Arial"/>
                <w:bCs/>
                <w:color w:val="auto"/>
                <w:sz w:val="20"/>
                <w:szCs w:val="20"/>
              </w:rPr>
              <w:t>Số:</w:t>
            </w:r>
            <w:r w:rsidRPr="00453E3C">
              <w:rPr>
                <w:rFonts w:ascii="Arial" w:hAnsi="Arial" w:cs="Arial"/>
                <w:bCs/>
                <w:color w:val="auto"/>
                <w:sz w:val="20"/>
                <w:szCs w:val="20"/>
                <w:lang w:val="en-US"/>
              </w:rPr>
              <w:t xml:space="preserve"> ____</w:t>
            </w:r>
          </w:p>
        </w:tc>
        <w:tc>
          <w:tcPr>
            <w:tcW w:w="2948" w:type="pct"/>
            <w:shd w:val="clear" w:color="auto" w:fill="auto"/>
          </w:tcPr>
          <w:p w:rsidR="00141051" w:rsidRPr="00453E3C" w:rsidRDefault="00141051" w:rsidP="00C553EA">
            <w:pPr>
              <w:pStyle w:val="Vnbnnidung0"/>
              <w:spacing w:after="0" w:line="240" w:lineRule="auto"/>
              <w:jc w:val="center"/>
              <w:rPr>
                <w:rFonts w:ascii="Arial" w:hAnsi="Arial" w:cs="Arial"/>
                <w:i/>
                <w:color w:val="auto"/>
                <w:sz w:val="20"/>
                <w:szCs w:val="20"/>
              </w:rPr>
            </w:pPr>
            <w:r w:rsidRPr="00453E3C">
              <w:rPr>
                <w:rFonts w:ascii="Arial" w:hAnsi="Arial" w:cs="Arial"/>
                <w:b/>
                <w:bCs/>
                <w:color w:val="auto"/>
                <w:sz w:val="20"/>
                <w:szCs w:val="20"/>
              </w:rPr>
              <w:t>CỘNG HÒA XÃ HỘI CHỦ NGHĨA VIỆT NAM</w:t>
            </w:r>
          </w:p>
          <w:p w:rsidR="00141051" w:rsidRPr="00453E3C" w:rsidRDefault="00141051" w:rsidP="00C553EA">
            <w:pPr>
              <w:pStyle w:val="Vnbnnidung0"/>
              <w:spacing w:after="0" w:line="240" w:lineRule="auto"/>
              <w:jc w:val="center"/>
              <w:rPr>
                <w:rFonts w:ascii="Arial" w:hAnsi="Arial" w:cs="Arial"/>
                <w:b/>
                <w:bCs/>
                <w:i/>
                <w:color w:val="auto"/>
                <w:sz w:val="20"/>
                <w:szCs w:val="20"/>
              </w:rPr>
            </w:pPr>
            <w:r w:rsidRPr="00453E3C">
              <w:rPr>
                <w:rFonts w:ascii="Arial" w:hAnsi="Arial" w:cs="Arial"/>
                <w:b/>
                <w:bCs/>
                <w:color w:val="auto"/>
                <w:sz w:val="20"/>
                <w:szCs w:val="20"/>
              </w:rPr>
              <w:t>Độc lập - Tự do - Hạnh phúc</w:t>
            </w:r>
          </w:p>
          <w:p w:rsidR="00141051" w:rsidRPr="00453E3C" w:rsidRDefault="00141051" w:rsidP="00C553EA">
            <w:pPr>
              <w:pStyle w:val="Vnbnnidung0"/>
              <w:spacing w:after="0" w:line="240" w:lineRule="auto"/>
              <w:jc w:val="center"/>
              <w:rPr>
                <w:rFonts w:ascii="Arial" w:hAnsi="Arial" w:cs="Arial"/>
                <w:i/>
                <w:color w:val="auto"/>
                <w:sz w:val="20"/>
                <w:szCs w:val="20"/>
                <w:vertAlign w:val="superscript"/>
              </w:rPr>
            </w:pPr>
            <w:r w:rsidRPr="00453E3C">
              <w:rPr>
                <w:rFonts w:ascii="Arial" w:hAnsi="Arial" w:cs="Arial"/>
                <w:color w:val="auto"/>
                <w:sz w:val="20"/>
                <w:szCs w:val="20"/>
                <w:vertAlign w:val="superscript"/>
              </w:rPr>
              <w:t>________________________</w:t>
            </w:r>
          </w:p>
          <w:p w:rsidR="00141051" w:rsidRPr="00453E3C" w:rsidRDefault="00141051" w:rsidP="00C553EA">
            <w:pPr>
              <w:pStyle w:val="Vnbnnidung0"/>
              <w:spacing w:after="0" w:line="240" w:lineRule="auto"/>
              <w:jc w:val="center"/>
              <w:rPr>
                <w:rFonts w:ascii="Arial" w:hAnsi="Arial" w:cs="Arial"/>
                <w:color w:val="auto"/>
                <w:sz w:val="20"/>
                <w:szCs w:val="20"/>
                <w:lang w:val="en-US"/>
              </w:rPr>
            </w:pPr>
            <w:r w:rsidRPr="00453E3C">
              <w:rPr>
                <w:rFonts w:ascii="Arial" w:hAnsi="Arial" w:cs="Arial"/>
                <w:color w:val="auto"/>
                <w:sz w:val="20"/>
                <w:szCs w:val="20"/>
                <w:lang w:val="en-US"/>
              </w:rPr>
              <w:t>___</w:t>
            </w:r>
            <w:r w:rsidRPr="00453E3C">
              <w:rPr>
                <w:rFonts w:ascii="Arial" w:hAnsi="Arial" w:cs="Arial"/>
                <w:color w:val="auto"/>
                <w:sz w:val="20"/>
                <w:szCs w:val="20"/>
              </w:rPr>
              <w:t xml:space="preserve">, ngày </w:t>
            </w:r>
            <w:r w:rsidRPr="00453E3C">
              <w:rPr>
                <w:rFonts w:ascii="Arial" w:hAnsi="Arial" w:cs="Arial"/>
                <w:color w:val="auto"/>
                <w:sz w:val="20"/>
                <w:szCs w:val="20"/>
                <w:lang w:val="en-US"/>
              </w:rPr>
              <w:t>____</w:t>
            </w:r>
            <w:r w:rsidRPr="00453E3C">
              <w:rPr>
                <w:rFonts w:ascii="Arial" w:hAnsi="Arial" w:cs="Arial"/>
                <w:color w:val="auto"/>
                <w:sz w:val="20"/>
                <w:szCs w:val="20"/>
              </w:rPr>
              <w:t xml:space="preserve"> tháng </w:t>
            </w:r>
            <w:r w:rsidRPr="00453E3C">
              <w:rPr>
                <w:rFonts w:ascii="Arial" w:hAnsi="Arial" w:cs="Arial"/>
                <w:color w:val="auto"/>
                <w:sz w:val="20"/>
                <w:szCs w:val="20"/>
                <w:lang w:val="en-US"/>
              </w:rPr>
              <w:t>____</w:t>
            </w:r>
            <w:r w:rsidRPr="00453E3C">
              <w:rPr>
                <w:rFonts w:ascii="Arial" w:hAnsi="Arial" w:cs="Arial"/>
                <w:color w:val="auto"/>
                <w:sz w:val="20"/>
                <w:szCs w:val="20"/>
              </w:rPr>
              <w:t xml:space="preserve"> năm </w:t>
            </w:r>
            <w:r w:rsidRPr="00453E3C">
              <w:rPr>
                <w:rFonts w:ascii="Arial" w:hAnsi="Arial" w:cs="Arial"/>
                <w:color w:val="auto"/>
                <w:sz w:val="20"/>
                <w:szCs w:val="20"/>
                <w:lang w:val="en-US"/>
              </w:rPr>
              <w:t>___</w:t>
            </w:r>
          </w:p>
        </w:tc>
      </w:tr>
    </w:tbl>
    <w:p w:rsidR="00141051" w:rsidRPr="00453E3C" w:rsidRDefault="00141051" w:rsidP="00141051">
      <w:pPr>
        <w:pStyle w:val="Tiu10"/>
        <w:keepNext/>
        <w:keepLines/>
        <w:spacing w:after="0"/>
        <w:outlineLvl w:val="9"/>
        <w:rPr>
          <w:rFonts w:ascii="Arial" w:hAnsi="Arial" w:cs="Arial"/>
          <w:color w:val="auto"/>
          <w:sz w:val="20"/>
          <w:szCs w:val="20"/>
        </w:rPr>
      </w:pPr>
    </w:p>
    <w:p w:rsidR="00141051" w:rsidRPr="00453E3C" w:rsidRDefault="00141051" w:rsidP="00141051">
      <w:pPr>
        <w:pStyle w:val="Tiu10"/>
        <w:keepNext/>
        <w:keepLines/>
        <w:spacing w:after="0"/>
        <w:outlineLvl w:val="9"/>
        <w:rPr>
          <w:rFonts w:ascii="Arial" w:hAnsi="Arial" w:cs="Arial"/>
          <w:color w:val="auto"/>
          <w:sz w:val="20"/>
          <w:szCs w:val="20"/>
        </w:rPr>
      </w:pPr>
    </w:p>
    <w:p w:rsidR="00141051" w:rsidRPr="00453E3C" w:rsidRDefault="00141051" w:rsidP="00141051">
      <w:pPr>
        <w:pStyle w:val="Tiu10"/>
        <w:keepNext/>
        <w:keepLines/>
        <w:spacing w:after="0"/>
        <w:outlineLvl w:val="9"/>
        <w:rPr>
          <w:rFonts w:ascii="Arial" w:hAnsi="Arial" w:cs="Arial"/>
          <w:color w:val="auto"/>
          <w:sz w:val="20"/>
          <w:szCs w:val="20"/>
        </w:rPr>
      </w:pPr>
      <w:r w:rsidRPr="00453E3C">
        <w:rPr>
          <w:rFonts w:ascii="Arial" w:hAnsi="Arial" w:cs="Arial"/>
          <w:color w:val="auto"/>
          <w:sz w:val="20"/>
          <w:szCs w:val="20"/>
          <w:lang w:val="en-US"/>
        </w:rPr>
        <w:t>TỜ</w:t>
      </w:r>
      <w:r w:rsidRPr="00453E3C">
        <w:rPr>
          <w:rFonts w:ascii="Arial" w:hAnsi="Arial" w:cs="Arial"/>
          <w:color w:val="auto"/>
          <w:sz w:val="20"/>
          <w:szCs w:val="20"/>
        </w:rPr>
        <w:t xml:space="preserve"> TRÌNH</w:t>
      </w:r>
    </w:p>
    <w:p w:rsidR="00141051" w:rsidRPr="00453E3C" w:rsidRDefault="00141051" w:rsidP="00141051">
      <w:pPr>
        <w:pStyle w:val="Vnbnnidung0"/>
        <w:tabs>
          <w:tab w:val="left" w:leader="underscore" w:pos="6923"/>
        </w:tabs>
        <w:spacing w:after="0" w:line="240" w:lineRule="auto"/>
        <w:jc w:val="center"/>
        <w:rPr>
          <w:rFonts w:ascii="Arial" w:hAnsi="Arial" w:cs="Arial"/>
          <w:b/>
          <w:bCs/>
          <w:i/>
          <w:iCs/>
          <w:color w:val="auto"/>
          <w:sz w:val="20"/>
          <w:szCs w:val="20"/>
        </w:rPr>
      </w:pPr>
      <w:r w:rsidRPr="00453E3C">
        <w:rPr>
          <w:rFonts w:ascii="Arial" w:hAnsi="Arial" w:cs="Arial"/>
          <w:b/>
          <w:bCs/>
          <w:color w:val="auto"/>
          <w:sz w:val="20"/>
          <w:szCs w:val="20"/>
        </w:rPr>
        <w:t>Phê duyệt kế hoạch lựa chọn nhà thầu cung cấp thuốc :</w:t>
      </w:r>
    </w:p>
    <w:p w:rsidR="00141051" w:rsidRPr="00453E3C" w:rsidRDefault="00141051" w:rsidP="00141051">
      <w:pPr>
        <w:pStyle w:val="Vnbnnidung0"/>
        <w:spacing w:after="0" w:line="240" w:lineRule="auto"/>
        <w:jc w:val="center"/>
        <w:rPr>
          <w:rFonts w:ascii="Arial" w:hAnsi="Arial" w:cs="Arial"/>
          <w:color w:val="auto"/>
          <w:sz w:val="20"/>
          <w:szCs w:val="20"/>
        </w:rPr>
      </w:pPr>
      <w:r w:rsidRPr="00453E3C">
        <w:rPr>
          <w:rFonts w:ascii="Arial" w:hAnsi="Arial" w:cs="Arial"/>
          <w:color w:val="auto"/>
          <w:sz w:val="20"/>
          <w:szCs w:val="20"/>
        </w:rPr>
        <w:t>[dự án, dự toán mua sắm]</w:t>
      </w:r>
    </w:p>
    <w:p w:rsidR="00141051" w:rsidRPr="00453E3C" w:rsidRDefault="00141051" w:rsidP="00141051">
      <w:pPr>
        <w:pStyle w:val="Vnbnnidung0"/>
        <w:tabs>
          <w:tab w:val="left" w:leader="underscore" w:pos="2613"/>
        </w:tabs>
        <w:spacing w:after="0" w:line="240" w:lineRule="auto"/>
        <w:jc w:val="center"/>
        <w:rPr>
          <w:rFonts w:ascii="Arial" w:hAnsi="Arial" w:cs="Arial"/>
          <w:i/>
          <w:iCs/>
          <w:color w:val="auto"/>
          <w:sz w:val="20"/>
          <w:szCs w:val="20"/>
        </w:rPr>
      </w:pPr>
    </w:p>
    <w:p w:rsidR="00141051" w:rsidRPr="00453E3C" w:rsidRDefault="00141051" w:rsidP="00141051">
      <w:pPr>
        <w:pStyle w:val="Vnbnnidung0"/>
        <w:tabs>
          <w:tab w:val="left" w:leader="underscore" w:pos="2613"/>
        </w:tabs>
        <w:spacing w:after="0" w:line="240" w:lineRule="auto"/>
        <w:jc w:val="center"/>
        <w:rPr>
          <w:rFonts w:ascii="Arial" w:hAnsi="Arial" w:cs="Arial"/>
          <w:color w:val="auto"/>
          <w:sz w:val="20"/>
          <w:szCs w:val="20"/>
        </w:rPr>
      </w:pPr>
      <w:r w:rsidRPr="00453E3C">
        <w:rPr>
          <w:rFonts w:ascii="Arial" w:hAnsi="Arial" w:cs="Arial"/>
          <w:color w:val="auto"/>
          <w:sz w:val="20"/>
          <w:szCs w:val="20"/>
        </w:rPr>
        <w:t>Kính gửi:</w:t>
      </w:r>
      <w:r w:rsidRPr="00EB7C25">
        <w:rPr>
          <w:rFonts w:ascii="Arial" w:hAnsi="Arial" w:cs="Arial"/>
          <w:color w:val="auto"/>
          <w:sz w:val="20"/>
          <w:szCs w:val="20"/>
        </w:rPr>
        <w:t>_________</w:t>
      </w:r>
      <w:r w:rsidRPr="00453E3C">
        <w:rPr>
          <w:rFonts w:ascii="Arial" w:hAnsi="Arial" w:cs="Arial"/>
          <w:color w:val="auto"/>
          <w:sz w:val="20"/>
          <w:szCs w:val="20"/>
        </w:rPr>
        <w:t>[người</w:t>
      </w:r>
      <w:r w:rsidRPr="00EB7C25">
        <w:rPr>
          <w:rFonts w:ascii="Arial" w:hAnsi="Arial" w:cs="Arial"/>
          <w:color w:val="auto"/>
          <w:sz w:val="20"/>
          <w:szCs w:val="20"/>
        </w:rPr>
        <w:t xml:space="preserve"> </w:t>
      </w:r>
      <w:r w:rsidRPr="00453E3C">
        <w:rPr>
          <w:rFonts w:ascii="Arial" w:hAnsi="Arial" w:cs="Arial"/>
          <w:color w:val="auto"/>
          <w:sz w:val="20"/>
          <w:szCs w:val="20"/>
        </w:rPr>
        <w:t>phê duyệt kế hoạch lựa chọn nhà thầu</w:t>
      </w:r>
      <w:r w:rsidRPr="00EB7C25">
        <w:rPr>
          <w:rFonts w:ascii="Arial" w:hAnsi="Arial" w:cs="Arial"/>
          <w:color w:val="auto"/>
          <w:sz w:val="20"/>
          <w:szCs w:val="20"/>
          <w:vertAlign w:val="superscript"/>
        </w:rPr>
        <w:t>2</w:t>
      </w:r>
      <w:r w:rsidRPr="00453E3C">
        <w:rPr>
          <w:rFonts w:ascii="Arial" w:hAnsi="Arial" w:cs="Arial"/>
          <w:color w:val="auto"/>
          <w:sz w:val="20"/>
          <w:szCs w:val="20"/>
        </w:rPr>
        <w:t>]</w:t>
      </w:r>
    </w:p>
    <w:p w:rsidR="00141051" w:rsidRPr="00453E3C" w:rsidRDefault="00141051" w:rsidP="00141051">
      <w:pPr>
        <w:pStyle w:val="Vnbnnidung0"/>
        <w:tabs>
          <w:tab w:val="left" w:leader="underscore" w:pos="2613"/>
        </w:tabs>
        <w:spacing w:after="0" w:line="240" w:lineRule="auto"/>
        <w:jc w:val="center"/>
        <w:rPr>
          <w:rFonts w:ascii="Arial" w:hAnsi="Arial" w:cs="Arial"/>
          <w:color w:val="auto"/>
          <w:sz w:val="20"/>
          <w:szCs w:val="20"/>
        </w:rPr>
      </w:pP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[Đơn vị trình] trình [người phê duyệt kế hoạch lựa chọn nhà thầu] xem xét, phê duyệt kế hoạch lựa chọn nhà thầu trên cơ sở những nội dung dưới đây:</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b/>
          <w:color w:val="auto"/>
          <w:sz w:val="20"/>
          <w:szCs w:val="20"/>
        </w:rPr>
        <w:t xml:space="preserve">I. </w:t>
      </w:r>
      <w:r w:rsidRPr="00453E3C">
        <w:rPr>
          <w:rFonts w:ascii="Arial" w:hAnsi="Arial" w:cs="Arial"/>
          <w:b/>
          <w:bCs/>
          <w:color w:val="auto"/>
          <w:sz w:val="20"/>
          <w:szCs w:val="20"/>
        </w:rPr>
        <w:t xml:space="preserve">Mô tả tóm tắt dự án, </w:t>
      </w:r>
      <w:r w:rsidRPr="00EB7C25">
        <w:rPr>
          <w:rFonts w:ascii="Arial" w:hAnsi="Arial" w:cs="Arial"/>
          <w:b/>
          <w:bCs/>
          <w:color w:val="auto"/>
          <w:sz w:val="20"/>
          <w:szCs w:val="20"/>
        </w:rPr>
        <w:t>dự</w:t>
      </w:r>
      <w:r w:rsidRPr="00453E3C">
        <w:rPr>
          <w:rFonts w:ascii="Arial" w:hAnsi="Arial" w:cs="Arial"/>
          <w:b/>
          <w:bCs/>
          <w:color w:val="auto"/>
          <w:sz w:val="20"/>
          <w:szCs w:val="20"/>
        </w:rPr>
        <w:t xml:space="preserve"> toán mua sắm</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b/>
          <w:bCs/>
          <w:color w:val="auto"/>
          <w:sz w:val="20"/>
          <w:szCs w:val="20"/>
        </w:rPr>
        <w:t>Phần này giới thiệu khái quát thông tin về dự án, dự toán mua sắm như sau: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a) </w:t>
      </w:r>
      <w:r w:rsidRPr="00453E3C">
        <w:rPr>
          <w:rFonts w:ascii="Arial" w:hAnsi="Arial" w:cs="Arial"/>
          <w:color w:val="auto"/>
          <w:sz w:val="20"/>
          <w:szCs w:val="20"/>
        </w:rPr>
        <w:t xml:space="preserve">Dự án, dự toán ngân sách nhà nước được cấp có thẩm quyền phê duyệt theo niên độ ngân sách hoặc dự kiến dự án, dự toán ngân sách được </w:t>
      </w:r>
      <w:r w:rsidRPr="00EB7C25">
        <w:rPr>
          <w:rFonts w:ascii="Arial" w:hAnsi="Arial" w:cs="Arial"/>
          <w:color w:val="auto"/>
          <w:sz w:val="20"/>
          <w:szCs w:val="20"/>
        </w:rPr>
        <w:t>cấp đối với</w:t>
      </w:r>
      <w:r w:rsidRPr="00453E3C">
        <w:rPr>
          <w:rFonts w:ascii="Arial" w:hAnsi="Arial" w:cs="Arial"/>
          <w:color w:val="auto"/>
          <w:sz w:val="20"/>
          <w:szCs w:val="20"/>
        </w:rPr>
        <w:t xml:space="preserve"> trường hợp mua sắm cho năm tiếp theo hoặc mua s</w:t>
      </w:r>
      <w:r w:rsidRPr="00EB7C25">
        <w:rPr>
          <w:rFonts w:ascii="Arial" w:hAnsi="Arial" w:cs="Arial"/>
          <w:color w:val="auto"/>
          <w:sz w:val="20"/>
          <w:szCs w:val="20"/>
        </w:rPr>
        <w:t>ắ</w:t>
      </w:r>
      <w:r w:rsidRPr="00453E3C">
        <w:rPr>
          <w:rFonts w:ascii="Arial" w:hAnsi="Arial" w:cs="Arial"/>
          <w:color w:val="auto"/>
          <w:sz w:val="20"/>
          <w:szCs w:val="20"/>
        </w:rPr>
        <w:t>m cho nhiều năm; dự ki</w:t>
      </w:r>
      <w:r w:rsidRPr="00EB7C25">
        <w:rPr>
          <w:rFonts w:ascii="Arial" w:hAnsi="Arial" w:cs="Arial"/>
          <w:color w:val="auto"/>
          <w:sz w:val="20"/>
          <w:szCs w:val="20"/>
        </w:rPr>
        <w:t>ế</w:t>
      </w:r>
      <w:r w:rsidRPr="00453E3C">
        <w:rPr>
          <w:rFonts w:ascii="Arial" w:hAnsi="Arial" w:cs="Arial"/>
          <w:color w:val="auto"/>
          <w:sz w:val="20"/>
          <w:szCs w:val="20"/>
        </w:rPr>
        <w:t xml:space="preserve">n nguồn tài chính hợp pháp trong năm tài chính hoặc dự kiến nguồn tài chính hợp pháp cho các năm kế tiếp </w:t>
      </w:r>
      <w:r w:rsidRPr="00EB7C25">
        <w:rPr>
          <w:rFonts w:ascii="Arial" w:hAnsi="Arial" w:cs="Arial"/>
          <w:color w:val="auto"/>
          <w:sz w:val="20"/>
          <w:szCs w:val="20"/>
        </w:rPr>
        <w:t>đối</w:t>
      </w:r>
      <w:r w:rsidRPr="00453E3C">
        <w:rPr>
          <w:rFonts w:ascii="Arial" w:hAnsi="Arial" w:cs="Arial"/>
          <w:color w:val="auto"/>
          <w:sz w:val="20"/>
          <w:szCs w:val="20"/>
        </w:rPr>
        <w:t xml:space="preserve"> với trường hợp mua s</w:t>
      </w:r>
      <w:r w:rsidRPr="00EB7C25">
        <w:rPr>
          <w:rFonts w:ascii="Arial" w:hAnsi="Arial" w:cs="Arial"/>
          <w:color w:val="auto"/>
          <w:sz w:val="20"/>
          <w:szCs w:val="20"/>
        </w:rPr>
        <w:t>ắ</w:t>
      </w:r>
      <w:r w:rsidRPr="00453E3C">
        <w:rPr>
          <w:rFonts w:ascii="Arial" w:hAnsi="Arial" w:cs="Arial"/>
          <w:color w:val="auto"/>
          <w:sz w:val="20"/>
          <w:szCs w:val="20"/>
        </w:rPr>
        <w:t xml:space="preserve">m cho năm </w:t>
      </w:r>
      <w:r w:rsidRPr="00EB7C25">
        <w:rPr>
          <w:rFonts w:ascii="Arial" w:hAnsi="Arial" w:cs="Arial"/>
          <w:color w:val="auto"/>
          <w:sz w:val="20"/>
          <w:szCs w:val="20"/>
        </w:rPr>
        <w:t>tiếp</w:t>
      </w:r>
      <w:r w:rsidRPr="00453E3C">
        <w:rPr>
          <w:rFonts w:ascii="Arial" w:hAnsi="Arial" w:cs="Arial"/>
          <w:color w:val="auto"/>
          <w:sz w:val="20"/>
          <w:szCs w:val="20"/>
        </w:rPr>
        <w:t xml:space="preserve"> theo hoặc mua sắm cho nhiều năm;</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 xml:space="preserve">Giá trị phần công việc mua sắm đã thực hiện trong năm tài </w:t>
      </w:r>
      <w:r w:rsidRPr="00EB7C25">
        <w:rPr>
          <w:rFonts w:ascii="Arial" w:hAnsi="Arial" w:cs="Arial"/>
          <w:color w:val="auto"/>
          <w:sz w:val="20"/>
          <w:szCs w:val="20"/>
        </w:rPr>
        <w:t>chính</w:t>
      </w:r>
      <w:r w:rsidRPr="00453E3C">
        <w:rPr>
          <w:rFonts w:ascii="Arial" w:hAnsi="Arial" w:cs="Arial"/>
          <w:color w:val="auto"/>
          <w:sz w:val="20"/>
          <w:szCs w:val="20"/>
        </w:rPr>
        <w:t>, năm ngân sách;</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c) </w:t>
      </w:r>
      <w:r w:rsidRPr="00453E3C">
        <w:rPr>
          <w:rFonts w:ascii="Arial" w:hAnsi="Arial" w:cs="Arial"/>
          <w:color w:val="auto"/>
          <w:sz w:val="20"/>
          <w:szCs w:val="20"/>
        </w:rPr>
        <w:t xml:space="preserve">Phần kinh phí không dùng </w:t>
      </w:r>
      <w:r w:rsidRPr="00EB7C25">
        <w:rPr>
          <w:rFonts w:ascii="Arial" w:hAnsi="Arial" w:cs="Arial"/>
          <w:color w:val="auto"/>
          <w:sz w:val="20"/>
          <w:szCs w:val="20"/>
        </w:rPr>
        <w:t>để</w:t>
      </w:r>
      <w:r w:rsidRPr="00453E3C">
        <w:rPr>
          <w:rFonts w:ascii="Arial" w:hAnsi="Arial" w:cs="Arial"/>
          <w:color w:val="auto"/>
          <w:sz w:val="20"/>
          <w:szCs w:val="20"/>
        </w:rPr>
        <w:t xml:space="preserve"> mua sắm;</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d) </w:t>
      </w:r>
      <w:r w:rsidRPr="00453E3C">
        <w:rPr>
          <w:rFonts w:ascii="Arial" w:hAnsi="Arial" w:cs="Arial"/>
          <w:color w:val="auto"/>
          <w:sz w:val="20"/>
          <w:szCs w:val="20"/>
        </w:rPr>
        <w:t xml:space="preserve">Dự toán mua sắm, được xác định bằng </w:t>
      </w:r>
      <w:r w:rsidRPr="00EB7C25">
        <w:rPr>
          <w:rFonts w:ascii="Arial" w:hAnsi="Arial" w:cs="Arial"/>
          <w:color w:val="auto"/>
          <w:sz w:val="20"/>
          <w:szCs w:val="20"/>
        </w:rPr>
        <w:t>kinh</w:t>
      </w:r>
      <w:r w:rsidRPr="00453E3C">
        <w:rPr>
          <w:rFonts w:ascii="Arial" w:hAnsi="Arial" w:cs="Arial"/>
          <w:color w:val="auto"/>
          <w:sz w:val="20"/>
          <w:szCs w:val="20"/>
        </w:rPr>
        <w:t xml:space="preserve"> phí nêu tại điểm a khoản này trừ kinh </w:t>
      </w:r>
      <w:r w:rsidRPr="00EB7C25">
        <w:rPr>
          <w:rFonts w:ascii="Arial" w:hAnsi="Arial" w:cs="Arial"/>
          <w:color w:val="auto"/>
          <w:sz w:val="20"/>
          <w:szCs w:val="20"/>
        </w:rPr>
        <w:t>phí</w:t>
      </w:r>
      <w:r w:rsidRPr="00453E3C">
        <w:rPr>
          <w:rFonts w:ascii="Arial" w:hAnsi="Arial" w:cs="Arial"/>
          <w:color w:val="auto"/>
          <w:sz w:val="20"/>
          <w:szCs w:val="20"/>
        </w:rPr>
        <w:t xml:space="preserve"> nêu tại </w:t>
      </w:r>
      <w:r w:rsidRPr="00EB7C25">
        <w:rPr>
          <w:rFonts w:ascii="Arial" w:hAnsi="Arial" w:cs="Arial"/>
          <w:color w:val="auto"/>
          <w:sz w:val="20"/>
          <w:szCs w:val="20"/>
        </w:rPr>
        <w:t>điểm</w:t>
      </w:r>
      <w:r w:rsidRPr="00453E3C">
        <w:rPr>
          <w:rFonts w:ascii="Arial" w:hAnsi="Arial" w:cs="Arial"/>
          <w:color w:val="auto"/>
          <w:sz w:val="20"/>
          <w:szCs w:val="20"/>
        </w:rPr>
        <w:t xml:space="preserve"> b và </w:t>
      </w:r>
      <w:r w:rsidRPr="00EB7C25">
        <w:rPr>
          <w:rFonts w:ascii="Arial" w:hAnsi="Arial" w:cs="Arial"/>
          <w:color w:val="auto"/>
          <w:sz w:val="20"/>
          <w:szCs w:val="20"/>
        </w:rPr>
        <w:t>điểm</w:t>
      </w:r>
      <w:r w:rsidRPr="00453E3C">
        <w:rPr>
          <w:rFonts w:ascii="Arial" w:hAnsi="Arial" w:cs="Arial"/>
          <w:color w:val="auto"/>
          <w:sz w:val="20"/>
          <w:szCs w:val="20"/>
        </w:rPr>
        <w:t xml:space="preserve"> c khoản này.</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Trường hợp chủ đầu tư có sẵn kinh phí để mua sắm trong năm ngân sách, năm tài chính và không dùng nguồn thu dự kiến trong năm thì không phải xác định dự toán mua sắm như trên. Trong trường hợp này, dự toán mua sắm là khoản kinh phí có sẵn dùng </w:t>
      </w:r>
      <w:r w:rsidRPr="00EB7C25">
        <w:rPr>
          <w:rFonts w:ascii="Arial" w:hAnsi="Arial" w:cs="Arial"/>
          <w:color w:val="auto"/>
          <w:sz w:val="20"/>
          <w:szCs w:val="20"/>
        </w:rPr>
        <w:t>để</w:t>
      </w:r>
      <w:r w:rsidRPr="00453E3C">
        <w:rPr>
          <w:rFonts w:ascii="Arial" w:hAnsi="Arial" w:cs="Arial"/>
          <w:color w:val="auto"/>
          <w:sz w:val="20"/>
          <w:szCs w:val="20"/>
        </w:rPr>
        <w:t xml:space="preserve"> mua sắm trong năm ngân sách, năm tài chính. Trường hợp gói thầu có thời gian thực hiện hợp đồng dài </w:t>
      </w:r>
      <w:r w:rsidRPr="00EB7C25">
        <w:rPr>
          <w:rFonts w:ascii="Arial" w:hAnsi="Arial" w:cs="Arial"/>
          <w:color w:val="auto"/>
          <w:sz w:val="20"/>
          <w:szCs w:val="20"/>
        </w:rPr>
        <w:t>hơn</w:t>
      </w:r>
      <w:r w:rsidRPr="00453E3C">
        <w:rPr>
          <w:rFonts w:ascii="Arial" w:hAnsi="Arial" w:cs="Arial"/>
          <w:color w:val="auto"/>
          <w:sz w:val="20"/>
          <w:szCs w:val="20"/>
        </w:rPr>
        <w:t xml:space="preserve"> 01 năm thì nêu rõ dự toán mua sắm</w:t>
      </w:r>
      <w:r w:rsidRPr="00EB7C25">
        <w:rPr>
          <w:rFonts w:ascii="Arial" w:hAnsi="Arial" w:cs="Arial"/>
          <w:color w:val="auto"/>
          <w:sz w:val="20"/>
          <w:szCs w:val="20"/>
        </w:rPr>
        <w:t xml:space="preserve"> </w:t>
      </w:r>
      <w:r w:rsidRPr="00453E3C">
        <w:rPr>
          <w:rFonts w:ascii="Arial" w:hAnsi="Arial" w:cs="Arial"/>
          <w:color w:val="auto"/>
          <w:sz w:val="20"/>
          <w:szCs w:val="20"/>
        </w:rPr>
        <w:t xml:space="preserve">của năm ngân sách, năm tài chính và dự kiến dự toán mua sắm của các năm </w:t>
      </w:r>
      <w:r w:rsidRPr="00EB7C25">
        <w:rPr>
          <w:rFonts w:ascii="Arial" w:hAnsi="Arial" w:cs="Arial"/>
          <w:color w:val="auto"/>
          <w:sz w:val="20"/>
          <w:szCs w:val="20"/>
        </w:rPr>
        <w:t>tiếp</w:t>
      </w:r>
      <w:r w:rsidRPr="00453E3C">
        <w:rPr>
          <w:rFonts w:ascii="Arial" w:hAnsi="Arial" w:cs="Arial"/>
          <w:color w:val="auto"/>
          <w:sz w:val="20"/>
          <w:szCs w:val="20"/>
        </w:rPr>
        <w:t xml:space="preserve"> theo.</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Trong phần này cũng nêu rõ tên chủ đầu tư; năm ngân sách, năm tài </w:t>
      </w:r>
      <w:r w:rsidRPr="00EB7C25">
        <w:rPr>
          <w:rFonts w:ascii="Arial" w:hAnsi="Arial" w:cs="Arial"/>
          <w:color w:val="auto"/>
          <w:sz w:val="20"/>
          <w:szCs w:val="20"/>
        </w:rPr>
        <w:t>chính</w:t>
      </w:r>
      <w:r w:rsidRPr="00453E3C">
        <w:rPr>
          <w:rFonts w:ascii="Arial" w:hAnsi="Arial" w:cs="Arial"/>
          <w:color w:val="auto"/>
          <w:sz w:val="20"/>
          <w:szCs w:val="20"/>
        </w:rPr>
        <w:t xml:space="preserve"> của dự toán mua sắm.</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b/>
          <w:color w:val="auto"/>
          <w:sz w:val="20"/>
          <w:szCs w:val="20"/>
        </w:rPr>
        <w:t xml:space="preserve">II. </w:t>
      </w:r>
      <w:r w:rsidRPr="00453E3C">
        <w:rPr>
          <w:rFonts w:ascii="Arial" w:hAnsi="Arial" w:cs="Arial"/>
          <w:b/>
          <w:bCs/>
          <w:color w:val="auto"/>
          <w:sz w:val="20"/>
          <w:szCs w:val="20"/>
        </w:rPr>
        <w:t>Căn cứ pháp lý</w:t>
      </w:r>
    </w:p>
    <w:p w:rsidR="00141051" w:rsidRPr="00453E3C" w:rsidRDefault="00141051" w:rsidP="00141051">
      <w:pPr>
        <w:pStyle w:val="Vnbnnidung0"/>
        <w:tabs>
          <w:tab w:val="left" w:leader="underscore" w:pos="1835"/>
        </w:tabs>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Căn cứ</w:t>
      </w:r>
      <w:r w:rsidRPr="00453E3C">
        <w:rPr>
          <w:rFonts w:ascii="Arial" w:hAnsi="Arial" w:cs="Arial"/>
          <w:color w:val="auto"/>
          <w:sz w:val="20"/>
          <w:szCs w:val="20"/>
        </w:rPr>
        <w:tab/>
        <w:t xml:space="preserve">[Luật Đấu thầu số 22/2023/QH15 ngày 23 </w:t>
      </w:r>
      <w:r w:rsidRPr="00EB7C25">
        <w:rPr>
          <w:rFonts w:ascii="Arial" w:hAnsi="Arial" w:cs="Arial"/>
          <w:color w:val="auto"/>
          <w:sz w:val="20"/>
          <w:szCs w:val="20"/>
        </w:rPr>
        <w:t>tháng</w:t>
      </w:r>
      <w:r w:rsidRPr="00453E3C">
        <w:rPr>
          <w:rFonts w:ascii="Arial" w:hAnsi="Arial" w:cs="Arial"/>
          <w:color w:val="auto"/>
          <w:sz w:val="20"/>
          <w:szCs w:val="20"/>
        </w:rPr>
        <w:t xml:space="preserve"> 6 năm 2023;</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Căn cứ Nghị định số 24/2024/NĐ-CP ngày 27 tháng 02 năm 2024 của Chính phủ quy định chi tiết thi hành một số điều của Luật đấu thầu về lựa chọn nhà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Căn cứ</w:t>
      </w:r>
      <w:r w:rsidRPr="00EB7C25">
        <w:rPr>
          <w:rFonts w:ascii="Arial" w:hAnsi="Arial" w:cs="Arial"/>
          <w:color w:val="auto"/>
          <w:sz w:val="20"/>
          <w:szCs w:val="20"/>
        </w:rPr>
        <w:t>____</w:t>
      </w:r>
      <w:r w:rsidRPr="00453E3C">
        <w:rPr>
          <w:rFonts w:ascii="Arial" w:hAnsi="Arial" w:cs="Arial"/>
          <w:color w:val="auto"/>
          <w:sz w:val="20"/>
          <w:szCs w:val="20"/>
        </w:rPr>
        <w:t xml:space="preserve">[Ghi </w:t>
      </w:r>
      <w:r w:rsidRPr="00EB7C25">
        <w:rPr>
          <w:rFonts w:ascii="Arial" w:hAnsi="Arial" w:cs="Arial"/>
          <w:color w:val="auto"/>
          <w:sz w:val="20"/>
          <w:szCs w:val="20"/>
        </w:rPr>
        <w:t>số</w:t>
      </w:r>
      <w:r w:rsidRPr="00453E3C">
        <w:rPr>
          <w:rFonts w:ascii="Arial" w:hAnsi="Arial" w:cs="Arial"/>
          <w:color w:val="auto"/>
          <w:sz w:val="20"/>
          <w:szCs w:val="20"/>
        </w:rPr>
        <w:t xml:space="preserve">, ngày ban hành và nội dung văn bản là căn cứ để lập kế hoạch </w:t>
      </w:r>
      <w:r w:rsidRPr="00EB7C25">
        <w:rPr>
          <w:rFonts w:ascii="Arial" w:hAnsi="Arial" w:cs="Arial"/>
          <w:color w:val="auto"/>
          <w:sz w:val="20"/>
          <w:szCs w:val="20"/>
        </w:rPr>
        <w:t>lựa</w:t>
      </w:r>
      <w:r w:rsidRPr="00453E3C">
        <w:rPr>
          <w:rFonts w:ascii="Arial" w:hAnsi="Arial" w:cs="Arial"/>
          <w:color w:val="auto"/>
          <w:sz w:val="20"/>
          <w:szCs w:val="20"/>
        </w:rPr>
        <w:t xml:space="preserve"> chọn nhà thầu theo quy định tại khoản 2 Đi</w:t>
      </w:r>
      <w:r w:rsidRPr="00EB7C25">
        <w:rPr>
          <w:rFonts w:ascii="Arial" w:hAnsi="Arial" w:cs="Arial"/>
          <w:color w:val="auto"/>
          <w:sz w:val="20"/>
          <w:szCs w:val="20"/>
        </w:rPr>
        <w:t>ề</w:t>
      </w:r>
      <w:r w:rsidRPr="00453E3C">
        <w:rPr>
          <w:rFonts w:ascii="Arial" w:hAnsi="Arial" w:cs="Arial"/>
          <w:color w:val="auto"/>
          <w:sz w:val="20"/>
          <w:szCs w:val="20"/>
        </w:rPr>
        <w:t xml:space="preserve">u 38 của Luật Đấu thầu </w:t>
      </w:r>
      <w:r w:rsidRPr="00EB7C25">
        <w:rPr>
          <w:rFonts w:ascii="Arial" w:hAnsi="Arial" w:cs="Arial"/>
          <w:color w:val="auto"/>
          <w:sz w:val="20"/>
          <w:szCs w:val="20"/>
        </w:rPr>
        <w:t xml:space="preserve">số </w:t>
      </w:r>
      <w:r w:rsidRPr="00453E3C">
        <w:rPr>
          <w:rFonts w:ascii="Arial" w:hAnsi="Arial" w:cs="Arial"/>
          <w:color w:val="auto"/>
          <w:sz w:val="20"/>
          <w:szCs w:val="20"/>
        </w:rPr>
        <w:t>22/2023/QH15:</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Căn cứ Thông tư số 06/2024/TT-BKHĐT ngày 26 tháng 4 năm 2024 </w:t>
      </w:r>
      <w:r w:rsidRPr="00EB7C25">
        <w:rPr>
          <w:rFonts w:ascii="Arial" w:hAnsi="Arial" w:cs="Arial"/>
          <w:color w:val="auto"/>
          <w:sz w:val="20"/>
          <w:szCs w:val="20"/>
        </w:rPr>
        <w:t>của</w:t>
      </w:r>
      <w:r w:rsidRPr="00453E3C">
        <w:rPr>
          <w:rFonts w:ascii="Arial" w:hAnsi="Arial" w:cs="Arial"/>
          <w:color w:val="auto"/>
          <w:sz w:val="20"/>
          <w:szCs w:val="20"/>
        </w:rPr>
        <w:t xml:space="preserve"> Bộ t</w:t>
      </w:r>
      <w:r>
        <w:rPr>
          <w:rFonts w:ascii="Arial" w:hAnsi="Arial" w:cs="Arial"/>
          <w:color w:val="auto"/>
          <w:sz w:val="20"/>
          <w:szCs w:val="20"/>
        </w:rPr>
        <w:t>rưởng Bộ K</w:t>
      </w:r>
      <w:r w:rsidRPr="00EB7C25">
        <w:rPr>
          <w:rFonts w:ascii="Arial" w:hAnsi="Arial" w:cs="Arial"/>
          <w:color w:val="auto"/>
          <w:sz w:val="20"/>
          <w:szCs w:val="20"/>
        </w:rPr>
        <w:t>ế</w:t>
      </w:r>
      <w:r w:rsidRPr="00453E3C">
        <w:rPr>
          <w:rFonts w:ascii="Arial" w:hAnsi="Arial" w:cs="Arial"/>
          <w:color w:val="auto"/>
          <w:sz w:val="20"/>
          <w:szCs w:val="20"/>
        </w:rPr>
        <w:t xml:space="preserve"> hoạch Đầu tư hướng dẫn việc cung cấp, đăng tải thông tin về lựa chọn nhà thầu và mẫu hồ s</w:t>
      </w:r>
      <w:r>
        <w:rPr>
          <w:rFonts w:ascii="Arial" w:hAnsi="Arial" w:cs="Arial"/>
          <w:color w:val="auto"/>
          <w:sz w:val="20"/>
          <w:szCs w:val="20"/>
        </w:rPr>
        <w:t>ơ đấu thầu trên Hệ thống mạng đ</w:t>
      </w:r>
      <w:r w:rsidRPr="00EB7C25">
        <w:rPr>
          <w:rFonts w:ascii="Arial" w:hAnsi="Arial" w:cs="Arial"/>
          <w:color w:val="auto"/>
          <w:sz w:val="20"/>
          <w:szCs w:val="20"/>
        </w:rPr>
        <w:t>ấ</w:t>
      </w:r>
      <w:r w:rsidRPr="00453E3C">
        <w:rPr>
          <w:rFonts w:ascii="Arial" w:hAnsi="Arial" w:cs="Arial"/>
          <w:color w:val="auto"/>
          <w:sz w:val="20"/>
          <w:szCs w:val="20"/>
        </w:rPr>
        <w:t>u thầu quốc gia;</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Căn cứ Thông tư số 03/2024/TT-BYT ngày 16 tháng 4 năm 2024 của Bộ trưởng Bộ Y tế ban hành danh mục thuốc có ít nhất 03 hãng trong nước sản xuất trên dây chuy</w:t>
      </w:r>
      <w:r w:rsidRPr="00EB7C25">
        <w:rPr>
          <w:rFonts w:ascii="Arial" w:hAnsi="Arial" w:cs="Arial"/>
          <w:color w:val="auto"/>
          <w:sz w:val="20"/>
          <w:szCs w:val="20"/>
        </w:rPr>
        <w:t>ề</w:t>
      </w:r>
      <w:r w:rsidRPr="00453E3C">
        <w:rPr>
          <w:rFonts w:ascii="Arial" w:hAnsi="Arial" w:cs="Arial"/>
          <w:color w:val="auto"/>
          <w:sz w:val="20"/>
          <w:szCs w:val="20"/>
        </w:rPr>
        <w:t>n sản xuất thuốc đáp ứng nguyên tắc, tiêu chu</w:t>
      </w:r>
      <w:r w:rsidRPr="00EB7C25">
        <w:rPr>
          <w:rFonts w:ascii="Arial" w:hAnsi="Arial" w:cs="Arial"/>
          <w:color w:val="auto"/>
          <w:sz w:val="20"/>
          <w:szCs w:val="20"/>
        </w:rPr>
        <w:t>ẩ</w:t>
      </w:r>
      <w:r w:rsidRPr="00453E3C">
        <w:rPr>
          <w:rFonts w:ascii="Arial" w:hAnsi="Arial" w:cs="Arial"/>
          <w:color w:val="auto"/>
          <w:sz w:val="20"/>
          <w:szCs w:val="20"/>
        </w:rPr>
        <w:t>n EU-GMP hoặc tương đương EU-GMP và đáp ứng tiêu chí kỹ thuật theo quy định của Bộ Y tế và về chất lượng, giá, khả năng cung cấp;</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Căn cứ Thông tư số 04/2024/TT-BYT ngày 20 tháng 4 năm 2024 của Bộ trưởng Bộ Y tế quy định danh mục mua sắm tập trung cấp quốc gia đối với thuốc;</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lastRenderedPageBreak/>
        <w:t xml:space="preserve">Căn cứ Thông tư số </w:t>
      </w:r>
      <w:r w:rsidRPr="00EB7C25">
        <w:rPr>
          <w:rFonts w:ascii="Arial" w:hAnsi="Arial" w:cs="Arial"/>
          <w:color w:val="auto"/>
          <w:sz w:val="20"/>
          <w:szCs w:val="20"/>
        </w:rPr>
        <w:t xml:space="preserve">      </w:t>
      </w:r>
      <w:r w:rsidRPr="00453E3C">
        <w:rPr>
          <w:rFonts w:ascii="Arial" w:hAnsi="Arial" w:cs="Arial"/>
          <w:color w:val="auto"/>
          <w:sz w:val="20"/>
          <w:szCs w:val="20"/>
        </w:rPr>
        <w:t>/2024/TT-BYT ngày</w:t>
      </w:r>
      <w:r w:rsidRPr="00EB7C25">
        <w:rPr>
          <w:rFonts w:ascii="Arial" w:hAnsi="Arial" w:cs="Arial"/>
          <w:color w:val="auto"/>
          <w:sz w:val="20"/>
          <w:szCs w:val="20"/>
        </w:rPr>
        <w:t xml:space="preserve">    </w:t>
      </w:r>
      <w:r w:rsidRPr="00453E3C">
        <w:rPr>
          <w:rFonts w:ascii="Arial" w:hAnsi="Arial" w:cs="Arial"/>
          <w:color w:val="auto"/>
          <w:sz w:val="20"/>
          <w:szCs w:val="20"/>
        </w:rPr>
        <w:t xml:space="preserve"> tháng 5 năm 2024 của Bộ trưởng Bộ Y tế quy định danh mục thuốc, vật tư xét nghiệm, thiết bị y tế được áp dụng </w:t>
      </w:r>
      <w:r w:rsidRPr="00EB7C25">
        <w:rPr>
          <w:rFonts w:ascii="Arial" w:hAnsi="Arial" w:cs="Arial"/>
          <w:color w:val="auto"/>
          <w:sz w:val="20"/>
          <w:szCs w:val="20"/>
        </w:rPr>
        <w:t>hình</w:t>
      </w:r>
      <w:r w:rsidRPr="00453E3C">
        <w:rPr>
          <w:rFonts w:ascii="Arial" w:hAnsi="Arial" w:cs="Arial"/>
          <w:color w:val="auto"/>
          <w:sz w:val="20"/>
          <w:szCs w:val="20"/>
        </w:rPr>
        <w:t xml:space="preserve"> thức đàm phán giá và quy trình, thủ tục lựa chọn nhà thầu đối với các gói thầu áp dụng </w:t>
      </w:r>
      <w:r w:rsidRPr="00EB7C25">
        <w:rPr>
          <w:rFonts w:ascii="Arial" w:hAnsi="Arial" w:cs="Arial"/>
          <w:color w:val="auto"/>
          <w:sz w:val="20"/>
          <w:szCs w:val="20"/>
        </w:rPr>
        <w:t>hình</w:t>
      </w:r>
      <w:r w:rsidRPr="00453E3C">
        <w:rPr>
          <w:rFonts w:ascii="Arial" w:hAnsi="Arial" w:cs="Arial"/>
          <w:color w:val="auto"/>
          <w:sz w:val="20"/>
          <w:szCs w:val="20"/>
        </w:rPr>
        <w:t xml:space="preserve"> thức đàm phán giá ;</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Căn cứ Thông tư số ..../2024/TT-BYT ngày tháng 5 năm 2024 của Bộ trưởng Bộ Y tế quy định về đấu thầu thuốc tại cơ sở y tế công lập;</w:t>
      </w:r>
    </w:p>
    <w:p w:rsidR="00141051" w:rsidRPr="00EB7C25"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w:t>
      </w:r>
    </w:p>
    <w:p w:rsidR="00141051" w:rsidRPr="00EB7C25"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b/>
          <w:color w:val="auto"/>
          <w:sz w:val="20"/>
          <w:szCs w:val="20"/>
        </w:rPr>
        <w:t xml:space="preserve">III. </w:t>
      </w:r>
      <w:r w:rsidRPr="00453E3C">
        <w:rPr>
          <w:rFonts w:ascii="Arial" w:hAnsi="Arial" w:cs="Arial"/>
          <w:b/>
          <w:bCs/>
          <w:color w:val="auto"/>
          <w:sz w:val="20"/>
          <w:szCs w:val="20"/>
        </w:rPr>
        <w:t>Phần công việc đã thực hiện</w:t>
      </w:r>
      <w:r w:rsidRPr="00453E3C">
        <w:rPr>
          <w:rFonts w:ascii="Arial" w:hAnsi="Arial" w:cs="Arial"/>
          <w:b/>
          <w:bCs/>
          <w:color w:val="auto"/>
          <w:sz w:val="20"/>
          <w:szCs w:val="20"/>
          <w:vertAlign w:val="superscript"/>
        </w:rPr>
        <w:t>(</w:t>
      </w:r>
      <w:r w:rsidRPr="00EB7C25">
        <w:rPr>
          <w:rFonts w:ascii="Arial" w:hAnsi="Arial" w:cs="Arial"/>
          <w:b/>
          <w:bCs/>
          <w:color w:val="auto"/>
          <w:sz w:val="20"/>
          <w:szCs w:val="20"/>
          <w:vertAlign w:val="superscript"/>
        </w:rPr>
        <w:t>1</w:t>
      </w:r>
      <w:r w:rsidRPr="00453E3C">
        <w:rPr>
          <w:rFonts w:ascii="Arial" w:hAnsi="Arial" w:cs="Arial"/>
          <w:b/>
          <w:bCs/>
          <w:color w:val="auto"/>
          <w:sz w:val="20"/>
          <w:szCs w:val="20"/>
          <w:vertAlign w:val="superscript"/>
        </w:rPr>
        <w:t>)</w:t>
      </w:r>
    </w:p>
    <w:p w:rsidR="00141051" w:rsidRPr="00453E3C" w:rsidRDefault="00141051" w:rsidP="00141051">
      <w:pPr>
        <w:pStyle w:val="Chthchbng0"/>
        <w:spacing w:after="120"/>
        <w:ind w:firstLine="720"/>
        <w:jc w:val="right"/>
        <w:rPr>
          <w:rFonts w:ascii="Arial" w:hAnsi="Arial" w:cs="Arial"/>
          <w:color w:val="auto"/>
          <w:sz w:val="20"/>
          <w:szCs w:val="20"/>
        </w:rPr>
      </w:pPr>
      <w:r w:rsidRPr="00453E3C">
        <w:rPr>
          <w:rFonts w:ascii="Arial" w:hAnsi="Arial" w:cs="Arial"/>
          <w:iCs/>
          <w:color w:val="auto"/>
          <w:sz w:val="20"/>
          <w:szCs w:val="20"/>
        </w:rPr>
        <w:t>B</w:t>
      </w:r>
      <w:r w:rsidRPr="00453E3C">
        <w:rPr>
          <w:rFonts w:ascii="Arial" w:hAnsi="Arial" w:cs="Arial"/>
          <w:iCs/>
          <w:color w:val="auto"/>
          <w:sz w:val="20"/>
          <w:szCs w:val="20"/>
          <w:lang w:val="en-US"/>
        </w:rPr>
        <w:t>ả</w:t>
      </w:r>
      <w:r w:rsidRPr="00453E3C">
        <w:rPr>
          <w:rFonts w:ascii="Arial" w:hAnsi="Arial" w:cs="Arial"/>
          <w:color w:val="auto"/>
          <w:sz w:val="20"/>
          <w:szCs w:val="20"/>
        </w:rPr>
        <w:t>ng số 1</w:t>
      </w:r>
    </w:p>
    <w:tbl>
      <w:tblPr>
        <w:tblOverlap w:val="never"/>
        <w:tblW w:w="5000" w:type="pct"/>
        <w:jc w:val="center"/>
        <w:tblCellMar>
          <w:left w:w="10" w:type="dxa"/>
          <w:right w:w="10" w:type="dxa"/>
        </w:tblCellMar>
        <w:tblLook w:val="04A0" w:firstRow="1" w:lastRow="0" w:firstColumn="1" w:lastColumn="0" w:noHBand="0" w:noVBand="1"/>
      </w:tblPr>
      <w:tblGrid>
        <w:gridCol w:w="704"/>
        <w:gridCol w:w="2546"/>
        <w:gridCol w:w="2096"/>
        <w:gridCol w:w="1613"/>
        <w:gridCol w:w="2051"/>
      </w:tblGrid>
      <w:tr w:rsidR="00141051" w:rsidRPr="00453E3C" w:rsidTr="00C553EA">
        <w:trPr>
          <w:trHeight w:val="20"/>
          <w:jc w:val="center"/>
        </w:trPr>
        <w:tc>
          <w:tcPr>
            <w:tcW w:w="39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STT</w:t>
            </w:r>
          </w:p>
        </w:tc>
        <w:tc>
          <w:tcPr>
            <w:tcW w:w="1413"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Nội dung công việc hoặc tên gói thầu</w:t>
            </w:r>
            <w:r w:rsidRPr="00453E3C">
              <w:rPr>
                <w:rFonts w:ascii="Arial" w:hAnsi="Arial" w:cs="Arial"/>
                <w:b/>
                <w:bCs/>
                <w:color w:val="auto"/>
                <w:sz w:val="20"/>
                <w:szCs w:val="20"/>
                <w:vertAlign w:val="superscript"/>
              </w:rPr>
              <w:t>(2)</w:t>
            </w:r>
          </w:p>
        </w:tc>
        <w:tc>
          <w:tcPr>
            <w:tcW w:w="1163"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Đ</w:t>
            </w:r>
            <w:r w:rsidRPr="00453E3C">
              <w:rPr>
                <w:rFonts w:ascii="Arial" w:hAnsi="Arial" w:cs="Arial"/>
                <w:b/>
                <w:bCs/>
                <w:color w:val="auto"/>
                <w:sz w:val="20"/>
                <w:szCs w:val="20"/>
                <w:lang w:val="en-US"/>
              </w:rPr>
              <w:t>ơ</w:t>
            </w:r>
            <w:r w:rsidRPr="00453E3C">
              <w:rPr>
                <w:rFonts w:ascii="Arial" w:hAnsi="Arial" w:cs="Arial"/>
                <w:b/>
                <w:bCs/>
                <w:color w:val="auto"/>
                <w:sz w:val="20"/>
                <w:szCs w:val="20"/>
              </w:rPr>
              <w:t>n vị thực</w:t>
            </w:r>
            <w:r w:rsidRPr="00453E3C">
              <w:rPr>
                <w:rFonts w:ascii="Arial" w:hAnsi="Arial" w:cs="Arial"/>
                <w:color w:val="auto"/>
                <w:sz w:val="20"/>
                <w:szCs w:val="20"/>
                <w:lang w:val="en-US"/>
              </w:rPr>
              <w:t xml:space="preserve"> </w:t>
            </w:r>
            <w:r w:rsidRPr="00453E3C">
              <w:rPr>
                <w:rFonts w:ascii="Arial" w:hAnsi="Arial" w:cs="Arial"/>
                <w:b/>
                <w:bCs/>
                <w:color w:val="auto"/>
                <w:sz w:val="20"/>
                <w:szCs w:val="20"/>
              </w:rPr>
              <w:t>hiện</w:t>
            </w:r>
            <w:r w:rsidRPr="00453E3C">
              <w:rPr>
                <w:rFonts w:ascii="Arial" w:hAnsi="Arial" w:cs="Arial"/>
                <w:b/>
                <w:bCs/>
                <w:color w:val="auto"/>
                <w:sz w:val="20"/>
                <w:szCs w:val="20"/>
                <w:vertAlign w:val="superscript"/>
              </w:rPr>
              <w:t>(3)</w:t>
            </w:r>
          </w:p>
        </w:tc>
        <w:tc>
          <w:tcPr>
            <w:tcW w:w="895"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Giá trị</w:t>
            </w:r>
            <w:r w:rsidRPr="00453E3C">
              <w:rPr>
                <w:rFonts w:ascii="Arial" w:hAnsi="Arial" w:cs="Arial"/>
                <w:b/>
                <w:bCs/>
                <w:color w:val="auto"/>
                <w:sz w:val="20"/>
                <w:szCs w:val="20"/>
                <w:vertAlign w:val="superscript"/>
              </w:rPr>
              <w:t>(4)</w:t>
            </w:r>
          </w:p>
        </w:tc>
        <w:tc>
          <w:tcPr>
            <w:tcW w:w="1138"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V</w:t>
            </w:r>
            <w:r w:rsidRPr="00453E3C">
              <w:rPr>
                <w:rFonts w:ascii="Arial" w:hAnsi="Arial" w:cs="Arial"/>
                <w:b/>
                <w:bCs/>
                <w:color w:val="auto"/>
                <w:sz w:val="20"/>
                <w:szCs w:val="20"/>
                <w:lang w:val="en-US"/>
              </w:rPr>
              <w:t>ă</w:t>
            </w:r>
            <w:r w:rsidRPr="00453E3C">
              <w:rPr>
                <w:rFonts w:ascii="Arial" w:hAnsi="Arial" w:cs="Arial"/>
                <w:b/>
                <w:bCs/>
                <w:color w:val="auto"/>
                <w:sz w:val="20"/>
                <w:szCs w:val="20"/>
              </w:rPr>
              <w:t>n bản phê</w:t>
            </w:r>
            <w:r w:rsidRPr="00453E3C">
              <w:rPr>
                <w:rFonts w:ascii="Arial" w:hAnsi="Arial" w:cs="Arial"/>
                <w:color w:val="auto"/>
                <w:sz w:val="20"/>
                <w:szCs w:val="20"/>
                <w:lang w:val="en-US"/>
              </w:rPr>
              <w:t xml:space="preserve"> </w:t>
            </w:r>
            <w:r w:rsidRPr="00453E3C">
              <w:rPr>
                <w:rFonts w:ascii="Arial" w:hAnsi="Arial" w:cs="Arial"/>
                <w:b/>
                <w:bCs/>
                <w:color w:val="auto"/>
                <w:sz w:val="20"/>
                <w:szCs w:val="20"/>
              </w:rPr>
              <w:t>duyệt</w:t>
            </w:r>
            <w:r w:rsidRPr="00453E3C">
              <w:rPr>
                <w:rFonts w:ascii="Arial" w:hAnsi="Arial" w:cs="Arial"/>
                <w:b/>
                <w:bCs/>
                <w:color w:val="auto"/>
                <w:sz w:val="20"/>
                <w:szCs w:val="20"/>
                <w:vertAlign w:val="superscript"/>
              </w:rPr>
              <w:t>(5)</w:t>
            </w:r>
          </w:p>
        </w:tc>
      </w:tr>
      <w:tr w:rsidR="00141051" w:rsidRPr="00453E3C" w:rsidTr="00C553EA">
        <w:trPr>
          <w:trHeight w:val="20"/>
          <w:jc w:val="center"/>
        </w:trPr>
        <w:tc>
          <w:tcPr>
            <w:tcW w:w="39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w:t>
            </w:r>
          </w:p>
        </w:tc>
        <w:tc>
          <w:tcPr>
            <w:tcW w:w="141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16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895"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138"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w:t>
            </w:r>
          </w:p>
        </w:tc>
        <w:tc>
          <w:tcPr>
            <w:tcW w:w="141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16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895"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138"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w:t>
            </w:r>
          </w:p>
        </w:tc>
        <w:tc>
          <w:tcPr>
            <w:tcW w:w="141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16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895"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138"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2966" w:type="pct"/>
            <w:gridSpan w:val="3"/>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T</w:t>
            </w:r>
            <w:r w:rsidRPr="00EB7C25">
              <w:rPr>
                <w:rFonts w:ascii="Arial" w:hAnsi="Arial" w:cs="Arial"/>
                <w:b/>
                <w:bCs/>
                <w:color w:val="auto"/>
                <w:sz w:val="20"/>
                <w:szCs w:val="20"/>
              </w:rPr>
              <w:t>ổ</w:t>
            </w:r>
            <w:r w:rsidRPr="00453E3C">
              <w:rPr>
                <w:rFonts w:ascii="Arial" w:hAnsi="Arial" w:cs="Arial"/>
                <w:b/>
                <w:bCs/>
                <w:color w:val="auto"/>
                <w:sz w:val="20"/>
                <w:szCs w:val="20"/>
              </w:rPr>
              <w:t>ng gi</w:t>
            </w:r>
            <w:r w:rsidRPr="00EB7C25">
              <w:rPr>
                <w:rFonts w:ascii="Arial" w:hAnsi="Arial" w:cs="Arial"/>
                <w:b/>
                <w:bCs/>
                <w:color w:val="auto"/>
                <w:sz w:val="20"/>
                <w:szCs w:val="20"/>
              </w:rPr>
              <w:t>á</w:t>
            </w:r>
            <w:r w:rsidRPr="00453E3C">
              <w:rPr>
                <w:rFonts w:ascii="Arial" w:hAnsi="Arial" w:cs="Arial"/>
                <w:b/>
                <w:bCs/>
                <w:color w:val="auto"/>
                <w:sz w:val="20"/>
                <w:szCs w:val="20"/>
              </w:rPr>
              <w:t xml:space="preserve"> trị </w:t>
            </w:r>
            <w:r w:rsidRPr="00453E3C">
              <w:rPr>
                <w:rFonts w:ascii="Arial" w:hAnsi="Arial" w:cs="Arial"/>
                <w:color w:val="auto"/>
                <w:sz w:val="20"/>
                <w:szCs w:val="20"/>
              </w:rPr>
              <w:t xml:space="preserve">[kết chuyển sang nội dung tương ứng của </w:t>
            </w:r>
            <w:r w:rsidRPr="00EB7C25">
              <w:rPr>
                <w:rFonts w:ascii="Arial" w:hAnsi="Arial" w:cs="Arial"/>
                <w:color w:val="auto"/>
                <w:sz w:val="20"/>
                <w:szCs w:val="20"/>
              </w:rPr>
              <w:t>Bảng số</w:t>
            </w:r>
            <w:r w:rsidRPr="00453E3C">
              <w:rPr>
                <w:rFonts w:ascii="Arial" w:hAnsi="Arial" w:cs="Arial"/>
                <w:color w:val="auto"/>
                <w:sz w:val="20"/>
                <w:szCs w:val="20"/>
              </w:rPr>
              <w:t xml:space="preserve"> 5]</w:t>
            </w:r>
          </w:p>
        </w:tc>
        <w:tc>
          <w:tcPr>
            <w:tcW w:w="895"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138"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bl>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Ghi chú:</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(1) </w:t>
      </w:r>
      <w:r w:rsidRPr="00453E3C">
        <w:rPr>
          <w:rFonts w:ascii="Arial" w:hAnsi="Arial" w:cs="Arial"/>
          <w:color w:val="auto"/>
          <w:sz w:val="20"/>
          <w:szCs w:val="20"/>
        </w:rPr>
        <w:t>Phần công việc đã thực hiện bao g</w:t>
      </w:r>
      <w:r w:rsidRPr="00EB7C25">
        <w:rPr>
          <w:rFonts w:ascii="Arial" w:hAnsi="Arial" w:cs="Arial"/>
          <w:color w:val="auto"/>
          <w:sz w:val="20"/>
          <w:szCs w:val="20"/>
        </w:rPr>
        <w:t>ồ</w:t>
      </w:r>
      <w:r w:rsidRPr="00453E3C">
        <w:rPr>
          <w:rFonts w:ascii="Arial" w:hAnsi="Arial" w:cs="Arial"/>
          <w:color w:val="auto"/>
          <w:sz w:val="20"/>
          <w:szCs w:val="20"/>
        </w:rPr>
        <w:t xml:space="preserve">m nội dung công việc liên quan đến chuẩn bị dự án, các gói thầu, công việc khác đã được thực hiện (gồm cả gói thầu đã được phê duyệt kế hoạch lựa chọn nhà thầu nhưng chưa lựa chọn được nhà thầu, gói thầu đã lựa chọn nhà thầu nhưng chưa ký hợp đồng, gói thầu đã </w:t>
      </w:r>
      <w:r w:rsidRPr="00EB7C25">
        <w:rPr>
          <w:rFonts w:ascii="Arial" w:hAnsi="Arial" w:cs="Arial"/>
          <w:color w:val="auto"/>
          <w:sz w:val="20"/>
          <w:szCs w:val="20"/>
        </w:rPr>
        <w:t>ký</w:t>
      </w:r>
      <w:r w:rsidRPr="00453E3C">
        <w:rPr>
          <w:rFonts w:ascii="Arial" w:hAnsi="Arial" w:cs="Arial"/>
          <w:color w:val="auto"/>
          <w:sz w:val="20"/>
          <w:szCs w:val="20"/>
        </w:rPr>
        <w:t xml:space="preserve"> kết và đang thực hiện hợp đồng, gói thầu, nội dung mua sắm có giá không quá 50 triệu đã thực hiện) với giá trị tương ứng và văn bả</w:t>
      </w:r>
      <w:r>
        <w:rPr>
          <w:rFonts w:ascii="Arial" w:hAnsi="Arial" w:cs="Arial"/>
          <w:color w:val="auto"/>
          <w:sz w:val="20"/>
          <w:szCs w:val="20"/>
        </w:rPr>
        <w:t>n phê duyệt là căn cứ pháp lý đ</w:t>
      </w:r>
      <w:r w:rsidRPr="00EB7C25">
        <w:rPr>
          <w:rFonts w:ascii="Arial" w:hAnsi="Arial" w:cs="Arial"/>
          <w:color w:val="auto"/>
          <w:sz w:val="20"/>
          <w:szCs w:val="20"/>
        </w:rPr>
        <w:t>ể</w:t>
      </w:r>
      <w:r w:rsidRPr="00453E3C">
        <w:rPr>
          <w:rFonts w:ascii="Arial" w:hAnsi="Arial" w:cs="Arial"/>
          <w:color w:val="auto"/>
          <w:sz w:val="20"/>
          <w:szCs w:val="20"/>
        </w:rPr>
        <w:t xml:space="preserve"> thực hiện.</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(2) </w:t>
      </w:r>
      <w:r w:rsidRPr="00453E3C">
        <w:rPr>
          <w:rFonts w:ascii="Arial" w:hAnsi="Arial" w:cs="Arial"/>
          <w:color w:val="auto"/>
          <w:sz w:val="20"/>
          <w:szCs w:val="20"/>
        </w:rPr>
        <w:t>Ghi tóm tắt nội dung công việc hoặc tên các gói thầu đã thực hiện.</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(3) </w:t>
      </w:r>
      <w:r w:rsidRPr="00453E3C">
        <w:rPr>
          <w:rFonts w:ascii="Arial" w:hAnsi="Arial" w:cs="Arial"/>
          <w:color w:val="auto"/>
          <w:sz w:val="20"/>
          <w:szCs w:val="20"/>
        </w:rPr>
        <w:t>Ghi cụ thể tên đơn vị thực hiện.</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(4) </w:t>
      </w:r>
      <w:r w:rsidRPr="00453E3C">
        <w:rPr>
          <w:rFonts w:ascii="Arial" w:hAnsi="Arial" w:cs="Arial"/>
          <w:color w:val="auto"/>
          <w:sz w:val="20"/>
          <w:szCs w:val="20"/>
        </w:rPr>
        <w:t xml:space="preserve">Ghi giá trị của phần công việc, ghi cụ thể đồng tiền (ghi theo giá trị thanh lý, nghiệm thu hoặc giá hợp đồng,... tùy theo giá trị nào gần nhất với thời </w:t>
      </w:r>
      <w:r w:rsidRPr="00EB7C25">
        <w:rPr>
          <w:rFonts w:ascii="Arial" w:hAnsi="Arial" w:cs="Arial"/>
          <w:color w:val="auto"/>
          <w:sz w:val="20"/>
          <w:szCs w:val="20"/>
        </w:rPr>
        <w:t>điểm</w:t>
      </w:r>
      <w:r w:rsidRPr="00453E3C">
        <w:rPr>
          <w:rFonts w:ascii="Arial" w:hAnsi="Arial" w:cs="Arial"/>
          <w:color w:val="auto"/>
          <w:sz w:val="20"/>
          <w:szCs w:val="20"/>
        </w:rPr>
        <w:t xml:space="preserve"> trình).</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(5) </w:t>
      </w:r>
      <w:r w:rsidRPr="00453E3C">
        <w:rPr>
          <w:rFonts w:ascii="Arial" w:hAnsi="Arial" w:cs="Arial"/>
          <w:color w:val="auto"/>
          <w:sz w:val="20"/>
          <w:szCs w:val="20"/>
        </w:rPr>
        <w:t>Ghi tên văn bản phê duyệt (Quyết định phê duyệt kế hoạch lựa chọn nhà thầu, Quyết định phê duyệt kết quả lựa chọn nhà thầu, Quyết định giao việc,...).</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b/>
          <w:color w:val="auto"/>
          <w:sz w:val="20"/>
          <w:szCs w:val="20"/>
        </w:rPr>
        <w:t xml:space="preserve">IV. </w:t>
      </w:r>
      <w:r w:rsidRPr="00453E3C">
        <w:rPr>
          <w:rFonts w:ascii="Arial" w:hAnsi="Arial" w:cs="Arial"/>
          <w:b/>
          <w:bCs/>
          <w:color w:val="auto"/>
          <w:sz w:val="20"/>
          <w:szCs w:val="20"/>
        </w:rPr>
        <w:t>Phần công việc không áp dụng được một trong các hình thức lựa chọn nhà thầu</w:t>
      </w:r>
      <w:r w:rsidRPr="00453E3C">
        <w:rPr>
          <w:rFonts w:ascii="Arial" w:hAnsi="Arial" w:cs="Arial"/>
          <w:b/>
          <w:bCs/>
          <w:color w:val="auto"/>
          <w:sz w:val="20"/>
          <w:szCs w:val="20"/>
          <w:vertAlign w:val="superscript"/>
        </w:rPr>
        <w:t>(1)</w:t>
      </w:r>
    </w:p>
    <w:p w:rsidR="00141051" w:rsidRPr="00453E3C" w:rsidRDefault="00141051" w:rsidP="00141051">
      <w:pPr>
        <w:pStyle w:val="Vnbnnidung0"/>
        <w:spacing w:after="120" w:line="240" w:lineRule="auto"/>
        <w:ind w:firstLine="720"/>
        <w:jc w:val="right"/>
        <w:rPr>
          <w:rFonts w:ascii="Arial" w:hAnsi="Arial" w:cs="Arial"/>
          <w:color w:val="auto"/>
          <w:sz w:val="20"/>
          <w:szCs w:val="20"/>
        </w:rPr>
      </w:pPr>
      <w:r w:rsidRPr="00453E3C">
        <w:rPr>
          <w:rFonts w:ascii="Arial" w:hAnsi="Arial" w:cs="Arial"/>
          <w:b/>
          <w:bCs/>
          <w:color w:val="auto"/>
          <w:sz w:val="20"/>
          <w:szCs w:val="20"/>
        </w:rPr>
        <w:t>Bảng số 2</w:t>
      </w:r>
    </w:p>
    <w:tbl>
      <w:tblPr>
        <w:tblOverlap w:val="never"/>
        <w:tblW w:w="5000" w:type="pct"/>
        <w:jc w:val="center"/>
        <w:tblCellMar>
          <w:left w:w="10" w:type="dxa"/>
          <w:right w:w="10" w:type="dxa"/>
        </w:tblCellMar>
        <w:tblLook w:val="04A0" w:firstRow="1" w:lastRow="0" w:firstColumn="1" w:lastColumn="0" w:noHBand="0" w:noVBand="1"/>
      </w:tblPr>
      <w:tblGrid>
        <w:gridCol w:w="699"/>
        <w:gridCol w:w="2685"/>
        <w:gridCol w:w="3013"/>
        <w:gridCol w:w="2613"/>
      </w:tblGrid>
      <w:tr w:rsidR="00141051" w:rsidRPr="00453E3C" w:rsidTr="00C553EA">
        <w:trPr>
          <w:trHeight w:val="20"/>
          <w:jc w:val="center"/>
        </w:trPr>
        <w:tc>
          <w:tcPr>
            <w:tcW w:w="38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STT</w:t>
            </w:r>
          </w:p>
        </w:tc>
        <w:tc>
          <w:tcPr>
            <w:tcW w:w="149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Nội dung công việc</w:t>
            </w:r>
            <w:r w:rsidRPr="00453E3C">
              <w:rPr>
                <w:rFonts w:ascii="Arial" w:hAnsi="Arial" w:cs="Arial"/>
                <w:b/>
                <w:bCs/>
                <w:color w:val="auto"/>
                <w:sz w:val="20"/>
                <w:szCs w:val="20"/>
                <w:vertAlign w:val="superscript"/>
              </w:rPr>
              <w:t>(2)</w:t>
            </w:r>
          </w:p>
        </w:tc>
        <w:tc>
          <w:tcPr>
            <w:tcW w:w="1672"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Đơn vị thực hiện</w:t>
            </w:r>
            <w:r w:rsidRPr="00453E3C">
              <w:rPr>
                <w:rFonts w:ascii="Arial" w:hAnsi="Arial" w:cs="Arial"/>
                <w:b/>
                <w:bCs/>
                <w:color w:val="auto"/>
                <w:sz w:val="20"/>
                <w:szCs w:val="20"/>
                <w:vertAlign w:val="superscript"/>
              </w:rPr>
              <w:t>(3)</w:t>
            </w:r>
          </w:p>
        </w:tc>
        <w:tc>
          <w:tcPr>
            <w:tcW w:w="1450"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Giá trị</w:t>
            </w:r>
            <w:r w:rsidRPr="00453E3C">
              <w:rPr>
                <w:rFonts w:ascii="Arial" w:hAnsi="Arial" w:cs="Arial"/>
                <w:b/>
                <w:bCs/>
                <w:color w:val="auto"/>
                <w:sz w:val="20"/>
                <w:szCs w:val="20"/>
                <w:vertAlign w:val="superscript"/>
              </w:rPr>
              <w:t>(4)</w:t>
            </w:r>
          </w:p>
        </w:tc>
      </w:tr>
      <w:tr w:rsidR="00141051" w:rsidRPr="00453E3C" w:rsidTr="00C553EA">
        <w:trPr>
          <w:trHeight w:val="20"/>
          <w:jc w:val="center"/>
        </w:trPr>
        <w:tc>
          <w:tcPr>
            <w:tcW w:w="38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w:t>
            </w:r>
          </w:p>
        </w:tc>
        <w:tc>
          <w:tcPr>
            <w:tcW w:w="149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67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50"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8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w:t>
            </w:r>
          </w:p>
        </w:tc>
        <w:tc>
          <w:tcPr>
            <w:tcW w:w="149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67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50"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8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9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67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50"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550" w:type="pct"/>
            <w:gridSpan w:val="3"/>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T</w:t>
            </w:r>
            <w:r w:rsidRPr="00EB7C25">
              <w:rPr>
                <w:rFonts w:ascii="Arial" w:hAnsi="Arial" w:cs="Arial"/>
                <w:b/>
                <w:bCs/>
                <w:color w:val="auto"/>
                <w:sz w:val="20"/>
                <w:szCs w:val="20"/>
              </w:rPr>
              <w:t>ổ</w:t>
            </w:r>
            <w:r w:rsidRPr="00453E3C">
              <w:rPr>
                <w:rFonts w:ascii="Arial" w:hAnsi="Arial" w:cs="Arial"/>
                <w:b/>
                <w:bCs/>
                <w:color w:val="auto"/>
                <w:sz w:val="20"/>
                <w:szCs w:val="20"/>
              </w:rPr>
              <w:t xml:space="preserve">ng giá trị </w:t>
            </w:r>
            <w:r w:rsidRPr="00453E3C">
              <w:rPr>
                <w:rFonts w:ascii="Arial" w:hAnsi="Arial" w:cs="Arial"/>
                <w:color w:val="auto"/>
                <w:sz w:val="20"/>
                <w:szCs w:val="20"/>
              </w:rPr>
              <w:t>[kết chuy</w:t>
            </w:r>
            <w:r w:rsidRPr="00EB7C25">
              <w:rPr>
                <w:rFonts w:ascii="Arial" w:hAnsi="Arial" w:cs="Arial"/>
                <w:color w:val="auto"/>
                <w:sz w:val="20"/>
                <w:szCs w:val="20"/>
              </w:rPr>
              <w:t>ể</w:t>
            </w:r>
            <w:r w:rsidRPr="00453E3C">
              <w:rPr>
                <w:rFonts w:ascii="Arial" w:hAnsi="Arial" w:cs="Arial"/>
                <w:color w:val="auto"/>
                <w:sz w:val="20"/>
                <w:szCs w:val="20"/>
              </w:rPr>
              <w:t xml:space="preserve">n sang nội dung tương ứng </w:t>
            </w:r>
            <w:r w:rsidRPr="00EB7C25">
              <w:rPr>
                <w:rFonts w:ascii="Arial" w:hAnsi="Arial" w:cs="Arial"/>
                <w:color w:val="auto"/>
                <w:sz w:val="20"/>
                <w:szCs w:val="20"/>
              </w:rPr>
              <w:t>của Bảng</w:t>
            </w:r>
            <w:r w:rsidRPr="00453E3C">
              <w:rPr>
                <w:rFonts w:ascii="Arial" w:hAnsi="Arial" w:cs="Arial"/>
                <w:color w:val="auto"/>
                <w:sz w:val="20"/>
                <w:szCs w:val="20"/>
              </w:rPr>
              <w:t xml:space="preserve"> số 5]</w:t>
            </w:r>
          </w:p>
        </w:tc>
        <w:tc>
          <w:tcPr>
            <w:tcW w:w="1450"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bl>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Ghi chú:</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(1) </w:t>
      </w:r>
      <w:r w:rsidRPr="00453E3C">
        <w:rPr>
          <w:rFonts w:ascii="Arial" w:hAnsi="Arial" w:cs="Arial"/>
          <w:color w:val="auto"/>
          <w:sz w:val="20"/>
          <w:szCs w:val="20"/>
        </w:rPr>
        <w:t xml:space="preserve">Phần công việc không áp dụng được một trong các </w:t>
      </w:r>
      <w:r w:rsidRPr="00EB7C25">
        <w:rPr>
          <w:rFonts w:ascii="Arial" w:hAnsi="Arial" w:cs="Arial"/>
          <w:color w:val="auto"/>
          <w:sz w:val="20"/>
          <w:szCs w:val="20"/>
        </w:rPr>
        <w:t>hình</w:t>
      </w:r>
      <w:r w:rsidRPr="00453E3C">
        <w:rPr>
          <w:rFonts w:ascii="Arial" w:hAnsi="Arial" w:cs="Arial"/>
          <w:color w:val="auto"/>
          <w:sz w:val="20"/>
          <w:szCs w:val="20"/>
        </w:rPr>
        <w:t xml:space="preserve"> thức lựa chọn nhà thầu bao gồm: hoạt động của ban quản lý dự án, tổ chức đền bù giải phóng mặt bằng, trả lãi vay; các công việc do chủ đầu tư tự tiến hành bao gồm lập, thẩm định hồ sơ mời quan tâm, hồ sơ mời sơ tuy</w:t>
      </w:r>
      <w:r w:rsidRPr="00EB7C25">
        <w:rPr>
          <w:rFonts w:ascii="Arial" w:hAnsi="Arial" w:cs="Arial"/>
          <w:color w:val="auto"/>
          <w:sz w:val="20"/>
          <w:szCs w:val="20"/>
        </w:rPr>
        <w:t>ể</w:t>
      </w:r>
      <w:r w:rsidRPr="00453E3C">
        <w:rPr>
          <w:rFonts w:ascii="Arial" w:hAnsi="Arial" w:cs="Arial"/>
          <w:color w:val="auto"/>
          <w:sz w:val="20"/>
          <w:szCs w:val="20"/>
        </w:rPr>
        <w:t>n, hồ sơ mời thầu, hồ sơ yêu cầu; đánh giá hồ sơ quan tâm, hồ sơ dự sơ tuy</w:t>
      </w:r>
      <w:r w:rsidRPr="00EB7C25">
        <w:rPr>
          <w:rFonts w:ascii="Arial" w:hAnsi="Arial" w:cs="Arial"/>
          <w:color w:val="auto"/>
          <w:sz w:val="20"/>
          <w:szCs w:val="20"/>
        </w:rPr>
        <w:t>ể</w:t>
      </w:r>
      <w:r w:rsidRPr="00453E3C">
        <w:rPr>
          <w:rFonts w:ascii="Arial" w:hAnsi="Arial" w:cs="Arial"/>
          <w:color w:val="auto"/>
          <w:sz w:val="20"/>
          <w:szCs w:val="20"/>
        </w:rPr>
        <w:t>n, hồ sơ dự thầu, hồ sơ đề xuất; thẩm định kết quả sơ tuy</w:t>
      </w:r>
      <w:r w:rsidRPr="00EB7C25">
        <w:rPr>
          <w:rFonts w:ascii="Arial" w:hAnsi="Arial" w:cs="Arial"/>
          <w:color w:val="auto"/>
          <w:sz w:val="20"/>
          <w:szCs w:val="20"/>
        </w:rPr>
        <w:t>ể</w:t>
      </w:r>
      <w:r w:rsidRPr="00453E3C">
        <w:rPr>
          <w:rFonts w:ascii="Arial" w:hAnsi="Arial" w:cs="Arial"/>
          <w:color w:val="auto"/>
          <w:sz w:val="20"/>
          <w:szCs w:val="20"/>
        </w:rPr>
        <w:t xml:space="preserve">n, kết quả mời quan tâm, kết quả lựa chọn nhà thầu; các công việc khác không áp dụng được các hình thức lựa chọn nhà thầu với giá trị tương ứng. Phần này bao </w:t>
      </w:r>
      <w:r w:rsidRPr="00EB7C25">
        <w:rPr>
          <w:rFonts w:ascii="Arial" w:hAnsi="Arial" w:cs="Arial"/>
          <w:color w:val="auto"/>
          <w:sz w:val="20"/>
          <w:szCs w:val="20"/>
        </w:rPr>
        <w:t>gồm</w:t>
      </w:r>
      <w:r w:rsidRPr="00453E3C">
        <w:rPr>
          <w:rFonts w:ascii="Arial" w:hAnsi="Arial" w:cs="Arial"/>
          <w:color w:val="auto"/>
          <w:sz w:val="20"/>
          <w:szCs w:val="20"/>
        </w:rPr>
        <w:t xml:space="preserve"> cả các gói thầu, nội dung mua sắm có giá không quá 50 triệu đồng dự kiến sẽ mua sắm theo quy </w:t>
      </w:r>
      <w:r w:rsidRPr="00EB7C25">
        <w:rPr>
          <w:rFonts w:ascii="Arial" w:hAnsi="Arial" w:cs="Arial"/>
          <w:color w:val="auto"/>
          <w:sz w:val="20"/>
          <w:szCs w:val="20"/>
        </w:rPr>
        <w:t>trình</w:t>
      </w:r>
      <w:r w:rsidRPr="00453E3C">
        <w:rPr>
          <w:rFonts w:ascii="Arial" w:hAnsi="Arial" w:cs="Arial"/>
          <w:color w:val="auto"/>
          <w:sz w:val="20"/>
          <w:szCs w:val="20"/>
        </w:rPr>
        <w:t xml:space="preserve"> quy định tại khoản 4 Điều 23 Luật Đấu thầu. Trường hợp gói thầu, nội dung mua sắm có giá không quá 50 triệu mà dự kiến hình thành gói thầu để </w:t>
      </w:r>
      <w:r w:rsidRPr="00EB7C25">
        <w:rPr>
          <w:rFonts w:ascii="Arial" w:hAnsi="Arial" w:cs="Arial"/>
          <w:color w:val="auto"/>
          <w:sz w:val="20"/>
          <w:szCs w:val="20"/>
        </w:rPr>
        <w:t>tổ</w:t>
      </w:r>
      <w:r w:rsidRPr="00453E3C">
        <w:rPr>
          <w:rFonts w:ascii="Arial" w:hAnsi="Arial" w:cs="Arial"/>
          <w:color w:val="auto"/>
          <w:sz w:val="20"/>
          <w:szCs w:val="20"/>
        </w:rPr>
        <w:t xml:space="preserve"> chức lựa chọn nhà thầu theo các </w:t>
      </w:r>
      <w:r w:rsidRPr="00EB7C25">
        <w:rPr>
          <w:rFonts w:ascii="Arial" w:hAnsi="Arial" w:cs="Arial"/>
          <w:color w:val="auto"/>
          <w:sz w:val="20"/>
          <w:szCs w:val="20"/>
        </w:rPr>
        <w:t>hình</w:t>
      </w:r>
      <w:r w:rsidRPr="00453E3C">
        <w:rPr>
          <w:rFonts w:ascii="Arial" w:hAnsi="Arial" w:cs="Arial"/>
          <w:color w:val="auto"/>
          <w:sz w:val="20"/>
          <w:szCs w:val="20"/>
        </w:rPr>
        <w:t xml:space="preserve"> thức: đấu thầu rộng rãi, đ</w:t>
      </w:r>
      <w:r w:rsidRPr="00EB7C25">
        <w:rPr>
          <w:rFonts w:ascii="Arial" w:hAnsi="Arial" w:cs="Arial"/>
          <w:color w:val="auto"/>
          <w:sz w:val="20"/>
          <w:szCs w:val="20"/>
        </w:rPr>
        <w:t>ấ</w:t>
      </w:r>
      <w:r w:rsidRPr="00453E3C">
        <w:rPr>
          <w:rFonts w:ascii="Arial" w:hAnsi="Arial" w:cs="Arial"/>
          <w:color w:val="auto"/>
          <w:sz w:val="20"/>
          <w:szCs w:val="20"/>
        </w:rPr>
        <w:t xml:space="preserve">u thầu hạn chế, chào hàng cạnh tranh, mua sắm trực tiếp, chỉ định thầu, tự thực hiện, tham gia của cộng đồng, lựa chọn nhà thầu theo trường hợp đặc biệt, chào giá trực tuyến, mua sắm trực tuyến thì các gói thầu này thuộc kế hoạch lựa chọn nhà thầu nêu tại Mục V. Trường hợp chủ đầu tư chưa dự kiến được gói thầu, nội dung mua sắm có giá không quá 50 triệu đồng </w:t>
      </w:r>
      <w:r w:rsidRPr="00EB7C25">
        <w:rPr>
          <w:rFonts w:ascii="Arial" w:hAnsi="Arial" w:cs="Arial"/>
          <w:color w:val="auto"/>
          <w:sz w:val="20"/>
          <w:szCs w:val="20"/>
        </w:rPr>
        <w:t>có</w:t>
      </w:r>
      <w:r w:rsidRPr="00453E3C">
        <w:rPr>
          <w:rFonts w:ascii="Arial" w:hAnsi="Arial" w:cs="Arial"/>
          <w:color w:val="auto"/>
          <w:sz w:val="20"/>
          <w:szCs w:val="20"/>
        </w:rPr>
        <w:t xml:space="preserve"> thể phát sinh trong năm tài chính, năm ngân sách </w:t>
      </w:r>
      <w:r w:rsidRPr="00EB7C25">
        <w:rPr>
          <w:rFonts w:ascii="Arial" w:hAnsi="Arial" w:cs="Arial"/>
          <w:color w:val="auto"/>
          <w:sz w:val="20"/>
          <w:szCs w:val="20"/>
        </w:rPr>
        <w:t>thì</w:t>
      </w:r>
      <w:r w:rsidRPr="00453E3C">
        <w:rPr>
          <w:rFonts w:ascii="Arial" w:hAnsi="Arial" w:cs="Arial"/>
          <w:color w:val="auto"/>
          <w:sz w:val="20"/>
          <w:szCs w:val="20"/>
        </w:rPr>
        <w:t xml:space="preserve"> phân công việc này thuộc phần công việc chưa đủ </w:t>
      </w:r>
      <w:r w:rsidRPr="00EB7C25">
        <w:rPr>
          <w:rFonts w:ascii="Arial" w:hAnsi="Arial" w:cs="Arial"/>
          <w:color w:val="auto"/>
          <w:sz w:val="20"/>
          <w:szCs w:val="20"/>
        </w:rPr>
        <w:t>điều</w:t>
      </w:r>
      <w:r w:rsidRPr="00453E3C">
        <w:rPr>
          <w:rFonts w:ascii="Arial" w:hAnsi="Arial" w:cs="Arial"/>
          <w:color w:val="auto"/>
          <w:sz w:val="20"/>
          <w:szCs w:val="20"/>
        </w:rPr>
        <w:t xml:space="preserve"> kiện lập </w:t>
      </w:r>
      <w:r w:rsidRPr="00EB7C25">
        <w:rPr>
          <w:rFonts w:ascii="Arial" w:hAnsi="Arial" w:cs="Arial"/>
          <w:color w:val="auto"/>
          <w:sz w:val="20"/>
          <w:szCs w:val="20"/>
        </w:rPr>
        <w:t>kế</w:t>
      </w:r>
      <w:r w:rsidRPr="00453E3C">
        <w:rPr>
          <w:rFonts w:ascii="Arial" w:hAnsi="Arial" w:cs="Arial"/>
          <w:color w:val="auto"/>
          <w:sz w:val="20"/>
          <w:szCs w:val="20"/>
        </w:rPr>
        <w:t xml:space="preserve"> hoạch lựa chọn nhà th</w:t>
      </w:r>
      <w:r w:rsidRPr="00EB7C25">
        <w:rPr>
          <w:rFonts w:ascii="Arial" w:hAnsi="Arial" w:cs="Arial"/>
          <w:color w:val="auto"/>
          <w:sz w:val="20"/>
          <w:szCs w:val="20"/>
        </w:rPr>
        <w:t>ầ</w:t>
      </w:r>
      <w:r w:rsidRPr="00453E3C">
        <w:rPr>
          <w:rFonts w:ascii="Arial" w:hAnsi="Arial" w:cs="Arial"/>
          <w:color w:val="auto"/>
          <w:sz w:val="20"/>
          <w:szCs w:val="20"/>
        </w:rPr>
        <w:t>u nêu tại Mục VI.</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(2) </w:t>
      </w:r>
      <w:r w:rsidRPr="00453E3C">
        <w:rPr>
          <w:rFonts w:ascii="Arial" w:hAnsi="Arial" w:cs="Arial"/>
          <w:color w:val="auto"/>
          <w:sz w:val="20"/>
          <w:szCs w:val="20"/>
        </w:rPr>
        <w:t>Mô tả tóm tắt nội dung công việc và không bao gồm phần công việc đã kê tại Bảng 1.</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lastRenderedPageBreak/>
        <w:t xml:space="preserve">(3) </w:t>
      </w:r>
      <w:r w:rsidRPr="00453E3C">
        <w:rPr>
          <w:rFonts w:ascii="Arial" w:hAnsi="Arial" w:cs="Arial"/>
          <w:color w:val="auto"/>
          <w:sz w:val="20"/>
          <w:szCs w:val="20"/>
        </w:rPr>
        <w:t>Ghi cụ thể tên đơn vị thực hiện (nếu có).</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(4) </w:t>
      </w:r>
      <w:r w:rsidRPr="00453E3C">
        <w:rPr>
          <w:rFonts w:ascii="Arial" w:hAnsi="Arial" w:cs="Arial"/>
          <w:color w:val="auto"/>
          <w:sz w:val="20"/>
          <w:szCs w:val="20"/>
        </w:rPr>
        <w:t>Ghi giá trị của phần công việc; ghi cụ thể đồng tiền.</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b/>
          <w:color w:val="auto"/>
          <w:sz w:val="20"/>
          <w:szCs w:val="20"/>
        </w:rPr>
        <w:t xml:space="preserve">V. </w:t>
      </w:r>
      <w:r w:rsidRPr="00453E3C">
        <w:rPr>
          <w:rFonts w:ascii="Arial" w:hAnsi="Arial" w:cs="Arial"/>
          <w:b/>
          <w:bCs/>
          <w:color w:val="auto"/>
          <w:sz w:val="20"/>
          <w:szCs w:val="20"/>
        </w:rPr>
        <w:t>Phần công việc thuộc kế hoạch lựa chọn nhà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b/>
          <w:color w:val="auto"/>
          <w:sz w:val="20"/>
          <w:szCs w:val="20"/>
        </w:rPr>
        <w:t xml:space="preserve">1. </w:t>
      </w:r>
      <w:r w:rsidRPr="00453E3C">
        <w:rPr>
          <w:rFonts w:ascii="Arial" w:hAnsi="Arial" w:cs="Arial"/>
          <w:b/>
          <w:bCs/>
          <w:color w:val="auto"/>
          <w:sz w:val="20"/>
          <w:szCs w:val="20"/>
        </w:rPr>
        <w:t>Bảng tổng hợp phần công việc thuộc kế hoạch lựa chọn nhà thầu</w:t>
      </w:r>
      <w:r w:rsidRPr="00453E3C">
        <w:rPr>
          <w:rFonts w:ascii="Arial" w:hAnsi="Arial" w:cs="Arial"/>
          <w:b/>
          <w:bCs/>
          <w:color w:val="auto"/>
          <w:sz w:val="20"/>
          <w:szCs w:val="20"/>
          <w:vertAlign w:val="superscript"/>
        </w:rPr>
        <w:t>(1)</w:t>
      </w:r>
      <w:r w:rsidRPr="00453E3C">
        <w:rPr>
          <w:rFonts w:ascii="Arial" w:hAnsi="Arial" w:cs="Arial"/>
          <w:b/>
          <w:bCs/>
          <w:color w:val="auto"/>
          <w:sz w:val="20"/>
          <w:szCs w:val="20"/>
        </w:rPr>
        <w:t>:</w:t>
      </w:r>
    </w:p>
    <w:p w:rsidR="00141051" w:rsidRPr="00453E3C" w:rsidRDefault="00141051" w:rsidP="00141051">
      <w:pPr>
        <w:pStyle w:val="Chthchbng0"/>
        <w:spacing w:after="120"/>
        <w:ind w:firstLine="720"/>
        <w:jc w:val="right"/>
        <w:rPr>
          <w:rFonts w:ascii="Arial" w:hAnsi="Arial" w:cs="Arial"/>
          <w:color w:val="auto"/>
          <w:sz w:val="20"/>
          <w:szCs w:val="20"/>
        </w:rPr>
      </w:pPr>
      <w:r w:rsidRPr="00453E3C">
        <w:rPr>
          <w:rFonts w:ascii="Arial" w:hAnsi="Arial" w:cs="Arial"/>
          <w:color w:val="auto"/>
          <w:sz w:val="20"/>
          <w:szCs w:val="20"/>
        </w:rPr>
        <w:t>Bảng số 3</w:t>
      </w:r>
    </w:p>
    <w:tbl>
      <w:tblPr>
        <w:tblOverlap w:val="never"/>
        <w:tblW w:w="5000" w:type="pct"/>
        <w:jc w:val="center"/>
        <w:tblCellMar>
          <w:left w:w="10" w:type="dxa"/>
          <w:right w:w="10" w:type="dxa"/>
        </w:tblCellMar>
        <w:tblLook w:val="04A0" w:firstRow="1" w:lastRow="0" w:firstColumn="1" w:lastColumn="0" w:noHBand="0" w:noVBand="1"/>
      </w:tblPr>
      <w:tblGrid>
        <w:gridCol w:w="646"/>
        <w:gridCol w:w="696"/>
        <w:gridCol w:w="676"/>
        <w:gridCol w:w="856"/>
        <w:gridCol w:w="782"/>
        <w:gridCol w:w="971"/>
        <w:gridCol w:w="685"/>
        <w:gridCol w:w="809"/>
        <w:gridCol w:w="690"/>
        <w:gridCol w:w="685"/>
        <w:gridCol w:w="750"/>
        <w:gridCol w:w="764"/>
      </w:tblGrid>
      <w:tr w:rsidR="00141051" w:rsidRPr="00453E3C" w:rsidTr="00C553EA">
        <w:trPr>
          <w:trHeight w:val="20"/>
          <w:jc w:val="center"/>
        </w:trPr>
        <w:tc>
          <w:tcPr>
            <w:tcW w:w="35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STT</w:t>
            </w:r>
          </w:p>
        </w:tc>
        <w:tc>
          <w:tcPr>
            <w:tcW w:w="38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Tên gói thầu</w:t>
            </w:r>
          </w:p>
          <w:p w:rsidR="00141051" w:rsidRPr="00453E3C" w:rsidRDefault="00141051" w:rsidP="00C553EA">
            <w:pPr>
              <w:pStyle w:val="Khc0"/>
              <w:spacing w:after="0" w:line="240" w:lineRule="auto"/>
              <w:jc w:val="center"/>
              <w:rPr>
                <w:rFonts w:ascii="Arial" w:hAnsi="Arial" w:cs="Arial"/>
                <w:color w:val="auto"/>
                <w:sz w:val="20"/>
                <w:szCs w:val="20"/>
                <w:vertAlign w:val="superscript"/>
              </w:rPr>
            </w:pPr>
            <w:r w:rsidRPr="00453E3C">
              <w:rPr>
                <w:rFonts w:ascii="Arial" w:hAnsi="Arial" w:cs="Arial"/>
                <w:b/>
                <w:bCs/>
                <w:color w:val="auto"/>
                <w:sz w:val="20"/>
                <w:szCs w:val="20"/>
                <w:vertAlign w:val="superscript"/>
              </w:rPr>
              <w:t>(2)</w:t>
            </w:r>
          </w:p>
        </w:tc>
        <w:tc>
          <w:tcPr>
            <w:tcW w:w="375"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Giá gói thầu</w:t>
            </w:r>
          </w:p>
        </w:tc>
        <w:tc>
          <w:tcPr>
            <w:tcW w:w="475"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 xml:space="preserve">Nguồn vốn </w:t>
            </w:r>
            <w:r w:rsidRPr="00453E3C">
              <w:rPr>
                <w:rFonts w:ascii="Arial" w:hAnsi="Arial" w:cs="Arial"/>
                <w:b/>
                <w:bCs/>
                <w:color w:val="auto"/>
                <w:sz w:val="20"/>
                <w:szCs w:val="20"/>
                <w:vertAlign w:val="superscript"/>
              </w:rPr>
              <w:t>(3)</w:t>
            </w:r>
          </w:p>
        </w:tc>
        <w:tc>
          <w:tcPr>
            <w:tcW w:w="434"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Hình thức lựa chọn nhà thầu</w:t>
            </w:r>
            <w:r w:rsidRPr="00453E3C">
              <w:rPr>
                <w:rFonts w:ascii="Arial" w:hAnsi="Arial" w:cs="Arial"/>
                <w:b/>
                <w:bCs/>
                <w:color w:val="auto"/>
                <w:sz w:val="20"/>
                <w:szCs w:val="20"/>
                <w:vertAlign w:val="superscript"/>
              </w:rPr>
              <w:t>(4)</w:t>
            </w:r>
          </w:p>
        </w:tc>
        <w:tc>
          <w:tcPr>
            <w:tcW w:w="539" w:type="pct"/>
            <w:tcBorders>
              <w:top w:val="single" w:sz="4" w:space="0" w:color="auto"/>
              <w:left w:val="single" w:sz="4" w:space="0" w:color="auto"/>
            </w:tcBorders>
            <w:shd w:val="clear" w:color="auto" w:fill="FFFFFF"/>
            <w:vAlign w:val="center"/>
          </w:tcPr>
          <w:p w:rsidR="00141051" w:rsidRPr="00EB7C25" w:rsidRDefault="00141051" w:rsidP="00C553EA">
            <w:pPr>
              <w:pStyle w:val="Khc0"/>
              <w:spacing w:after="0" w:line="240" w:lineRule="auto"/>
              <w:jc w:val="center"/>
              <w:rPr>
                <w:rFonts w:ascii="Arial" w:hAnsi="Arial" w:cs="Arial"/>
                <w:color w:val="auto"/>
                <w:sz w:val="20"/>
                <w:szCs w:val="20"/>
              </w:rPr>
            </w:pPr>
            <w:r w:rsidRPr="00EB7C25">
              <w:rPr>
                <w:rFonts w:ascii="Arial" w:hAnsi="Arial" w:cs="Arial"/>
                <w:b/>
                <w:bCs/>
                <w:color w:val="auto"/>
                <w:sz w:val="20"/>
                <w:szCs w:val="20"/>
              </w:rPr>
              <w:t>Phương</w:t>
            </w:r>
            <w:r w:rsidRPr="00453E3C">
              <w:rPr>
                <w:rFonts w:ascii="Arial" w:hAnsi="Arial" w:cs="Arial"/>
                <w:b/>
                <w:bCs/>
                <w:color w:val="auto"/>
                <w:sz w:val="20"/>
                <w:szCs w:val="20"/>
              </w:rPr>
              <w:t xml:space="preserve"> thức lựa chọn nhà thầu </w:t>
            </w:r>
            <w:r w:rsidRPr="00EB7C25">
              <w:rPr>
                <w:rFonts w:ascii="Arial" w:hAnsi="Arial" w:cs="Arial"/>
                <w:b/>
                <w:bCs/>
                <w:color w:val="auto"/>
                <w:sz w:val="20"/>
                <w:szCs w:val="20"/>
                <w:vertAlign w:val="superscript"/>
              </w:rPr>
              <w:t>(5)</w:t>
            </w:r>
          </w:p>
        </w:tc>
        <w:tc>
          <w:tcPr>
            <w:tcW w:w="38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EB7C25">
              <w:rPr>
                <w:rFonts w:ascii="Arial" w:hAnsi="Arial" w:cs="Arial"/>
                <w:b/>
                <w:bCs/>
                <w:color w:val="auto"/>
                <w:sz w:val="20"/>
                <w:szCs w:val="20"/>
              </w:rPr>
              <w:t>Thời</w:t>
            </w:r>
            <w:r w:rsidRPr="00453E3C">
              <w:rPr>
                <w:rFonts w:ascii="Arial" w:hAnsi="Arial" w:cs="Arial"/>
                <w:b/>
                <w:bCs/>
                <w:color w:val="auto"/>
                <w:sz w:val="20"/>
                <w:szCs w:val="20"/>
              </w:rPr>
              <w:t xml:space="preserve"> gian tổ chức lựa chọn nhà thầu </w:t>
            </w:r>
            <w:r w:rsidRPr="00453E3C">
              <w:rPr>
                <w:rFonts w:ascii="Arial" w:hAnsi="Arial" w:cs="Arial"/>
                <w:b/>
                <w:bCs/>
                <w:color w:val="auto"/>
                <w:sz w:val="20"/>
                <w:szCs w:val="20"/>
                <w:vertAlign w:val="superscript"/>
              </w:rPr>
              <w:t>(6)</w:t>
            </w:r>
          </w:p>
        </w:tc>
        <w:tc>
          <w:tcPr>
            <w:tcW w:w="449"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EB7C25">
              <w:rPr>
                <w:rFonts w:ascii="Arial" w:hAnsi="Arial" w:cs="Arial"/>
                <w:b/>
                <w:bCs/>
                <w:color w:val="auto"/>
                <w:sz w:val="20"/>
                <w:szCs w:val="20"/>
              </w:rPr>
              <w:t>Thời</w:t>
            </w:r>
            <w:r w:rsidRPr="00453E3C">
              <w:rPr>
                <w:rFonts w:ascii="Arial" w:hAnsi="Arial" w:cs="Arial"/>
                <w:b/>
                <w:bCs/>
                <w:color w:val="auto"/>
                <w:sz w:val="20"/>
                <w:szCs w:val="20"/>
              </w:rPr>
              <w:t xml:space="preserve"> gian bắt đầu tổ chức lựa chọn nhà thầu </w:t>
            </w:r>
            <w:r w:rsidRPr="00453E3C">
              <w:rPr>
                <w:rFonts w:ascii="Arial" w:hAnsi="Arial" w:cs="Arial"/>
                <w:b/>
                <w:bCs/>
                <w:color w:val="auto"/>
                <w:sz w:val="20"/>
                <w:szCs w:val="20"/>
                <w:vertAlign w:val="superscript"/>
              </w:rPr>
              <w:t>(7)</w:t>
            </w:r>
          </w:p>
        </w:tc>
        <w:tc>
          <w:tcPr>
            <w:tcW w:w="383"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vertAlign w:val="superscript"/>
                <w:lang w:val="en-US"/>
              </w:rPr>
            </w:pPr>
            <w:r w:rsidRPr="00453E3C">
              <w:rPr>
                <w:rFonts w:ascii="Arial" w:hAnsi="Arial" w:cs="Arial"/>
                <w:b/>
                <w:bCs/>
                <w:color w:val="auto"/>
                <w:sz w:val="20"/>
                <w:szCs w:val="20"/>
              </w:rPr>
              <w:t>Loại hợp đồng</w:t>
            </w:r>
            <w:r w:rsidRPr="00453E3C">
              <w:rPr>
                <w:rFonts w:ascii="Arial" w:hAnsi="Arial" w:cs="Arial"/>
                <w:b/>
                <w:bCs/>
                <w:color w:val="auto"/>
                <w:sz w:val="20"/>
                <w:szCs w:val="20"/>
                <w:vertAlign w:val="superscript"/>
                <w:lang w:val="en-US"/>
              </w:rPr>
              <w:t>(8)</w:t>
            </w:r>
          </w:p>
        </w:tc>
        <w:tc>
          <w:tcPr>
            <w:tcW w:w="38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b/>
                <w:bCs/>
                <w:color w:val="auto"/>
                <w:sz w:val="20"/>
                <w:szCs w:val="20"/>
                <w:lang w:val="en-US"/>
              </w:rPr>
              <w:t>Thời</w:t>
            </w:r>
            <w:r w:rsidRPr="00453E3C">
              <w:rPr>
                <w:rFonts w:ascii="Arial" w:hAnsi="Arial" w:cs="Arial"/>
                <w:b/>
                <w:bCs/>
                <w:color w:val="auto"/>
                <w:sz w:val="20"/>
                <w:szCs w:val="20"/>
              </w:rPr>
              <w:t xml:space="preserve"> gian thực hiện </w:t>
            </w:r>
            <w:r>
              <w:rPr>
                <w:rFonts w:ascii="Arial" w:hAnsi="Arial" w:cs="Arial"/>
                <w:b/>
                <w:bCs/>
                <w:color w:val="auto"/>
                <w:sz w:val="20"/>
                <w:szCs w:val="20"/>
              </w:rPr>
              <w:t>hợp đồng</w:t>
            </w:r>
            <w:r w:rsidRPr="00453E3C">
              <w:rPr>
                <w:rFonts w:ascii="Arial" w:hAnsi="Arial" w:cs="Arial"/>
                <w:b/>
                <w:bCs/>
                <w:color w:val="auto"/>
                <w:sz w:val="20"/>
                <w:szCs w:val="20"/>
                <w:vertAlign w:val="superscript"/>
              </w:rPr>
              <w:t>(9)</w:t>
            </w:r>
          </w:p>
        </w:tc>
        <w:tc>
          <w:tcPr>
            <w:tcW w:w="41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Tùy chọn mua thêm</w:t>
            </w:r>
            <w:r w:rsidRPr="00453E3C">
              <w:rPr>
                <w:rFonts w:ascii="Arial" w:hAnsi="Arial" w:cs="Arial"/>
                <w:b/>
                <w:bCs/>
                <w:color w:val="auto"/>
                <w:sz w:val="20"/>
                <w:szCs w:val="20"/>
                <w:vertAlign w:val="superscript"/>
              </w:rPr>
              <w:t>(10)</w:t>
            </w:r>
          </w:p>
        </w:tc>
        <w:tc>
          <w:tcPr>
            <w:tcW w:w="424"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 xml:space="preserve">Giám sát hoạt động đấu thầu </w:t>
            </w:r>
            <w:r w:rsidRPr="00453E3C">
              <w:rPr>
                <w:rFonts w:ascii="Arial" w:hAnsi="Arial" w:cs="Arial"/>
                <w:b/>
                <w:bCs/>
                <w:color w:val="auto"/>
                <w:sz w:val="20"/>
                <w:szCs w:val="20"/>
                <w:vertAlign w:val="superscript"/>
              </w:rPr>
              <w:t>(11)</w:t>
            </w:r>
          </w:p>
        </w:tc>
      </w:tr>
      <w:tr w:rsidR="00141051" w:rsidRPr="00453E3C" w:rsidTr="00C553EA">
        <w:trPr>
          <w:trHeight w:val="20"/>
          <w:jc w:val="center"/>
        </w:trPr>
        <w:tc>
          <w:tcPr>
            <w:tcW w:w="35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w:t>
            </w:r>
          </w:p>
        </w:tc>
        <w:tc>
          <w:tcPr>
            <w:tcW w:w="38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75"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5"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3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3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8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4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8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8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4"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5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w:t>
            </w:r>
          </w:p>
        </w:tc>
        <w:tc>
          <w:tcPr>
            <w:tcW w:w="38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75"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5"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3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3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8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4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8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8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4"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5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lang w:val="en-US"/>
              </w:rPr>
            </w:pPr>
            <w:r w:rsidRPr="00453E3C">
              <w:rPr>
                <w:rFonts w:ascii="Arial" w:hAnsi="Arial" w:cs="Arial"/>
                <w:color w:val="auto"/>
                <w:sz w:val="20"/>
                <w:szCs w:val="20"/>
                <w:lang w:val="en-US"/>
              </w:rPr>
              <w:t>….</w:t>
            </w:r>
          </w:p>
        </w:tc>
        <w:tc>
          <w:tcPr>
            <w:tcW w:w="38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75"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5"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3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3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8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4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8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8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4"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2567" w:type="pct"/>
            <w:gridSpan w:val="6"/>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Tổng giá gói thầu</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[kết chuyển sang nội dung tương ứng của B</w:t>
            </w:r>
            <w:r w:rsidRPr="00EB7C25">
              <w:rPr>
                <w:rFonts w:ascii="Arial" w:hAnsi="Arial" w:cs="Arial"/>
                <w:color w:val="auto"/>
                <w:sz w:val="20"/>
                <w:szCs w:val="20"/>
              </w:rPr>
              <w:t>ả</w:t>
            </w:r>
            <w:r w:rsidRPr="00453E3C">
              <w:rPr>
                <w:rFonts w:ascii="Arial" w:hAnsi="Arial" w:cs="Arial"/>
                <w:color w:val="auto"/>
                <w:sz w:val="20"/>
                <w:szCs w:val="20"/>
              </w:rPr>
              <w:t>ng số 5]</w:t>
            </w:r>
          </w:p>
        </w:tc>
        <w:tc>
          <w:tcPr>
            <w:tcW w:w="38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49"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8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8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bl>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Ghi chú:</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(1) </w:t>
      </w:r>
      <w:r w:rsidRPr="00453E3C">
        <w:rPr>
          <w:rFonts w:ascii="Arial" w:hAnsi="Arial" w:cs="Arial"/>
          <w:color w:val="auto"/>
          <w:sz w:val="20"/>
          <w:szCs w:val="20"/>
        </w:rPr>
        <w:t xml:space="preserve">Phần công việc thuộc kế hoạch lựa chọn nhà thầu phải ghi rõ số lượng gói thầu và nội dung của từng gói thầu. Đơn vị </w:t>
      </w:r>
      <w:r w:rsidRPr="00EB7C25">
        <w:rPr>
          <w:rFonts w:ascii="Arial" w:hAnsi="Arial" w:cs="Arial"/>
          <w:color w:val="auto"/>
          <w:sz w:val="20"/>
          <w:szCs w:val="20"/>
        </w:rPr>
        <w:t>trình</w:t>
      </w:r>
      <w:r w:rsidRPr="00453E3C">
        <w:rPr>
          <w:rFonts w:ascii="Arial" w:hAnsi="Arial" w:cs="Arial"/>
          <w:color w:val="auto"/>
          <w:sz w:val="20"/>
          <w:szCs w:val="20"/>
        </w:rPr>
        <w:t xml:space="preserve"> kế hoạch lựa chọn nhà thầu nêu rõ cơ sở của việc chia dự án, dự toán mua sắm thành các gói thầu tại Mục V.2 của tờ trình này.</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(2) </w:t>
      </w:r>
      <w:r w:rsidRPr="00453E3C">
        <w:rPr>
          <w:rFonts w:ascii="Arial" w:hAnsi="Arial" w:cs="Arial"/>
          <w:color w:val="auto"/>
          <w:sz w:val="20"/>
          <w:szCs w:val="20"/>
        </w:rPr>
        <w:t>Tên gói thầu, giá gói thầu (bao gồm các gói thầu sau):</w:t>
      </w:r>
    </w:p>
    <w:p w:rsidR="00141051" w:rsidRPr="00453E3C" w:rsidRDefault="00141051" w:rsidP="00141051">
      <w:pPr>
        <w:pStyle w:val="Vnbnnidung0"/>
        <w:tabs>
          <w:tab w:val="left" w:leader="dot" w:pos="2289"/>
        </w:tabs>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 Gói số </w:t>
      </w:r>
      <w:r w:rsidRPr="00EB7C25">
        <w:rPr>
          <w:rFonts w:ascii="Arial" w:hAnsi="Arial" w:cs="Arial"/>
          <w:color w:val="auto"/>
          <w:sz w:val="20"/>
          <w:szCs w:val="20"/>
        </w:rPr>
        <w:t>…….</w:t>
      </w:r>
      <w:r w:rsidRPr="00453E3C">
        <w:rPr>
          <w:rFonts w:ascii="Arial" w:hAnsi="Arial" w:cs="Arial"/>
          <w:color w:val="auto"/>
          <w:sz w:val="20"/>
          <w:szCs w:val="20"/>
        </w:rPr>
        <w:t xml:space="preserve">: Gói thầu thuốc generic [ghi tổng </w:t>
      </w:r>
      <w:r w:rsidRPr="00EB7C25">
        <w:rPr>
          <w:rFonts w:ascii="Arial" w:hAnsi="Arial" w:cs="Arial"/>
          <w:color w:val="auto"/>
          <w:sz w:val="20"/>
          <w:szCs w:val="20"/>
        </w:rPr>
        <w:t>số</w:t>
      </w:r>
      <w:r w:rsidRPr="00453E3C">
        <w:rPr>
          <w:rFonts w:ascii="Arial" w:hAnsi="Arial" w:cs="Arial"/>
          <w:color w:val="auto"/>
          <w:sz w:val="20"/>
          <w:szCs w:val="20"/>
        </w:rPr>
        <w:t xml:space="preserve"> danh mục thuốc</w:t>
      </w:r>
      <w:r w:rsidRPr="00EB7C25">
        <w:rPr>
          <w:rFonts w:ascii="Arial" w:hAnsi="Arial" w:cs="Arial"/>
          <w:color w:val="auto"/>
          <w:sz w:val="20"/>
          <w:szCs w:val="20"/>
        </w:rPr>
        <w:t xml:space="preserve"> </w:t>
      </w:r>
      <w:r w:rsidRPr="00453E3C">
        <w:rPr>
          <w:rFonts w:ascii="Arial" w:hAnsi="Arial" w:cs="Arial"/>
          <w:color w:val="auto"/>
          <w:sz w:val="20"/>
          <w:szCs w:val="20"/>
        </w:rPr>
        <w:t xml:space="preserve">generic, trong đó ghi cụ </w:t>
      </w:r>
      <w:r w:rsidRPr="00EB7C25">
        <w:rPr>
          <w:rFonts w:ascii="Arial" w:hAnsi="Arial" w:cs="Arial"/>
          <w:color w:val="auto"/>
          <w:sz w:val="20"/>
          <w:szCs w:val="20"/>
        </w:rPr>
        <w:t>thể</w:t>
      </w:r>
      <w:r w:rsidRPr="00453E3C">
        <w:rPr>
          <w:rFonts w:ascii="Arial" w:hAnsi="Arial" w:cs="Arial"/>
          <w:color w:val="auto"/>
          <w:sz w:val="20"/>
          <w:szCs w:val="20"/>
        </w:rPr>
        <w:t xml:space="preserve"> số danh mục của từng nhóm, t</w:t>
      </w:r>
      <w:r w:rsidRPr="00EB7C25">
        <w:rPr>
          <w:rFonts w:ascii="Arial" w:hAnsi="Arial" w:cs="Arial"/>
          <w:color w:val="auto"/>
          <w:sz w:val="20"/>
          <w:szCs w:val="20"/>
        </w:rPr>
        <w:t>ổ</w:t>
      </w:r>
      <w:r w:rsidRPr="00453E3C">
        <w:rPr>
          <w:rFonts w:ascii="Arial" w:hAnsi="Arial" w:cs="Arial"/>
          <w:color w:val="auto"/>
          <w:sz w:val="20"/>
          <w:szCs w:val="20"/>
        </w:rPr>
        <w:t xml:space="preserve">ng giá kế hoạch của gói thầu, trong đó có ... danh mục thuốc có dạng bào </w:t>
      </w:r>
      <w:r w:rsidRPr="00EB7C25">
        <w:rPr>
          <w:rFonts w:ascii="Arial" w:hAnsi="Arial" w:cs="Arial"/>
          <w:color w:val="auto"/>
          <w:sz w:val="20"/>
          <w:szCs w:val="20"/>
        </w:rPr>
        <w:t>chế</w:t>
      </w:r>
      <w:r w:rsidRPr="00453E3C">
        <w:rPr>
          <w:rFonts w:ascii="Arial" w:hAnsi="Arial" w:cs="Arial"/>
          <w:color w:val="auto"/>
          <w:sz w:val="20"/>
          <w:szCs w:val="20"/>
        </w:rPr>
        <w:t xml:space="preserve"> đặc biệt, t</w:t>
      </w:r>
      <w:r w:rsidRPr="00EB7C25">
        <w:rPr>
          <w:rFonts w:ascii="Arial" w:hAnsi="Arial" w:cs="Arial"/>
          <w:color w:val="auto"/>
          <w:sz w:val="20"/>
          <w:szCs w:val="20"/>
        </w:rPr>
        <w:t>ổ</w:t>
      </w:r>
      <w:r w:rsidRPr="00453E3C">
        <w:rPr>
          <w:rFonts w:ascii="Arial" w:hAnsi="Arial" w:cs="Arial"/>
          <w:color w:val="auto"/>
          <w:sz w:val="20"/>
          <w:szCs w:val="20"/>
        </w:rPr>
        <w:t xml:space="preserve">ng giá trị... đã được Hội đồng Thuốc và Điều trị đơn vị đề xuất </w:t>
      </w:r>
      <w:r w:rsidRPr="00EB7C25">
        <w:rPr>
          <w:rFonts w:ascii="Arial" w:hAnsi="Arial" w:cs="Arial"/>
          <w:color w:val="auto"/>
          <w:sz w:val="20"/>
          <w:szCs w:val="20"/>
        </w:rPr>
        <w:t>để</w:t>
      </w:r>
      <w:r w:rsidRPr="00453E3C">
        <w:rPr>
          <w:rFonts w:ascii="Arial" w:hAnsi="Arial" w:cs="Arial"/>
          <w:color w:val="auto"/>
          <w:sz w:val="20"/>
          <w:szCs w:val="20"/>
        </w:rPr>
        <w:t xml:space="preserve"> đáp ứng nhu cầu đi</w:t>
      </w:r>
      <w:r w:rsidRPr="00EB7C25">
        <w:rPr>
          <w:rFonts w:ascii="Arial" w:hAnsi="Arial" w:cs="Arial"/>
          <w:color w:val="auto"/>
          <w:sz w:val="20"/>
          <w:szCs w:val="20"/>
        </w:rPr>
        <w:t>ề</w:t>
      </w:r>
      <w:r w:rsidRPr="00453E3C">
        <w:rPr>
          <w:rFonts w:ascii="Arial" w:hAnsi="Arial" w:cs="Arial"/>
          <w:color w:val="auto"/>
          <w:sz w:val="20"/>
          <w:szCs w:val="20"/>
        </w:rPr>
        <w:t>u trị đặc thù của đơn vị].</w:t>
      </w:r>
    </w:p>
    <w:p w:rsidR="00141051" w:rsidRPr="00453E3C" w:rsidRDefault="00141051" w:rsidP="00141051">
      <w:pPr>
        <w:pStyle w:val="Vnbnnidung0"/>
        <w:tabs>
          <w:tab w:val="left" w:leader="dot" w:pos="2147"/>
        </w:tabs>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Gói số</w:t>
      </w:r>
      <w:r w:rsidRPr="00EB7C25">
        <w:rPr>
          <w:rFonts w:ascii="Arial" w:hAnsi="Arial" w:cs="Arial"/>
          <w:color w:val="auto"/>
          <w:sz w:val="20"/>
          <w:szCs w:val="20"/>
        </w:rPr>
        <w:t>…….</w:t>
      </w:r>
      <w:r w:rsidRPr="00453E3C">
        <w:rPr>
          <w:rFonts w:ascii="Arial" w:hAnsi="Arial" w:cs="Arial"/>
          <w:color w:val="auto"/>
          <w:sz w:val="20"/>
          <w:szCs w:val="20"/>
        </w:rPr>
        <w:t xml:space="preserve">: Gói thầu thuốc Biệt dược gốc [ghi </w:t>
      </w:r>
      <w:r w:rsidRPr="00EB7C25">
        <w:rPr>
          <w:rFonts w:ascii="Arial" w:hAnsi="Arial" w:cs="Arial"/>
          <w:color w:val="auto"/>
          <w:sz w:val="20"/>
          <w:szCs w:val="20"/>
        </w:rPr>
        <w:t>tổng</w:t>
      </w:r>
      <w:r w:rsidRPr="00453E3C">
        <w:rPr>
          <w:rFonts w:ascii="Arial" w:hAnsi="Arial" w:cs="Arial"/>
          <w:color w:val="auto"/>
          <w:sz w:val="20"/>
          <w:szCs w:val="20"/>
        </w:rPr>
        <w:t xml:space="preserve"> số danh mục thuốc</w:t>
      </w:r>
      <w:r w:rsidRPr="00EB7C25">
        <w:rPr>
          <w:rFonts w:ascii="Arial" w:hAnsi="Arial" w:cs="Arial"/>
          <w:color w:val="auto"/>
          <w:sz w:val="20"/>
          <w:szCs w:val="20"/>
        </w:rPr>
        <w:t xml:space="preserve"> </w:t>
      </w:r>
      <w:r w:rsidRPr="00453E3C">
        <w:rPr>
          <w:rFonts w:ascii="Arial" w:hAnsi="Arial" w:cs="Arial"/>
          <w:color w:val="auto"/>
          <w:sz w:val="20"/>
          <w:szCs w:val="20"/>
        </w:rPr>
        <w:t>biệt dược gốc, sinh phẩm tham chiếu, tổng giá kế hoạch của gói thầu].</w:t>
      </w:r>
    </w:p>
    <w:p w:rsidR="00141051" w:rsidRPr="00453E3C" w:rsidRDefault="00141051" w:rsidP="00141051">
      <w:pPr>
        <w:pStyle w:val="Vnbnnidung0"/>
        <w:tabs>
          <w:tab w:val="left" w:leader="dot" w:pos="2147"/>
        </w:tabs>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 Gói </w:t>
      </w:r>
      <w:r w:rsidRPr="00EB7C25">
        <w:rPr>
          <w:rFonts w:ascii="Arial" w:hAnsi="Arial" w:cs="Arial"/>
          <w:color w:val="auto"/>
          <w:sz w:val="20"/>
          <w:szCs w:val="20"/>
        </w:rPr>
        <w:t>số……</w:t>
      </w:r>
      <w:r w:rsidRPr="00453E3C">
        <w:rPr>
          <w:rFonts w:ascii="Arial" w:hAnsi="Arial" w:cs="Arial"/>
          <w:color w:val="auto"/>
          <w:sz w:val="20"/>
          <w:szCs w:val="20"/>
        </w:rPr>
        <w:t>: Gói thầu thuốc dược liệu, thu</w:t>
      </w:r>
      <w:r w:rsidRPr="00EB7C25">
        <w:rPr>
          <w:rFonts w:ascii="Arial" w:hAnsi="Arial" w:cs="Arial"/>
          <w:color w:val="auto"/>
          <w:sz w:val="20"/>
          <w:szCs w:val="20"/>
        </w:rPr>
        <w:t>ố</w:t>
      </w:r>
      <w:r w:rsidRPr="00453E3C">
        <w:rPr>
          <w:rFonts w:ascii="Arial" w:hAnsi="Arial" w:cs="Arial"/>
          <w:color w:val="auto"/>
          <w:sz w:val="20"/>
          <w:szCs w:val="20"/>
        </w:rPr>
        <w:t>c có k</w:t>
      </w:r>
      <w:r w:rsidRPr="00EB7C25">
        <w:rPr>
          <w:rFonts w:ascii="Arial" w:hAnsi="Arial" w:cs="Arial"/>
          <w:color w:val="auto"/>
          <w:sz w:val="20"/>
          <w:szCs w:val="20"/>
        </w:rPr>
        <w:t>ế</w:t>
      </w:r>
      <w:r w:rsidRPr="00453E3C">
        <w:rPr>
          <w:rFonts w:ascii="Arial" w:hAnsi="Arial" w:cs="Arial"/>
          <w:color w:val="auto"/>
          <w:sz w:val="20"/>
          <w:szCs w:val="20"/>
        </w:rPr>
        <w:t>t hợp dược ch</w:t>
      </w:r>
      <w:r w:rsidRPr="00EB7C25">
        <w:rPr>
          <w:rFonts w:ascii="Arial" w:hAnsi="Arial" w:cs="Arial"/>
          <w:color w:val="auto"/>
          <w:sz w:val="20"/>
          <w:szCs w:val="20"/>
        </w:rPr>
        <w:t>ấ</w:t>
      </w:r>
      <w:r w:rsidRPr="00453E3C">
        <w:rPr>
          <w:rFonts w:ascii="Arial" w:hAnsi="Arial" w:cs="Arial"/>
          <w:color w:val="auto"/>
          <w:sz w:val="20"/>
          <w:szCs w:val="20"/>
        </w:rPr>
        <w:t>t với</w:t>
      </w:r>
      <w:r w:rsidRPr="00EB7C25">
        <w:rPr>
          <w:rFonts w:ascii="Arial" w:hAnsi="Arial" w:cs="Arial"/>
          <w:color w:val="auto"/>
          <w:sz w:val="20"/>
          <w:szCs w:val="20"/>
        </w:rPr>
        <w:t xml:space="preserve"> </w:t>
      </w:r>
      <w:r w:rsidRPr="00453E3C">
        <w:rPr>
          <w:rFonts w:ascii="Arial" w:hAnsi="Arial" w:cs="Arial"/>
          <w:color w:val="auto"/>
          <w:sz w:val="20"/>
          <w:szCs w:val="20"/>
        </w:rPr>
        <w:t xml:space="preserve">các dược liệu, thuốc </w:t>
      </w:r>
      <w:r w:rsidRPr="00EB7C25">
        <w:rPr>
          <w:rFonts w:ascii="Arial" w:hAnsi="Arial" w:cs="Arial"/>
          <w:color w:val="auto"/>
          <w:sz w:val="20"/>
          <w:szCs w:val="20"/>
        </w:rPr>
        <w:t>cổ</w:t>
      </w:r>
      <w:r w:rsidRPr="00453E3C">
        <w:rPr>
          <w:rFonts w:ascii="Arial" w:hAnsi="Arial" w:cs="Arial"/>
          <w:color w:val="auto"/>
          <w:sz w:val="20"/>
          <w:szCs w:val="20"/>
        </w:rPr>
        <w:t xml:space="preserve"> truyền [ghi tổng số danh mục thuốc dược liệu, thuốc </w:t>
      </w:r>
      <w:r w:rsidRPr="00EB7C25">
        <w:rPr>
          <w:rFonts w:ascii="Arial" w:hAnsi="Arial" w:cs="Arial"/>
          <w:color w:val="auto"/>
          <w:sz w:val="20"/>
          <w:szCs w:val="20"/>
        </w:rPr>
        <w:t>cổ</w:t>
      </w:r>
      <w:r w:rsidRPr="00453E3C">
        <w:rPr>
          <w:rFonts w:ascii="Arial" w:hAnsi="Arial" w:cs="Arial"/>
          <w:color w:val="auto"/>
          <w:sz w:val="20"/>
          <w:szCs w:val="20"/>
        </w:rPr>
        <w:t xml:space="preserve"> truyền, trừ vị thuốc </w:t>
      </w:r>
      <w:r w:rsidRPr="00EB7C25">
        <w:rPr>
          <w:rFonts w:ascii="Arial" w:hAnsi="Arial" w:cs="Arial"/>
          <w:color w:val="auto"/>
          <w:sz w:val="20"/>
          <w:szCs w:val="20"/>
        </w:rPr>
        <w:t>cổ</w:t>
      </w:r>
      <w:r w:rsidRPr="00453E3C">
        <w:rPr>
          <w:rFonts w:ascii="Arial" w:hAnsi="Arial" w:cs="Arial"/>
          <w:color w:val="auto"/>
          <w:sz w:val="20"/>
          <w:szCs w:val="20"/>
        </w:rPr>
        <w:t xml:space="preserve"> truyền,</w:t>
      </w:r>
      <w:r w:rsidRPr="00EB7C25">
        <w:rPr>
          <w:rFonts w:ascii="Arial" w:hAnsi="Arial" w:cs="Arial"/>
          <w:color w:val="auto"/>
          <w:sz w:val="20"/>
          <w:szCs w:val="20"/>
        </w:rPr>
        <w:t xml:space="preserve"> </w:t>
      </w:r>
      <w:r w:rsidRPr="00453E3C">
        <w:rPr>
          <w:rFonts w:ascii="Arial" w:hAnsi="Arial" w:cs="Arial"/>
          <w:color w:val="auto"/>
          <w:sz w:val="20"/>
          <w:szCs w:val="20"/>
        </w:rPr>
        <w:t xml:space="preserve">trong đó ghi cụ </w:t>
      </w:r>
      <w:r w:rsidRPr="00EB7C25">
        <w:rPr>
          <w:rFonts w:ascii="Arial" w:hAnsi="Arial" w:cs="Arial"/>
          <w:color w:val="auto"/>
          <w:sz w:val="20"/>
          <w:szCs w:val="20"/>
        </w:rPr>
        <w:t>thể</w:t>
      </w:r>
      <w:r w:rsidRPr="00453E3C">
        <w:rPr>
          <w:rFonts w:ascii="Arial" w:hAnsi="Arial" w:cs="Arial"/>
          <w:color w:val="auto"/>
          <w:sz w:val="20"/>
          <w:szCs w:val="20"/>
        </w:rPr>
        <w:t xml:space="preserve"> số danh mục của từng nhóm, </w:t>
      </w:r>
      <w:r w:rsidRPr="00EB7C25">
        <w:rPr>
          <w:rFonts w:ascii="Arial" w:hAnsi="Arial" w:cs="Arial"/>
          <w:color w:val="auto"/>
          <w:sz w:val="20"/>
          <w:szCs w:val="20"/>
        </w:rPr>
        <w:t>tổng</w:t>
      </w:r>
      <w:r w:rsidRPr="00453E3C">
        <w:rPr>
          <w:rFonts w:ascii="Arial" w:hAnsi="Arial" w:cs="Arial"/>
          <w:color w:val="auto"/>
          <w:sz w:val="20"/>
          <w:szCs w:val="20"/>
        </w:rPr>
        <w:t xml:space="preserve"> giá kế hoạch của gói </w:t>
      </w:r>
      <w:r w:rsidRPr="00EB7C25">
        <w:rPr>
          <w:rFonts w:ascii="Arial" w:hAnsi="Arial" w:cs="Arial"/>
          <w:color w:val="auto"/>
          <w:sz w:val="20"/>
          <w:szCs w:val="20"/>
        </w:rPr>
        <w:t>thầu</w:t>
      </w:r>
      <w:r w:rsidRPr="00453E3C">
        <w:rPr>
          <w:rFonts w:ascii="Arial" w:hAnsi="Arial" w:cs="Arial"/>
          <w:color w:val="auto"/>
          <w:sz w:val="20"/>
          <w:szCs w:val="20"/>
        </w:rPr>
        <w:t>].</w:t>
      </w:r>
    </w:p>
    <w:p w:rsidR="00141051" w:rsidRPr="00453E3C" w:rsidRDefault="00141051" w:rsidP="00141051">
      <w:pPr>
        <w:pStyle w:val="Vnbnnidung0"/>
        <w:tabs>
          <w:tab w:val="left" w:leader="dot" w:pos="2147"/>
        </w:tabs>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Gói số</w:t>
      </w:r>
      <w:r w:rsidRPr="00EB7C25">
        <w:rPr>
          <w:rFonts w:ascii="Arial" w:hAnsi="Arial" w:cs="Arial"/>
          <w:color w:val="auto"/>
          <w:sz w:val="20"/>
          <w:szCs w:val="20"/>
        </w:rPr>
        <w:t>……:</w:t>
      </w:r>
      <w:r w:rsidRPr="00453E3C">
        <w:rPr>
          <w:rFonts w:ascii="Arial" w:hAnsi="Arial" w:cs="Arial"/>
          <w:color w:val="auto"/>
          <w:sz w:val="20"/>
          <w:szCs w:val="20"/>
        </w:rPr>
        <w:t xml:space="preserve"> Gói thầu vị thuốc cổ truyền có dạng bào chế cao, cốm, bột,</w:t>
      </w:r>
      <w:r w:rsidRPr="00EB7C25">
        <w:rPr>
          <w:rFonts w:ascii="Arial" w:hAnsi="Arial" w:cs="Arial"/>
          <w:color w:val="auto"/>
          <w:sz w:val="20"/>
          <w:szCs w:val="20"/>
        </w:rPr>
        <w:t xml:space="preserve"> </w:t>
      </w:r>
      <w:r w:rsidRPr="00453E3C">
        <w:rPr>
          <w:rFonts w:ascii="Arial" w:hAnsi="Arial" w:cs="Arial"/>
          <w:color w:val="auto"/>
          <w:sz w:val="20"/>
          <w:szCs w:val="20"/>
        </w:rPr>
        <w:t>dịch chiết, tinh dầu, nh</w:t>
      </w:r>
      <w:r w:rsidRPr="00EB7C25">
        <w:rPr>
          <w:rFonts w:ascii="Arial" w:hAnsi="Arial" w:cs="Arial"/>
          <w:color w:val="auto"/>
          <w:sz w:val="20"/>
          <w:szCs w:val="20"/>
        </w:rPr>
        <w:t>ự</w:t>
      </w:r>
      <w:r w:rsidRPr="00453E3C">
        <w:rPr>
          <w:rFonts w:ascii="Arial" w:hAnsi="Arial" w:cs="Arial"/>
          <w:color w:val="auto"/>
          <w:sz w:val="20"/>
          <w:szCs w:val="20"/>
        </w:rPr>
        <w:t>a, gôm, thạch đã được tiêu chu</w:t>
      </w:r>
      <w:r w:rsidRPr="00EB7C25">
        <w:rPr>
          <w:rFonts w:ascii="Arial" w:hAnsi="Arial" w:cs="Arial"/>
          <w:color w:val="auto"/>
          <w:sz w:val="20"/>
          <w:szCs w:val="20"/>
        </w:rPr>
        <w:t>ẩ</w:t>
      </w:r>
      <w:r w:rsidRPr="00453E3C">
        <w:rPr>
          <w:rFonts w:ascii="Arial" w:hAnsi="Arial" w:cs="Arial"/>
          <w:color w:val="auto"/>
          <w:sz w:val="20"/>
          <w:szCs w:val="20"/>
        </w:rPr>
        <w:t xml:space="preserve">n hóa [ghi tổng số danh mục dược liệu, trong đó ghi </w:t>
      </w:r>
      <w:r w:rsidR="00C553EA">
        <w:rPr>
          <w:rFonts w:ascii="Arial" w:hAnsi="Arial" w:cs="Arial"/>
          <w:color w:val="auto"/>
          <w:sz w:val="20"/>
          <w:szCs w:val="20"/>
        </w:rPr>
        <w:t>cụ thể</w:t>
      </w:r>
      <w:r w:rsidRPr="00453E3C">
        <w:rPr>
          <w:rFonts w:ascii="Arial" w:hAnsi="Arial" w:cs="Arial"/>
          <w:color w:val="auto"/>
          <w:sz w:val="20"/>
          <w:szCs w:val="20"/>
        </w:rPr>
        <w:t xml:space="preserve"> </w:t>
      </w:r>
      <w:r w:rsidRPr="00EB7C25">
        <w:rPr>
          <w:rFonts w:ascii="Arial" w:hAnsi="Arial" w:cs="Arial"/>
          <w:color w:val="auto"/>
          <w:sz w:val="20"/>
          <w:szCs w:val="20"/>
        </w:rPr>
        <w:t>số</w:t>
      </w:r>
      <w:r w:rsidRPr="00453E3C">
        <w:rPr>
          <w:rFonts w:ascii="Arial" w:hAnsi="Arial" w:cs="Arial"/>
          <w:color w:val="auto"/>
          <w:sz w:val="20"/>
          <w:szCs w:val="20"/>
        </w:rPr>
        <w:t xml:space="preserve"> danh mục của từng nhóm, t</w:t>
      </w:r>
      <w:r w:rsidRPr="00EB7C25">
        <w:rPr>
          <w:rFonts w:ascii="Arial" w:hAnsi="Arial" w:cs="Arial"/>
          <w:color w:val="auto"/>
          <w:sz w:val="20"/>
          <w:szCs w:val="20"/>
        </w:rPr>
        <w:t>ổ</w:t>
      </w:r>
      <w:r w:rsidRPr="00453E3C">
        <w:rPr>
          <w:rFonts w:ascii="Arial" w:hAnsi="Arial" w:cs="Arial"/>
          <w:color w:val="auto"/>
          <w:sz w:val="20"/>
          <w:szCs w:val="20"/>
        </w:rPr>
        <w:t xml:space="preserve">ng giá </w:t>
      </w:r>
      <w:r w:rsidRPr="00EB7C25">
        <w:rPr>
          <w:rFonts w:ascii="Arial" w:hAnsi="Arial" w:cs="Arial"/>
          <w:color w:val="auto"/>
          <w:sz w:val="20"/>
          <w:szCs w:val="20"/>
        </w:rPr>
        <w:t>kế</w:t>
      </w:r>
      <w:r w:rsidRPr="00453E3C">
        <w:rPr>
          <w:rFonts w:ascii="Arial" w:hAnsi="Arial" w:cs="Arial"/>
          <w:color w:val="auto"/>
          <w:sz w:val="20"/>
          <w:szCs w:val="20"/>
        </w:rPr>
        <w:t xml:space="preserve"> hoạch của gói thầu].</w:t>
      </w:r>
    </w:p>
    <w:p w:rsidR="00141051" w:rsidRPr="00453E3C" w:rsidRDefault="00141051" w:rsidP="00141051">
      <w:pPr>
        <w:pStyle w:val="Vnbnnidung0"/>
        <w:tabs>
          <w:tab w:val="left" w:leader="dot" w:pos="2147"/>
        </w:tabs>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Gói số</w:t>
      </w:r>
      <w:r w:rsidRPr="00EB7C25">
        <w:rPr>
          <w:rFonts w:ascii="Arial" w:hAnsi="Arial" w:cs="Arial"/>
          <w:color w:val="auto"/>
          <w:sz w:val="20"/>
          <w:szCs w:val="20"/>
        </w:rPr>
        <w:t>…..</w:t>
      </w:r>
      <w:r w:rsidRPr="00453E3C">
        <w:rPr>
          <w:rFonts w:ascii="Arial" w:hAnsi="Arial" w:cs="Arial"/>
          <w:color w:val="auto"/>
          <w:sz w:val="20"/>
          <w:szCs w:val="20"/>
        </w:rPr>
        <w:t xml:space="preserve">: gói thầu bán thành phẩm dược liệu </w:t>
      </w:r>
      <w:r w:rsidRPr="00EB7C25">
        <w:rPr>
          <w:rFonts w:ascii="Arial" w:hAnsi="Arial" w:cs="Arial"/>
          <w:color w:val="auto"/>
          <w:sz w:val="20"/>
          <w:szCs w:val="20"/>
        </w:rPr>
        <w:t>có</w:t>
      </w:r>
      <w:r w:rsidRPr="00453E3C">
        <w:rPr>
          <w:rFonts w:ascii="Arial" w:hAnsi="Arial" w:cs="Arial"/>
          <w:color w:val="auto"/>
          <w:sz w:val="20"/>
          <w:szCs w:val="20"/>
        </w:rPr>
        <w:t xml:space="preserve"> dạng bào chế cao,</w:t>
      </w:r>
      <w:r w:rsidRPr="00EB7C25">
        <w:rPr>
          <w:rFonts w:ascii="Arial" w:hAnsi="Arial" w:cs="Arial"/>
          <w:color w:val="auto"/>
          <w:sz w:val="20"/>
          <w:szCs w:val="20"/>
        </w:rPr>
        <w:t xml:space="preserve"> </w:t>
      </w:r>
      <w:r w:rsidRPr="00453E3C">
        <w:rPr>
          <w:rFonts w:ascii="Arial" w:hAnsi="Arial" w:cs="Arial"/>
          <w:color w:val="auto"/>
          <w:sz w:val="20"/>
          <w:szCs w:val="20"/>
        </w:rPr>
        <w:t xml:space="preserve">cốm, bột, dịch chiết, tinh dầu, nhựa, gôm, thạch đã được tiêu chuẩn hóa [ghi </w:t>
      </w:r>
      <w:r w:rsidRPr="00EB7C25">
        <w:rPr>
          <w:rFonts w:ascii="Arial" w:hAnsi="Arial" w:cs="Arial"/>
          <w:color w:val="auto"/>
          <w:sz w:val="20"/>
          <w:szCs w:val="20"/>
        </w:rPr>
        <w:t>tổng số</w:t>
      </w:r>
      <w:r w:rsidRPr="00453E3C">
        <w:rPr>
          <w:rFonts w:ascii="Arial" w:hAnsi="Arial" w:cs="Arial"/>
          <w:color w:val="auto"/>
          <w:sz w:val="20"/>
          <w:szCs w:val="20"/>
        </w:rPr>
        <w:t xml:space="preserve"> danh mục vị thuốc </w:t>
      </w:r>
      <w:r w:rsidRPr="00EB7C25">
        <w:rPr>
          <w:rFonts w:ascii="Arial" w:hAnsi="Arial" w:cs="Arial"/>
          <w:color w:val="auto"/>
          <w:sz w:val="20"/>
          <w:szCs w:val="20"/>
        </w:rPr>
        <w:t>cổ</w:t>
      </w:r>
      <w:r w:rsidRPr="00453E3C">
        <w:rPr>
          <w:rFonts w:ascii="Arial" w:hAnsi="Arial" w:cs="Arial"/>
          <w:color w:val="auto"/>
          <w:sz w:val="20"/>
          <w:szCs w:val="20"/>
        </w:rPr>
        <w:t xml:space="preserve"> truyền, trong đó ghi </w:t>
      </w:r>
      <w:r w:rsidR="00C553EA">
        <w:rPr>
          <w:rFonts w:ascii="Arial" w:hAnsi="Arial" w:cs="Arial"/>
          <w:color w:val="auto"/>
          <w:sz w:val="20"/>
          <w:szCs w:val="20"/>
        </w:rPr>
        <w:t>cụ thể</w:t>
      </w:r>
      <w:r w:rsidRPr="00453E3C">
        <w:rPr>
          <w:rFonts w:ascii="Arial" w:hAnsi="Arial" w:cs="Arial"/>
          <w:color w:val="auto"/>
          <w:sz w:val="20"/>
          <w:szCs w:val="20"/>
        </w:rPr>
        <w:t xml:space="preserve"> </w:t>
      </w:r>
      <w:r w:rsidRPr="00EB7C25">
        <w:rPr>
          <w:rFonts w:ascii="Arial" w:hAnsi="Arial" w:cs="Arial"/>
          <w:color w:val="auto"/>
          <w:sz w:val="20"/>
          <w:szCs w:val="20"/>
        </w:rPr>
        <w:t>số</w:t>
      </w:r>
      <w:r w:rsidRPr="00453E3C">
        <w:rPr>
          <w:rFonts w:ascii="Arial" w:hAnsi="Arial" w:cs="Arial"/>
          <w:color w:val="auto"/>
          <w:sz w:val="20"/>
          <w:szCs w:val="20"/>
        </w:rPr>
        <w:t xml:space="preserve"> danh mục của từng nhóm, </w:t>
      </w:r>
      <w:r w:rsidRPr="00EB7C25">
        <w:rPr>
          <w:rFonts w:ascii="Arial" w:hAnsi="Arial" w:cs="Arial"/>
          <w:color w:val="auto"/>
          <w:sz w:val="20"/>
          <w:szCs w:val="20"/>
        </w:rPr>
        <w:t>tổng</w:t>
      </w:r>
      <w:r w:rsidRPr="00453E3C">
        <w:rPr>
          <w:rFonts w:ascii="Arial" w:hAnsi="Arial" w:cs="Arial"/>
          <w:color w:val="auto"/>
          <w:sz w:val="20"/>
          <w:szCs w:val="20"/>
        </w:rPr>
        <w:t xml:space="preserve"> giá kế hoạch của gói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(Danh mục chi tiết các gói thầu tại Phụ lục kèm theo).</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(3) </w:t>
      </w:r>
      <w:r w:rsidRPr="00453E3C">
        <w:rPr>
          <w:rFonts w:ascii="Arial" w:hAnsi="Arial" w:cs="Arial"/>
          <w:color w:val="auto"/>
          <w:sz w:val="20"/>
          <w:szCs w:val="20"/>
        </w:rPr>
        <w:t>Cơ sở y tế phải ghi rõ nguồn vốn theo quy định tại điểm khoản 3 Điều 39 Luật Đấu thầu và khoản 4 Điều 16 Nghị định s</w:t>
      </w:r>
      <w:r w:rsidRPr="00EB7C25">
        <w:rPr>
          <w:rFonts w:ascii="Arial" w:hAnsi="Arial" w:cs="Arial"/>
          <w:color w:val="auto"/>
          <w:sz w:val="20"/>
          <w:szCs w:val="20"/>
        </w:rPr>
        <w:t>ố</w:t>
      </w:r>
      <w:r w:rsidRPr="00453E3C">
        <w:rPr>
          <w:rFonts w:ascii="Arial" w:hAnsi="Arial" w:cs="Arial"/>
          <w:color w:val="auto"/>
          <w:sz w:val="20"/>
          <w:szCs w:val="20"/>
        </w:rPr>
        <w:t xml:space="preserve"> 24/2024/NĐ-CP.</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(4) </w:t>
      </w:r>
      <w:r w:rsidRPr="00453E3C">
        <w:rPr>
          <w:rFonts w:ascii="Arial" w:hAnsi="Arial" w:cs="Arial"/>
          <w:color w:val="auto"/>
          <w:sz w:val="20"/>
          <w:szCs w:val="20"/>
        </w:rPr>
        <w:t>Hình thức lựa chọn nhà thầu: hiện theo quy định tại khoản 4 Đi</w:t>
      </w:r>
      <w:r w:rsidRPr="00EB7C25">
        <w:rPr>
          <w:rFonts w:ascii="Arial" w:hAnsi="Arial" w:cs="Arial"/>
          <w:color w:val="auto"/>
          <w:sz w:val="20"/>
          <w:szCs w:val="20"/>
        </w:rPr>
        <w:t>ề</w:t>
      </w:r>
      <w:r w:rsidRPr="00453E3C">
        <w:rPr>
          <w:rFonts w:ascii="Arial" w:hAnsi="Arial" w:cs="Arial"/>
          <w:color w:val="auto"/>
          <w:sz w:val="20"/>
          <w:szCs w:val="20"/>
        </w:rPr>
        <w:t>u 39 của Luật Đ</w:t>
      </w:r>
      <w:r w:rsidRPr="00EB7C25">
        <w:rPr>
          <w:rFonts w:ascii="Arial" w:hAnsi="Arial" w:cs="Arial"/>
          <w:color w:val="auto"/>
          <w:sz w:val="20"/>
          <w:szCs w:val="20"/>
        </w:rPr>
        <w:t>ấ</w:t>
      </w:r>
      <w:r w:rsidRPr="00453E3C">
        <w:rPr>
          <w:rFonts w:ascii="Arial" w:hAnsi="Arial" w:cs="Arial"/>
          <w:color w:val="auto"/>
          <w:sz w:val="20"/>
          <w:szCs w:val="20"/>
        </w:rPr>
        <w:t>u thầu; việc áp dụng từng hình thức lựa chọn nhà th</w:t>
      </w:r>
      <w:r w:rsidRPr="00EB7C25">
        <w:rPr>
          <w:rFonts w:ascii="Arial" w:hAnsi="Arial" w:cs="Arial"/>
          <w:color w:val="auto"/>
          <w:sz w:val="20"/>
          <w:szCs w:val="20"/>
        </w:rPr>
        <w:t>ầ</w:t>
      </w:r>
      <w:r w:rsidRPr="00453E3C">
        <w:rPr>
          <w:rFonts w:ascii="Arial" w:hAnsi="Arial" w:cs="Arial"/>
          <w:color w:val="auto"/>
          <w:sz w:val="20"/>
          <w:szCs w:val="20"/>
        </w:rPr>
        <w:t>u thực hiện theo quy định tại Mục 1 Chương II và khoản 6 Điều 43 Luật Đấu thầu, Mục 2, Mục 3 Chương VII Nghị định số 24/2024/NĐ-CP và theo hướng dẫn tại Thông tư này], xét theo từng phần của gói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Đối</w:t>
      </w:r>
      <w:r w:rsidRPr="00453E3C">
        <w:rPr>
          <w:rFonts w:ascii="Arial" w:hAnsi="Arial" w:cs="Arial"/>
          <w:color w:val="auto"/>
          <w:sz w:val="20"/>
          <w:szCs w:val="20"/>
        </w:rPr>
        <w:t xml:space="preserve"> với gói thầu quy định tại </w:t>
      </w:r>
      <w:r w:rsidRPr="00EB7C25">
        <w:rPr>
          <w:rFonts w:ascii="Arial" w:hAnsi="Arial" w:cs="Arial"/>
          <w:color w:val="auto"/>
          <w:sz w:val="20"/>
          <w:szCs w:val="20"/>
        </w:rPr>
        <w:t>điểm</w:t>
      </w:r>
      <w:r w:rsidRPr="00453E3C">
        <w:rPr>
          <w:rFonts w:ascii="Arial" w:hAnsi="Arial" w:cs="Arial"/>
          <w:color w:val="auto"/>
          <w:sz w:val="20"/>
          <w:szCs w:val="20"/>
        </w:rPr>
        <w:t xml:space="preserve"> m khoản 1 Đi</w:t>
      </w:r>
      <w:r w:rsidRPr="00EB7C25">
        <w:rPr>
          <w:rFonts w:ascii="Arial" w:hAnsi="Arial" w:cs="Arial"/>
          <w:color w:val="auto"/>
          <w:sz w:val="20"/>
          <w:szCs w:val="20"/>
        </w:rPr>
        <w:t>ề</w:t>
      </w:r>
      <w:r w:rsidRPr="00453E3C">
        <w:rPr>
          <w:rFonts w:ascii="Arial" w:hAnsi="Arial" w:cs="Arial"/>
          <w:color w:val="auto"/>
          <w:sz w:val="20"/>
          <w:szCs w:val="20"/>
        </w:rPr>
        <w:t>u 23 Luật Đ</w:t>
      </w:r>
      <w:r w:rsidRPr="00EB7C25">
        <w:rPr>
          <w:rFonts w:ascii="Arial" w:hAnsi="Arial" w:cs="Arial"/>
          <w:color w:val="auto"/>
          <w:sz w:val="20"/>
          <w:szCs w:val="20"/>
        </w:rPr>
        <w:t>ấ</w:t>
      </w:r>
      <w:r w:rsidRPr="00453E3C">
        <w:rPr>
          <w:rFonts w:ascii="Arial" w:hAnsi="Arial" w:cs="Arial"/>
          <w:color w:val="auto"/>
          <w:sz w:val="20"/>
          <w:szCs w:val="20"/>
        </w:rPr>
        <w:t>u th</w:t>
      </w:r>
      <w:r w:rsidRPr="00EB7C25">
        <w:rPr>
          <w:rFonts w:ascii="Arial" w:hAnsi="Arial" w:cs="Arial"/>
          <w:color w:val="auto"/>
          <w:sz w:val="20"/>
          <w:szCs w:val="20"/>
        </w:rPr>
        <w:t>ầ</w:t>
      </w:r>
      <w:r w:rsidRPr="00453E3C">
        <w:rPr>
          <w:rFonts w:ascii="Arial" w:hAnsi="Arial" w:cs="Arial"/>
          <w:color w:val="auto"/>
          <w:sz w:val="20"/>
          <w:szCs w:val="20"/>
        </w:rPr>
        <w:t xml:space="preserve">u, trường hợp đề xuất áp dụng quy </w:t>
      </w:r>
      <w:r w:rsidRPr="00EB7C25">
        <w:rPr>
          <w:rFonts w:ascii="Arial" w:hAnsi="Arial" w:cs="Arial"/>
          <w:color w:val="auto"/>
          <w:sz w:val="20"/>
          <w:szCs w:val="20"/>
        </w:rPr>
        <w:t>trình</w:t>
      </w:r>
      <w:r w:rsidRPr="00453E3C">
        <w:rPr>
          <w:rFonts w:ascii="Arial" w:hAnsi="Arial" w:cs="Arial"/>
          <w:color w:val="auto"/>
          <w:sz w:val="20"/>
          <w:szCs w:val="20"/>
        </w:rPr>
        <w:t xml:space="preserve"> rút gọn thì ghi “chỉ định thầu rút gọ</w:t>
      </w:r>
      <w:r w:rsidRPr="00EB7C25">
        <w:rPr>
          <w:rFonts w:ascii="Arial" w:hAnsi="Arial" w:cs="Arial"/>
          <w:color w:val="auto"/>
          <w:sz w:val="20"/>
          <w:szCs w:val="20"/>
        </w:rPr>
        <w:t>n</w:t>
      </w:r>
      <w:r w:rsidRPr="00453E3C">
        <w:rPr>
          <w:rFonts w:ascii="Arial" w:hAnsi="Arial" w:cs="Arial"/>
          <w:color w:val="auto"/>
          <w:sz w:val="20"/>
          <w:szCs w:val="20"/>
        </w:rPr>
        <w:t xml:space="preserve">” vào Mục này; trường hợp </w:t>
      </w:r>
      <w:r w:rsidRPr="00EB7C25">
        <w:rPr>
          <w:rFonts w:ascii="Arial" w:hAnsi="Arial" w:cs="Arial"/>
          <w:color w:val="auto"/>
          <w:sz w:val="20"/>
          <w:szCs w:val="20"/>
        </w:rPr>
        <w:t>đề</w:t>
      </w:r>
      <w:r w:rsidRPr="00453E3C">
        <w:rPr>
          <w:rFonts w:ascii="Arial" w:hAnsi="Arial" w:cs="Arial"/>
          <w:color w:val="auto"/>
          <w:sz w:val="20"/>
          <w:szCs w:val="20"/>
        </w:rPr>
        <w:t xml:space="preserve"> xuất áp dụng quy trình thông thường thì ghi “chỉ định thầu thông thường” vào Mục này.</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Đối</w:t>
      </w:r>
      <w:r w:rsidRPr="00453E3C">
        <w:rPr>
          <w:rFonts w:ascii="Arial" w:hAnsi="Arial" w:cs="Arial"/>
          <w:color w:val="auto"/>
          <w:sz w:val="20"/>
          <w:szCs w:val="20"/>
        </w:rPr>
        <w:t xml:space="preserve"> với chào </w:t>
      </w:r>
      <w:r w:rsidRPr="00EB7C25">
        <w:rPr>
          <w:rFonts w:ascii="Arial" w:hAnsi="Arial" w:cs="Arial"/>
          <w:color w:val="auto"/>
          <w:sz w:val="20"/>
          <w:szCs w:val="20"/>
        </w:rPr>
        <w:t>giá</w:t>
      </w:r>
      <w:r w:rsidRPr="00453E3C">
        <w:rPr>
          <w:rFonts w:ascii="Arial" w:hAnsi="Arial" w:cs="Arial"/>
          <w:color w:val="auto"/>
          <w:sz w:val="20"/>
          <w:szCs w:val="20"/>
        </w:rPr>
        <w:t xml:space="preserve"> trực tuyến, ghi rõ chào </w:t>
      </w:r>
      <w:r w:rsidRPr="00EB7C25">
        <w:rPr>
          <w:rFonts w:ascii="Arial" w:hAnsi="Arial" w:cs="Arial"/>
          <w:color w:val="auto"/>
          <w:sz w:val="20"/>
          <w:szCs w:val="20"/>
        </w:rPr>
        <w:t>giá</w:t>
      </w:r>
      <w:r w:rsidRPr="00453E3C">
        <w:rPr>
          <w:rFonts w:ascii="Arial" w:hAnsi="Arial" w:cs="Arial"/>
          <w:color w:val="auto"/>
          <w:sz w:val="20"/>
          <w:szCs w:val="20"/>
        </w:rPr>
        <w:t xml:space="preserve"> trực tuyến thông thường hoặc chào giá trực tuyến rút gọn theo quy định tại khoản 2, khoản 3 Điều 98 Nghị định số 24/2024/NĐ-CP. </w:t>
      </w:r>
      <w:r w:rsidRPr="00EB7C25">
        <w:rPr>
          <w:rFonts w:ascii="Arial" w:hAnsi="Arial" w:cs="Arial"/>
          <w:color w:val="auto"/>
          <w:sz w:val="20"/>
          <w:szCs w:val="20"/>
        </w:rPr>
        <w:t>Đối</w:t>
      </w:r>
      <w:r w:rsidRPr="00453E3C">
        <w:rPr>
          <w:rFonts w:ascii="Arial" w:hAnsi="Arial" w:cs="Arial"/>
          <w:color w:val="auto"/>
          <w:sz w:val="20"/>
          <w:szCs w:val="20"/>
        </w:rPr>
        <w:t xml:space="preserve"> với lựa chọn nhà </w:t>
      </w:r>
      <w:r w:rsidRPr="00453E3C">
        <w:rPr>
          <w:rFonts w:ascii="Arial" w:hAnsi="Arial" w:cs="Arial"/>
          <w:color w:val="auto"/>
          <w:sz w:val="20"/>
          <w:szCs w:val="20"/>
        </w:rPr>
        <w:lastRenderedPageBreak/>
        <w:t xml:space="preserve">thầu tư vấn cá nhân, ghi rõ </w:t>
      </w:r>
      <w:r w:rsidRPr="00EB7C25">
        <w:rPr>
          <w:rFonts w:ascii="Arial" w:hAnsi="Arial" w:cs="Arial"/>
          <w:color w:val="auto"/>
          <w:sz w:val="20"/>
          <w:szCs w:val="20"/>
        </w:rPr>
        <w:t>lựa</w:t>
      </w:r>
      <w:r w:rsidRPr="00453E3C">
        <w:rPr>
          <w:rFonts w:ascii="Arial" w:hAnsi="Arial" w:cs="Arial"/>
          <w:color w:val="auto"/>
          <w:sz w:val="20"/>
          <w:szCs w:val="20"/>
        </w:rPr>
        <w:t xml:space="preserve"> chọn tư vấn cá nhân thông thường hoặc lựa chọn tư vấn </w:t>
      </w:r>
      <w:r w:rsidRPr="00EB7C25">
        <w:rPr>
          <w:rFonts w:ascii="Arial" w:hAnsi="Arial" w:cs="Arial"/>
          <w:color w:val="auto"/>
          <w:sz w:val="20"/>
          <w:szCs w:val="20"/>
        </w:rPr>
        <w:t>cá</w:t>
      </w:r>
      <w:r w:rsidRPr="00453E3C">
        <w:rPr>
          <w:rFonts w:ascii="Arial" w:hAnsi="Arial" w:cs="Arial"/>
          <w:color w:val="auto"/>
          <w:sz w:val="20"/>
          <w:szCs w:val="20"/>
        </w:rPr>
        <w:t xml:space="preserve"> nhân quy </w:t>
      </w:r>
      <w:r w:rsidRPr="00EB7C25">
        <w:rPr>
          <w:rFonts w:ascii="Arial" w:hAnsi="Arial" w:cs="Arial"/>
          <w:color w:val="auto"/>
          <w:sz w:val="20"/>
          <w:szCs w:val="20"/>
        </w:rPr>
        <w:t>trình</w:t>
      </w:r>
      <w:r w:rsidRPr="00453E3C">
        <w:rPr>
          <w:rFonts w:ascii="Arial" w:hAnsi="Arial" w:cs="Arial"/>
          <w:color w:val="auto"/>
          <w:sz w:val="20"/>
          <w:szCs w:val="20"/>
        </w:rPr>
        <w:t xml:space="preserve"> rút gọn theo quy định tại khoản 2 Điều 71 Nghị định </w:t>
      </w:r>
      <w:r w:rsidRPr="00EB7C25">
        <w:rPr>
          <w:rFonts w:ascii="Arial" w:hAnsi="Arial" w:cs="Arial"/>
          <w:color w:val="auto"/>
          <w:sz w:val="20"/>
          <w:szCs w:val="20"/>
        </w:rPr>
        <w:t>số</w:t>
      </w:r>
      <w:r w:rsidRPr="00453E3C">
        <w:rPr>
          <w:rFonts w:ascii="Arial" w:hAnsi="Arial" w:cs="Arial"/>
          <w:color w:val="auto"/>
          <w:sz w:val="20"/>
          <w:szCs w:val="20"/>
        </w:rPr>
        <w:t xml:space="preserve"> 24/2024/NĐ-CP.</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(5) </w:t>
      </w:r>
      <w:r w:rsidRPr="00453E3C">
        <w:rPr>
          <w:rFonts w:ascii="Arial" w:hAnsi="Arial" w:cs="Arial"/>
          <w:color w:val="auto"/>
          <w:sz w:val="20"/>
          <w:szCs w:val="20"/>
        </w:rPr>
        <w:t xml:space="preserve">Phương thức lựa chọn nhà thầu thực hiện theo quy định tại Mục 2 Chương II của Luật Đấu thầu. Trong đó, phương thức một giai đoạn hai túi </w:t>
      </w:r>
      <w:r w:rsidRPr="00EB7C25">
        <w:rPr>
          <w:rFonts w:ascii="Arial" w:hAnsi="Arial" w:cs="Arial"/>
          <w:color w:val="auto"/>
          <w:sz w:val="20"/>
          <w:szCs w:val="20"/>
        </w:rPr>
        <w:t>hồ</w:t>
      </w:r>
      <w:r w:rsidRPr="00453E3C">
        <w:rPr>
          <w:rFonts w:ascii="Arial" w:hAnsi="Arial" w:cs="Arial"/>
          <w:color w:val="auto"/>
          <w:sz w:val="20"/>
          <w:szCs w:val="20"/>
        </w:rPr>
        <w:t xml:space="preserve"> sơ chỉ được áp dụng đối với đ</w:t>
      </w:r>
      <w:r w:rsidRPr="00EB7C25">
        <w:rPr>
          <w:rFonts w:ascii="Arial" w:hAnsi="Arial" w:cs="Arial"/>
          <w:color w:val="auto"/>
          <w:sz w:val="20"/>
          <w:szCs w:val="20"/>
        </w:rPr>
        <w:t>ấ</w:t>
      </w:r>
      <w:r w:rsidRPr="00453E3C">
        <w:rPr>
          <w:rFonts w:ascii="Arial" w:hAnsi="Arial" w:cs="Arial"/>
          <w:color w:val="auto"/>
          <w:sz w:val="20"/>
          <w:szCs w:val="20"/>
        </w:rPr>
        <w:t xml:space="preserve">u thầu rộng rãi, </w:t>
      </w:r>
      <w:r w:rsidRPr="00EB7C25">
        <w:rPr>
          <w:rFonts w:ascii="Arial" w:hAnsi="Arial" w:cs="Arial"/>
          <w:color w:val="auto"/>
          <w:sz w:val="20"/>
          <w:szCs w:val="20"/>
        </w:rPr>
        <w:t>đấu thầu hạn chế gói thầu</w:t>
      </w:r>
      <w:r w:rsidRPr="00453E3C">
        <w:rPr>
          <w:rFonts w:ascii="Arial" w:hAnsi="Arial" w:cs="Arial"/>
          <w:color w:val="auto"/>
          <w:sz w:val="20"/>
          <w:szCs w:val="20"/>
        </w:rPr>
        <w:t xml:space="preserve"> cung </w:t>
      </w:r>
      <w:r w:rsidRPr="00EB7C25">
        <w:rPr>
          <w:rFonts w:ascii="Arial" w:hAnsi="Arial" w:cs="Arial"/>
          <w:color w:val="auto"/>
          <w:sz w:val="20"/>
          <w:szCs w:val="20"/>
        </w:rPr>
        <w:t>c</w:t>
      </w:r>
      <w:r w:rsidRPr="00453E3C">
        <w:rPr>
          <w:rFonts w:ascii="Arial" w:hAnsi="Arial" w:cs="Arial"/>
          <w:color w:val="auto"/>
          <w:sz w:val="20"/>
          <w:szCs w:val="20"/>
        </w:rPr>
        <w:t xml:space="preserve">ấp dịch vụ phi tư vấn, mua sắm hàng hóa, xây lắp, </w:t>
      </w:r>
      <w:r w:rsidRPr="00EB7C25">
        <w:rPr>
          <w:rFonts w:ascii="Arial" w:hAnsi="Arial" w:cs="Arial"/>
          <w:color w:val="auto"/>
          <w:sz w:val="20"/>
          <w:szCs w:val="20"/>
        </w:rPr>
        <w:t>hỗn</w:t>
      </w:r>
      <w:r w:rsidRPr="00453E3C">
        <w:rPr>
          <w:rFonts w:ascii="Arial" w:hAnsi="Arial" w:cs="Arial"/>
          <w:color w:val="auto"/>
          <w:sz w:val="20"/>
          <w:szCs w:val="20"/>
        </w:rPr>
        <w:t xml:space="preserve"> hợp đòi hỏi kỹ thuật cao theo quy định của pháp luật về khoa học, công nghệ căn cứ quy định quy định tại khoản 1 Điều 31 Luật Đấu thầu; đấu thầu rộng rãi, đấu thầu hạn chế gói thầu cung cấp dịch vụ tư vấn.</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Đ</w:t>
      </w:r>
      <w:r w:rsidRPr="00EB7C25">
        <w:rPr>
          <w:rFonts w:ascii="Arial" w:hAnsi="Arial" w:cs="Arial"/>
          <w:color w:val="auto"/>
          <w:sz w:val="20"/>
          <w:szCs w:val="20"/>
        </w:rPr>
        <w:t>ố</w:t>
      </w:r>
      <w:r w:rsidRPr="00453E3C">
        <w:rPr>
          <w:rFonts w:ascii="Arial" w:hAnsi="Arial" w:cs="Arial"/>
          <w:color w:val="auto"/>
          <w:sz w:val="20"/>
          <w:szCs w:val="20"/>
        </w:rPr>
        <w:t>i với gói thầu áp dụng hình thức chỉ định thầu theo quy trình rút gọn, đàm phán giá, tự thực hiện, tham gia thực hiện của cộng đồng thì không ghi nội dung này.</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(6) </w:t>
      </w:r>
      <w:r w:rsidRPr="00453E3C">
        <w:rPr>
          <w:rFonts w:ascii="Arial" w:hAnsi="Arial" w:cs="Arial"/>
          <w:color w:val="auto"/>
          <w:sz w:val="20"/>
          <w:szCs w:val="20"/>
        </w:rPr>
        <w:t>Ghi tổng thời gian tổ chức lựa chọn nhà thầu (là số ngày tối đa tính từ ngày phát hành hồ sơ mời thầu, hồ sơ yêu cầu đến khi có kết quả lựa chọn nhà thầu, bao gồm cả thời gian thẩm định). Trường hợp c</w:t>
      </w:r>
      <w:r w:rsidRPr="00EB7C25">
        <w:rPr>
          <w:rFonts w:ascii="Arial" w:hAnsi="Arial" w:cs="Arial"/>
          <w:color w:val="auto"/>
          <w:sz w:val="20"/>
          <w:szCs w:val="20"/>
        </w:rPr>
        <w:t>ầ</w:t>
      </w:r>
      <w:r w:rsidRPr="00453E3C">
        <w:rPr>
          <w:rFonts w:ascii="Arial" w:hAnsi="Arial" w:cs="Arial"/>
          <w:color w:val="auto"/>
          <w:sz w:val="20"/>
          <w:szCs w:val="20"/>
        </w:rPr>
        <w:t xml:space="preserve">n thiết, có </w:t>
      </w:r>
      <w:r w:rsidRPr="00EB7C25">
        <w:rPr>
          <w:rFonts w:ascii="Arial" w:hAnsi="Arial" w:cs="Arial"/>
          <w:color w:val="auto"/>
          <w:sz w:val="20"/>
          <w:szCs w:val="20"/>
        </w:rPr>
        <w:t>thể</w:t>
      </w:r>
      <w:r w:rsidRPr="00453E3C">
        <w:rPr>
          <w:rFonts w:ascii="Arial" w:hAnsi="Arial" w:cs="Arial"/>
          <w:color w:val="auto"/>
          <w:sz w:val="20"/>
          <w:szCs w:val="20"/>
        </w:rPr>
        <w:t xml:space="preserve"> ghi rõ thời gian đánh giá hồ sơ dự thầu, hồ sơ đề xuất, thời gian thẩm định vào mục này.</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Trường hợp gói thầu có lựa chọn danh sách ngắn thì thời gian </w:t>
      </w:r>
      <w:r w:rsidRPr="00EB7C25">
        <w:rPr>
          <w:rFonts w:ascii="Arial" w:hAnsi="Arial" w:cs="Arial"/>
          <w:color w:val="auto"/>
          <w:sz w:val="20"/>
          <w:szCs w:val="20"/>
        </w:rPr>
        <w:t>tổ</w:t>
      </w:r>
      <w:r w:rsidRPr="00453E3C">
        <w:rPr>
          <w:rFonts w:ascii="Arial" w:hAnsi="Arial" w:cs="Arial"/>
          <w:color w:val="auto"/>
          <w:sz w:val="20"/>
          <w:szCs w:val="20"/>
        </w:rPr>
        <w:t xml:space="preserve"> chức lựa chọn nhà thầu bao gồm cả thời gian lựa chọn danh sách ngắn tính từ ngày phát hành hồ sơ mời sơ tuyển, hồ sơ mời quan t</w:t>
      </w:r>
      <w:r w:rsidRPr="00EB7C25">
        <w:rPr>
          <w:rFonts w:ascii="Arial" w:hAnsi="Arial" w:cs="Arial"/>
          <w:color w:val="auto"/>
          <w:sz w:val="20"/>
          <w:szCs w:val="20"/>
        </w:rPr>
        <w:t>â</w:t>
      </w:r>
      <w:r w:rsidRPr="00453E3C">
        <w:rPr>
          <w:rFonts w:ascii="Arial" w:hAnsi="Arial" w:cs="Arial"/>
          <w:color w:val="auto"/>
          <w:sz w:val="20"/>
          <w:szCs w:val="20"/>
        </w:rPr>
        <w:t xml:space="preserve">m đến khi có kết quả lựa chọn danh sách ngắn (có </w:t>
      </w:r>
      <w:r w:rsidRPr="00EB7C25">
        <w:rPr>
          <w:rFonts w:ascii="Arial" w:hAnsi="Arial" w:cs="Arial"/>
          <w:color w:val="auto"/>
          <w:sz w:val="20"/>
          <w:szCs w:val="20"/>
        </w:rPr>
        <w:t>thể</w:t>
      </w:r>
      <w:r w:rsidRPr="00453E3C">
        <w:rPr>
          <w:rFonts w:ascii="Arial" w:hAnsi="Arial" w:cs="Arial"/>
          <w:color w:val="auto"/>
          <w:sz w:val="20"/>
          <w:szCs w:val="20"/>
        </w:rPr>
        <w:t xml:space="preserve"> ghi rõ thời gian đánh giá hồ sơ dự sơ tuyển, hồ sơ quan tâm, thời gian thẩm định).</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Đối</w:t>
      </w:r>
      <w:r w:rsidRPr="00453E3C">
        <w:rPr>
          <w:rFonts w:ascii="Arial" w:hAnsi="Arial" w:cs="Arial"/>
          <w:color w:val="auto"/>
          <w:sz w:val="20"/>
          <w:szCs w:val="20"/>
        </w:rPr>
        <w:t xml:space="preserve"> với trường hợp xử lý tình huống theo quy định tại khoản 4 Điều 131 Nghị định </w:t>
      </w:r>
      <w:r w:rsidRPr="00EB7C25">
        <w:rPr>
          <w:rFonts w:ascii="Arial" w:hAnsi="Arial" w:cs="Arial"/>
          <w:color w:val="auto"/>
          <w:sz w:val="20"/>
          <w:szCs w:val="20"/>
        </w:rPr>
        <w:t>số</w:t>
      </w:r>
      <w:r w:rsidRPr="00453E3C">
        <w:rPr>
          <w:rFonts w:ascii="Arial" w:hAnsi="Arial" w:cs="Arial"/>
          <w:color w:val="auto"/>
          <w:sz w:val="20"/>
          <w:szCs w:val="20"/>
        </w:rPr>
        <w:t xml:space="preserve"> 24/2024/NĐ-CP và trường hợp hủy thầu theo quy định tại khoản 1 Điều 17 của Luật Đấu thầu, không phải đi</w:t>
      </w:r>
      <w:r w:rsidRPr="00EB7C25">
        <w:rPr>
          <w:rFonts w:ascii="Arial" w:hAnsi="Arial" w:cs="Arial"/>
          <w:color w:val="auto"/>
          <w:sz w:val="20"/>
          <w:szCs w:val="20"/>
        </w:rPr>
        <w:t>ề</w:t>
      </w:r>
      <w:r w:rsidRPr="00453E3C">
        <w:rPr>
          <w:rFonts w:ascii="Arial" w:hAnsi="Arial" w:cs="Arial"/>
          <w:color w:val="auto"/>
          <w:sz w:val="20"/>
          <w:szCs w:val="20"/>
        </w:rPr>
        <w:t>u chỉnh thời gian bắt đầu tổ chức lựa chọn nhà thầu trong kế hoạch lựa chọn nhà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(7) </w:t>
      </w:r>
      <w:r w:rsidRPr="00453E3C">
        <w:rPr>
          <w:rFonts w:ascii="Arial" w:hAnsi="Arial" w:cs="Arial"/>
          <w:color w:val="auto"/>
          <w:sz w:val="20"/>
          <w:szCs w:val="20"/>
        </w:rPr>
        <w:t>Thời gian bắt đầu tổ chức lựa chọn nhà thầu thực hiện theo quy định tại khoản 5 Đi</w:t>
      </w:r>
      <w:r w:rsidRPr="00EB7C25">
        <w:rPr>
          <w:rFonts w:ascii="Arial" w:hAnsi="Arial" w:cs="Arial"/>
          <w:color w:val="auto"/>
          <w:sz w:val="20"/>
          <w:szCs w:val="20"/>
        </w:rPr>
        <w:t>ề</w:t>
      </w:r>
      <w:r w:rsidRPr="00453E3C">
        <w:rPr>
          <w:rFonts w:ascii="Arial" w:hAnsi="Arial" w:cs="Arial"/>
          <w:color w:val="auto"/>
          <w:sz w:val="20"/>
          <w:szCs w:val="20"/>
        </w:rPr>
        <w:t>u 39 của Luật Đ</w:t>
      </w:r>
      <w:r w:rsidRPr="00EB7C25">
        <w:rPr>
          <w:rFonts w:ascii="Arial" w:hAnsi="Arial" w:cs="Arial"/>
          <w:color w:val="auto"/>
          <w:sz w:val="20"/>
          <w:szCs w:val="20"/>
        </w:rPr>
        <w:t>ấ</w:t>
      </w:r>
      <w:r w:rsidRPr="00453E3C">
        <w:rPr>
          <w:rFonts w:ascii="Arial" w:hAnsi="Arial" w:cs="Arial"/>
          <w:color w:val="auto"/>
          <w:sz w:val="20"/>
          <w:szCs w:val="20"/>
        </w:rPr>
        <w:t>u th</w:t>
      </w:r>
      <w:r w:rsidRPr="00EB7C25">
        <w:rPr>
          <w:rFonts w:ascii="Arial" w:hAnsi="Arial" w:cs="Arial"/>
          <w:color w:val="auto"/>
          <w:sz w:val="20"/>
          <w:szCs w:val="20"/>
        </w:rPr>
        <w:t>ầ</w:t>
      </w:r>
      <w:r w:rsidRPr="00453E3C">
        <w:rPr>
          <w:rFonts w:ascii="Arial" w:hAnsi="Arial" w:cs="Arial"/>
          <w:color w:val="auto"/>
          <w:sz w:val="20"/>
          <w:szCs w:val="20"/>
        </w:rPr>
        <w:t>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(8) </w:t>
      </w:r>
      <w:r w:rsidRPr="00453E3C">
        <w:rPr>
          <w:rFonts w:ascii="Arial" w:hAnsi="Arial" w:cs="Arial"/>
          <w:color w:val="auto"/>
          <w:sz w:val="20"/>
          <w:szCs w:val="20"/>
        </w:rPr>
        <w:t>Loại hợp đồng thực hiện theo quy định tại Điều 64 của Luật Đấu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(9) </w:t>
      </w:r>
      <w:r w:rsidRPr="00453E3C">
        <w:rPr>
          <w:rFonts w:ascii="Arial" w:hAnsi="Arial" w:cs="Arial"/>
          <w:color w:val="auto"/>
          <w:sz w:val="20"/>
          <w:szCs w:val="20"/>
        </w:rPr>
        <w:t xml:space="preserve">Thời gian thực hiện </w:t>
      </w:r>
      <w:r w:rsidRPr="00EB7C25">
        <w:rPr>
          <w:rFonts w:ascii="Arial" w:hAnsi="Arial" w:cs="Arial"/>
          <w:color w:val="auto"/>
          <w:sz w:val="20"/>
          <w:szCs w:val="20"/>
        </w:rPr>
        <w:t>gói</w:t>
      </w:r>
      <w:r w:rsidRPr="00453E3C">
        <w:rPr>
          <w:rFonts w:ascii="Arial" w:hAnsi="Arial" w:cs="Arial"/>
          <w:color w:val="auto"/>
          <w:sz w:val="20"/>
          <w:szCs w:val="20"/>
        </w:rPr>
        <w:t xml:space="preserve"> thầu thực hiện theo quy định tại khoản 7 Điều 39 của Luật Đấu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Thời gian thực hiện gói thầu cần phù hợp với tiến độ thực hiện dự án, dự toán mua sắm. Trường hợp gói thầu gồm nhiều phần riêng biệt thì quy định cụ thể thời gian thực hiện gói thầu cho từng phần.</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Đối</w:t>
      </w:r>
      <w:r w:rsidRPr="00453E3C">
        <w:rPr>
          <w:rFonts w:ascii="Arial" w:hAnsi="Arial" w:cs="Arial"/>
          <w:color w:val="auto"/>
          <w:sz w:val="20"/>
          <w:szCs w:val="20"/>
        </w:rPr>
        <w:t xml:space="preserve"> với mua sắm tập trung áp dụng thỏa thuận khung, thời gian thực hiện gói thầu căn cứ theo thỏa thuận khung.</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(10) </w:t>
      </w:r>
      <w:r w:rsidRPr="00453E3C">
        <w:rPr>
          <w:rFonts w:ascii="Arial" w:hAnsi="Arial" w:cs="Arial"/>
          <w:color w:val="auto"/>
          <w:sz w:val="20"/>
          <w:szCs w:val="20"/>
        </w:rPr>
        <w:t xml:space="preserve">Tùy chọn mua thêm thực hiện theo quy định tại khoản 8 Điều 39 của Luật Đấu thầu. Trường hợp áp dụng tùy chọn mua thêm thì ghi rõ khối lượng, số lượng có thể mua </w:t>
      </w:r>
      <w:r w:rsidRPr="00EB7C25">
        <w:rPr>
          <w:rFonts w:ascii="Arial" w:hAnsi="Arial" w:cs="Arial"/>
          <w:color w:val="auto"/>
          <w:sz w:val="20"/>
          <w:szCs w:val="20"/>
        </w:rPr>
        <w:t>bổ</w:t>
      </w:r>
      <w:r w:rsidRPr="00453E3C">
        <w:rPr>
          <w:rFonts w:ascii="Arial" w:hAnsi="Arial" w:cs="Arial"/>
          <w:color w:val="auto"/>
          <w:sz w:val="20"/>
          <w:szCs w:val="20"/>
        </w:rPr>
        <w:t xml:space="preserve"> sung theo tỷ lệ phần trăm so với khối lượng tương ứng của hợp đồng nhưng bảo đảm không vượt 30%; nêu giá trị ước tính tương </w:t>
      </w:r>
      <w:r w:rsidRPr="00EB7C25">
        <w:rPr>
          <w:rFonts w:ascii="Arial" w:hAnsi="Arial" w:cs="Arial"/>
          <w:color w:val="auto"/>
          <w:sz w:val="20"/>
          <w:szCs w:val="20"/>
        </w:rPr>
        <w:t>ứng</w:t>
      </w:r>
      <w:r w:rsidRPr="00453E3C">
        <w:rPr>
          <w:rFonts w:ascii="Arial" w:hAnsi="Arial" w:cs="Arial"/>
          <w:color w:val="auto"/>
          <w:sz w:val="20"/>
          <w:szCs w:val="20"/>
        </w:rPr>
        <w:t>. Trường hợp không áp dụng tùy chọn mua thêm thì ghi “không áp dụng”.</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(11) </w:t>
      </w:r>
      <w:r w:rsidRPr="00453E3C">
        <w:rPr>
          <w:rFonts w:ascii="Arial" w:hAnsi="Arial" w:cs="Arial"/>
          <w:color w:val="auto"/>
          <w:sz w:val="20"/>
          <w:szCs w:val="20"/>
        </w:rPr>
        <w:t>Đối với gói thầu được đề xuất áp dụng giám sát, ghi rõ cá nhân, đơn vị được đề xuất thực hiện gi</w:t>
      </w:r>
      <w:r w:rsidRPr="00EB7C25">
        <w:rPr>
          <w:rFonts w:ascii="Arial" w:hAnsi="Arial" w:cs="Arial"/>
          <w:color w:val="auto"/>
          <w:sz w:val="20"/>
          <w:szCs w:val="20"/>
        </w:rPr>
        <w:t>á</w:t>
      </w:r>
      <w:r w:rsidRPr="00453E3C">
        <w:rPr>
          <w:rFonts w:ascii="Arial" w:hAnsi="Arial" w:cs="Arial"/>
          <w:color w:val="auto"/>
          <w:sz w:val="20"/>
          <w:szCs w:val="20"/>
        </w:rPr>
        <w:t xml:space="preserve">m sát hoạt động đấu thầu kèm theo email, </w:t>
      </w:r>
      <w:r w:rsidRPr="00EB7C25">
        <w:rPr>
          <w:rFonts w:ascii="Arial" w:hAnsi="Arial" w:cs="Arial"/>
          <w:color w:val="auto"/>
          <w:sz w:val="20"/>
          <w:szCs w:val="20"/>
        </w:rPr>
        <w:t>số</w:t>
      </w:r>
      <w:r w:rsidRPr="00453E3C">
        <w:rPr>
          <w:rFonts w:ascii="Arial" w:hAnsi="Arial" w:cs="Arial"/>
          <w:color w:val="auto"/>
          <w:sz w:val="20"/>
          <w:szCs w:val="20"/>
        </w:rPr>
        <w:t xml:space="preserve"> điện thoại, địa chỉ liên hệ. </w:t>
      </w:r>
      <w:r w:rsidRPr="00EB7C25">
        <w:rPr>
          <w:rFonts w:ascii="Arial" w:hAnsi="Arial" w:cs="Arial"/>
          <w:color w:val="auto"/>
          <w:sz w:val="20"/>
          <w:szCs w:val="20"/>
        </w:rPr>
        <w:t>Đối</w:t>
      </w:r>
      <w:r w:rsidRPr="00453E3C">
        <w:rPr>
          <w:rFonts w:ascii="Arial" w:hAnsi="Arial" w:cs="Arial"/>
          <w:color w:val="auto"/>
          <w:sz w:val="20"/>
          <w:szCs w:val="20"/>
        </w:rPr>
        <w:t xml:space="preserve"> với gói thầu không đề xuất áp dụng giám sát hoạt động đấu thầu thì để trống nội dung này.</w:t>
      </w:r>
    </w:p>
    <w:p w:rsidR="00141051" w:rsidRPr="00EB7C25" w:rsidRDefault="00141051" w:rsidP="00141051">
      <w:pPr>
        <w:pStyle w:val="Vnbnnidung0"/>
        <w:tabs>
          <w:tab w:val="left" w:pos="8731"/>
        </w:tabs>
        <w:spacing w:after="120" w:line="240" w:lineRule="auto"/>
        <w:ind w:firstLine="720"/>
        <w:jc w:val="both"/>
        <w:rPr>
          <w:rFonts w:ascii="Arial" w:hAnsi="Arial" w:cs="Arial"/>
          <w:color w:val="auto"/>
          <w:sz w:val="20"/>
          <w:szCs w:val="20"/>
        </w:rPr>
      </w:pPr>
      <w:r w:rsidRPr="00EB7C25">
        <w:rPr>
          <w:rFonts w:ascii="Arial" w:hAnsi="Arial" w:cs="Arial"/>
          <w:color w:val="auto"/>
          <w:sz w:val="20"/>
          <w:szCs w:val="20"/>
          <w:shd w:val="clear" w:color="auto" w:fill="FFFFFF"/>
        </w:rPr>
        <w:t>Đối</w:t>
      </w:r>
      <w:r w:rsidRPr="00453E3C">
        <w:rPr>
          <w:rFonts w:ascii="Arial" w:hAnsi="Arial" w:cs="Arial"/>
          <w:color w:val="auto"/>
          <w:sz w:val="20"/>
          <w:szCs w:val="20"/>
          <w:shd w:val="clear" w:color="auto" w:fill="FFFFFF"/>
        </w:rPr>
        <w:t xml:space="preserve"> với gói thầu có giá dưới 500 triệu đồng, chủ đ</w:t>
      </w:r>
      <w:r w:rsidRPr="00EB7C25">
        <w:rPr>
          <w:rFonts w:ascii="Arial" w:hAnsi="Arial" w:cs="Arial"/>
          <w:color w:val="auto"/>
          <w:sz w:val="20"/>
          <w:szCs w:val="20"/>
          <w:shd w:val="clear" w:color="auto" w:fill="FFFFFF"/>
        </w:rPr>
        <w:t>ầ</w:t>
      </w:r>
      <w:r w:rsidRPr="00453E3C">
        <w:rPr>
          <w:rFonts w:ascii="Arial" w:hAnsi="Arial" w:cs="Arial"/>
          <w:color w:val="auto"/>
          <w:sz w:val="20"/>
          <w:szCs w:val="20"/>
          <w:shd w:val="clear" w:color="auto" w:fill="FFFFFF"/>
        </w:rPr>
        <w:t xml:space="preserve">u tư </w:t>
      </w:r>
      <w:r w:rsidRPr="00EB7C25">
        <w:rPr>
          <w:rFonts w:ascii="Arial" w:hAnsi="Arial" w:cs="Arial"/>
          <w:color w:val="auto"/>
          <w:sz w:val="20"/>
          <w:szCs w:val="20"/>
          <w:shd w:val="clear" w:color="auto" w:fill="FFFFFF"/>
        </w:rPr>
        <w:t>đề xuất</w:t>
      </w:r>
      <w:r w:rsidRPr="00453E3C">
        <w:rPr>
          <w:rFonts w:ascii="Arial" w:hAnsi="Arial" w:cs="Arial"/>
          <w:color w:val="auto"/>
          <w:sz w:val="20"/>
          <w:szCs w:val="20"/>
          <w:shd w:val="clear" w:color="auto" w:fill="FFFFFF"/>
        </w:rPr>
        <w:t xml:space="preserve"> người có thẩm quyền áp dụng hoặc không áp dụng việc chỉ cho phép nhà thầu sau được tham dự thầu: có từ 50% lao động trở lên là người khuyết tật, thương b</w:t>
      </w:r>
      <w:r w:rsidRPr="00EB7C25">
        <w:rPr>
          <w:rFonts w:ascii="Arial" w:hAnsi="Arial" w:cs="Arial"/>
          <w:color w:val="auto"/>
          <w:sz w:val="20"/>
          <w:szCs w:val="20"/>
          <w:shd w:val="clear" w:color="auto" w:fill="FFFFFF"/>
        </w:rPr>
        <w:t>i</w:t>
      </w:r>
      <w:r w:rsidRPr="00453E3C">
        <w:rPr>
          <w:rFonts w:ascii="Arial" w:hAnsi="Arial" w:cs="Arial"/>
          <w:color w:val="auto"/>
          <w:sz w:val="20"/>
          <w:szCs w:val="20"/>
          <w:shd w:val="clear" w:color="auto" w:fill="FFFFFF"/>
        </w:rPr>
        <w:t xml:space="preserve">nh, dân tộc </w:t>
      </w:r>
      <w:r w:rsidRPr="00EB7C25">
        <w:rPr>
          <w:rFonts w:ascii="Arial" w:hAnsi="Arial" w:cs="Arial"/>
          <w:color w:val="auto"/>
          <w:sz w:val="20"/>
          <w:szCs w:val="20"/>
          <w:shd w:val="clear" w:color="auto" w:fill="FFFFFF"/>
        </w:rPr>
        <w:t>thiểu số</w:t>
      </w:r>
      <w:r w:rsidRPr="00453E3C">
        <w:rPr>
          <w:rFonts w:ascii="Arial" w:hAnsi="Arial" w:cs="Arial"/>
          <w:color w:val="auto"/>
          <w:sz w:val="20"/>
          <w:szCs w:val="20"/>
          <w:shd w:val="clear" w:color="auto" w:fill="FFFFFF"/>
        </w:rPr>
        <w:t xml:space="preserve"> có hợp đồng lao động với thời gian thực hiện hợp đồng từ 03 tháng trở lên và đến thời điểm đóng thầu v</w:t>
      </w:r>
      <w:r w:rsidRPr="00EB7C25">
        <w:rPr>
          <w:rFonts w:ascii="Arial" w:hAnsi="Arial" w:cs="Arial"/>
          <w:color w:val="auto"/>
          <w:sz w:val="20"/>
          <w:szCs w:val="20"/>
          <w:shd w:val="clear" w:color="auto" w:fill="FFFFFF"/>
        </w:rPr>
        <w:t>ẫ</w:t>
      </w:r>
      <w:r w:rsidRPr="00453E3C">
        <w:rPr>
          <w:rFonts w:ascii="Arial" w:hAnsi="Arial" w:cs="Arial"/>
          <w:color w:val="auto"/>
          <w:sz w:val="20"/>
          <w:szCs w:val="20"/>
          <w:shd w:val="clear" w:color="auto" w:fill="FFFFFF"/>
        </w:rPr>
        <w:t xml:space="preserve">n còn hiệu lực theo quy định tại khoản 1 Điều 7 Nghị định số 24/2024/NĐ-CP. Trường hợp người có thẩm quyền quyết định áp dụng mà không có nhà thầu tham dự hoặc không có nhà thầu đáp ứng yêu cầu thì tổ chức đấu thầu lại, nhà thầu không phải đáp ứng yêu cầu này. Việc áp dụng các hình thức lựa chọn nhà thầu trong trường hợp này căn </w:t>
      </w:r>
      <w:r w:rsidRPr="00EB7C25">
        <w:rPr>
          <w:rFonts w:ascii="Arial" w:hAnsi="Arial" w:cs="Arial"/>
          <w:color w:val="auto"/>
          <w:sz w:val="20"/>
          <w:szCs w:val="20"/>
          <w:shd w:val="clear" w:color="auto" w:fill="FFFFFF"/>
        </w:rPr>
        <w:t>cứ</w:t>
      </w:r>
      <w:r w:rsidRPr="00453E3C">
        <w:rPr>
          <w:rFonts w:ascii="Arial" w:hAnsi="Arial" w:cs="Arial"/>
          <w:color w:val="auto"/>
          <w:sz w:val="20"/>
          <w:szCs w:val="20"/>
          <w:shd w:val="clear" w:color="auto" w:fill="FFFFFF"/>
        </w:rPr>
        <w:t xml:space="preserve"> ghi chú</w:t>
      </w:r>
      <w:r w:rsidRPr="00EB7C25">
        <w:rPr>
          <w:rFonts w:ascii="Arial" w:hAnsi="Arial" w:cs="Arial"/>
          <w:color w:val="auto"/>
          <w:sz w:val="20"/>
          <w:szCs w:val="20"/>
        </w:rPr>
        <w:t xml:space="preserve"> (4).</w:t>
      </w:r>
    </w:p>
    <w:p w:rsidR="00141051" w:rsidRPr="00EB7C25" w:rsidRDefault="00141051" w:rsidP="00141051">
      <w:pPr>
        <w:pStyle w:val="Vnbnnidung0"/>
        <w:tabs>
          <w:tab w:val="left" w:pos="8731"/>
        </w:tabs>
        <w:spacing w:after="120" w:line="240" w:lineRule="auto"/>
        <w:ind w:firstLine="720"/>
        <w:jc w:val="both"/>
        <w:rPr>
          <w:rFonts w:ascii="Arial" w:hAnsi="Arial" w:cs="Arial"/>
          <w:b/>
          <w:i/>
          <w:color w:val="auto"/>
          <w:sz w:val="20"/>
          <w:szCs w:val="20"/>
        </w:rPr>
      </w:pPr>
      <w:r w:rsidRPr="00EB7C25">
        <w:rPr>
          <w:rFonts w:ascii="Arial" w:hAnsi="Arial" w:cs="Arial"/>
          <w:b/>
          <w:color w:val="auto"/>
          <w:sz w:val="20"/>
          <w:szCs w:val="20"/>
        </w:rPr>
        <w:t xml:space="preserve">2. </w:t>
      </w:r>
      <w:r w:rsidRPr="00453E3C">
        <w:rPr>
          <w:rFonts w:ascii="Arial" w:hAnsi="Arial" w:cs="Arial"/>
          <w:b/>
          <w:color w:val="auto"/>
          <w:sz w:val="20"/>
          <w:szCs w:val="20"/>
        </w:rPr>
        <w:t>Giải trình nội dung kế hoạch lựa chọn nhà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Trong Mục này cần giải trình các nội dung tại Bảng </w:t>
      </w:r>
      <w:r w:rsidRPr="00EB7C25">
        <w:rPr>
          <w:rFonts w:ascii="Arial" w:hAnsi="Arial" w:cs="Arial"/>
          <w:color w:val="auto"/>
          <w:sz w:val="20"/>
          <w:szCs w:val="20"/>
        </w:rPr>
        <w:t>số</w:t>
      </w:r>
      <w:r w:rsidRPr="00453E3C">
        <w:rPr>
          <w:rFonts w:ascii="Arial" w:hAnsi="Arial" w:cs="Arial"/>
          <w:color w:val="auto"/>
          <w:sz w:val="20"/>
          <w:szCs w:val="20"/>
        </w:rPr>
        <w:t xml:space="preserve"> 3, cụ </w:t>
      </w:r>
      <w:r w:rsidRPr="00EB7C25">
        <w:rPr>
          <w:rFonts w:ascii="Arial" w:hAnsi="Arial" w:cs="Arial"/>
          <w:color w:val="auto"/>
          <w:sz w:val="20"/>
          <w:szCs w:val="20"/>
        </w:rPr>
        <w:t>thể</w:t>
      </w:r>
      <w:r w:rsidRPr="00453E3C">
        <w:rPr>
          <w:rFonts w:ascii="Arial" w:hAnsi="Arial" w:cs="Arial"/>
          <w:color w:val="auto"/>
          <w:sz w:val="20"/>
          <w:szCs w:val="20"/>
        </w:rPr>
        <w:t xml:space="preserve"> như sau: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a) </w:t>
      </w:r>
      <w:r w:rsidRPr="00453E3C">
        <w:rPr>
          <w:rFonts w:ascii="Arial" w:hAnsi="Arial" w:cs="Arial"/>
          <w:color w:val="auto"/>
          <w:sz w:val="20"/>
          <w:szCs w:val="20"/>
        </w:rPr>
        <w:t>Cơ sở phân chia các gói thầu: Thực hiện theo hướng dẫn tại Thông tư số ..../2024/TT-BYT ngày ... tháng 5 năm 2024 của Bộ Y tế quy định việc đấu thầu thuốc tại các cơ sở y tế công lập.</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Lưu ý: Việc chia nhỏ các gói thầu </w:t>
      </w:r>
      <w:r w:rsidRPr="00EB7C25">
        <w:rPr>
          <w:rFonts w:ascii="Arial" w:hAnsi="Arial" w:cs="Arial"/>
          <w:color w:val="auto"/>
          <w:sz w:val="20"/>
          <w:szCs w:val="20"/>
        </w:rPr>
        <w:t>để</w:t>
      </w:r>
      <w:r w:rsidRPr="00453E3C">
        <w:rPr>
          <w:rFonts w:ascii="Arial" w:hAnsi="Arial" w:cs="Arial"/>
          <w:color w:val="auto"/>
          <w:sz w:val="20"/>
          <w:szCs w:val="20"/>
        </w:rPr>
        <w:t xml:space="preserve"> thực hiện chỉ định thầu không phù hợp với quy định của pháp luật về đ</w:t>
      </w:r>
      <w:r w:rsidRPr="00EB7C25">
        <w:rPr>
          <w:rFonts w:ascii="Arial" w:hAnsi="Arial" w:cs="Arial"/>
          <w:color w:val="auto"/>
          <w:sz w:val="20"/>
          <w:szCs w:val="20"/>
        </w:rPr>
        <w:t>ấ</w:t>
      </w:r>
      <w:r w:rsidRPr="00453E3C">
        <w:rPr>
          <w:rFonts w:ascii="Arial" w:hAnsi="Arial" w:cs="Arial"/>
          <w:color w:val="auto"/>
          <w:sz w:val="20"/>
          <w:szCs w:val="20"/>
        </w:rPr>
        <w:t>u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Giá gói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lastRenderedPageBreak/>
        <w:t xml:space="preserve">c) </w:t>
      </w:r>
      <w:r w:rsidRPr="00453E3C">
        <w:rPr>
          <w:rFonts w:ascii="Arial" w:hAnsi="Arial" w:cs="Arial"/>
          <w:color w:val="auto"/>
          <w:sz w:val="20"/>
          <w:szCs w:val="20"/>
        </w:rPr>
        <w:t>Nguồn vốn:</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d) </w:t>
      </w:r>
      <w:r w:rsidRPr="00453E3C">
        <w:rPr>
          <w:rFonts w:ascii="Arial" w:hAnsi="Arial" w:cs="Arial"/>
          <w:color w:val="auto"/>
          <w:sz w:val="20"/>
          <w:szCs w:val="20"/>
        </w:rPr>
        <w:t>Hình thức và phương thức lựa chọn nhà thầu: giải trình rõ lý do nếu không áp dụng hình thức đấu thầu rộng rãi;</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đ) Thời gian tổ chức lựa chọn nhà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e) </w:t>
      </w:r>
      <w:r w:rsidRPr="00453E3C">
        <w:rPr>
          <w:rFonts w:ascii="Arial" w:hAnsi="Arial" w:cs="Arial"/>
          <w:color w:val="auto"/>
          <w:sz w:val="20"/>
          <w:szCs w:val="20"/>
        </w:rPr>
        <w:t>Thời gian bắt đầu tổ chức lựa chọn nhà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g) </w:t>
      </w:r>
      <w:r w:rsidRPr="00453E3C">
        <w:rPr>
          <w:rFonts w:ascii="Arial" w:hAnsi="Arial" w:cs="Arial"/>
          <w:color w:val="auto"/>
          <w:sz w:val="20"/>
          <w:szCs w:val="20"/>
        </w:rPr>
        <w:t>Loại hợp đồng;</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h) </w:t>
      </w:r>
      <w:r w:rsidRPr="00453E3C">
        <w:rPr>
          <w:rFonts w:ascii="Arial" w:hAnsi="Arial" w:cs="Arial"/>
          <w:color w:val="auto"/>
          <w:sz w:val="20"/>
          <w:szCs w:val="20"/>
        </w:rPr>
        <w:t>Thời gian thực hiện gói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i) </w:t>
      </w:r>
      <w:r w:rsidRPr="00453E3C">
        <w:rPr>
          <w:rFonts w:ascii="Arial" w:hAnsi="Arial" w:cs="Arial"/>
          <w:color w:val="auto"/>
          <w:sz w:val="20"/>
          <w:szCs w:val="20"/>
        </w:rPr>
        <w:t>Nhu cầu sử dụng thuốc có dạng bào chế đặc biệt: [giải trình chi tiết theo đề xuất của khoa/phòng có nhu cầu sử dụng thuốc đã thuyết minh để Hội đồng Thuốc và Điều trị xem xét, thông qua].</w:t>
      </w:r>
    </w:p>
    <w:p w:rsidR="00141051" w:rsidRPr="00453E3C" w:rsidRDefault="00141051" w:rsidP="00141051">
      <w:pPr>
        <w:pStyle w:val="Vnbnnidung0"/>
        <w:tabs>
          <w:tab w:val="left" w:pos="1115"/>
        </w:tabs>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k)</w:t>
      </w:r>
      <w:r w:rsidRPr="00EB7C25">
        <w:rPr>
          <w:rFonts w:ascii="Arial" w:hAnsi="Arial" w:cs="Arial"/>
          <w:color w:val="auto"/>
          <w:sz w:val="20"/>
          <w:szCs w:val="20"/>
        </w:rPr>
        <w:t xml:space="preserve"> </w:t>
      </w:r>
      <w:r w:rsidRPr="00453E3C">
        <w:rPr>
          <w:rFonts w:ascii="Arial" w:hAnsi="Arial" w:cs="Arial"/>
          <w:color w:val="auto"/>
          <w:sz w:val="20"/>
          <w:szCs w:val="20"/>
        </w:rPr>
        <w:t>Tùy chọn mua thêm (nếu có);</w:t>
      </w:r>
    </w:p>
    <w:p w:rsidR="00141051" w:rsidRPr="00453E3C" w:rsidRDefault="00141051" w:rsidP="00141051">
      <w:pPr>
        <w:pStyle w:val="Vnbnnidung0"/>
        <w:tabs>
          <w:tab w:val="left" w:pos="1115"/>
        </w:tabs>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l) </w:t>
      </w:r>
      <w:r w:rsidRPr="00453E3C">
        <w:rPr>
          <w:rFonts w:ascii="Arial" w:hAnsi="Arial" w:cs="Arial"/>
          <w:color w:val="auto"/>
          <w:sz w:val="20"/>
          <w:szCs w:val="20"/>
        </w:rPr>
        <w:t>Giám sát hoạt động đấu thầu (nếu có).</w:t>
      </w:r>
    </w:p>
    <w:p w:rsidR="00141051" w:rsidRPr="00453E3C" w:rsidRDefault="00141051" w:rsidP="00141051">
      <w:pPr>
        <w:pStyle w:val="Vnbnnidung0"/>
        <w:tabs>
          <w:tab w:val="left" w:pos="1115"/>
        </w:tabs>
        <w:spacing w:after="120" w:line="240" w:lineRule="auto"/>
        <w:ind w:firstLine="720"/>
        <w:jc w:val="both"/>
        <w:rPr>
          <w:rFonts w:ascii="Arial" w:hAnsi="Arial" w:cs="Arial"/>
          <w:color w:val="auto"/>
          <w:sz w:val="20"/>
          <w:szCs w:val="20"/>
        </w:rPr>
      </w:pPr>
      <w:r w:rsidRPr="00EB7C25">
        <w:rPr>
          <w:rFonts w:ascii="Arial" w:hAnsi="Arial" w:cs="Arial"/>
          <w:b/>
          <w:color w:val="auto"/>
          <w:sz w:val="20"/>
          <w:szCs w:val="20"/>
        </w:rPr>
        <w:t xml:space="preserve">VI. </w:t>
      </w:r>
      <w:r w:rsidRPr="00453E3C">
        <w:rPr>
          <w:rFonts w:ascii="Arial" w:hAnsi="Arial" w:cs="Arial"/>
          <w:b/>
          <w:bCs/>
          <w:color w:val="auto"/>
          <w:sz w:val="20"/>
          <w:szCs w:val="20"/>
        </w:rPr>
        <w:t xml:space="preserve">Phần công việc </w:t>
      </w:r>
      <w:r w:rsidRPr="00EB7C25">
        <w:rPr>
          <w:rFonts w:ascii="Arial" w:hAnsi="Arial" w:cs="Arial"/>
          <w:b/>
          <w:bCs/>
          <w:color w:val="auto"/>
          <w:sz w:val="20"/>
          <w:szCs w:val="20"/>
        </w:rPr>
        <w:t>chưa</w:t>
      </w:r>
      <w:r w:rsidRPr="00453E3C">
        <w:rPr>
          <w:rFonts w:ascii="Arial" w:hAnsi="Arial" w:cs="Arial"/>
          <w:b/>
          <w:bCs/>
          <w:color w:val="auto"/>
          <w:sz w:val="20"/>
          <w:szCs w:val="20"/>
        </w:rPr>
        <w:t xml:space="preserve"> đủ điều kiện lập kế hoạch lựa chọn nhà thầu (nếu có)</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Trường hợp tại thời điểm lập kế hoạch lựa chọn nhà thầu, dự án, dự toán mua sắm có những phần công việc chưa đủ điều kiện </w:t>
      </w:r>
      <w:r w:rsidRPr="00EB7C25">
        <w:rPr>
          <w:rFonts w:ascii="Arial" w:hAnsi="Arial" w:cs="Arial"/>
          <w:color w:val="auto"/>
          <w:sz w:val="20"/>
          <w:szCs w:val="20"/>
        </w:rPr>
        <w:t>để</w:t>
      </w:r>
      <w:r w:rsidRPr="00453E3C">
        <w:rPr>
          <w:rFonts w:ascii="Arial" w:hAnsi="Arial" w:cs="Arial"/>
          <w:color w:val="auto"/>
          <w:sz w:val="20"/>
          <w:szCs w:val="20"/>
        </w:rPr>
        <w:t xml:space="preserve"> lập </w:t>
      </w:r>
      <w:r w:rsidRPr="00EB7C25">
        <w:rPr>
          <w:rFonts w:ascii="Arial" w:hAnsi="Arial" w:cs="Arial"/>
          <w:color w:val="auto"/>
          <w:sz w:val="20"/>
          <w:szCs w:val="20"/>
        </w:rPr>
        <w:t>kế</w:t>
      </w:r>
      <w:r w:rsidRPr="00453E3C">
        <w:rPr>
          <w:rFonts w:ascii="Arial" w:hAnsi="Arial" w:cs="Arial"/>
          <w:color w:val="auto"/>
          <w:sz w:val="20"/>
          <w:szCs w:val="20"/>
        </w:rPr>
        <w:t xml:space="preserve"> hoạch lựa chọn nhà thầu thì cần nêu </w:t>
      </w:r>
      <w:r w:rsidRPr="00EB7C25">
        <w:rPr>
          <w:rFonts w:ascii="Arial" w:hAnsi="Arial" w:cs="Arial"/>
          <w:color w:val="auto"/>
          <w:sz w:val="20"/>
          <w:szCs w:val="20"/>
        </w:rPr>
        <w:t>rõ</w:t>
      </w:r>
      <w:r w:rsidRPr="00453E3C">
        <w:rPr>
          <w:rFonts w:ascii="Arial" w:hAnsi="Arial" w:cs="Arial"/>
          <w:color w:val="auto"/>
          <w:sz w:val="20"/>
          <w:szCs w:val="20"/>
        </w:rPr>
        <w:t xml:space="preserve"> nội dung và giá trị của phân công việc này tại Bảng </w:t>
      </w:r>
      <w:r w:rsidRPr="00EB7C25">
        <w:rPr>
          <w:rFonts w:ascii="Arial" w:hAnsi="Arial" w:cs="Arial"/>
          <w:color w:val="auto"/>
          <w:sz w:val="20"/>
          <w:szCs w:val="20"/>
        </w:rPr>
        <w:t>số</w:t>
      </w:r>
      <w:r w:rsidRPr="00453E3C">
        <w:rPr>
          <w:rFonts w:ascii="Arial" w:hAnsi="Arial" w:cs="Arial"/>
          <w:color w:val="auto"/>
          <w:sz w:val="20"/>
          <w:szCs w:val="20"/>
        </w:rPr>
        <w:t xml:space="preserve"> 4.</w:t>
      </w:r>
    </w:p>
    <w:p w:rsidR="00141051" w:rsidRPr="00453E3C" w:rsidRDefault="00141051" w:rsidP="00141051">
      <w:pPr>
        <w:pStyle w:val="Chthchbng0"/>
        <w:spacing w:after="120"/>
        <w:ind w:firstLine="720"/>
        <w:jc w:val="right"/>
        <w:rPr>
          <w:rFonts w:ascii="Arial" w:hAnsi="Arial" w:cs="Arial"/>
          <w:color w:val="auto"/>
          <w:sz w:val="20"/>
          <w:szCs w:val="20"/>
        </w:rPr>
      </w:pPr>
      <w:r w:rsidRPr="00453E3C">
        <w:rPr>
          <w:rFonts w:ascii="Arial" w:hAnsi="Arial" w:cs="Arial"/>
          <w:color w:val="auto"/>
          <w:sz w:val="20"/>
          <w:szCs w:val="20"/>
        </w:rPr>
        <w:t>Bảng số 4</w:t>
      </w:r>
    </w:p>
    <w:tbl>
      <w:tblPr>
        <w:tblOverlap w:val="never"/>
        <w:tblW w:w="5000" w:type="pct"/>
        <w:jc w:val="center"/>
        <w:tblCellMar>
          <w:left w:w="10" w:type="dxa"/>
          <w:right w:w="10" w:type="dxa"/>
        </w:tblCellMar>
        <w:tblLook w:val="04A0" w:firstRow="1" w:lastRow="0" w:firstColumn="1" w:lastColumn="0" w:noHBand="0" w:noVBand="1"/>
      </w:tblPr>
      <w:tblGrid>
        <w:gridCol w:w="795"/>
        <w:gridCol w:w="5981"/>
        <w:gridCol w:w="2234"/>
      </w:tblGrid>
      <w:tr w:rsidR="00141051" w:rsidRPr="00453E3C" w:rsidTr="00C553EA">
        <w:trPr>
          <w:trHeight w:val="20"/>
          <w:jc w:val="center"/>
        </w:trPr>
        <w:tc>
          <w:tcPr>
            <w:tcW w:w="44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STT</w:t>
            </w:r>
          </w:p>
        </w:tc>
        <w:tc>
          <w:tcPr>
            <w:tcW w:w="3319"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Nội dung</w:t>
            </w:r>
          </w:p>
        </w:tc>
        <w:tc>
          <w:tcPr>
            <w:tcW w:w="1240"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Giá trị</w:t>
            </w:r>
          </w:p>
        </w:tc>
      </w:tr>
      <w:tr w:rsidR="00141051" w:rsidRPr="00453E3C" w:rsidTr="00C553EA">
        <w:trPr>
          <w:trHeight w:val="20"/>
          <w:jc w:val="center"/>
        </w:trPr>
        <w:tc>
          <w:tcPr>
            <w:tcW w:w="44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w:t>
            </w:r>
          </w:p>
        </w:tc>
        <w:tc>
          <w:tcPr>
            <w:tcW w:w="331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240"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44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w:t>
            </w:r>
          </w:p>
        </w:tc>
        <w:tc>
          <w:tcPr>
            <w:tcW w:w="331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240"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44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3</w:t>
            </w:r>
          </w:p>
        </w:tc>
        <w:tc>
          <w:tcPr>
            <w:tcW w:w="331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240"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44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lang w:val="en-US"/>
              </w:rPr>
            </w:pPr>
            <w:r w:rsidRPr="00453E3C">
              <w:rPr>
                <w:rFonts w:ascii="Arial" w:hAnsi="Arial" w:cs="Arial"/>
                <w:color w:val="auto"/>
                <w:sz w:val="20"/>
                <w:szCs w:val="20"/>
                <w:lang w:val="en-US"/>
              </w:rPr>
              <w:t>…</w:t>
            </w:r>
          </w:p>
        </w:tc>
        <w:tc>
          <w:tcPr>
            <w:tcW w:w="331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240"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760" w:type="pct"/>
            <w:gridSpan w:val="2"/>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T</w:t>
            </w:r>
            <w:r w:rsidRPr="00EB7C25">
              <w:rPr>
                <w:rFonts w:ascii="Arial" w:hAnsi="Arial" w:cs="Arial"/>
                <w:b/>
                <w:bCs/>
                <w:color w:val="auto"/>
                <w:sz w:val="20"/>
                <w:szCs w:val="20"/>
              </w:rPr>
              <w:t>ổ</w:t>
            </w:r>
            <w:r w:rsidRPr="00453E3C">
              <w:rPr>
                <w:rFonts w:ascii="Arial" w:hAnsi="Arial" w:cs="Arial"/>
                <w:b/>
                <w:bCs/>
                <w:color w:val="auto"/>
                <w:sz w:val="20"/>
                <w:szCs w:val="20"/>
              </w:rPr>
              <w:t xml:space="preserve">ng giá trị </w:t>
            </w:r>
            <w:r w:rsidRPr="00453E3C">
              <w:rPr>
                <w:rFonts w:ascii="Arial" w:hAnsi="Arial" w:cs="Arial"/>
                <w:color w:val="auto"/>
                <w:sz w:val="20"/>
                <w:szCs w:val="20"/>
              </w:rPr>
              <w:t>[kết chuyển sang nội dung tương ứng của B</w:t>
            </w:r>
            <w:r w:rsidRPr="00EB7C25">
              <w:rPr>
                <w:rFonts w:ascii="Arial" w:hAnsi="Arial" w:cs="Arial"/>
                <w:color w:val="auto"/>
                <w:sz w:val="20"/>
                <w:szCs w:val="20"/>
              </w:rPr>
              <w:t>ả</w:t>
            </w:r>
            <w:r w:rsidRPr="00453E3C">
              <w:rPr>
                <w:rFonts w:ascii="Arial" w:hAnsi="Arial" w:cs="Arial"/>
                <w:color w:val="auto"/>
                <w:sz w:val="20"/>
                <w:szCs w:val="20"/>
              </w:rPr>
              <w:t>ng số 5]</w:t>
            </w:r>
          </w:p>
        </w:tc>
        <w:tc>
          <w:tcPr>
            <w:tcW w:w="1240"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bl>
    <w:p w:rsidR="00141051" w:rsidRPr="00453E3C" w:rsidRDefault="00141051" w:rsidP="00141051">
      <w:pPr>
        <w:spacing w:after="120"/>
        <w:ind w:firstLine="720"/>
        <w:jc w:val="both"/>
        <w:rPr>
          <w:rFonts w:ascii="Arial" w:hAnsi="Arial" w:cs="Arial"/>
          <w:color w:val="auto"/>
          <w:sz w:val="20"/>
          <w:szCs w:val="20"/>
        </w:rPr>
      </w:pPr>
      <w:r w:rsidRPr="00EB7C25">
        <w:rPr>
          <w:rFonts w:ascii="Arial" w:hAnsi="Arial" w:cs="Arial"/>
          <w:b/>
          <w:color w:val="auto"/>
          <w:sz w:val="20"/>
          <w:szCs w:val="20"/>
        </w:rPr>
        <w:t xml:space="preserve">VII. </w:t>
      </w:r>
      <w:r>
        <w:rPr>
          <w:rFonts w:ascii="Arial" w:hAnsi="Arial" w:cs="Arial"/>
          <w:b/>
          <w:bCs/>
          <w:color w:val="auto"/>
          <w:sz w:val="20"/>
          <w:szCs w:val="20"/>
        </w:rPr>
        <w:t>T</w:t>
      </w:r>
      <w:r w:rsidRPr="00EB7C25">
        <w:rPr>
          <w:rFonts w:ascii="Arial" w:hAnsi="Arial" w:cs="Arial"/>
          <w:b/>
          <w:bCs/>
          <w:color w:val="auto"/>
          <w:sz w:val="20"/>
          <w:szCs w:val="20"/>
        </w:rPr>
        <w:t>ổ</w:t>
      </w:r>
      <w:r w:rsidRPr="00453E3C">
        <w:rPr>
          <w:rFonts w:ascii="Arial" w:hAnsi="Arial" w:cs="Arial"/>
          <w:b/>
          <w:bCs/>
          <w:color w:val="auto"/>
          <w:sz w:val="20"/>
          <w:szCs w:val="20"/>
        </w:rPr>
        <w:t>ng giá trị</w:t>
      </w:r>
      <w:r>
        <w:rPr>
          <w:rFonts w:ascii="Arial" w:hAnsi="Arial" w:cs="Arial"/>
          <w:b/>
          <w:bCs/>
          <w:color w:val="auto"/>
          <w:sz w:val="20"/>
          <w:szCs w:val="20"/>
        </w:rPr>
        <w:t xml:space="preserve"> các ph</w:t>
      </w:r>
      <w:r w:rsidRPr="00EB7C25">
        <w:rPr>
          <w:rFonts w:ascii="Arial" w:hAnsi="Arial" w:cs="Arial"/>
          <w:b/>
          <w:bCs/>
          <w:color w:val="auto"/>
          <w:sz w:val="20"/>
          <w:szCs w:val="20"/>
        </w:rPr>
        <w:t>ầ</w:t>
      </w:r>
      <w:r w:rsidRPr="00453E3C">
        <w:rPr>
          <w:rFonts w:ascii="Arial" w:hAnsi="Arial" w:cs="Arial"/>
          <w:b/>
          <w:bCs/>
          <w:color w:val="auto"/>
          <w:sz w:val="20"/>
          <w:szCs w:val="20"/>
        </w:rPr>
        <w:t>n công việc</w:t>
      </w:r>
    </w:p>
    <w:p w:rsidR="00141051" w:rsidRPr="00EB725D" w:rsidRDefault="00141051" w:rsidP="00141051">
      <w:pPr>
        <w:pStyle w:val="Chthchbng0"/>
        <w:spacing w:after="120"/>
        <w:ind w:firstLine="720"/>
        <w:jc w:val="right"/>
        <w:rPr>
          <w:rFonts w:ascii="Arial" w:hAnsi="Arial" w:cs="Arial"/>
          <w:color w:val="auto"/>
          <w:sz w:val="20"/>
          <w:szCs w:val="20"/>
          <w:lang w:val="en-US"/>
        </w:rPr>
      </w:pPr>
      <w:r>
        <w:rPr>
          <w:rFonts w:ascii="Arial" w:eastAsia="Arial" w:hAnsi="Arial" w:cs="Arial"/>
          <w:color w:val="auto"/>
          <w:sz w:val="20"/>
          <w:szCs w:val="20"/>
          <w:lang w:val="en-US"/>
        </w:rPr>
        <w:t>Bảng số 5</w:t>
      </w:r>
    </w:p>
    <w:tbl>
      <w:tblPr>
        <w:tblOverlap w:val="never"/>
        <w:tblW w:w="5000" w:type="pct"/>
        <w:jc w:val="center"/>
        <w:tblCellMar>
          <w:left w:w="10" w:type="dxa"/>
          <w:right w:w="10" w:type="dxa"/>
        </w:tblCellMar>
        <w:tblLook w:val="04A0" w:firstRow="1" w:lastRow="0" w:firstColumn="1" w:lastColumn="0" w:noHBand="0" w:noVBand="1"/>
      </w:tblPr>
      <w:tblGrid>
        <w:gridCol w:w="739"/>
        <w:gridCol w:w="6049"/>
        <w:gridCol w:w="2222"/>
      </w:tblGrid>
      <w:tr w:rsidR="00141051" w:rsidRPr="00453E3C" w:rsidTr="00C553EA">
        <w:trPr>
          <w:trHeight w:val="170"/>
          <w:jc w:val="center"/>
        </w:trPr>
        <w:tc>
          <w:tcPr>
            <w:tcW w:w="41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STT</w:t>
            </w:r>
          </w:p>
        </w:tc>
        <w:tc>
          <w:tcPr>
            <w:tcW w:w="3357"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Nội dung</w:t>
            </w:r>
          </w:p>
        </w:tc>
        <w:tc>
          <w:tcPr>
            <w:tcW w:w="1233"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Giá trị</w:t>
            </w:r>
          </w:p>
        </w:tc>
      </w:tr>
      <w:tr w:rsidR="00141051" w:rsidRPr="00453E3C" w:rsidTr="00C553EA">
        <w:trPr>
          <w:trHeight w:val="170"/>
          <w:jc w:val="center"/>
        </w:trPr>
        <w:tc>
          <w:tcPr>
            <w:tcW w:w="410" w:type="pct"/>
            <w:tcBorders>
              <w:top w:val="single" w:sz="4" w:space="0" w:color="auto"/>
              <w:left w:val="single" w:sz="4" w:space="0" w:color="auto"/>
            </w:tcBorders>
            <w:shd w:val="clear" w:color="auto" w:fill="FFFFFF"/>
            <w:vAlign w:val="center"/>
          </w:tcPr>
          <w:p w:rsidR="00141051" w:rsidRPr="008931AB" w:rsidRDefault="00141051" w:rsidP="00C553EA">
            <w:pPr>
              <w:pStyle w:val="Khc0"/>
              <w:spacing w:after="0" w:line="240" w:lineRule="auto"/>
              <w:jc w:val="center"/>
              <w:rPr>
                <w:rFonts w:ascii="Arial" w:hAnsi="Arial" w:cs="Arial"/>
                <w:color w:val="auto"/>
                <w:sz w:val="20"/>
                <w:szCs w:val="20"/>
              </w:rPr>
            </w:pPr>
            <w:r w:rsidRPr="008931AB">
              <w:rPr>
                <w:rFonts w:ascii="Arial" w:hAnsi="Arial" w:cs="Arial"/>
                <w:bCs/>
                <w:color w:val="auto"/>
                <w:sz w:val="20"/>
                <w:szCs w:val="20"/>
              </w:rPr>
              <w:t>1</w:t>
            </w:r>
          </w:p>
        </w:tc>
        <w:tc>
          <w:tcPr>
            <w:tcW w:w="3357"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Tổng giá trị phần công việc đã thực hiện</w:t>
            </w:r>
          </w:p>
        </w:tc>
        <w:tc>
          <w:tcPr>
            <w:tcW w:w="1233"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170"/>
          <w:jc w:val="center"/>
        </w:trPr>
        <w:tc>
          <w:tcPr>
            <w:tcW w:w="41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w:t>
            </w:r>
          </w:p>
        </w:tc>
        <w:tc>
          <w:tcPr>
            <w:tcW w:w="3357"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Tổng giá trị phần công việc không áp dụng được một trong các hình thức lựa chọn nhà thầu</w:t>
            </w:r>
          </w:p>
        </w:tc>
        <w:tc>
          <w:tcPr>
            <w:tcW w:w="1233"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170"/>
          <w:jc w:val="center"/>
        </w:trPr>
        <w:tc>
          <w:tcPr>
            <w:tcW w:w="41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3</w:t>
            </w:r>
          </w:p>
        </w:tc>
        <w:tc>
          <w:tcPr>
            <w:tcW w:w="3357"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Tổng giá trị phần công việc thuộc kế hoạch lựa chọn nhà thầu</w:t>
            </w:r>
          </w:p>
        </w:tc>
        <w:tc>
          <w:tcPr>
            <w:tcW w:w="1233"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170"/>
          <w:jc w:val="center"/>
        </w:trPr>
        <w:tc>
          <w:tcPr>
            <w:tcW w:w="41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4</w:t>
            </w:r>
          </w:p>
        </w:tc>
        <w:tc>
          <w:tcPr>
            <w:tcW w:w="3357"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Tổng giá trị phần công việc chưa đủ điều kiện lập kế hoạch lựa chọn nhà thầu (nếu có)</w:t>
            </w:r>
          </w:p>
        </w:tc>
        <w:tc>
          <w:tcPr>
            <w:tcW w:w="1233"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170"/>
          <w:jc w:val="center"/>
        </w:trPr>
        <w:tc>
          <w:tcPr>
            <w:tcW w:w="3767" w:type="pct"/>
            <w:gridSpan w:val="2"/>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Tổng giá trị các phần công việc</w:t>
            </w:r>
          </w:p>
        </w:tc>
        <w:tc>
          <w:tcPr>
            <w:tcW w:w="1233"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170"/>
          <w:jc w:val="center"/>
        </w:trPr>
        <w:tc>
          <w:tcPr>
            <w:tcW w:w="3767" w:type="pct"/>
            <w:gridSpan w:val="2"/>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Tổng dự toán mua sắm</w:t>
            </w:r>
          </w:p>
        </w:tc>
        <w:tc>
          <w:tcPr>
            <w:tcW w:w="1233"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color w:val="auto"/>
                <w:sz w:val="20"/>
                <w:szCs w:val="20"/>
              </w:rPr>
              <w:t>[ghi gi</w:t>
            </w:r>
            <w:r>
              <w:rPr>
                <w:rFonts w:ascii="Arial" w:hAnsi="Arial" w:cs="Arial"/>
                <w:color w:val="auto"/>
                <w:sz w:val="20"/>
                <w:szCs w:val="20"/>
                <w:lang w:val="en-US"/>
              </w:rPr>
              <w:t>á</w:t>
            </w:r>
            <w:r w:rsidRPr="00453E3C">
              <w:rPr>
                <w:rFonts w:ascii="Arial" w:hAnsi="Arial" w:cs="Arial"/>
                <w:color w:val="auto"/>
                <w:sz w:val="20"/>
                <w:szCs w:val="20"/>
              </w:rPr>
              <w:t xml:space="preserve"> trị]</w:t>
            </w:r>
          </w:p>
        </w:tc>
      </w:tr>
    </w:tbl>
    <w:p w:rsidR="00141051" w:rsidRPr="00453E3C" w:rsidRDefault="00141051" w:rsidP="00141051">
      <w:pPr>
        <w:pStyle w:val="Chthchbng0"/>
        <w:spacing w:after="120"/>
        <w:ind w:firstLine="720"/>
        <w:jc w:val="both"/>
        <w:rPr>
          <w:rFonts w:ascii="Arial" w:hAnsi="Arial" w:cs="Arial"/>
          <w:color w:val="auto"/>
          <w:sz w:val="20"/>
          <w:szCs w:val="20"/>
        </w:rPr>
      </w:pPr>
      <w:r w:rsidRPr="00453E3C">
        <w:rPr>
          <w:rFonts w:ascii="Arial" w:hAnsi="Arial" w:cs="Arial"/>
          <w:color w:val="auto"/>
          <w:sz w:val="20"/>
          <w:szCs w:val="20"/>
        </w:rPr>
        <w:t>VIII. Kiến nghị</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Trên cơ sở những nội dung phân tích nêu trên, [đơn vị </w:t>
      </w:r>
      <w:r w:rsidRPr="00EB7C25">
        <w:rPr>
          <w:rFonts w:ascii="Arial" w:hAnsi="Arial" w:cs="Arial"/>
          <w:color w:val="auto"/>
          <w:sz w:val="20"/>
          <w:szCs w:val="20"/>
        </w:rPr>
        <w:t>trình</w:t>
      </w:r>
      <w:r w:rsidRPr="00453E3C">
        <w:rPr>
          <w:rFonts w:ascii="Arial" w:hAnsi="Arial" w:cs="Arial"/>
          <w:color w:val="auto"/>
          <w:sz w:val="20"/>
          <w:szCs w:val="20"/>
        </w:rPr>
        <w:t>] đề nghị [người phê duyệt kế hoạch lựa chọn nhà thầu]</w:t>
      </w:r>
      <w:r>
        <w:rPr>
          <w:rFonts w:ascii="Arial" w:hAnsi="Arial" w:cs="Arial"/>
          <w:color w:val="auto"/>
          <w:sz w:val="20"/>
          <w:szCs w:val="20"/>
        </w:rPr>
        <w:t xml:space="preserve"> xem xét, phê duyệt k</w:t>
      </w:r>
      <w:r w:rsidRPr="00EB7C25">
        <w:rPr>
          <w:rFonts w:ascii="Arial" w:hAnsi="Arial" w:cs="Arial"/>
          <w:color w:val="auto"/>
          <w:sz w:val="20"/>
          <w:szCs w:val="20"/>
        </w:rPr>
        <w:t>ế</w:t>
      </w:r>
      <w:r w:rsidRPr="00453E3C">
        <w:rPr>
          <w:rFonts w:ascii="Arial" w:hAnsi="Arial" w:cs="Arial"/>
          <w:color w:val="auto"/>
          <w:sz w:val="20"/>
          <w:szCs w:val="20"/>
        </w:rPr>
        <w:t xml:space="preserve"> hoạch lựa chọn nhà thầu dự án, dự toán mua sắm: [ghi tên dự án, dự toán mua sắm].</w:t>
      </w:r>
    </w:p>
    <w:p w:rsidR="00141051" w:rsidRDefault="00141051" w:rsidP="00141051">
      <w:pPr>
        <w:pStyle w:val="Vnbnnidung0"/>
        <w:tabs>
          <w:tab w:val="left" w:pos="8921"/>
        </w:tabs>
        <w:spacing w:after="0" w:line="240" w:lineRule="auto"/>
        <w:ind w:firstLine="720"/>
        <w:jc w:val="both"/>
        <w:rPr>
          <w:rFonts w:ascii="Arial" w:hAnsi="Arial" w:cs="Arial"/>
          <w:i/>
          <w:iCs/>
          <w:color w:val="auto"/>
          <w:sz w:val="20"/>
          <w:szCs w:val="20"/>
        </w:rPr>
      </w:pPr>
      <w:r w:rsidRPr="00453E3C">
        <w:rPr>
          <w:rFonts w:ascii="Arial" w:hAnsi="Arial" w:cs="Arial"/>
          <w:color w:val="auto"/>
          <w:sz w:val="20"/>
          <w:szCs w:val="20"/>
        </w:rPr>
        <w:t>Kính trình [người phê duyệt kế hoạch lựa chọn nhà thầu]</w:t>
      </w:r>
      <w:r>
        <w:rPr>
          <w:rFonts w:ascii="Arial" w:hAnsi="Arial" w:cs="Arial"/>
          <w:color w:val="auto"/>
          <w:sz w:val="20"/>
          <w:szCs w:val="20"/>
        </w:rPr>
        <w:t xml:space="preserve"> xem xét, quy</w:t>
      </w:r>
      <w:r w:rsidRPr="00EB7C25">
        <w:rPr>
          <w:rFonts w:ascii="Arial" w:hAnsi="Arial" w:cs="Arial"/>
          <w:color w:val="auto"/>
          <w:sz w:val="20"/>
          <w:szCs w:val="20"/>
        </w:rPr>
        <w:t>ế</w:t>
      </w:r>
      <w:r w:rsidRPr="00453E3C">
        <w:rPr>
          <w:rFonts w:ascii="Arial" w:hAnsi="Arial" w:cs="Arial"/>
          <w:color w:val="auto"/>
          <w:sz w:val="20"/>
          <w:szCs w:val="20"/>
        </w:rPr>
        <w:t>t định./.</w:t>
      </w:r>
    </w:p>
    <w:p w:rsidR="00141051" w:rsidRDefault="00141051" w:rsidP="00141051">
      <w:pPr>
        <w:pStyle w:val="Vnbnnidung0"/>
        <w:tabs>
          <w:tab w:val="left" w:pos="8921"/>
        </w:tabs>
        <w:spacing w:after="0" w:line="240" w:lineRule="auto"/>
        <w:ind w:firstLine="720"/>
        <w:jc w:val="both"/>
        <w:rPr>
          <w:rFonts w:ascii="Arial" w:hAnsi="Arial" w:cs="Arial"/>
          <w:i/>
          <w:iCs/>
          <w:color w:val="auto"/>
          <w:sz w:val="20"/>
          <w:szCs w:val="20"/>
        </w:rPr>
      </w:pPr>
    </w:p>
    <w:tbl>
      <w:tblPr>
        <w:tblW w:w="5000" w:type="pct"/>
        <w:tblLook w:val="04A0" w:firstRow="1" w:lastRow="0" w:firstColumn="1" w:lastColumn="0" w:noHBand="0" w:noVBand="1"/>
      </w:tblPr>
      <w:tblGrid>
        <w:gridCol w:w="4510"/>
        <w:gridCol w:w="4510"/>
      </w:tblGrid>
      <w:tr w:rsidR="00141051" w:rsidRPr="0007271F" w:rsidTr="00C553EA">
        <w:tc>
          <w:tcPr>
            <w:tcW w:w="2500" w:type="pct"/>
            <w:shd w:val="clear" w:color="auto" w:fill="auto"/>
          </w:tcPr>
          <w:p w:rsidR="00141051" w:rsidRPr="00D27259" w:rsidRDefault="00141051" w:rsidP="00C553EA">
            <w:pPr>
              <w:pStyle w:val="Vnbnnidung0"/>
              <w:spacing w:after="0" w:line="240" w:lineRule="auto"/>
              <w:rPr>
                <w:rFonts w:ascii="Arial" w:hAnsi="Arial" w:cs="Arial"/>
                <w:b/>
                <w:bCs/>
                <w:sz w:val="20"/>
                <w:szCs w:val="20"/>
              </w:rPr>
            </w:pPr>
            <w:r w:rsidRPr="00D27259">
              <w:rPr>
                <w:rFonts w:ascii="Arial" w:hAnsi="Arial" w:cs="Arial"/>
                <w:b/>
                <w:bCs/>
                <w:sz w:val="20"/>
                <w:szCs w:val="20"/>
              </w:rPr>
              <w:t>Nơi nhận:</w:t>
            </w:r>
          </w:p>
          <w:p w:rsidR="00141051" w:rsidRPr="00EB7C25" w:rsidRDefault="00141051" w:rsidP="00C553EA">
            <w:pPr>
              <w:pStyle w:val="Vnbnnidung0"/>
              <w:spacing w:after="0" w:line="240" w:lineRule="auto"/>
              <w:rPr>
                <w:rFonts w:ascii="Arial" w:hAnsi="Arial" w:cs="Arial"/>
                <w:bCs/>
                <w:i/>
                <w:sz w:val="20"/>
                <w:szCs w:val="20"/>
              </w:rPr>
            </w:pPr>
            <w:r w:rsidRPr="00EB7C25">
              <w:rPr>
                <w:rFonts w:ascii="Arial" w:hAnsi="Arial" w:cs="Arial"/>
                <w:bCs/>
                <w:sz w:val="20"/>
                <w:szCs w:val="20"/>
              </w:rPr>
              <w:t>- Như trên;</w:t>
            </w:r>
          </w:p>
          <w:p w:rsidR="00141051" w:rsidRPr="00EB7C25" w:rsidRDefault="00141051" w:rsidP="00C553EA">
            <w:pPr>
              <w:pStyle w:val="Vnbnnidung0"/>
              <w:spacing w:after="0" w:line="240" w:lineRule="auto"/>
              <w:rPr>
                <w:rFonts w:ascii="Arial" w:hAnsi="Arial" w:cs="Arial"/>
                <w:bCs/>
                <w:i/>
                <w:sz w:val="20"/>
                <w:szCs w:val="20"/>
              </w:rPr>
            </w:pPr>
            <w:r w:rsidRPr="00EB7C25">
              <w:rPr>
                <w:rFonts w:ascii="Arial" w:hAnsi="Arial" w:cs="Arial"/>
                <w:bCs/>
                <w:sz w:val="20"/>
                <w:szCs w:val="20"/>
              </w:rPr>
              <w:t>- Đơn vị thẩm định;</w:t>
            </w:r>
          </w:p>
          <w:p w:rsidR="00141051" w:rsidRPr="00D27259" w:rsidRDefault="00141051" w:rsidP="00C553EA">
            <w:pPr>
              <w:pStyle w:val="Vnbnnidung0"/>
              <w:spacing w:after="0" w:line="240" w:lineRule="auto"/>
              <w:rPr>
                <w:rFonts w:ascii="Arial" w:hAnsi="Arial" w:cs="Arial"/>
                <w:bCs/>
                <w:i/>
                <w:sz w:val="20"/>
                <w:szCs w:val="20"/>
                <w:lang w:val="en-US"/>
              </w:rPr>
            </w:pPr>
            <w:r>
              <w:rPr>
                <w:rFonts w:ascii="Arial" w:hAnsi="Arial" w:cs="Arial"/>
                <w:bCs/>
                <w:sz w:val="20"/>
                <w:szCs w:val="20"/>
                <w:lang w:val="en-US"/>
              </w:rPr>
              <w:t>- Lưu VT.</w:t>
            </w:r>
          </w:p>
          <w:p w:rsidR="00141051" w:rsidRPr="00332F94" w:rsidRDefault="00141051" w:rsidP="00C553EA">
            <w:pPr>
              <w:pStyle w:val="Vnbnnidung0"/>
              <w:spacing w:after="0" w:line="240" w:lineRule="auto"/>
              <w:rPr>
                <w:rFonts w:ascii="Arial" w:hAnsi="Arial" w:cs="Arial"/>
                <w:b/>
                <w:bCs/>
                <w:i/>
                <w:sz w:val="20"/>
                <w:szCs w:val="20"/>
              </w:rPr>
            </w:pPr>
          </w:p>
        </w:tc>
        <w:tc>
          <w:tcPr>
            <w:tcW w:w="2500" w:type="pct"/>
            <w:shd w:val="clear" w:color="auto" w:fill="auto"/>
          </w:tcPr>
          <w:p w:rsidR="00141051" w:rsidRPr="00EB7C25" w:rsidRDefault="00141051" w:rsidP="00C553EA">
            <w:pPr>
              <w:pStyle w:val="Vnbnnidung0"/>
              <w:spacing w:after="0" w:line="240" w:lineRule="auto"/>
              <w:jc w:val="center"/>
              <w:rPr>
                <w:rFonts w:ascii="Arial" w:hAnsi="Arial" w:cs="Arial"/>
                <w:b/>
                <w:i/>
                <w:sz w:val="20"/>
                <w:szCs w:val="20"/>
              </w:rPr>
            </w:pPr>
            <w:r w:rsidRPr="00EB7C25">
              <w:rPr>
                <w:rFonts w:ascii="Arial" w:hAnsi="Arial" w:cs="Arial"/>
                <w:b/>
                <w:sz w:val="20"/>
                <w:szCs w:val="20"/>
              </w:rPr>
              <w:t>ĐẠI DIỆN HỢP PHÁP CỦA ĐƠN VỊ TRÌNH</w:t>
            </w:r>
          </w:p>
          <w:p w:rsidR="00141051" w:rsidRPr="00EB7C25" w:rsidRDefault="00141051" w:rsidP="00C553EA">
            <w:pPr>
              <w:pStyle w:val="Vnbnnidung0"/>
              <w:spacing w:after="0" w:line="240" w:lineRule="auto"/>
              <w:jc w:val="center"/>
              <w:rPr>
                <w:rFonts w:ascii="Arial" w:hAnsi="Arial" w:cs="Arial"/>
                <w:sz w:val="20"/>
                <w:szCs w:val="20"/>
              </w:rPr>
            </w:pPr>
            <w:r w:rsidRPr="00EB7C25">
              <w:rPr>
                <w:rFonts w:ascii="Arial" w:hAnsi="Arial" w:cs="Arial"/>
                <w:sz w:val="20"/>
                <w:szCs w:val="20"/>
              </w:rPr>
              <w:t>[ghi tên, chức danh, ký tên và đóng dấu]</w:t>
            </w:r>
          </w:p>
        </w:tc>
      </w:tr>
    </w:tbl>
    <w:p w:rsidR="00141051" w:rsidRDefault="00141051" w:rsidP="00141051">
      <w:pPr>
        <w:pStyle w:val="Vnbnnidung0"/>
        <w:tabs>
          <w:tab w:val="left" w:pos="8921"/>
        </w:tabs>
        <w:spacing w:after="0" w:line="240" w:lineRule="auto"/>
        <w:ind w:firstLine="720"/>
        <w:jc w:val="both"/>
        <w:rPr>
          <w:rFonts w:ascii="Arial" w:hAnsi="Arial" w:cs="Arial"/>
          <w:i/>
          <w:iCs/>
          <w:color w:val="auto"/>
          <w:sz w:val="20"/>
          <w:szCs w:val="20"/>
        </w:rPr>
      </w:pPr>
    </w:p>
    <w:p w:rsidR="00141051" w:rsidRPr="00EB7C25" w:rsidRDefault="00141051" w:rsidP="00141051">
      <w:pPr>
        <w:pStyle w:val="Vnbnnidung0"/>
        <w:spacing w:after="120" w:line="240" w:lineRule="auto"/>
        <w:ind w:firstLine="720"/>
        <w:jc w:val="both"/>
        <w:rPr>
          <w:rFonts w:ascii="Arial" w:hAnsi="Arial" w:cs="Arial"/>
          <w:bCs/>
          <w:i/>
          <w:iCs/>
          <w:color w:val="auto"/>
          <w:sz w:val="20"/>
          <w:szCs w:val="20"/>
          <w:vertAlign w:val="superscript"/>
        </w:rPr>
      </w:pPr>
      <w:r w:rsidRPr="00EB7C25">
        <w:rPr>
          <w:rFonts w:ascii="Arial" w:hAnsi="Arial" w:cs="Arial"/>
          <w:bCs/>
          <w:color w:val="auto"/>
          <w:sz w:val="20"/>
          <w:szCs w:val="20"/>
          <w:vertAlign w:val="superscript"/>
        </w:rPr>
        <w:t>___________________</w:t>
      </w:r>
    </w:p>
    <w:p w:rsidR="00141051" w:rsidRPr="00EB7C25" w:rsidRDefault="00141051" w:rsidP="00141051">
      <w:pPr>
        <w:pStyle w:val="Vnbnnidung0"/>
        <w:spacing w:after="120" w:line="240" w:lineRule="auto"/>
        <w:ind w:firstLine="720"/>
        <w:jc w:val="both"/>
        <w:rPr>
          <w:rFonts w:ascii="Arial" w:hAnsi="Arial" w:cs="Arial"/>
          <w:bCs/>
          <w:i/>
          <w:iCs/>
          <w:color w:val="auto"/>
          <w:sz w:val="20"/>
          <w:szCs w:val="20"/>
        </w:rPr>
      </w:pPr>
      <w:r w:rsidRPr="00EB7C25">
        <w:rPr>
          <w:rFonts w:ascii="Arial" w:hAnsi="Arial" w:cs="Arial"/>
          <w:bCs/>
          <w:color w:val="auto"/>
          <w:sz w:val="20"/>
          <w:szCs w:val="20"/>
          <w:vertAlign w:val="superscript"/>
        </w:rPr>
        <w:t>1</w:t>
      </w:r>
      <w:r w:rsidRPr="00EB7C25">
        <w:rPr>
          <w:rFonts w:ascii="Arial" w:hAnsi="Arial" w:cs="Arial"/>
          <w:bCs/>
          <w:color w:val="auto"/>
          <w:sz w:val="20"/>
          <w:szCs w:val="20"/>
        </w:rPr>
        <w:t xml:space="preserve"> Căn cứ quy định tại khoản 2 Điều 41 của Luật Đấu thầu, trường hợp người có thẩm quyền phê duyệt kế hoạch lựa chọn nhà thầu thì đơn vị là chủ đầu tư; trường hợp chủ đầu tư (bao gồm cả trường hợp được người có thẩm quyền ủy quyền) hoặc người đứng đầu đơn vị được giao nhiệm vụ chuẩn bị dự án trong trường hợp chưa xác định được chủ đầu tư phê duyệt kế hoạch lựa chọn nhà </w:t>
      </w:r>
      <w:r w:rsidRPr="00EB7C25">
        <w:rPr>
          <w:rFonts w:ascii="Arial" w:hAnsi="Arial" w:cs="Arial"/>
          <w:bCs/>
          <w:color w:val="auto"/>
          <w:sz w:val="20"/>
          <w:szCs w:val="20"/>
        </w:rPr>
        <w:lastRenderedPageBreak/>
        <w:t>thầu thì đơn vị trình là do chủ đầu tư hoặc người đứng đầu đơn vị được giao nhiệm vụ chuẩn bị dự án quy định.</w:t>
      </w:r>
    </w:p>
    <w:p w:rsidR="00141051" w:rsidRPr="00EB7C25" w:rsidRDefault="00141051" w:rsidP="00141051">
      <w:pPr>
        <w:pStyle w:val="Vnbnnidung0"/>
        <w:spacing w:after="120" w:line="240" w:lineRule="auto"/>
        <w:ind w:firstLine="720"/>
        <w:jc w:val="both"/>
        <w:rPr>
          <w:rFonts w:ascii="Arial" w:hAnsi="Arial" w:cs="Arial"/>
          <w:bCs/>
          <w:i/>
          <w:iCs/>
          <w:color w:val="auto"/>
          <w:sz w:val="20"/>
          <w:szCs w:val="20"/>
        </w:rPr>
      </w:pPr>
      <w:r w:rsidRPr="00EB7C25">
        <w:rPr>
          <w:rFonts w:ascii="Arial" w:hAnsi="Arial" w:cs="Arial"/>
          <w:bCs/>
          <w:color w:val="auto"/>
          <w:sz w:val="20"/>
          <w:szCs w:val="20"/>
          <w:vertAlign w:val="superscript"/>
        </w:rPr>
        <w:t>2</w:t>
      </w:r>
      <w:r w:rsidRPr="00EB7C25">
        <w:rPr>
          <w:rFonts w:ascii="Arial" w:hAnsi="Arial" w:cs="Arial"/>
          <w:bCs/>
          <w:color w:val="auto"/>
          <w:sz w:val="20"/>
          <w:szCs w:val="20"/>
        </w:rPr>
        <w:t xml:space="preserve"> Được xác định căn cứ theo quy định tại khoản 2 Điều 40 và khoản 2 Điều 41 của Luật Đấu thầu.</w:t>
      </w:r>
    </w:p>
    <w:p w:rsidR="00141051" w:rsidRDefault="00141051" w:rsidP="00141051">
      <w:pPr>
        <w:pStyle w:val="Chthchbng0"/>
        <w:spacing w:after="120"/>
        <w:ind w:firstLine="720"/>
        <w:jc w:val="both"/>
        <w:rPr>
          <w:rFonts w:ascii="Arial" w:hAnsi="Arial" w:cs="Arial"/>
          <w:color w:val="auto"/>
          <w:sz w:val="20"/>
          <w:szCs w:val="20"/>
        </w:rPr>
      </w:pPr>
    </w:p>
    <w:p w:rsidR="00141051" w:rsidRDefault="00141051" w:rsidP="00141051">
      <w:pPr>
        <w:pStyle w:val="Chthchbng0"/>
        <w:spacing w:after="120"/>
        <w:ind w:firstLine="720"/>
        <w:jc w:val="both"/>
        <w:rPr>
          <w:rFonts w:ascii="Arial" w:hAnsi="Arial" w:cs="Arial"/>
          <w:color w:val="auto"/>
          <w:sz w:val="20"/>
          <w:szCs w:val="20"/>
        </w:rPr>
        <w:sectPr w:rsidR="00141051" w:rsidSect="00C553EA">
          <w:headerReference w:type="default" r:id="rId11"/>
          <w:headerReference w:type="first" r:id="rId12"/>
          <w:pgSz w:w="11900" w:h="16840" w:code="9"/>
          <w:pgMar w:top="1440" w:right="1440" w:bottom="1440" w:left="1440" w:header="0" w:footer="3" w:gutter="0"/>
          <w:cols w:space="720"/>
          <w:noEndnote/>
          <w:docGrid w:linePitch="360"/>
        </w:sectPr>
      </w:pPr>
    </w:p>
    <w:p w:rsidR="00141051" w:rsidRPr="00A95B08" w:rsidRDefault="00141051" w:rsidP="00141051">
      <w:pPr>
        <w:pStyle w:val="Chthchbng0"/>
        <w:jc w:val="center"/>
        <w:rPr>
          <w:rFonts w:ascii="Arial" w:hAnsi="Arial" w:cs="Arial"/>
          <w:b/>
          <w:color w:val="auto"/>
          <w:sz w:val="20"/>
          <w:szCs w:val="20"/>
        </w:rPr>
      </w:pPr>
      <w:r w:rsidRPr="00A95B08">
        <w:rPr>
          <w:rFonts w:ascii="Arial" w:hAnsi="Arial" w:cs="Arial"/>
          <w:b/>
          <w:color w:val="auto"/>
          <w:sz w:val="20"/>
          <w:szCs w:val="20"/>
        </w:rPr>
        <w:lastRenderedPageBreak/>
        <w:t>DANH MỤC TÀI LIỆU</w:t>
      </w:r>
    </w:p>
    <w:p w:rsidR="00141051" w:rsidRDefault="00141051" w:rsidP="00141051">
      <w:pPr>
        <w:pStyle w:val="Chthchbng0"/>
        <w:jc w:val="center"/>
        <w:rPr>
          <w:rFonts w:ascii="Arial" w:hAnsi="Arial" w:cs="Arial"/>
          <w:b/>
          <w:bCs/>
          <w:i/>
          <w:iCs/>
          <w:color w:val="auto"/>
          <w:sz w:val="20"/>
          <w:szCs w:val="20"/>
        </w:rPr>
      </w:pPr>
      <w:r w:rsidRPr="00453E3C">
        <w:rPr>
          <w:rFonts w:ascii="Arial" w:hAnsi="Arial" w:cs="Arial"/>
          <w:i/>
          <w:iCs/>
          <w:color w:val="auto"/>
          <w:sz w:val="20"/>
          <w:szCs w:val="20"/>
        </w:rPr>
        <w:t xml:space="preserve">(Kèm theo Tờ </w:t>
      </w:r>
      <w:r w:rsidRPr="00EB7C25">
        <w:rPr>
          <w:rFonts w:ascii="Arial" w:hAnsi="Arial" w:cs="Arial"/>
          <w:i/>
          <w:iCs/>
          <w:color w:val="auto"/>
          <w:sz w:val="20"/>
          <w:szCs w:val="20"/>
        </w:rPr>
        <w:t>trình</w:t>
      </w:r>
      <w:r w:rsidRPr="00453E3C">
        <w:rPr>
          <w:rFonts w:ascii="Arial" w:hAnsi="Arial" w:cs="Arial"/>
          <w:i/>
          <w:iCs/>
          <w:color w:val="auto"/>
          <w:sz w:val="20"/>
          <w:szCs w:val="20"/>
        </w:rPr>
        <w:t xml:space="preserve"> phê duyệt kế hoạch lựa chọn nhà thầu)</w:t>
      </w:r>
    </w:p>
    <w:p w:rsidR="00141051" w:rsidRPr="00453E3C" w:rsidRDefault="00141051" w:rsidP="00141051">
      <w:pPr>
        <w:pStyle w:val="Chthchbng0"/>
        <w:jc w:val="center"/>
        <w:rPr>
          <w:rFonts w:ascii="Arial" w:hAnsi="Arial" w:cs="Arial"/>
          <w:color w:val="auto"/>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791"/>
        <w:gridCol w:w="5700"/>
        <w:gridCol w:w="2519"/>
      </w:tblGrid>
      <w:tr w:rsidR="00141051" w:rsidRPr="00453E3C" w:rsidTr="00C553EA">
        <w:trPr>
          <w:trHeight w:val="20"/>
          <w:jc w:val="center"/>
        </w:trPr>
        <w:tc>
          <w:tcPr>
            <w:tcW w:w="439"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STT</w:t>
            </w:r>
          </w:p>
        </w:tc>
        <w:tc>
          <w:tcPr>
            <w:tcW w:w="3163"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Nội dung</w:t>
            </w:r>
          </w:p>
        </w:tc>
        <w:tc>
          <w:tcPr>
            <w:tcW w:w="1398"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Ghi chú</w:t>
            </w:r>
          </w:p>
        </w:tc>
      </w:tr>
      <w:tr w:rsidR="00141051" w:rsidRPr="00453E3C" w:rsidTr="00C553EA">
        <w:trPr>
          <w:trHeight w:val="20"/>
          <w:jc w:val="center"/>
        </w:trPr>
        <w:tc>
          <w:tcPr>
            <w:tcW w:w="439"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w:t>
            </w:r>
          </w:p>
        </w:tc>
        <w:tc>
          <w:tcPr>
            <w:tcW w:w="3163"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Tài liệu về tiêu chuẩn, định mức sử dụng tài sản công của cơ quan, tổ chức, đơn vị và cán bộ, công chức, viên chức, người lao động (</w:t>
            </w:r>
            <w:r w:rsidRPr="00EB7C25">
              <w:rPr>
                <w:rFonts w:ascii="Arial" w:hAnsi="Arial" w:cs="Arial"/>
                <w:color w:val="auto"/>
                <w:sz w:val="20"/>
                <w:szCs w:val="20"/>
              </w:rPr>
              <w:t>nếu có</w:t>
            </w:r>
            <w:r w:rsidRPr="00453E3C">
              <w:rPr>
                <w:rFonts w:ascii="Arial" w:hAnsi="Arial" w:cs="Arial"/>
                <w:color w:val="auto"/>
                <w:sz w:val="20"/>
                <w:szCs w:val="20"/>
              </w:rPr>
              <w:t>)</w:t>
            </w:r>
          </w:p>
        </w:tc>
        <w:tc>
          <w:tcPr>
            <w:tcW w:w="1398"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Bản chụp</w:t>
            </w:r>
          </w:p>
        </w:tc>
      </w:tr>
      <w:tr w:rsidR="00141051" w:rsidRPr="00453E3C" w:rsidTr="00C553EA">
        <w:trPr>
          <w:trHeight w:val="20"/>
          <w:jc w:val="center"/>
        </w:trPr>
        <w:tc>
          <w:tcPr>
            <w:tcW w:w="439"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w:t>
            </w:r>
          </w:p>
        </w:tc>
        <w:tc>
          <w:tcPr>
            <w:tcW w:w="316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Văn bản pháp lý có liên quan</w:t>
            </w:r>
          </w:p>
        </w:tc>
        <w:tc>
          <w:tcPr>
            <w:tcW w:w="1398"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Bản chụp</w:t>
            </w:r>
          </w:p>
        </w:tc>
      </w:tr>
    </w:tbl>
    <w:p w:rsidR="00141051" w:rsidRPr="00453E3C" w:rsidRDefault="00141051" w:rsidP="00141051">
      <w:pPr>
        <w:spacing w:after="120"/>
        <w:ind w:firstLine="720"/>
        <w:jc w:val="both"/>
        <w:rPr>
          <w:rFonts w:ascii="Arial" w:hAnsi="Arial" w:cs="Arial"/>
          <w:color w:val="auto"/>
          <w:sz w:val="20"/>
          <w:szCs w:val="20"/>
        </w:rPr>
        <w:sectPr w:rsidR="00141051" w:rsidRPr="00453E3C" w:rsidSect="00C553EA">
          <w:pgSz w:w="11900" w:h="16840" w:code="9"/>
          <w:pgMar w:top="1440" w:right="1440" w:bottom="1440" w:left="1440" w:header="0" w:footer="0" w:gutter="0"/>
          <w:cols w:space="720"/>
          <w:noEndnote/>
          <w:docGrid w:linePitch="360"/>
        </w:sectPr>
      </w:pPr>
    </w:p>
    <w:tbl>
      <w:tblPr>
        <w:tblW w:w="5000" w:type="pct"/>
        <w:tblLook w:val="04A0" w:firstRow="1" w:lastRow="0" w:firstColumn="1" w:lastColumn="0" w:noHBand="0" w:noVBand="1"/>
      </w:tblPr>
      <w:tblGrid>
        <w:gridCol w:w="5729"/>
        <w:gridCol w:w="8231"/>
      </w:tblGrid>
      <w:tr w:rsidR="00141051" w:rsidRPr="006D3AD4" w:rsidTr="00C553EA">
        <w:tc>
          <w:tcPr>
            <w:tcW w:w="2052" w:type="pct"/>
            <w:shd w:val="clear" w:color="auto" w:fill="auto"/>
          </w:tcPr>
          <w:p w:rsidR="00141051" w:rsidRPr="006D3AD4" w:rsidRDefault="00141051" w:rsidP="00C553EA">
            <w:pPr>
              <w:pStyle w:val="Vnbnnidung0"/>
              <w:spacing w:after="0" w:line="240" w:lineRule="auto"/>
              <w:jc w:val="center"/>
              <w:rPr>
                <w:rFonts w:ascii="Arial" w:hAnsi="Arial" w:cs="Arial"/>
                <w:b/>
                <w:bCs/>
                <w:sz w:val="20"/>
                <w:szCs w:val="20"/>
                <w:lang w:val="en-US"/>
              </w:rPr>
            </w:pPr>
            <w:r>
              <w:rPr>
                <w:rFonts w:ascii="Arial" w:hAnsi="Arial" w:cs="Arial"/>
                <w:b/>
                <w:bCs/>
                <w:sz w:val="20"/>
                <w:szCs w:val="20"/>
                <w:lang w:val="en-US"/>
              </w:rPr>
              <w:lastRenderedPageBreak/>
              <w:t>[ĐƠN VỊ TRÌNH]</w:t>
            </w:r>
          </w:p>
          <w:p w:rsidR="00141051" w:rsidRPr="006D3AD4" w:rsidRDefault="00141051" w:rsidP="00C553EA">
            <w:pPr>
              <w:pStyle w:val="Vnbnnidung0"/>
              <w:spacing w:after="0" w:line="240" w:lineRule="auto"/>
              <w:jc w:val="center"/>
              <w:rPr>
                <w:rFonts w:ascii="Arial" w:hAnsi="Arial" w:cs="Arial"/>
                <w:bCs/>
                <w:i/>
                <w:sz w:val="20"/>
                <w:szCs w:val="20"/>
                <w:vertAlign w:val="superscript"/>
              </w:rPr>
            </w:pPr>
            <w:r>
              <w:rPr>
                <w:rFonts w:ascii="Arial" w:hAnsi="Arial" w:cs="Arial"/>
                <w:bCs/>
                <w:sz w:val="20"/>
                <w:szCs w:val="20"/>
                <w:vertAlign w:val="superscript"/>
              </w:rPr>
              <w:t>_____________</w:t>
            </w:r>
          </w:p>
        </w:tc>
        <w:tc>
          <w:tcPr>
            <w:tcW w:w="2948" w:type="pct"/>
            <w:shd w:val="clear" w:color="auto" w:fill="auto"/>
          </w:tcPr>
          <w:p w:rsidR="00141051" w:rsidRPr="006D3AD4" w:rsidRDefault="00141051" w:rsidP="00C553EA">
            <w:pPr>
              <w:pStyle w:val="Vnbnnidung0"/>
              <w:spacing w:after="0" w:line="240" w:lineRule="auto"/>
              <w:jc w:val="center"/>
              <w:rPr>
                <w:rFonts w:ascii="Arial" w:hAnsi="Arial" w:cs="Arial"/>
                <w:i/>
                <w:sz w:val="20"/>
                <w:szCs w:val="20"/>
              </w:rPr>
            </w:pPr>
            <w:r w:rsidRPr="006D3AD4">
              <w:rPr>
                <w:rFonts w:ascii="Arial" w:hAnsi="Arial" w:cs="Arial"/>
                <w:b/>
                <w:bCs/>
                <w:sz w:val="20"/>
                <w:szCs w:val="20"/>
              </w:rPr>
              <w:t>CỘNG HÒA XÃ HỘI CHỦ NGHĨA VIỆT NAM</w:t>
            </w:r>
          </w:p>
          <w:p w:rsidR="00141051" w:rsidRPr="006D3AD4" w:rsidRDefault="00141051" w:rsidP="00C553EA">
            <w:pPr>
              <w:pStyle w:val="Vnbnnidung0"/>
              <w:spacing w:after="0" w:line="240" w:lineRule="auto"/>
              <w:jc w:val="center"/>
              <w:rPr>
                <w:rFonts w:ascii="Arial" w:hAnsi="Arial" w:cs="Arial"/>
                <w:b/>
                <w:bCs/>
                <w:i/>
                <w:sz w:val="20"/>
                <w:szCs w:val="20"/>
              </w:rPr>
            </w:pPr>
            <w:r w:rsidRPr="006D3AD4">
              <w:rPr>
                <w:rFonts w:ascii="Arial" w:hAnsi="Arial" w:cs="Arial"/>
                <w:b/>
                <w:bCs/>
                <w:sz w:val="20"/>
                <w:szCs w:val="20"/>
              </w:rPr>
              <w:t>Độc lập - Tự do - Hạnh phúc</w:t>
            </w:r>
          </w:p>
          <w:p w:rsidR="00141051" w:rsidRPr="006D3AD4" w:rsidRDefault="00141051" w:rsidP="00C553EA">
            <w:pPr>
              <w:pStyle w:val="Vnbnnidung0"/>
              <w:spacing w:after="0" w:line="240" w:lineRule="auto"/>
              <w:jc w:val="center"/>
              <w:rPr>
                <w:rFonts w:ascii="Arial" w:hAnsi="Arial" w:cs="Arial"/>
                <w:i/>
                <w:sz w:val="20"/>
                <w:szCs w:val="20"/>
                <w:vertAlign w:val="superscript"/>
              </w:rPr>
            </w:pPr>
            <w:r>
              <w:rPr>
                <w:rFonts w:ascii="Arial" w:hAnsi="Arial" w:cs="Arial"/>
                <w:sz w:val="20"/>
                <w:szCs w:val="20"/>
                <w:vertAlign w:val="superscript"/>
              </w:rPr>
              <w:t>________________________</w:t>
            </w:r>
          </w:p>
        </w:tc>
      </w:tr>
    </w:tbl>
    <w:p w:rsidR="00141051" w:rsidRDefault="00141051" w:rsidP="00141051">
      <w:pPr>
        <w:pStyle w:val="Vnbnnidung0"/>
        <w:spacing w:after="0" w:line="240" w:lineRule="auto"/>
        <w:jc w:val="center"/>
        <w:rPr>
          <w:rFonts w:ascii="Arial" w:hAnsi="Arial" w:cs="Arial"/>
          <w:b/>
          <w:bCs/>
          <w:i/>
          <w:iCs/>
          <w:color w:val="auto"/>
          <w:sz w:val="20"/>
          <w:szCs w:val="20"/>
        </w:rPr>
      </w:pPr>
    </w:p>
    <w:p w:rsidR="00141051" w:rsidRPr="00453E3C" w:rsidRDefault="00141051" w:rsidP="00141051">
      <w:pPr>
        <w:pStyle w:val="Vnbnnidung0"/>
        <w:spacing w:after="0" w:line="240" w:lineRule="auto"/>
        <w:jc w:val="center"/>
        <w:rPr>
          <w:rFonts w:ascii="Arial" w:hAnsi="Arial" w:cs="Arial"/>
          <w:color w:val="auto"/>
          <w:sz w:val="20"/>
          <w:szCs w:val="20"/>
        </w:rPr>
      </w:pPr>
      <w:r w:rsidRPr="00453E3C">
        <w:rPr>
          <w:rFonts w:ascii="Arial" w:hAnsi="Arial" w:cs="Arial"/>
          <w:b/>
          <w:bCs/>
          <w:color w:val="auto"/>
          <w:sz w:val="20"/>
          <w:szCs w:val="20"/>
        </w:rPr>
        <w:t>PHỤ LỤC I</w:t>
      </w:r>
    </w:p>
    <w:p w:rsidR="00141051" w:rsidRPr="00453E3C" w:rsidRDefault="00141051" w:rsidP="00141051">
      <w:pPr>
        <w:pStyle w:val="Vnbnnidung0"/>
        <w:spacing w:after="0" w:line="240" w:lineRule="auto"/>
        <w:jc w:val="center"/>
        <w:rPr>
          <w:rFonts w:ascii="Arial" w:hAnsi="Arial" w:cs="Arial"/>
          <w:color w:val="auto"/>
          <w:sz w:val="20"/>
          <w:szCs w:val="20"/>
        </w:rPr>
      </w:pPr>
      <w:r>
        <w:rPr>
          <w:rFonts w:ascii="Arial" w:hAnsi="Arial" w:cs="Arial"/>
          <w:b/>
          <w:bCs/>
          <w:color w:val="auto"/>
          <w:sz w:val="20"/>
          <w:szCs w:val="20"/>
        </w:rPr>
        <w:t>K</w:t>
      </w:r>
      <w:r w:rsidRPr="00EB7C25">
        <w:rPr>
          <w:rFonts w:ascii="Arial" w:hAnsi="Arial" w:cs="Arial"/>
          <w:b/>
          <w:bCs/>
          <w:color w:val="auto"/>
          <w:sz w:val="20"/>
          <w:szCs w:val="20"/>
        </w:rPr>
        <w:t>ế</w:t>
      </w:r>
      <w:r>
        <w:rPr>
          <w:rFonts w:ascii="Arial" w:hAnsi="Arial" w:cs="Arial"/>
          <w:b/>
          <w:bCs/>
          <w:color w:val="auto"/>
          <w:sz w:val="20"/>
          <w:szCs w:val="20"/>
        </w:rPr>
        <w:t xml:space="preserve"> hoạch lựa chọn nhà th</w:t>
      </w:r>
      <w:r w:rsidRPr="00EB7C25">
        <w:rPr>
          <w:rFonts w:ascii="Arial" w:hAnsi="Arial" w:cs="Arial"/>
          <w:b/>
          <w:bCs/>
          <w:color w:val="auto"/>
          <w:sz w:val="20"/>
          <w:szCs w:val="20"/>
        </w:rPr>
        <w:t>ầ</w:t>
      </w:r>
      <w:r w:rsidRPr="00453E3C">
        <w:rPr>
          <w:rFonts w:ascii="Arial" w:hAnsi="Arial" w:cs="Arial"/>
          <w:b/>
          <w:bCs/>
          <w:color w:val="auto"/>
          <w:sz w:val="20"/>
          <w:szCs w:val="20"/>
        </w:rPr>
        <w:t xml:space="preserve">u mua thuốc </w:t>
      </w:r>
      <w:r w:rsidRPr="00453E3C">
        <w:rPr>
          <w:rFonts w:ascii="Arial" w:hAnsi="Arial" w:cs="Arial"/>
          <w:color w:val="auto"/>
          <w:sz w:val="20"/>
          <w:szCs w:val="20"/>
        </w:rPr>
        <w:t>....(năm kế hoạch)...</w:t>
      </w:r>
      <w:r w:rsidRPr="00453E3C">
        <w:rPr>
          <w:rFonts w:ascii="Arial" w:hAnsi="Arial" w:cs="Arial"/>
          <w:b/>
          <w:bCs/>
          <w:color w:val="auto"/>
          <w:sz w:val="20"/>
          <w:szCs w:val="20"/>
        </w:rPr>
        <w:t xml:space="preserve"> của </w:t>
      </w:r>
      <w:r w:rsidRPr="00453E3C">
        <w:rPr>
          <w:rFonts w:ascii="Arial" w:hAnsi="Arial" w:cs="Arial"/>
          <w:color w:val="auto"/>
          <w:sz w:val="20"/>
          <w:szCs w:val="20"/>
        </w:rPr>
        <w:t>...(Đơn vị trình)...</w:t>
      </w:r>
    </w:p>
    <w:p w:rsidR="00141051" w:rsidRDefault="00141051" w:rsidP="00141051">
      <w:pPr>
        <w:pStyle w:val="Vnbnnidung0"/>
        <w:tabs>
          <w:tab w:val="left" w:leader="dot" w:pos="3290"/>
          <w:tab w:val="left" w:pos="5660"/>
          <w:tab w:val="left" w:leader="dot" w:pos="6332"/>
        </w:tabs>
        <w:spacing w:after="0" w:line="240" w:lineRule="auto"/>
        <w:jc w:val="center"/>
        <w:rPr>
          <w:rFonts w:ascii="Arial" w:hAnsi="Arial" w:cs="Arial"/>
          <w:color w:val="auto"/>
          <w:sz w:val="20"/>
          <w:szCs w:val="20"/>
        </w:rPr>
      </w:pPr>
      <w:r w:rsidRPr="00453E3C">
        <w:rPr>
          <w:rFonts w:ascii="Arial" w:hAnsi="Arial" w:cs="Arial"/>
          <w:color w:val="auto"/>
          <w:sz w:val="20"/>
          <w:szCs w:val="20"/>
        </w:rPr>
        <w:t xml:space="preserve">(Kèm theo Tờ </w:t>
      </w:r>
      <w:r w:rsidRPr="00EB7C25">
        <w:rPr>
          <w:rFonts w:ascii="Arial" w:hAnsi="Arial" w:cs="Arial"/>
          <w:color w:val="auto"/>
          <w:sz w:val="20"/>
          <w:szCs w:val="20"/>
        </w:rPr>
        <w:t>trình số</w:t>
      </w:r>
      <w:r>
        <w:rPr>
          <w:rFonts w:ascii="Arial" w:hAnsi="Arial" w:cs="Arial"/>
          <w:color w:val="auto"/>
          <w:sz w:val="20"/>
          <w:szCs w:val="20"/>
        </w:rPr>
        <w:tab/>
        <w:t>/TTr- ngày</w:t>
      </w:r>
      <w:r w:rsidRPr="00EB7C25">
        <w:rPr>
          <w:rFonts w:ascii="Arial" w:hAnsi="Arial" w:cs="Arial"/>
          <w:color w:val="auto"/>
          <w:sz w:val="20"/>
          <w:szCs w:val="20"/>
        </w:rPr>
        <w:t xml:space="preserve">  </w:t>
      </w:r>
      <w:r>
        <w:rPr>
          <w:rFonts w:ascii="Arial" w:hAnsi="Arial" w:cs="Arial"/>
          <w:color w:val="auto"/>
          <w:sz w:val="20"/>
          <w:szCs w:val="20"/>
        </w:rPr>
        <w:t xml:space="preserve"> /</w:t>
      </w:r>
      <w:r w:rsidRPr="00EB7C25">
        <w:rPr>
          <w:rFonts w:ascii="Arial" w:hAnsi="Arial" w:cs="Arial"/>
          <w:color w:val="auto"/>
          <w:sz w:val="20"/>
          <w:szCs w:val="20"/>
        </w:rPr>
        <w:t xml:space="preserve">   </w:t>
      </w:r>
      <w:r>
        <w:rPr>
          <w:rFonts w:ascii="Arial" w:hAnsi="Arial" w:cs="Arial"/>
          <w:color w:val="auto"/>
          <w:sz w:val="20"/>
          <w:szCs w:val="20"/>
        </w:rPr>
        <w:t>/20</w:t>
      </w:r>
      <w:r w:rsidRPr="00EB7C25">
        <w:rPr>
          <w:rFonts w:ascii="Arial" w:hAnsi="Arial" w:cs="Arial"/>
          <w:color w:val="auto"/>
          <w:sz w:val="20"/>
          <w:szCs w:val="20"/>
        </w:rPr>
        <w:t xml:space="preserve">   </w:t>
      </w:r>
      <w:r w:rsidRPr="00453E3C">
        <w:rPr>
          <w:rFonts w:ascii="Arial" w:hAnsi="Arial" w:cs="Arial"/>
          <w:color w:val="auto"/>
          <w:sz w:val="20"/>
          <w:szCs w:val="20"/>
        </w:rPr>
        <w:t xml:space="preserve">của Đơn vị </w:t>
      </w:r>
      <w:r w:rsidRPr="00EB7C25">
        <w:rPr>
          <w:rFonts w:ascii="Arial" w:hAnsi="Arial" w:cs="Arial"/>
          <w:color w:val="auto"/>
          <w:sz w:val="20"/>
          <w:szCs w:val="20"/>
        </w:rPr>
        <w:t>trình</w:t>
      </w:r>
      <w:r w:rsidRPr="00453E3C">
        <w:rPr>
          <w:rFonts w:ascii="Arial" w:hAnsi="Arial" w:cs="Arial"/>
          <w:color w:val="auto"/>
          <w:sz w:val="20"/>
          <w:szCs w:val="20"/>
        </w:rPr>
        <w:t>)</w:t>
      </w:r>
    </w:p>
    <w:p w:rsidR="00141051" w:rsidRPr="00453E3C" w:rsidRDefault="00141051" w:rsidP="00141051">
      <w:pPr>
        <w:pStyle w:val="Vnbnnidung0"/>
        <w:tabs>
          <w:tab w:val="left" w:leader="dot" w:pos="3290"/>
          <w:tab w:val="left" w:pos="5660"/>
          <w:tab w:val="left" w:leader="dot" w:pos="6332"/>
        </w:tabs>
        <w:spacing w:after="0" w:line="240" w:lineRule="auto"/>
        <w:jc w:val="center"/>
        <w:rPr>
          <w:rFonts w:ascii="Arial" w:hAnsi="Arial" w:cs="Arial"/>
          <w:color w:val="auto"/>
          <w:sz w:val="20"/>
          <w:szCs w:val="20"/>
        </w:rPr>
      </w:pPr>
    </w:p>
    <w:p w:rsidR="00141051" w:rsidRPr="00453E3C" w:rsidRDefault="00141051" w:rsidP="00141051">
      <w:pPr>
        <w:pStyle w:val="Chthchbng0"/>
        <w:spacing w:after="120"/>
        <w:ind w:firstLine="720"/>
        <w:jc w:val="both"/>
        <w:rPr>
          <w:rFonts w:ascii="Arial" w:hAnsi="Arial" w:cs="Arial"/>
          <w:color w:val="auto"/>
          <w:sz w:val="20"/>
          <w:szCs w:val="20"/>
        </w:rPr>
      </w:pPr>
      <w:r>
        <w:rPr>
          <w:rFonts w:ascii="Arial" w:hAnsi="Arial" w:cs="Arial"/>
          <w:color w:val="auto"/>
          <w:sz w:val="20"/>
          <w:szCs w:val="20"/>
        </w:rPr>
        <w:t>I. Gói số</w:t>
      </w:r>
      <w:r>
        <w:rPr>
          <w:rFonts w:ascii="Arial" w:hAnsi="Arial" w:cs="Arial"/>
          <w:color w:val="auto"/>
          <w:sz w:val="20"/>
          <w:szCs w:val="20"/>
          <w:lang w:val="en-US"/>
        </w:rPr>
        <w:t xml:space="preserve">……: </w:t>
      </w:r>
      <w:r w:rsidRPr="00453E3C">
        <w:rPr>
          <w:rFonts w:ascii="Arial" w:hAnsi="Arial" w:cs="Arial"/>
          <w:color w:val="auto"/>
          <w:sz w:val="20"/>
          <w:szCs w:val="20"/>
        </w:rPr>
        <w:t>Gói thầu thuốc generic:</w:t>
      </w:r>
    </w:p>
    <w:tbl>
      <w:tblPr>
        <w:tblOverlap w:val="never"/>
        <w:tblW w:w="5000" w:type="pct"/>
        <w:jc w:val="center"/>
        <w:tblCellMar>
          <w:left w:w="10" w:type="dxa"/>
          <w:right w:w="10" w:type="dxa"/>
        </w:tblCellMar>
        <w:tblLook w:val="04A0" w:firstRow="1" w:lastRow="0" w:firstColumn="1" w:lastColumn="0" w:noHBand="0" w:noVBand="1"/>
      </w:tblPr>
      <w:tblGrid>
        <w:gridCol w:w="630"/>
        <w:gridCol w:w="2274"/>
        <w:gridCol w:w="1049"/>
        <w:gridCol w:w="1733"/>
        <w:gridCol w:w="1322"/>
        <w:gridCol w:w="1378"/>
        <w:gridCol w:w="1147"/>
        <w:gridCol w:w="1147"/>
        <w:gridCol w:w="1719"/>
        <w:gridCol w:w="1551"/>
      </w:tblGrid>
      <w:tr w:rsidR="00141051" w:rsidRPr="00453E3C" w:rsidTr="00C553EA">
        <w:trPr>
          <w:trHeight w:val="20"/>
          <w:jc w:val="center"/>
        </w:trPr>
        <w:tc>
          <w:tcPr>
            <w:tcW w:w="22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TT</w:t>
            </w:r>
          </w:p>
        </w:tc>
        <w:tc>
          <w:tcPr>
            <w:tcW w:w="815"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Tên hoạt chất</w:t>
            </w:r>
          </w:p>
        </w:tc>
        <w:tc>
          <w:tcPr>
            <w:tcW w:w="37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Nhóm TCKT</w:t>
            </w:r>
          </w:p>
        </w:tc>
        <w:tc>
          <w:tcPr>
            <w:tcW w:w="62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Nồng độ, hàm lượng</w:t>
            </w:r>
          </w:p>
        </w:tc>
        <w:tc>
          <w:tcPr>
            <w:tcW w:w="474"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Đường dùng</w:t>
            </w:r>
          </w:p>
        </w:tc>
        <w:tc>
          <w:tcPr>
            <w:tcW w:w="494"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Dạng bào chế</w:t>
            </w:r>
          </w:p>
        </w:tc>
        <w:tc>
          <w:tcPr>
            <w:tcW w:w="41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b/>
                <w:bCs/>
                <w:color w:val="auto"/>
                <w:sz w:val="20"/>
                <w:szCs w:val="20"/>
                <w:lang w:val="en-US"/>
              </w:rPr>
              <w:t>Đơn</w:t>
            </w:r>
            <w:r w:rsidRPr="00453E3C">
              <w:rPr>
                <w:rFonts w:ascii="Arial" w:hAnsi="Arial" w:cs="Arial"/>
                <w:b/>
                <w:bCs/>
                <w:color w:val="auto"/>
                <w:sz w:val="20"/>
                <w:szCs w:val="20"/>
              </w:rPr>
              <w:t xml:space="preserve"> vị tính</w:t>
            </w:r>
          </w:p>
        </w:tc>
        <w:tc>
          <w:tcPr>
            <w:tcW w:w="41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Số lượng</w:t>
            </w:r>
          </w:p>
        </w:tc>
        <w:tc>
          <w:tcPr>
            <w:tcW w:w="61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Giá kế hoạch</w:t>
            </w:r>
          </w:p>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(VND)</w:t>
            </w:r>
          </w:p>
        </w:tc>
        <w:tc>
          <w:tcPr>
            <w:tcW w:w="556"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Thành tiền</w:t>
            </w:r>
          </w:p>
        </w:tc>
      </w:tr>
      <w:tr w:rsidR="00141051" w:rsidRPr="00453E3C" w:rsidTr="00C553EA">
        <w:trPr>
          <w:trHeight w:val="20"/>
          <w:jc w:val="center"/>
        </w:trPr>
        <w:tc>
          <w:tcPr>
            <w:tcW w:w="22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w:t>
            </w:r>
          </w:p>
        </w:tc>
        <w:tc>
          <w:tcPr>
            <w:tcW w:w="815"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Acenocoumarol</w:t>
            </w:r>
          </w:p>
        </w:tc>
        <w:tc>
          <w:tcPr>
            <w:tcW w:w="37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62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color w:val="auto"/>
                <w:sz w:val="20"/>
                <w:szCs w:val="20"/>
                <w:lang w:val="en-US"/>
              </w:rPr>
              <w:t>1</w:t>
            </w:r>
            <w:r w:rsidRPr="00453E3C">
              <w:rPr>
                <w:rFonts w:ascii="Arial" w:hAnsi="Arial" w:cs="Arial"/>
                <w:color w:val="auto"/>
                <w:sz w:val="20"/>
                <w:szCs w:val="20"/>
              </w:rPr>
              <w:t>mg</w:t>
            </w:r>
          </w:p>
        </w:tc>
        <w:tc>
          <w:tcPr>
            <w:tcW w:w="474" w:type="pct"/>
            <w:tcBorders>
              <w:top w:val="single" w:sz="4" w:space="0" w:color="auto"/>
              <w:left w:val="single" w:sz="4" w:space="0" w:color="auto"/>
            </w:tcBorders>
            <w:shd w:val="clear" w:color="auto" w:fill="FFFFFF"/>
            <w:vAlign w:val="center"/>
          </w:tcPr>
          <w:p w:rsidR="00141051" w:rsidRPr="00314504" w:rsidRDefault="00141051" w:rsidP="00C553EA">
            <w:pPr>
              <w:jc w:val="center"/>
              <w:rPr>
                <w:rFonts w:ascii="Arial" w:hAnsi="Arial" w:cs="Arial"/>
                <w:color w:val="auto"/>
                <w:sz w:val="20"/>
                <w:szCs w:val="20"/>
                <w:lang w:val="en-US"/>
              </w:rPr>
            </w:pPr>
            <w:r>
              <w:rPr>
                <w:rFonts w:ascii="Arial" w:hAnsi="Arial" w:cs="Arial"/>
                <w:color w:val="auto"/>
                <w:sz w:val="20"/>
                <w:szCs w:val="20"/>
                <w:lang w:val="en-US"/>
              </w:rPr>
              <w:t>..</w:t>
            </w:r>
          </w:p>
        </w:tc>
        <w:tc>
          <w:tcPr>
            <w:tcW w:w="494" w:type="pct"/>
            <w:tcBorders>
              <w:top w:val="single" w:sz="4" w:space="0" w:color="auto"/>
              <w:left w:val="single" w:sz="4" w:space="0" w:color="auto"/>
            </w:tcBorders>
            <w:shd w:val="clear" w:color="auto" w:fill="FFFFFF"/>
            <w:vAlign w:val="center"/>
          </w:tcPr>
          <w:p w:rsidR="00141051" w:rsidRPr="00314504" w:rsidRDefault="00141051" w:rsidP="00C553EA">
            <w:pPr>
              <w:pStyle w:val="Khc0"/>
              <w:spacing w:after="0" w:line="240" w:lineRule="auto"/>
              <w:jc w:val="center"/>
              <w:rPr>
                <w:rFonts w:ascii="Arial" w:hAnsi="Arial" w:cs="Arial"/>
                <w:color w:val="auto"/>
                <w:sz w:val="20"/>
                <w:szCs w:val="20"/>
                <w:lang w:val="en-US"/>
              </w:rPr>
            </w:pPr>
            <w:r>
              <w:rPr>
                <w:rFonts w:ascii="Arial" w:hAnsi="Arial" w:cs="Arial"/>
                <w:color w:val="auto"/>
                <w:sz w:val="20"/>
                <w:szCs w:val="20"/>
                <w:lang w:val="en-US"/>
              </w:rPr>
              <w:t>…</w:t>
            </w:r>
          </w:p>
        </w:tc>
        <w:tc>
          <w:tcPr>
            <w:tcW w:w="41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Viên</w:t>
            </w:r>
          </w:p>
        </w:tc>
        <w:tc>
          <w:tcPr>
            <w:tcW w:w="411"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616"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556"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r>
      <w:tr w:rsidR="00141051" w:rsidRPr="00453E3C" w:rsidTr="00C553EA">
        <w:trPr>
          <w:trHeight w:val="20"/>
          <w:jc w:val="center"/>
        </w:trPr>
        <w:tc>
          <w:tcPr>
            <w:tcW w:w="22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815" w:type="pct"/>
            <w:tcBorders>
              <w:top w:val="single" w:sz="4" w:space="0" w:color="auto"/>
              <w:left w:val="single" w:sz="4" w:space="0" w:color="auto"/>
            </w:tcBorders>
            <w:shd w:val="clear" w:color="auto" w:fill="FFFFFF"/>
            <w:vAlign w:val="center"/>
          </w:tcPr>
          <w:p w:rsidR="00141051" w:rsidRPr="00453E3C" w:rsidRDefault="00141051" w:rsidP="00C553EA">
            <w:pPr>
              <w:rPr>
                <w:rFonts w:ascii="Arial" w:hAnsi="Arial" w:cs="Arial"/>
                <w:color w:val="auto"/>
                <w:sz w:val="20"/>
                <w:szCs w:val="20"/>
              </w:rPr>
            </w:pPr>
          </w:p>
        </w:tc>
        <w:tc>
          <w:tcPr>
            <w:tcW w:w="37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1</w:t>
            </w:r>
          </w:p>
        </w:tc>
        <w:tc>
          <w:tcPr>
            <w:tcW w:w="62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9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1"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41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15.000</w:t>
            </w:r>
          </w:p>
        </w:tc>
        <w:tc>
          <w:tcPr>
            <w:tcW w:w="61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2.898</w:t>
            </w:r>
          </w:p>
        </w:tc>
        <w:tc>
          <w:tcPr>
            <w:tcW w:w="556"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43.470.000</w:t>
            </w:r>
          </w:p>
        </w:tc>
      </w:tr>
      <w:tr w:rsidR="00141051" w:rsidRPr="00453E3C" w:rsidTr="00C553EA">
        <w:trPr>
          <w:trHeight w:val="20"/>
          <w:jc w:val="center"/>
        </w:trPr>
        <w:tc>
          <w:tcPr>
            <w:tcW w:w="22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815" w:type="pct"/>
            <w:tcBorders>
              <w:top w:val="single" w:sz="4" w:space="0" w:color="auto"/>
              <w:left w:val="single" w:sz="4" w:space="0" w:color="auto"/>
            </w:tcBorders>
            <w:shd w:val="clear" w:color="auto" w:fill="FFFFFF"/>
            <w:vAlign w:val="center"/>
          </w:tcPr>
          <w:p w:rsidR="00141051" w:rsidRPr="00453E3C" w:rsidRDefault="00141051" w:rsidP="00C553EA">
            <w:pPr>
              <w:rPr>
                <w:rFonts w:ascii="Arial" w:hAnsi="Arial" w:cs="Arial"/>
                <w:color w:val="auto"/>
                <w:sz w:val="20"/>
                <w:szCs w:val="20"/>
              </w:rPr>
            </w:pPr>
          </w:p>
        </w:tc>
        <w:tc>
          <w:tcPr>
            <w:tcW w:w="37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2</w:t>
            </w:r>
          </w:p>
        </w:tc>
        <w:tc>
          <w:tcPr>
            <w:tcW w:w="62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9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1"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41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20.000</w:t>
            </w:r>
          </w:p>
        </w:tc>
        <w:tc>
          <w:tcPr>
            <w:tcW w:w="61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2.100</w:t>
            </w:r>
          </w:p>
        </w:tc>
        <w:tc>
          <w:tcPr>
            <w:tcW w:w="556"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42.000.000</w:t>
            </w:r>
          </w:p>
        </w:tc>
      </w:tr>
      <w:tr w:rsidR="00141051" w:rsidRPr="00453E3C" w:rsidTr="00C553EA">
        <w:trPr>
          <w:trHeight w:val="20"/>
          <w:jc w:val="center"/>
        </w:trPr>
        <w:tc>
          <w:tcPr>
            <w:tcW w:w="22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815" w:type="pct"/>
            <w:tcBorders>
              <w:top w:val="single" w:sz="4" w:space="0" w:color="auto"/>
              <w:left w:val="single" w:sz="4" w:space="0" w:color="auto"/>
            </w:tcBorders>
            <w:shd w:val="clear" w:color="auto" w:fill="FFFFFF"/>
            <w:vAlign w:val="center"/>
          </w:tcPr>
          <w:p w:rsidR="00141051" w:rsidRPr="00453E3C" w:rsidRDefault="00141051" w:rsidP="00C553EA">
            <w:pPr>
              <w:rPr>
                <w:rFonts w:ascii="Arial" w:hAnsi="Arial" w:cs="Arial"/>
                <w:color w:val="auto"/>
                <w:sz w:val="20"/>
                <w:szCs w:val="20"/>
              </w:rPr>
            </w:pPr>
          </w:p>
        </w:tc>
        <w:tc>
          <w:tcPr>
            <w:tcW w:w="37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3</w:t>
            </w:r>
          </w:p>
        </w:tc>
        <w:tc>
          <w:tcPr>
            <w:tcW w:w="62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9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1"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411"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616"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556"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r>
      <w:tr w:rsidR="00141051" w:rsidRPr="00453E3C" w:rsidTr="00C553EA">
        <w:trPr>
          <w:trHeight w:val="20"/>
          <w:jc w:val="center"/>
        </w:trPr>
        <w:tc>
          <w:tcPr>
            <w:tcW w:w="22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815" w:type="pct"/>
            <w:tcBorders>
              <w:top w:val="single" w:sz="4" w:space="0" w:color="auto"/>
              <w:left w:val="single" w:sz="4" w:space="0" w:color="auto"/>
            </w:tcBorders>
            <w:shd w:val="clear" w:color="auto" w:fill="FFFFFF"/>
            <w:vAlign w:val="center"/>
          </w:tcPr>
          <w:p w:rsidR="00141051" w:rsidRPr="00453E3C" w:rsidRDefault="00141051" w:rsidP="00C553EA">
            <w:pPr>
              <w:rPr>
                <w:rFonts w:ascii="Arial" w:hAnsi="Arial" w:cs="Arial"/>
                <w:color w:val="auto"/>
                <w:sz w:val="20"/>
                <w:szCs w:val="20"/>
              </w:rPr>
            </w:pPr>
          </w:p>
        </w:tc>
        <w:tc>
          <w:tcPr>
            <w:tcW w:w="37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4</w:t>
            </w:r>
          </w:p>
        </w:tc>
        <w:tc>
          <w:tcPr>
            <w:tcW w:w="62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9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1"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411"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616"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556"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r>
      <w:tr w:rsidR="00141051" w:rsidRPr="00453E3C" w:rsidTr="00C553EA">
        <w:trPr>
          <w:trHeight w:val="20"/>
          <w:jc w:val="center"/>
        </w:trPr>
        <w:tc>
          <w:tcPr>
            <w:tcW w:w="22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815" w:type="pct"/>
            <w:tcBorders>
              <w:top w:val="single" w:sz="4" w:space="0" w:color="auto"/>
              <w:left w:val="single" w:sz="4" w:space="0" w:color="auto"/>
            </w:tcBorders>
            <w:shd w:val="clear" w:color="auto" w:fill="FFFFFF"/>
            <w:vAlign w:val="center"/>
          </w:tcPr>
          <w:p w:rsidR="00141051" w:rsidRPr="00453E3C" w:rsidRDefault="00141051" w:rsidP="00C553EA">
            <w:pPr>
              <w:rPr>
                <w:rFonts w:ascii="Arial" w:hAnsi="Arial" w:cs="Arial"/>
                <w:color w:val="auto"/>
                <w:sz w:val="20"/>
                <w:szCs w:val="20"/>
              </w:rPr>
            </w:pPr>
          </w:p>
        </w:tc>
        <w:tc>
          <w:tcPr>
            <w:tcW w:w="37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5</w:t>
            </w:r>
          </w:p>
        </w:tc>
        <w:tc>
          <w:tcPr>
            <w:tcW w:w="62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9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1"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411"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616"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556"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r>
      <w:tr w:rsidR="00141051" w:rsidRPr="00453E3C" w:rsidTr="00C553EA">
        <w:trPr>
          <w:trHeight w:val="20"/>
          <w:jc w:val="center"/>
        </w:trPr>
        <w:tc>
          <w:tcPr>
            <w:tcW w:w="22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w:t>
            </w:r>
          </w:p>
        </w:tc>
        <w:tc>
          <w:tcPr>
            <w:tcW w:w="815" w:type="pct"/>
            <w:tcBorders>
              <w:top w:val="single" w:sz="4" w:space="0" w:color="auto"/>
              <w:left w:val="single" w:sz="4" w:space="0" w:color="auto"/>
            </w:tcBorders>
            <w:shd w:val="clear" w:color="auto" w:fill="FFFFFF"/>
            <w:vAlign w:val="center"/>
          </w:tcPr>
          <w:p w:rsidR="00141051" w:rsidRPr="004160E0" w:rsidRDefault="00141051" w:rsidP="00C553EA">
            <w:pPr>
              <w:rPr>
                <w:rFonts w:ascii="Arial" w:hAnsi="Arial" w:cs="Arial"/>
                <w:color w:val="auto"/>
                <w:sz w:val="20"/>
                <w:szCs w:val="20"/>
                <w:lang w:val="en-US"/>
              </w:rPr>
            </w:pPr>
            <w:r>
              <w:rPr>
                <w:rFonts w:ascii="Arial" w:hAnsi="Arial" w:cs="Arial"/>
                <w:color w:val="auto"/>
                <w:sz w:val="20"/>
                <w:szCs w:val="20"/>
                <w:lang w:val="en-US"/>
              </w:rPr>
              <w:t>………….</w:t>
            </w:r>
          </w:p>
        </w:tc>
        <w:tc>
          <w:tcPr>
            <w:tcW w:w="37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w:t>
            </w:r>
          </w:p>
        </w:tc>
        <w:tc>
          <w:tcPr>
            <w:tcW w:w="62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9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1"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411"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616"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556"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r>
      <w:tr w:rsidR="00141051" w:rsidRPr="00453E3C" w:rsidTr="00C553EA">
        <w:trPr>
          <w:trHeight w:val="20"/>
          <w:jc w:val="center"/>
        </w:trPr>
        <w:tc>
          <w:tcPr>
            <w:tcW w:w="22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815"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Cộng</w:t>
            </w:r>
          </w:p>
        </w:tc>
        <w:tc>
          <w:tcPr>
            <w:tcW w:w="37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62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4"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94"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61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556"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r>
    </w:tbl>
    <w:p w:rsidR="00141051" w:rsidRPr="00453E3C" w:rsidRDefault="00141051" w:rsidP="00141051">
      <w:pPr>
        <w:pStyle w:val="Chthchbng0"/>
        <w:tabs>
          <w:tab w:val="left" w:leader="dot" w:pos="1488"/>
        </w:tabs>
        <w:spacing w:after="120"/>
        <w:ind w:firstLine="720"/>
        <w:jc w:val="both"/>
        <w:rPr>
          <w:rFonts w:ascii="Arial" w:hAnsi="Arial" w:cs="Arial"/>
          <w:color w:val="auto"/>
          <w:sz w:val="20"/>
          <w:szCs w:val="20"/>
        </w:rPr>
      </w:pPr>
      <w:r>
        <w:rPr>
          <w:rFonts w:ascii="Arial" w:hAnsi="Arial" w:cs="Arial"/>
          <w:color w:val="auto"/>
          <w:sz w:val="20"/>
          <w:szCs w:val="20"/>
        </w:rPr>
        <w:t>II. Gói s</w:t>
      </w:r>
      <w:r w:rsidRPr="00EB7C25">
        <w:rPr>
          <w:rFonts w:ascii="Arial" w:hAnsi="Arial" w:cs="Arial"/>
          <w:color w:val="auto"/>
          <w:sz w:val="20"/>
          <w:szCs w:val="20"/>
        </w:rPr>
        <w:t>ố ……….</w:t>
      </w:r>
      <w:r w:rsidRPr="00453E3C">
        <w:rPr>
          <w:rFonts w:ascii="Arial" w:hAnsi="Arial" w:cs="Arial"/>
          <w:color w:val="auto"/>
          <w:sz w:val="20"/>
          <w:szCs w:val="20"/>
        </w:rPr>
        <w:t>:Gói thầu thuốc biệt dược gốc:</w:t>
      </w:r>
    </w:p>
    <w:tbl>
      <w:tblPr>
        <w:tblOverlap w:val="never"/>
        <w:tblW w:w="5000" w:type="pct"/>
        <w:jc w:val="center"/>
        <w:tblCellMar>
          <w:left w:w="10" w:type="dxa"/>
          <w:right w:w="10" w:type="dxa"/>
        </w:tblCellMar>
        <w:tblLook w:val="04A0" w:firstRow="1" w:lastRow="0" w:firstColumn="1" w:lastColumn="0" w:noHBand="0" w:noVBand="1"/>
      </w:tblPr>
      <w:tblGrid>
        <w:gridCol w:w="569"/>
        <w:gridCol w:w="1599"/>
        <w:gridCol w:w="1950"/>
        <w:gridCol w:w="907"/>
        <w:gridCol w:w="1306"/>
        <w:gridCol w:w="1163"/>
        <w:gridCol w:w="1096"/>
        <w:gridCol w:w="1080"/>
        <w:gridCol w:w="1074"/>
        <w:gridCol w:w="1621"/>
        <w:gridCol w:w="1585"/>
      </w:tblGrid>
      <w:tr w:rsidR="00141051" w:rsidRPr="00453E3C" w:rsidTr="00C553EA">
        <w:trPr>
          <w:trHeight w:val="20"/>
          <w:jc w:val="center"/>
        </w:trPr>
        <w:tc>
          <w:tcPr>
            <w:tcW w:w="204"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TT</w:t>
            </w:r>
          </w:p>
        </w:tc>
        <w:tc>
          <w:tcPr>
            <w:tcW w:w="573"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Tên hoạt chất</w:t>
            </w:r>
          </w:p>
        </w:tc>
        <w:tc>
          <w:tcPr>
            <w:tcW w:w="699"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Tên thuốc</w:t>
            </w:r>
          </w:p>
        </w:tc>
        <w:tc>
          <w:tcPr>
            <w:tcW w:w="325"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b/>
                <w:bCs/>
                <w:color w:val="auto"/>
                <w:sz w:val="20"/>
                <w:szCs w:val="20"/>
                <w:lang w:val="en-US"/>
              </w:rPr>
              <w:t>Đơn</w:t>
            </w:r>
            <w:r w:rsidRPr="00453E3C">
              <w:rPr>
                <w:rFonts w:ascii="Arial" w:hAnsi="Arial" w:cs="Arial"/>
                <w:b/>
                <w:bCs/>
                <w:color w:val="auto"/>
                <w:sz w:val="20"/>
                <w:szCs w:val="20"/>
              </w:rPr>
              <w:t xml:space="preserve"> vị tính</w:t>
            </w:r>
          </w:p>
        </w:tc>
        <w:tc>
          <w:tcPr>
            <w:tcW w:w="468" w:type="pct"/>
            <w:tcBorders>
              <w:top w:val="single" w:sz="4" w:space="0" w:color="auto"/>
              <w:left w:val="single" w:sz="4" w:space="0" w:color="auto"/>
            </w:tcBorders>
            <w:shd w:val="clear" w:color="auto" w:fill="FFFFFF"/>
            <w:vAlign w:val="center"/>
          </w:tcPr>
          <w:p w:rsidR="00141051" w:rsidRPr="00661A16" w:rsidRDefault="00141051" w:rsidP="00C553EA">
            <w:pPr>
              <w:pStyle w:val="Khc0"/>
              <w:spacing w:after="0" w:line="240" w:lineRule="auto"/>
              <w:jc w:val="center"/>
              <w:rPr>
                <w:rFonts w:ascii="Arial" w:hAnsi="Arial" w:cs="Arial"/>
                <w:color w:val="auto"/>
                <w:sz w:val="20"/>
                <w:szCs w:val="20"/>
                <w:lang w:val="en-US"/>
              </w:rPr>
            </w:pPr>
            <w:r w:rsidRPr="00453E3C">
              <w:rPr>
                <w:rFonts w:ascii="Arial" w:hAnsi="Arial" w:cs="Arial"/>
                <w:b/>
                <w:bCs/>
                <w:color w:val="auto"/>
                <w:sz w:val="20"/>
                <w:szCs w:val="20"/>
              </w:rPr>
              <w:t xml:space="preserve">Nồng độ, hàm </w:t>
            </w:r>
            <w:r>
              <w:rPr>
                <w:rFonts w:ascii="Arial" w:hAnsi="Arial" w:cs="Arial"/>
                <w:b/>
                <w:bCs/>
                <w:color w:val="auto"/>
                <w:sz w:val="20"/>
                <w:szCs w:val="20"/>
                <w:lang w:val="en-US"/>
              </w:rPr>
              <w:t>lượng</w:t>
            </w:r>
          </w:p>
        </w:tc>
        <w:tc>
          <w:tcPr>
            <w:tcW w:w="417"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Đường dùng</w:t>
            </w:r>
          </w:p>
        </w:tc>
        <w:tc>
          <w:tcPr>
            <w:tcW w:w="393"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Dạng bào chế</w:t>
            </w:r>
          </w:p>
        </w:tc>
        <w:tc>
          <w:tcPr>
            <w:tcW w:w="387"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b/>
                <w:bCs/>
                <w:color w:val="auto"/>
                <w:sz w:val="20"/>
                <w:szCs w:val="20"/>
              </w:rPr>
              <w:t>Đơn vị</w:t>
            </w:r>
            <w:r w:rsidRPr="00453E3C">
              <w:rPr>
                <w:rFonts w:ascii="Arial" w:hAnsi="Arial" w:cs="Arial"/>
                <w:b/>
                <w:bCs/>
                <w:color w:val="auto"/>
                <w:sz w:val="20"/>
                <w:szCs w:val="20"/>
              </w:rPr>
              <w:t xml:space="preserve"> tính</w:t>
            </w:r>
          </w:p>
        </w:tc>
        <w:tc>
          <w:tcPr>
            <w:tcW w:w="385" w:type="pct"/>
            <w:tcBorders>
              <w:top w:val="single" w:sz="4" w:space="0" w:color="auto"/>
              <w:left w:val="single" w:sz="4" w:space="0" w:color="auto"/>
            </w:tcBorders>
            <w:shd w:val="clear" w:color="auto" w:fill="FFFFFF"/>
            <w:vAlign w:val="center"/>
          </w:tcPr>
          <w:p w:rsidR="00141051" w:rsidRPr="0003480B" w:rsidRDefault="00141051" w:rsidP="00C553EA">
            <w:pPr>
              <w:pStyle w:val="Khc0"/>
              <w:spacing w:after="0" w:line="240" w:lineRule="auto"/>
              <w:jc w:val="center"/>
              <w:rPr>
                <w:rFonts w:ascii="Arial" w:hAnsi="Arial" w:cs="Arial"/>
                <w:color w:val="auto"/>
                <w:sz w:val="20"/>
                <w:szCs w:val="20"/>
                <w:lang w:val="en-US"/>
              </w:rPr>
            </w:pPr>
            <w:r w:rsidRPr="00453E3C">
              <w:rPr>
                <w:rFonts w:ascii="Arial" w:hAnsi="Arial" w:cs="Arial"/>
                <w:b/>
                <w:bCs/>
                <w:color w:val="auto"/>
                <w:sz w:val="20"/>
                <w:szCs w:val="20"/>
              </w:rPr>
              <w:t xml:space="preserve">Số </w:t>
            </w:r>
            <w:r>
              <w:rPr>
                <w:rFonts w:ascii="Arial" w:hAnsi="Arial" w:cs="Arial"/>
                <w:b/>
                <w:bCs/>
                <w:color w:val="auto"/>
                <w:sz w:val="20"/>
                <w:szCs w:val="20"/>
                <w:lang w:val="en-US"/>
              </w:rPr>
              <w:t>lượng</w:t>
            </w:r>
          </w:p>
        </w:tc>
        <w:tc>
          <w:tcPr>
            <w:tcW w:w="58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Giá kế hoạch</w:t>
            </w:r>
          </w:p>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(VND)</w:t>
            </w:r>
          </w:p>
        </w:tc>
        <w:tc>
          <w:tcPr>
            <w:tcW w:w="569"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Thành tiền</w:t>
            </w:r>
          </w:p>
        </w:tc>
      </w:tr>
      <w:tr w:rsidR="00141051" w:rsidRPr="00453E3C" w:rsidTr="00C553EA">
        <w:trPr>
          <w:trHeight w:val="20"/>
          <w:jc w:val="center"/>
        </w:trPr>
        <w:tc>
          <w:tcPr>
            <w:tcW w:w="204"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w:t>
            </w:r>
          </w:p>
        </w:tc>
        <w:tc>
          <w:tcPr>
            <w:tcW w:w="573"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Alfuzosin</w:t>
            </w:r>
          </w:p>
        </w:tc>
        <w:tc>
          <w:tcPr>
            <w:tcW w:w="699" w:type="pct"/>
            <w:tcBorders>
              <w:top w:val="single" w:sz="4" w:space="0" w:color="auto"/>
              <w:left w:val="single" w:sz="4" w:space="0" w:color="auto"/>
            </w:tcBorders>
            <w:shd w:val="clear" w:color="auto" w:fill="FFFFFF"/>
            <w:vAlign w:val="center"/>
          </w:tcPr>
          <w:p w:rsidR="00141051" w:rsidRPr="00EB7C25"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 xml:space="preserve">Xatral SR 5mg hoặc </w:t>
            </w:r>
            <w:r w:rsidRPr="00EB7C25">
              <w:rPr>
                <w:rFonts w:ascii="Arial" w:hAnsi="Arial" w:cs="Arial"/>
                <w:color w:val="auto"/>
                <w:sz w:val="20"/>
                <w:szCs w:val="20"/>
              </w:rPr>
              <w:t>tương</w:t>
            </w:r>
            <w:r w:rsidRPr="00453E3C">
              <w:rPr>
                <w:rFonts w:ascii="Arial" w:hAnsi="Arial" w:cs="Arial"/>
                <w:color w:val="auto"/>
                <w:sz w:val="20"/>
                <w:szCs w:val="20"/>
              </w:rPr>
              <w:t xml:space="preserve"> </w:t>
            </w:r>
            <w:r w:rsidRPr="00EB7C25">
              <w:rPr>
                <w:rFonts w:ascii="Arial" w:hAnsi="Arial" w:cs="Arial"/>
                <w:color w:val="auto"/>
                <w:sz w:val="20"/>
                <w:szCs w:val="20"/>
              </w:rPr>
              <w:t>đương</w:t>
            </w:r>
          </w:p>
        </w:tc>
        <w:tc>
          <w:tcPr>
            <w:tcW w:w="325"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Viên</w:t>
            </w:r>
          </w:p>
        </w:tc>
        <w:tc>
          <w:tcPr>
            <w:tcW w:w="46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5mg</w:t>
            </w:r>
          </w:p>
        </w:tc>
        <w:tc>
          <w:tcPr>
            <w:tcW w:w="417"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w:t>
            </w:r>
          </w:p>
        </w:tc>
        <w:tc>
          <w:tcPr>
            <w:tcW w:w="393"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eastAsia="Arial" w:hAnsi="Arial" w:cs="Arial"/>
                <w:color w:val="auto"/>
                <w:sz w:val="20"/>
                <w:szCs w:val="20"/>
              </w:rPr>
              <w:t>...</w:t>
            </w:r>
          </w:p>
        </w:tc>
        <w:tc>
          <w:tcPr>
            <w:tcW w:w="387"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Viên</w:t>
            </w:r>
          </w:p>
        </w:tc>
        <w:tc>
          <w:tcPr>
            <w:tcW w:w="385"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15.000</w:t>
            </w:r>
          </w:p>
        </w:tc>
        <w:tc>
          <w:tcPr>
            <w:tcW w:w="58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7.529</w:t>
            </w:r>
          </w:p>
        </w:tc>
        <w:tc>
          <w:tcPr>
            <w:tcW w:w="569"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112.935.000</w:t>
            </w:r>
          </w:p>
        </w:tc>
      </w:tr>
      <w:tr w:rsidR="00141051" w:rsidRPr="00453E3C" w:rsidTr="00C553EA">
        <w:trPr>
          <w:trHeight w:val="20"/>
          <w:jc w:val="center"/>
        </w:trPr>
        <w:tc>
          <w:tcPr>
            <w:tcW w:w="204"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w:t>
            </w:r>
          </w:p>
        </w:tc>
        <w:tc>
          <w:tcPr>
            <w:tcW w:w="573" w:type="pct"/>
            <w:tcBorders>
              <w:top w:val="single" w:sz="4" w:space="0" w:color="auto"/>
              <w:left w:val="single" w:sz="4" w:space="0" w:color="auto"/>
            </w:tcBorders>
            <w:shd w:val="clear" w:color="auto" w:fill="FFFFFF"/>
            <w:vAlign w:val="center"/>
          </w:tcPr>
          <w:p w:rsidR="00141051" w:rsidRPr="004160E0" w:rsidRDefault="00141051" w:rsidP="00C553EA">
            <w:pPr>
              <w:jc w:val="center"/>
              <w:rPr>
                <w:rFonts w:ascii="Arial" w:hAnsi="Arial" w:cs="Arial"/>
                <w:color w:val="auto"/>
                <w:sz w:val="20"/>
                <w:szCs w:val="20"/>
                <w:lang w:val="en-US"/>
              </w:rPr>
            </w:pPr>
            <w:r>
              <w:rPr>
                <w:rFonts w:ascii="Arial" w:hAnsi="Arial" w:cs="Arial"/>
                <w:color w:val="auto"/>
                <w:sz w:val="20"/>
                <w:szCs w:val="20"/>
                <w:lang w:val="en-US"/>
              </w:rPr>
              <w:t>……..</w:t>
            </w:r>
          </w:p>
        </w:tc>
        <w:tc>
          <w:tcPr>
            <w:tcW w:w="69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6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9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8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85"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69"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204"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7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Cộng</w:t>
            </w:r>
          </w:p>
        </w:tc>
        <w:tc>
          <w:tcPr>
            <w:tcW w:w="699" w:type="pct"/>
            <w:tcBorders>
              <w:top w:val="single" w:sz="4" w:space="0" w:color="auto"/>
              <w:left w:val="single" w:sz="4" w:space="0" w:color="auto"/>
              <w:bottom w:val="single" w:sz="4" w:space="0" w:color="auto"/>
            </w:tcBorders>
            <w:shd w:val="clear" w:color="auto" w:fill="FFFFFF"/>
            <w:vAlign w:val="center"/>
          </w:tcPr>
          <w:p w:rsidR="00141051" w:rsidRPr="004160E0" w:rsidRDefault="00141051" w:rsidP="00C553EA">
            <w:pPr>
              <w:pStyle w:val="Khc0"/>
              <w:spacing w:after="0" w:line="240" w:lineRule="auto"/>
              <w:jc w:val="center"/>
              <w:rPr>
                <w:rFonts w:ascii="Arial" w:hAnsi="Arial" w:cs="Arial"/>
                <w:color w:val="auto"/>
                <w:sz w:val="20"/>
                <w:szCs w:val="20"/>
                <w:lang w:val="en-US"/>
              </w:rPr>
            </w:pPr>
            <w:r>
              <w:rPr>
                <w:rFonts w:ascii="Arial" w:hAnsi="Arial" w:cs="Arial"/>
                <w:color w:val="auto"/>
                <w:sz w:val="20"/>
                <w:szCs w:val="20"/>
                <w:lang w:val="en-US"/>
              </w:rPr>
              <w:t>...</w:t>
            </w:r>
          </w:p>
        </w:tc>
        <w:tc>
          <w:tcPr>
            <w:tcW w:w="325"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68"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9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8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69"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pStyle w:val="Khc0"/>
              <w:tabs>
                <w:tab w:val="left" w:leader="dot" w:pos="48"/>
                <w:tab w:val="left" w:leader="dot" w:pos="124"/>
                <w:tab w:val="left" w:leader="dot" w:pos="749"/>
              </w:tabs>
              <w:spacing w:after="0" w:line="240" w:lineRule="auto"/>
              <w:jc w:val="center"/>
              <w:rPr>
                <w:rFonts w:ascii="Arial" w:hAnsi="Arial" w:cs="Arial"/>
                <w:color w:val="auto"/>
                <w:sz w:val="20"/>
                <w:szCs w:val="20"/>
              </w:rPr>
            </w:pPr>
          </w:p>
        </w:tc>
      </w:tr>
    </w:tbl>
    <w:p w:rsidR="00141051" w:rsidRPr="00453E3C" w:rsidRDefault="00141051" w:rsidP="00141051">
      <w:pPr>
        <w:pStyle w:val="Chthchbng0"/>
        <w:spacing w:after="120"/>
        <w:ind w:firstLine="720"/>
        <w:jc w:val="both"/>
        <w:rPr>
          <w:rFonts w:ascii="Arial" w:hAnsi="Arial" w:cs="Arial"/>
          <w:color w:val="auto"/>
          <w:sz w:val="20"/>
          <w:szCs w:val="20"/>
        </w:rPr>
      </w:pPr>
      <w:r w:rsidRPr="00EB7C25">
        <w:rPr>
          <w:rFonts w:ascii="Arial" w:hAnsi="Arial" w:cs="Arial"/>
          <w:color w:val="auto"/>
          <w:sz w:val="20"/>
          <w:szCs w:val="20"/>
        </w:rPr>
        <w:t>II</w:t>
      </w:r>
      <w:r w:rsidRPr="00453E3C">
        <w:rPr>
          <w:rFonts w:ascii="Arial" w:hAnsi="Arial" w:cs="Arial"/>
          <w:color w:val="auto"/>
          <w:sz w:val="20"/>
          <w:szCs w:val="20"/>
        </w:rPr>
        <w:t>I. Gói số</w:t>
      </w:r>
      <w:r w:rsidRPr="00EB7C25">
        <w:rPr>
          <w:rFonts w:ascii="Arial" w:hAnsi="Arial" w:cs="Arial"/>
          <w:color w:val="auto"/>
          <w:sz w:val="20"/>
          <w:szCs w:val="20"/>
        </w:rPr>
        <w:t xml:space="preserve"> …..:</w:t>
      </w:r>
      <w:r w:rsidRPr="00453E3C">
        <w:rPr>
          <w:rFonts w:ascii="Arial" w:hAnsi="Arial" w:cs="Arial"/>
          <w:color w:val="auto"/>
          <w:sz w:val="20"/>
          <w:szCs w:val="20"/>
        </w:rPr>
        <w:t xml:space="preserve"> Gói thầu thuốc dược </w:t>
      </w:r>
      <w:r w:rsidRPr="00EB7C25">
        <w:rPr>
          <w:rFonts w:ascii="Arial" w:hAnsi="Arial" w:cs="Arial"/>
          <w:color w:val="auto"/>
          <w:sz w:val="20"/>
          <w:szCs w:val="20"/>
        </w:rPr>
        <w:t>l</w:t>
      </w:r>
      <w:r w:rsidRPr="00453E3C">
        <w:rPr>
          <w:rFonts w:ascii="Arial" w:hAnsi="Arial" w:cs="Arial"/>
          <w:color w:val="auto"/>
          <w:sz w:val="20"/>
          <w:szCs w:val="20"/>
        </w:rPr>
        <w:t>iệu, thuốc cổ truyền:</w:t>
      </w:r>
    </w:p>
    <w:tbl>
      <w:tblPr>
        <w:tblOverlap w:val="never"/>
        <w:tblW w:w="5000" w:type="pct"/>
        <w:jc w:val="center"/>
        <w:tblCellMar>
          <w:left w:w="10" w:type="dxa"/>
          <w:right w:w="10" w:type="dxa"/>
        </w:tblCellMar>
        <w:tblLook w:val="04A0" w:firstRow="1" w:lastRow="0" w:firstColumn="1" w:lastColumn="0" w:noHBand="0" w:noVBand="1"/>
      </w:tblPr>
      <w:tblGrid>
        <w:gridCol w:w="640"/>
        <w:gridCol w:w="2269"/>
        <w:gridCol w:w="1063"/>
        <w:gridCol w:w="1724"/>
        <w:gridCol w:w="1322"/>
        <w:gridCol w:w="1373"/>
        <w:gridCol w:w="1155"/>
        <w:gridCol w:w="1149"/>
        <w:gridCol w:w="1707"/>
        <w:gridCol w:w="1548"/>
      </w:tblGrid>
      <w:tr w:rsidR="00141051" w:rsidRPr="00453E3C" w:rsidTr="00C553EA">
        <w:trPr>
          <w:trHeight w:val="20"/>
          <w:jc w:val="center"/>
        </w:trPr>
        <w:tc>
          <w:tcPr>
            <w:tcW w:w="229"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TT</w:t>
            </w:r>
          </w:p>
        </w:tc>
        <w:tc>
          <w:tcPr>
            <w:tcW w:w="813"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Tên thành phần của thuốc</w:t>
            </w:r>
          </w:p>
        </w:tc>
        <w:tc>
          <w:tcPr>
            <w:tcW w:w="38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Nhóm TCKT</w:t>
            </w:r>
          </w:p>
        </w:tc>
        <w:tc>
          <w:tcPr>
            <w:tcW w:w="61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Nồng độ, hàm lượng (nếu có)</w:t>
            </w:r>
          </w:p>
        </w:tc>
        <w:tc>
          <w:tcPr>
            <w:tcW w:w="474"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Đường dùng</w:t>
            </w:r>
          </w:p>
        </w:tc>
        <w:tc>
          <w:tcPr>
            <w:tcW w:w="492"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Dạng bào chế</w:t>
            </w:r>
          </w:p>
        </w:tc>
        <w:tc>
          <w:tcPr>
            <w:tcW w:w="414"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Đơn vị tính</w:t>
            </w:r>
          </w:p>
        </w:tc>
        <w:tc>
          <w:tcPr>
            <w:tcW w:w="412"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Số lượng</w:t>
            </w:r>
          </w:p>
        </w:tc>
        <w:tc>
          <w:tcPr>
            <w:tcW w:w="612"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Giá kế hoạch</w:t>
            </w:r>
          </w:p>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(VND)</w:t>
            </w:r>
          </w:p>
        </w:tc>
        <w:tc>
          <w:tcPr>
            <w:tcW w:w="557"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Thành tiền</w:t>
            </w:r>
          </w:p>
        </w:tc>
      </w:tr>
      <w:tr w:rsidR="00141051" w:rsidRPr="00453E3C" w:rsidTr="00C553EA">
        <w:trPr>
          <w:trHeight w:val="20"/>
          <w:jc w:val="center"/>
        </w:trPr>
        <w:tc>
          <w:tcPr>
            <w:tcW w:w="229"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w:t>
            </w:r>
          </w:p>
        </w:tc>
        <w:tc>
          <w:tcPr>
            <w:tcW w:w="813"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Cao đặc Actiso</w:t>
            </w:r>
          </w:p>
        </w:tc>
        <w:tc>
          <w:tcPr>
            <w:tcW w:w="38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61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4" w:type="pct"/>
            <w:tcBorders>
              <w:top w:val="single" w:sz="4" w:space="0" w:color="auto"/>
              <w:left w:val="single" w:sz="4" w:space="0" w:color="auto"/>
            </w:tcBorders>
            <w:shd w:val="clear" w:color="auto" w:fill="FFFFFF"/>
            <w:vAlign w:val="center"/>
          </w:tcPr>
          <w:p w:rsidR="00141051" w:rsidRPr="002B47D4" w:rsidRDefault="00141051" w:rsidP="00C553EA">
            <w:pPr>
              <w:jc w:val="center"/>
              <w:rPr>
                <w:rFonts w:ascii="Arial" w:hAnsi="Arial" w:cs="Arial"/>
                <w:color w:val="auto"/>
                <w:sz w:val="20"/>
                <w:szCs w:val="20"/>
                <w:lang w:val="en-US"/>
              </w:rPr>
            </w:pPr>
            <w:r>
              <w:rPr>
                <w:rFonts w:ascii="Arial" w:hAnsi="Arial" w:cs="Arial"/>
                <w:color w:val="auto"/>
                <w:sz w:val="20"/>
                <w:szCs w:val="20"/>
                <w:lang w:val="en-US"/>
              </w:rPr>
              <w:t>….</w:t>
            </w:r>
          </w:p>
        </w:tc>
        <w:tc>
          <w:tcPr>
            <w:tcW w:w="492" w:type="pct"/>
            <w:tcBorders>
              <w:top w:val="single" w:sz="4" w:space="0" w:color="auto"/>
              <w:left w:val="single" w:sz="4" w:space="0" w:color="auto"/>
            </w:tcBorders>
            <w:shd w:val="clear" w:color="auto" w:fill="FFFFFF"/>
            <w:vAlign w:val="center"/>
          </w:tcPr>
          <w:p w:rsidR="00141051" w:rsidRPr="002B47D4" w:rsidRDefault="00141051" w:rsidP="00C553EA">
            <w:pPr>
              <w:pStyle w:val="Khc0"/>
              <w:spacing w:after="0" w:line="240" w:lineRule="auto"/>
              <w:jc w:val="center"/>
              <w:rPr>
                <w:rFonts w:ascii="Arial" w:hAnsi="Arial" w:cs="Arial"/>
                <w:color w:val="auto"/>
                <w:sz w:val="20"/>
                <w:szCs w:val="20"/>
                <w:lang w:val="en-US"/>
              </w:rPr>
            </w:pPr>
            <w:r>
              <w:rPr>
                <w:rFonts w:ascii="Arial" w:eastAsia="Arial" w:hAnsi="Arial" w:cs="Arial"/>
                <w:color w:val="auto"/>
                <w:sz w:val="20"/>
                <w:szCs w:val="20"/>
                <w:lang w:val="en-US"/>
              </w:rPr>
              <w:t>….</w:t>
            </w:r>
          </w:p>
        </w:tc>
        <w:tc>
          <w:tcPr>
            <w:tcW w:w="414"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Viên</w:t>
            </w:r>
          </w:p>
        </w:tc>
        <w:tc>
          <w:tcPr>
            <w:tcW w:w="412"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612"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557"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r>
      <w:tr w:rsidR="00141051" w:rsidRPr="00453E3C" w:rsidTr="00C553EA">
        <w:trPr>
          <w:trHeight w:val="20"/>
          <w:jc w:val="center"/>
        </w:trPr>
        <w:tc>
          <w:tcPr>
            <w:tcW w:w="22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81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8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1</w:t>
            </w:r>
          </w:p>
        </w:tc>
        <w:tc>
          <w:tcPr>
            <w:tcW w:w="61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9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4"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412"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15.000</w:t>
            </w:r>
          </w:p>
        </w:tc>
        <w:tc>
          <w:tcPr>
            <w:tcW w:w="612"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2.898</w:t>
            </w:r>
          </w:p>
        </w:tc>
        <w:tc>
          <w:tcPr>
            <w:tcW w:w="557"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43.470.000</w:t>
            </w:r>
          </w:p>
        </w:tc>
      </w:tr>
      <w:tr w:rsidR="00141051" w:rsidRPr="00453E3C" w:rsidTr="00C553EA">
        <w:trPr>
          <w:trHeight w:val="20"/>
          <w:jc w:val="center"/>
        </w:trPr>
        <w:tc>
          <w:tcPr>
            <w:tcW w:w="22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81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8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2</w:t>
            </w:r>
          </w:p>
        </w:tc>
        <w:tc>
          <w:tcPr>
            <w:tcW w:w="61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9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4"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412"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20.000</w:t>
            </w:r>
          </w:p>
        </w:tc>
        <w:tc>
          <w:tcPr>
            <w:tcW w:w="612"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2.400</w:t>
            </w:r>
          </w:p>
        </w:tc>
        <w:tc>
          <w:tcPr>
            <w:tcW w:w="557"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48.000.000</w:t>
            </w:r>
          </w:p>
        </w:tc>
      </w:tr>
      <w:tr w:rsidR="00141051" w:rsidRPr="00453E3C" w:rsidTr="00C553EA">
        <w:trPr>
          <w:trHeight w:val="20"/>
          <w:jc w:val="center"/>
        </w:trPr>
        <w:tc>
          <w:tcPr>
            <w:tcW w:w="22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81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8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3</w:t>
            </w:r>
          </w:p>
        </w:tc>
        <w:tc>
          <w:tcPr>
            <w:tcW w:w="61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9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4"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412"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612"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557"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r>
      <w:tr w:rsidR="00141051" w:rsidRPr="00453E3C" w:rsidTr="00C553EA">
        <w:trPr>
          <w:trHeight w:val="20"/>
          <w:jc w:val="center"/>
        </w:trPr>
        <w:tc>
          <w:tcPr>
            <w:tcW w:w="229"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w:t>
            </w:r>
          </w:p>
        </w:tc>
        <w:tc>
          <w:tcPr>
            <w:tcW w:w="813" w:type="pct"/>
            <w:tcBorders>
              <w:top w:val="single" w:sz="4" w:space="0" w:color="auto"/>
              <w:left w:val="single" w:sz="4" w:space="0" w:color="auto"/>
            </w:tcBorders>
            <w:shd w:val="clear" w:color="auto" w:fill="FFFFFF"/>
            <w:vAlign w:val="center"/>
          </w:tcPr>
          <w:p w:rsidR="00141051" w:rsidRPr="002B47D4" w:rsidRDefault="00141051" w:rsidP="00C553EA">
            <w:pPr>
              <w:jc w:val="center"/>
              <w:rPr>
                <w:rFonts w:ascii="Arial" w:hAnsi="Arial" w:cs="Arial"/>
                <w:color w:val="auto"/>
                <w:sz w:val="20"/>
                <w:szCs w:val="20"/>
                <w:lang w:val="en-US"/>
              </w:rPr>
            </w:pPr>
            <w:r>
              <w:rPr>
                <w:rFonts w:ascii="Arial" w:hAnsi="Arial" w:cs="Arial"/>
                <w:color w:val="auto"/>
                <w:sz w:val="20"/>
                <w:szCs w:val="20"/>
                <w:lang w:val="en-US"/>
              </w:rPr>
              <w:t>…………..</w:t>
            </w:r>
          </w:p>
        </w:tc>
        <w:tc>
          <w:tcPr>
            <w:tcW w:w="38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w:t>
            </w:r>
          </w:p>
        </w:tc>
        <w:tc>
          <w:tcPr>
            <w:tcW w:w="61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9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4"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412"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612"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557" w:type="pct"/>
            <w:tcBorders>
              <w:top w:val="single" w:sz="4" w:space="0" w:color="auto"/>
              <w:left w:val="single" w:sz="4" w:space="0" w:color="auto"/>
              <w:right w:val="single" w:sz="4" w:space="0" w:color="auto"/>
            </w:tcBorders>
            <w:shd w:val="clear" w:color="auto" w:fill="FFFFFF"/>
            <w:vAlign w:val="center"/>
          </w:tcPr>
          <w:p w:rsidR="00141051" w:rsidRPr="002B47D4" w:rsidRDefault="00141051" w:rsidP="00C553EA">
            <w:pPr>
              <w:jc w:val="center"/>
              <w:rPr>
                <w:rFonts w:ascii="Arial" w:hAnsi="Arial" w:cs="Arial"/>
                <w:color w:val="auto"/>
                <w:sz w:val="20"/>
                <w:szCs w:val="20"/>
                <w:lang w:val="en-US"/>
              </w:rPr>
            </w:pPr>
            <w:r>
              <w:rPr>
                <w:rFonts w:ascii="Arial" w:hAnsi="Arial" w:cs="Arial"/>
                <w:color w:val="auto"/>
                <w:sz w:val="20"/>
                <w:szCs w:val="20"/>
                <w:lang w:val="en-US"/>
              </w:rPr>
              <w:t>…………</w:t>
            </w:r>
          </w:p>
        </w:tc>
      </w:tr>
      <w:tr w:rsidR="00141051" w:rsidRPr="00453E3C" w:rsidTr="00C553EA">
        <w:trPr>
          <w:trHeight w:val="20"/>
          <w:jc w:val="center"/>
        </w:trPr>
        <w:tc>
          <w:tcPr>
            <w:tcW w:w="229"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81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Cộng</w:t>
            </w:r>
          </w:p>
        </w:tc>
        <w:tc>
          <w:tcPr>
            <w:tcW w:w="38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618"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4"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9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4"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41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61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r>
    </w:tbl>
    <w:p w:rsidR="00141051" w:rsidRPr="00453E3C" w:rsidRDefault="00141051" w:rsidP="00141051">
      <w:pPr>
        <w:pStyle w:val="Chthchbng0"/>
        <w:spacing w:after="120"/>
        <w:ind w:firstLine="720"/>
        <w:jc w:val="both"/>
        <w:rPr>
          <w:rFonts w:ascii="Arial" w:hAnsi="Arial" w:cs="Arial"/>
          <w:color w:val="auto"/>
          <w:sz w:val="20"/>
          <w:szCs w:val="20"/>
        </w:rPr>
      </w:pPr>
      <w:r w:rsidRPr="00EB7C25">
        <w:rPr>
          <w:rFonts w:ascii="Arial" w:hAnsi="Arial" w:cs="Arial"/>
          <w:color w:val="auto"/>
          <w:sz w:val="20"/>
          <w:szCs w:val="20"/>
        </w:rPr>
        <w:t>I</w:t>
      </w:r>
      <w:r w:rsidRPr="00453E3C">
        <w:rPr>
          <w:rFonts w:ascii="Arial" w:hAnsi="Arial" w:cs="Arial"/>
          <w:color w:val="auto"/>
          <w:sz w:val="20"/>
          <w:szCs w:val="20"/>
        </w:rPr>
        <w:t xml:space="preserve">V. Gói số. </w:t>
      </w:r>
      <w:r>
        <w:rPr>
          <w:rFonts w:ascii="Arial" w:hAnsi="Arial" w:cs="Arial"/>
          <w:color w:val="auto"/>
          <w:sz w:val="20"/>
          <w:szCs w:val="20"/>
        </w:rPr>
        <w:t>…</w:t>
      </w:r>
      <w:r w:rsidRPr="00453E3C">
        <w:rPr>
          <w:rFonts w:ascii="Arial" w:hAnsi="Arial" w:cs="Arial"/>
          <w:color w:val="auto"/>
          <w:sz w:val="20"/>
          <w:szCs w:val="20"/>
        </w:rPr>
        <w:t>..: Gói thầu dược liệu:</w:t>
      </w:r>
    </w:p>
    <w:tbl>
      <w:tblPr>
        <w:tblOverlap w:val="never"/>
        <w:tblW w:w="5000" w:type="pct"/>
        <w:jc w:val="center"/>
        <w:tblCellMar>
          <w:left w:w="10" w:type="dxa"/>
          <w:right w:w="10" w:type="dxa"/>
        </w:tblCellMar>
        <w:tblLook w:val="04A0" w:firstRow="1" w:lastRow="0" w:firstColumn="1" w:lastColumn="0" w:noHBand="0" w:noVBand="1"/>
      </w:tblPr>
      <w:tblGrid>
        <w:gridCol w:w="551"/>
        <w:gridCol w:w="1426"/>
        <w:gridCol w:w="1110"/>
        <w:gridCol w:w="1189"/>
        <w:gridCol w:w="1258"/>
        <w:gridCol w:w="2146"/>
        <w:gridCol w:w="1638"/>
        <w:gridCol w:w="974"/>
        <w:gridCol w:w="974"/>
        <w:gridCol w:w="1258"/>
        <w:gridCol w:w="1426"/>
      </w:tblGrid>
      <w:tr w:rsidR="00141051" w:rsidRPr="00453E3C" w:rsidTr="00C553EA">
        <w:trPr>
          <w:trHeight w:val="20"/>
          <w:jc w:val="center"/>
        </w:trPr>
        <w:tc>
          <w:tcPr>
            <w:tcW w:w="19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lastRenderedPageBreak/>
              <w:t>TT</w:t>
            </w:r>
          </w:p>
        </w:tc>
        <w:tc>
          <w:tcPr>
            <w:tcW w:w="51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Tên dược liệu</w:t>
            </w:r>
          </w:p>
        </w:tc>
        <w:tc>
          <w:tcPr>
            <w:tcW w:w="39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Nhóm TCKT</w:t>
            </w:r>
          </w:p>
        </w:tc>
        <w:tc>
          <w:tcPr>
            <w:tcW w:w="42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Bộ phận dùng</w:t>
            </w:r>
          </w:p>
        </w:tc>
        <w:tc>
          <w:tcPr>
            <w:tcW w:w="45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Tên khoa học</w:t>
            </w:r>
          </w:p>
        </w:tc>
        <w:tc>
          <w:tcPr>
            <w:tcW w:w="769" w:type="pct"/>
            <w:tcBorders>
              <w:top w:val="single" w:sz="4" w:space="0" w:color="auto"/>
              <w:left w:val="single" w:sz="4" w:space="0" w:color="auto"/>
            </w:tcBorders>
            <w:shd w:val="clear" w:color="auto" w:fill="FFFFFF"/>
            <w:vAlign w:val="center"/>
          </w:tcPr>
          <w:p w:rsidR="00141051" w:rsidRDefault="00141051" w:rsidP="00C553EA">
            <w:pPr>
              <w:pStyle w:val="Khc0"/>
              <w:spacing w:after="0" w:line="240" w:lineRule="auto"/>
              <w:jc w:val="center"/>
              <w:rPr>
                <w:rFonts w:ascii="Arial" w:hAnsi="Arial" w:cs="Arial"/>
                <w:b/>
                <w:bCs/>
                <w:i/>
                <w:iCs/>
                <w:color w:val="auto"/>
                <w:sz w:val="20"/>
                <w:szCs w:val="20"/>
              </w:rPr>
            </w:pPr>
            <w:r w:rsidRPr="00453E3C">
              <w:rPr>
                <w:rFonts w:ascii="Arial" w:hAnsi="Arial" w:cs="Arial"/>
                <w:b/>
                <w:bCs/>
                <w:color w:val="auto"/>
                <w:sz w:val="20"/>
                <w:szCs w:val="20"/>
              </w:rPr>
              <w:t xml:space="preserve">Dạng sơ chế/ </w:t>
            </w:r>
          </w:p>
          <w:p w:rsidR="00141051" w:rsidRPr="00453E3C" w:rsidRDefault="00141051" w:rsidP="00C553EA">
            <w:pPr>
              <w:pStyle w:val="Khc0"/>
              <w:spacing w:after="0" w:line="240" w:lineRule="auto"/>
              <w:jc w:val="center"/>
              <w:rPr>
                <w:rFonts w:ascii="Arial" w:hAnsi="Arial" w:cs="Arial"/>
                <w:color w:val="auto"/>
                <w:sz w:val="20"/>
                <w:szCs w:val="20"/>
              </w:rPr>
            </w:pPr>
            <w:r w:rsidRPr="00EB7C25">
              <w:rPr>
                <w:rFonts w:ascii="Arial" w:hAnsi="Arial" w:cs="Arial"/>
                <w:b/>
                <w:bCs/>
                <w:color w:val="auto"/>
                <w:sz w:val="20"/>
                <w:szCs w:val="20"/>
              </w:rPr>
              <w:t>Phương pháp</w:t>
            </w:r>
            <w:r w:rsidRPr="00453E3C">
              <w:rPr>
                <w:rFonts w:ascii="Arial" w:hAnsi="Arial" w:cs="Arial"/>
                <w:b/>
                <w:bCs/>
                <w:color w:val="auto"/>
                <w:sz w:val="20"/>
                <w:szCs w:val="20"/>
              </w:rPr>
              <w:t xml:space="preserve"> chế biến</w:t>
            </w:r>
          </w:p>
        </w:tc>
        <w:tc>
          <w:tcPr>
            <w:tcW w:w="587"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Tiêu chuẩn chất lượng</w:t>
            </w:r>
          </w:p>
        </w:tc>
        <w:tc>
          <w:tcPr>
            <w:tcW w:w="349"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Đơn vị tính</w:t>
            </w:r>
          </w:p>
        </w:tc>
        <w:tc>
          <w:tcPr>
            <w:tcW w:w="349"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Số lượng</w:t>
            </w:r>
          </w:p>
        </w:tc>
        <w:tc>
          <w:tcPr>
            <w:tcW w:w="45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Giá kế hoạch (VND)</w:t>
            </w:r>
          </w:p>
        </w:tc>
        <w:tc>
          <w:tcPr>
            <w:tcW w:w="511"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Thành tiền</w:t>
            </w:r>
          </w:p>
        </w:tc>
      </w:tr>
      <w:tr w:rsidR="00141051" w:rsidRPr="00453E3C" w:rsidTr="00C553EA">
        <w:trPr>
          <w:trHeight w:val="20"/>
          <w:jc w:val="center"/>
        </w:trPr>
        <w:tc>
          <w:tcPr>
            <w:tcW w:w="19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w:t>
            </w:r>
          </w:p>
        </w:tc>
        <w:tc>
          <w:tcPr>
            <w:tcW w:w="51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Ba kích tím</w:t>
            </w:r>
          </w:p>
        </w:tc>
        <w:tc>
          <w:tcPr>
            <w:tcW w:w="39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6" w:type="pct"/>
            <w:tcBorders>
              <w:top w:val="single" w:sz="4" w:space="0" w:color="auto"/>
              <w:left w:val="single" w:sz="4" w:space="0" w:color="auto"/>
            </w:tcBorders>
            <w:shd w:val="clear" w:color="auto" w:fill="FFFFFF"/>
            <w:vAlign w:val="center"/>
          </w:tcPr>
          <w:p w:rsidR="00141051" w:rsidRPr="002B47D4" w:rsidRDefault="00141051" w:rsidP="00C553EA">
            <w:pPr>
              <w:jc w:val="center"/>
              <w:rPr>
                <w:rFonts w:ascii="Arial" w:hAnsi="Arial" w:cs="Arial"/>
                <w:color w:val="auto"/>
                <w:sz w:val="20"/>
                <w:szCs w:val="20"/>
                <w:lang w:val="en-US"/>
              </w:rPr>
            </w:pPr>
            <w:r>
              <w:rPr>
                <w:rFonts w:ascii="Arial" w:hAnsi="Arial" w:cs="Arial"/>
                <w:color w:val="auto"/>
                <w:sz w:val="20"/>
                <w:szCs w:val="20"/>
                <w:lang w:val="en-US"/>
              </w:rPr>
              <w:t>…</w:t>
            </w:r>
          </w:p>
        </w:tc>
        <w:tc>
          <w:tcPr>
            <w:tcW w:w="451" w:type="pct"/>
            <w:tcBorders>
              <w:top w:val="single" w:sz="4" w:space="0" w:color="auto"/>
              <w:left w:val="single" w:sz="4" w:space="0" w:color="auto"/>
            </w:tcBorders>
            <w:shd w:val="clear" w:color="auto" w:fill="FFFFFF"/>
            <w:vAlign w:val="center"/>
          </w:tcPr>
          <w:p w:rsidR="00141051" w:rsidRPr="002B47D4" w:rsidRDefault="00141051" w:rsidP="00C553EA">
            <w:pPr>
              <w:pStyle w:val="Khc0"/>
              <w:spacing w:after="0" w:line="240" w:lineRule="auto"/>
              <w:jc w:val="center"/>
              <w:rPr>
                <w:rFonts w:ascii="Arial" w:hAnsi="Arial" w:cs="Arial"/>
                <w:color w:val="auto"/>
                <w:sz w:val="20"/>
                <w:szCs w:val="20"/>
                <w:lang w:val="en-US"/>
              </w:rPr>
            </w:pPr>
            <w:r>
              <w:rPr>
                <w:rFonts w:ascii="Arial" w:eastAsia="Arial" w:hAnsi="Arial" w:cs="Arial"/>
                <w:color w:val="auto"/>
                <w:sz w:val="20"/>
                <w:szCs w:val="20"/>
                <w:lang w:val="en-US"/>
              </w:rPr>
              <w:t>…</w:t>
            </w:r>
          </w:p>
        </w:tc>
        <w:tc>
          <w:tcPr>
            <w:tcW w:w="769" w:type="pct"/>
            <w:tcBorders>
              <w:top w:val="single" w:sz="4" w:space="0" w:color="auto"/>
              <w:left w:val="single" w:sz="4" w:space="0" w:color="auto"/>
            </w:tcBorders>
            <w:shd w:val="clear" w:color="auto" w:fill="FFFFFF"/>
            <w:vAlign w:val="center"/>
          </w:tcPr>
          <w:p w:rsidR="00141051" w:rsidRPr="002B47D4" w:rsidRDefault="00141051" w:rsidP="00C553EA">
            <w:pPr>
              <w:pStyle w:val="Khc0"/>
              <w:spacing w:after="0" w:line="240" w:lineRule="auto"/>
              <w:jc w:val="center"/>
              <w:rPr>
                <w:rFonts w:ascii="Arial" w:hAnsi="Arial" w:cs="Arial"/>
                <w:color w:val="auto"/>
                <w:sz w:val="20"/>
                <w:szCs w:val="20"/>
                <w:lang w:val="en-US"/>
              </w:rPr>
            </w:pPr>
            <w:r>
              <w:rPr>
                <w:rFonts w:ascii="Arial" w:eastAsia="Arial" w:hAnsi="Arial" w:cs="Arial"/>
                <w:color w:val="auto"/>
                <w:sz w:val="20"/>
                <w:szCs w:val="20"/>
                <w:lang w:val="en-US"/>
              </w:rPr>
              <w:t>…</w:t>
            </w:r>
          </w:p>
        </w:tc>
        <w:tc>
          <w:tcPr>
            <w:tcW w:w="587" w:type="pct"/>
            <w:tcBorders>
              <w:top w:val="single" w:sz="4" w:space="0" w:color="auto"/>
              <w:left w:val="single" w:sz="4" w:space="0" w:color="auto"/>
            </w:tcBorders>
            <w:shd w:val="clear" w:color="auto" w:fill="FFFFFF"/>
            <w:vAlign w:val="center"/>
          </w:tcPr>
          <w:p w:rsidR="00141051" w:rsidRPr="002B47D4" w:rsidRDefault="00141051" w:rsidP="00C553EA">
            <w:pPr>
              <w:pStyle w:val="Khc0"/>
              <w:spacing w:after="0" w:line="240" w:lineRule="auto"/>
              <w:jc w:val="center"/>
              <w:rPr>
                <w:rFonts w:ascii="Arial" w:hAnsi="Arial" w:cs="Arial"/>
                <w:color w:val="auto"/>
                <w:sz w:val="20"/>
                <w:szCs w:val="20"/>
                <w:lang w:val="en-US"/>
              </w:rPr>
            </w:pPr>
            <w:r>
              <w:rPr>
                <w:rFonts w:ascii="Arial" w:eastAsia="Arial" w:hAnsi="Arial" w:cs="Arial"/>
                <w:color w:val="auto"/>
                <w:sz w:val="20"/>
                <w:szCs w:val="20"/>
                <w:lang w:val="en-US"/>
              </w:rPr>
              <w:t>…</w:t>
            </w:r>
          </w:p>
        </w:tc>
        <w:tc>
          <w:tcPr>
            <w:tcW w:w="349"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Pr>
                <w:rFonts w:ascii="Arial" w:hAnsi="Arial" w:cs="Arial"/>
                <w:color w:val="auto"/>
                <w:sz w:val="20"/>
                <w:szCs w:val="20"/>
              </w:rPr>
              <w:t>Kg</w:t>
            </w:r>
          </w:p>
        </w:tc>
        <w:tc>
          <w:tcPr>
            <w:tcW w:w="349"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451"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511"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r>
      <w:tr w:rsidR="00141051" w:rsidRPr="00453E3C" w:rsidTr="00C553EA">
        <w:trPr>
          <w:trHeight w:val="20"/>
          <w:jc w:val="center"/>
        </w:trPr>
        <w:tc>
          <w:tcPr>
            <w:tcW w:w="19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9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1</w:t>
            </w:r>
          </w:p>
        </w:tc>
        <w:tc>
          <w:tcPr>
            <w:tcW w:w="42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5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76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9"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349"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100</w:t>
            </w:r>
          </w:p>
        </w:tc>
        <w:tc>
          <w:tcPr>
            <w:tcW w:w="45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1.500.000</w:t>
            </w:r>
          </w:p>
        </w:tc>
        <w:tc>
          <w:tcPr>
            <w:tcW w:w="511"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150.000.000</w:t>
            </w:r>
          </w:p>
        </w:tc>
      </w:tr>
      <w:tr w:rsidR="00141051" w:rsidRPr="00453E3C" w:rsidTr="00C553EA">
        <w:trPr>
          <w:trHeight w:val="20"/>
          <w:jc w:val="center"/>
        </w:trPr>
        <w:tc>
          <w:tcPr>
            <w:tcW w:w="19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9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2</w:t>
            </w:r>
          </w:p>
        </w:tc>
        <w:tc>
          <w:tcPr>
            <w:tcW w:w="42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5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76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9"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349"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451"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511"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r>
      <w:tr w:rsidR="00141051" w:rsidRPr="00453E3C" w:rsidTr="00C553EA">
        <w:trPr>
          <w:trHeight w:val="20"/>
          <w:jc w:val="center"/>
        </w:trPr>
        <w:tc>
          <w:tcPr>
            <w:tcW w:w="19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9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3</w:t>
            </w:r>
          </w:p>
        </w:tc>
        <w:tc>
          <w:tcPr>
            <w:tcW w:w="42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5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76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9"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349"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50</w:t>
            </w:r>
          </w:p>
        </w:tc>
        <w:tc>
          <w:tcPr>
            <w:tcW w:w="45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1.200.000</w:t>
            </w:r>
          </w:p>
        </w:tc>
        <w:tc>
          <w:tcPr>
            <w:tcW w:w="511"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60.000.000</w:t>
            </w:r>
          </w:p>
        </w:tc>
      </w:tr>
      <w:tr w:rsidR="00141051" w:rsidRPr="00453E3C" w:rsidTr="00C553EA">
        <w:trPr>
          <w:trHeight w:val="20"/>
          <w:jc w:val="center"/>
        </w:trPr>
        <w:tc>
          <w:tcPr>
            <w:tcW w:w="19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w:t>
            </w:r>
          </w:p>
        </w:tc>
        <w:tc>
          <w:tcPr>
            <w:tcW w:w="511" w:type="pct"/>
            <w:tcBorders>
              <w:top w:val="single" w:sz="4" w:space="0" w:color="auto"/>
              <w:left w:val="single" w:sz="4" w:space="0" w:color="auto"/>
            </w:tcBorders>
            <w:shd w:val="clear" w:color="auto" w:fill="FFFFFF"/>
            <w:vAlign w:val="center"/>
          </w:tcPr>
          <w:p w:rsidR="00141051" w:rsidRPr="002B47D4" w:rsidRDefault="00141051" w:rsidP="00C553EA">
            <w:pPr>
              <w:jc w:val="center"/>
              <w:rPr>
                <w:rFonts w:ascii="Arial" w:hAnsi="Arial" w:cs="Arial"/>
                <w:color w:val="auto"/>
                <w:sz w:val="20"/>
                <w:szCs w:val="20"/>
                <w:lang w:val="en-US"/>
              </w:rPr>
            </w:pPr>
            <w:r>
              <w:rPr>
                <w:rFonts w:ascii="Arial" w:hAnsi="Arial" w:cs="Arial"/>
                <w:color w:val="auto"/>
                <w:sz w:val="20"/>
                <w:szCs w:val="20"/>
                <w:lang w:val="en-US"/>
              </w:rPr>
              <w:t>……….</w:t>
            </w:r>
          </w:p>
        </w:tc>
        <w:tc>
          <w:tcPr>
            <w:tcW w:w="398" w:type="pct"/>
            <w:tcBorders>
              <w:top w:val="single" w:sz="4" w:space="0" w:color="auto"/>
              <w:left w:val="single" w:sz="4" w:space="0" w:color="auto"/>
            </w:tcBorders>
            <w:shd w:val="clear" w:color="auto" w:fill="FFFFFF"/>
            <w:vAlign w:val="center"/>
          </w:tcPr>
          <w:p w:rsidR="00141051" w:rsidRPr="002B47D4" w:rsidRDefault="00141051" w:rsidP="00C553EA">
            <w:pPr>
              <w:jc w:val="center"/>
              <w:rPr>
                <w:rFonts w:ascii="Arial" w:hAnsi="Arial" w:cs="Arial"/>
                <w:color w:val="auto"/>
                <w:sz w:val="20"/>
                <w:szCs w:val="20"/>
                <w:lang w:val="en-US"/>
              </w:rPr>
            </w:pPr>
            <w:r>
              <w:rPr>
                <w:rFonts w:ascii="Arial" w:hAnsi="Arial" w:cs="Arial"/>
                <w:color w:val="auto"/>
                <w:sz w:val="20"/>
                <w:szCs w:val="20"/>
                <w:lang w:val="en-US"/>
              </w:rPr>
              <w:t>…</w:t>
            </w:r>
          </w:p>
        </w:tc>
        <w:tc>
          <w:tcPr>
            <w:tcW w:w="42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5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76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5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1" w:type="pct"/>
            <w:tcBorders>
              <w:top w:val="single" w:sz="4" w:space="0" w:color="auto"/>
              <w:left w:val="single" w:sz="4" w:space="0" w:color="auto"/>
              <w:right w:val="single" w:sz="4" w:space="0" w:color="auto"/>
            </w:tcBorders>
            <w:shd w:val="clear" w:color="auto" w:fill="FFFFFF"/>
            <w:vAlign w:val="center"/>
          </w:tcPr>
          <w:p w:rsidR="00141051" w:rsidRPr="002B47D4" w:rsidRDefault="00141051" w:rsidP="00C553EA">
            <w:pPr>
              <w:jc w:val="center"/>
              <w:rPr>
                <w:rFonts w:ascii="Arial" w:hAnsi="Arial" w:cs="Arial"/>
                <w:color w:val="auto"/>
                <w:sz w:val="20"/>
                <w:szCs w:val="20"/>
                <w:lang w:val="en-US"/>
              </w:rPr>
            </w:pPr>
            <w:r>
              <w:rPr>
                <w:rFonts w:ascii="Arial" w:hAnsi="Arial" w:cs="Arial"/>
                <w:color w:val="auto"/>
                <w:sz w:val="20"/>
                <w:szCs w:val="20"/>
                <w:lang w:val="en-US"/>
              </w:rPr>
              <w:t>……..</w:t>
            </w:r>
          </w:p>
        </w:tc>
      </w:tr>
      <w:tr w:rsidR="00141051" w:rsidRPr="00453E3C" w:rsidTr="00C553EA">
        <w:trPr>
          <w:trHeight w:val="20"/>
          <w:jc w:val="center"/>
        </w:trPr>
        <w:tc>
          <w:tcPr>
            <w:tcW w:w="198"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Cộng</w:t>
            </w:r>
          </w:p>
        </w:tc>
        <w:tc>
          <w:tcPr>
            <w:tcW w:w="398"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5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769"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5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bl>
    <w:p w:rsidR="00141051" w:rsidRPr="00453E3C" w:rsidRDefault="00141051" w:rsidP="00141051">
      <w:pPr>
        <w:pStyle w:val="Chthchbng0"/>
        <w:spacing w:after="120"/>
        <w:ind w:firstLine="720"/>
        <w:jc w:val="both"/>
        <w:rPr>
          <w:rFonts w:ascii="Arial" w:hAnsi="Arial" w:cs="Arial"/>
          <w:color w:val="auto"/>
          <w:sz w:val="20"/>
          <w:szCs w:val="20"/>
        </w:rPr>
      </w:pPr>
      <w:r w:rsidRPr="00453E3C">
        <w:rPr>
          <w:rFonts w:ascii="Arial" w:hAnsi="Arial" w:cs="Arial"/>
          <w:color w:val="auto"/>
          <w:sz w:val="20"/>
          <w:szCs w:val="20"/>
        </w:rPr>
        <w:t>V. Gói số. ...: Gói thầu vị thuốc cổ truyền:</w:t>
      </w:r>
    </w:p>
    <w:tbl>
      <w:tblPr>
        <w:tblOverlap w:val="never"/>
        <w:tblW w:w="5000" w:type="pct"/>
        <w:jc w:val="center"/>
        <w:tblCellMar>
          <w:left w:w="10" w:type="dxa"/>
          <w:right w:w="10" w:type="dxa"/>
        </w:tblCellMar>
        <w:tblLook w:val="04A0" w:firstRow="1" w:lastRow="0" w:firstColumn="1" w:lastColumn="0" w:noHBand="0" w:noVBand="1"/>
      </w:tblPr>
      <w:tblGrid>
        <w:gridCol w:w="547"/>
        <w:gridCol w:w="1423"/>
        <w:gridCol w:w="1030"/>
        <w:gridCol w:w="1177"/>
        <w:gridCol w:w="1261"/>
        <w:gridCol w:w="2268"/>
        <w:gridCol w:w="1618"/>
        <w:gridCol w:w="979"/>
        <w:gridCol w:w="979"/>
        <w:gridCol w:w="1256"/>
        <w:gridCol w:w="1412"/>
      </w:tblGrid>
      <w:tr w:rsidR="00141051" w:rsidRPr="00453E3C" w:rsidTr="00C553EA">
        <w:trPr>
          <w:trHeight w:val="20"/>
          <w:jc w:val="center"/>
        </w:trPr>
        <w:tc>
          <w:tcPr>
            <w:tcW w:w="19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TT</w:t>
            </w:r>
          </w:p>
        </w:tc>
        <w:tc>
          <w:tcPr>
            <w:tcW w:w="51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Tên vị thuốc</w:t>
            </w:r>
          </w:p>
        </w:tc>
        <w:tc>
          <w:tcPr>
            <w:tcW w:w="369"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Nhóm TCKT</w:t>
            </w:r>
          </w:p>
        </w:tc>
        <w:tc>
          <w:tcPr>
            <w:tcW w:w="422"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Bộ phận dùng</w:t>
            </w:r>
          </w:p>
        </w:tc>
        <w:tc>
          <w:tcPr>
            <w:tcW w:w="452"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Tên khoa học</w:t>
            </w:r>
          </w:p>
        </w:tc>
        <w:tc>
          <w:tcPr>
            <w:tcW w:w="813"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 xml:space="preserve">Dạng </w:t>
            </w:r>
            <w:r w:rsidRPr="00EB7C25">
              <w:rPr>
                <w:rFonts w:ascii="Arial" w:hAnsi="Arial" w:cs="Arial"/>
                <w:b/>
                <w:bCs/>
                <w:color w:val="auto"/>
                <w:sz w:val="20"/>
                <w:szCs w:val="20"/>
              </w:rPr>
              <w:t>sơ</w:t>
            </w:r>
            <w:r w:rsidRPr="00453E3C">
              <w:rPr>
                <w:rFonts w:ascii="Arial" w:hAnsi="Arial" w:cs="Arial"/>
                <w:b/>
                <w:bCs/>
                <w:color w:val="auto"/>
                <w:sz w:val="20"/>
                <w:szCs w:val="20"/>
              </w:rPr>
              <w:t xml:space="preserve"> chế/</w:t>
            </w:r>
          </w:p>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Phương pháp chế biến</w:t>
            </w:r>
          </w:p>
        </w:tc>
        <w:tc>
          <w:tcPr>
            <w:tcW w:w="58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Tiêu chuẩn chất lượng</w:t>
            </w:r>
          </w:p>
        </w:tc>
        <w:tc>
          <w:tcPr>
            <w:tcW w:w="35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Đơn vị tính</w:t>
            </w:r>
          </w:p>
        </w:tc>
        <w:tc>
          <w:tcPr>
            <w:tcW w:w="35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Số lượng</w:t>
            </w:r>
          </w:p>
        </w:tc>
        <w:tc>
          <w:tcPr>
            <w:tcW w:w="45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Giá kế hoạch (VND)</w:t>
            </w:r>
          </w:p>
        </w:tc>
        <w:tc>
          <w:tcPr>
            <w:tcW w:w="506"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Thành tiền</w:t>
            </w:r>
          </w:p>
        </w:tc>
      </w:tr>
      <w:tr w:rsidR="00141051" w:rsidRPr="00453E3C" w:rsidTr="00C553EA">
        <w:trPr>
          <w:trHeight w:val="20"/>
          <w:jc w:val="center"/>
        </w:trPr>
        <w:tc>
          <w:tcPr>
            <w:tcW w:w="19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w:t>
            </w:r>
          </w:p>
        </w:tc>
        <w:tc>
          <w:tcPr>
            <w:tcW w:w="51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Ba kích tím</w:t>
            </w:r>
          </w:p>
        </w:tc>
        <w:tc>
          <w:tcPr>
            <w:tcW w:w="369"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2" w:type="pct"/>
            <w:tcBorders>
              <w:top w:val="single" w:sz="4" w:space="0" w:color="auto"/>
              <w:left w:val="single" w:sz="4" w:space="0" w:color="auto"/>
              <w:bottom w:val="single" w:sz="4" w:space="0" w:color="auto"/>
            </w:tcBorders>
            <w:shd w:val="clear" w:color="auto" w:fill="FFFFFF"/>
            <w:vAlign w:val="center"/>
          </w:tcPr>
          <w:p w:rsidR="00141051" w:rsidRPr="00657558" w:rsidRDefault="00141051" w:rsidP="00C553EA">
            <w:pPr>
              <w:jc w:val="center"/>
              <w:rPr>
                <w:rFonts w:ascii="Arial" w:hAnsi="Arial" w:cs="Arial"/>
                <w:color w:val="auto"/>
                <w:sz w:val="20"/>
                <w:szCs w:val="20"/>
                <w:lang w:val="en-US"/>
              </w:rPr>
            </w:pPr>
            <w:r>
              <w:rPr>
                <w:rFonts w:ascii="Arial" w:hAnsi="Arial" w:cs="Arial"/>
                <w:color w:val="auto"/>
                <w:sz w:val="20"/>
                <w:szCs w:val="20"/>
                <w:lang w:val="en-US"/>
              </w:rPr>
              <w:t>…</w:t>
            </w:r>
          </w:p>
        </w:tc>
        <w:tc>
          <w:tcPr>
            <w:tcW w:w="45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eastAsia="Arial" w:hAnsi="Arial" w:cs="Arial"/>
                <w:color w:val="auto"/>
                <w:sz w:val="20"/>
                <w:szCs w:val="20"/>
              </w:rPr>
              <w:t>...</w:t>
            </w:r>
          </w:p>
        </w:tc>
        <w:tc>
          <w:tcPr>
            <w:tcW w:w="81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eastAsia="Arial" w:hAnsi="Arial" w:cs="Arial"/>
                <w:color w:val="auto"/>
                <w:sz w:val="20"/>
                <w:szCs w:val="20"/>
              </w:rPr>
              <w:t>.</w:t>
            </w:r>
            <w:r w:rsidRPr="00453E3C">
              <w:rPr>
                <w:rFonts w:ascii="Arial" w:eastAsia="Arial" w:hAnsi="Arial" w:cs="Arial"/>
                <w:color w:val="auto"/>
                <w:sz w:val="20"/>
                <w:szCs w:val="20"/>
              </w:rPr>
              <w:t>..</w:t>
            </w:r>
          </w:p>
        </w:tc>
        <w:tc>
          <w:tcPr>
            <w:tcW w:w="58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eastAsia="Arial" w:hAnsi="Arial" w:cs="Arial"/>
                <w:color w:val="auto"/>
                <w:sz w:val="20"/>
                <w:szCs w:val="20"/>
              </w:rPr>
              <w:t>...</w:t>
            </w:r>
          </w:p>
        </w:tc>
        <w:tc>
          <w:tcPr>
            <w:tcW w:w="35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Kg</w:t>
            </w:r>
          </w:p>
        </w:tc>
        <w:tc>
          <w:tcPr>
            <w:tcW w:w="35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4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506"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r>
      <w:tr w:rsidR="00141051" w:rsidRPr="00453E3C" w:rsidTr="00C553EA">
        <w:trPr>
          <w:trHeight w:val="20"/>
          <w:jc w:val="center"/>
        </w:trPr>
        <w:tc>
          <w:tcPr>
            <w:tcW w:w="19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69"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1</w:t>
            </w:r>
          </w:p>
        </w:tc>
        <w:tc>
          <w:tcPr>
            <w:tcW w:w="42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5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81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5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35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100</w:t>
            </w:r>
          </w:p>
        </w:tc>
        <w:tc>
          <w:tcPr>
            <w:tcW w:w="4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2.000.000</w:t>
            </w:r>
          </w:p>
        </w:tc>
        <w:tc>
          <w:tcPr>
            <w:tcW w:w="506"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200.000.000</w:t>
            </w:r>
          </w:p>
        </w:tc>
      </w:tr>
      <w:tr w:rsidR="00141051" w:rsidRPr="00453E3C" w:rsidTr="00C553EA">
        <w:trPr>
          <w:trHeight w:val="20"/>
          <w:jc w:val="center"/>
        </w:trPr>
        <w:tc>
          <w:tcPr>
            <w:tcW w:w="19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69"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2</w:t>
            </w:r>
          </w:p>
        </w:tc>
        <w:tc>
          <w:tcPr>
            <w:tcW w:w="42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5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81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5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35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4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506"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r>
      <w:tr w:rsidR="00141051" w:rsidRPr="00453E3C" w:rsidTr="00C553EA">
        <w:trPr>
          <w:trHeight w:val="20"/>
          <w:jc w:val="center"/>
        </w:trPr>
        <w:tc>
          <w:tcPr>
            <w:tcW w:w="19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69"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3</w:t>
            </w:r>
          </w:p>
        </w:tc>
        <w:tc>
          <w:tcPr>
            <w:tcW w:w="42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5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81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5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35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50</w:t>
            </w:r>
          </w:p>
        </w:tc>
        <w:tc>
          <w:tcPr>
            <w:tcW w:w="4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1.500.000</w:t>
            </w:r>
          </w:p>
        </w:tc>
        <w:tc>
          <w:tcPr>
            <w:tcW w:w="506"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75.000.000</w:t>
            </w:r>
          </w:p>
        </w:tc>
      </w:tr>
      <w:tr w:rsidR="00141051" w:rsidRPr="00453E3C" w:rsidTr="00C553EA">
        <w:trPr>
          <w:trHeight w:val="20"/>
          <w:jc w:val="center"/>
        </w:trPr>
        <w:tc>
          <w:tcPr>
            <w:tcW w:w="19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w:t>
            </w:r>
          </w:p>
        </w:tc>
        <w:tc>
          <w:tcPr>
            <w:tcW w:w="51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69"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5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81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5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5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6"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657558" w:rsidRDefault="00141051" w:rsidP="00C553EA">
            <w:pPr>
              <w:jc w:val="center"/>
              <w:rPr>
                <w:rFonts w:ascii="Arial" w:hAnsi="Arial" w:cs="Arial"/>
                <w:color w:val="auto"/>
                <w:sz w:val="20"/>
                <w:szCs w:val="20"/>
                <w:lang w:val="en-US"/>
              </w:rPr>
            </w:pPr>
            <w:r>
              <w:rPr>
                <w:rFonts w:ascii="Arial" w:hAnsi="Arial" w:cs="Arial"/>
                <w:color w:val="auto"/>
                <w:sz w:val="20"/>
                <w:szCs w:val="20"/>
                <w:lang w:val="en-US"/>
              </w:rPr>
              <w:t>…….</w:t>
            </w:r>
          </w:p>
        </w:tc>
      </w:tr>
      <w:tr w:rsidR="00141051" w:rsidRPr="00453E3C" w:rsidTr="00C553EA">
        <w:trPr>
          <w:trHeight w:val="20"/>
          <w:jc w:val="center"/>
        </w:trPr>
        <w:tc>
          <w:tcPr>
            <w:tcW w:w="19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Cộng</w:t>
            </w:r>
          </w:p>
        </w:tc>
        <w:tc>
          <w:tcPr>
            <w:tcW w:w="369"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5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81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5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5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6"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bl>
    <w:p w:rsidR="00141051"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b/>
          <w:bCs/>
          <w:color w:val="auto"/>
          <w:sz w:val="20"/>
          <w:szCs w:val="20"/>
        </w:rPr>
        <w:t>VI. Tổng hợp:</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Pr>
          <w:rFonts w:ascii="Arial" w:hAnsi="Arial" w:cs="Arial"/>
          <w:color w:val="auto"/>
          <w:sz w:val="20"/>
          <w:szCs w:val="20"/>
          <w:lang w:val="en-US"/>
        </w:rPr>
        <w:t xml:space="preserve">1. </w:t>
      </w:r>
      <w:r>
        <w:rPr>
          <w:rFonts w:ascii="Arial" w:hAnsi="Arial" w:cs="Arial"/>
          <w:color w:val="auto"/>
          <w:sz w:val="20"/>
          <w:szCs w:val="20"/>
        </w:rPr>
        <w:t>Gói số 1: Gói thầu</w:t>
      </w:r>
      <w:r>
        <w:rPr>
          <w:rFonts w:ascii="Arial" w:hAnsi="Arial" w:cs="Arial"/>
          <w:color w:val="auto"/>
          <w:sz w:val="20"/>
          <w:szCs w:val="20"/>
          <w:lang w:val="en-US"/>
        </w:rPr>
        <w:t>………….</w:t>
      </w:r>
      <w:r w:rsidRPr="00453E3C">
        <w:rPr>
          <w:rFonts w:ascii="Arial" w:hAnsi="Arial" w:cs="Arial"/>
          <w:color w:val="auto"/>
          <w:sz w:val="20"/>
          <w:szCs w:val="20"/>
        </w:rPr>
        <w:t>:</w:t>
      </w:r>
    </w:p>
    <w:p w:rsidR="00141051"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w:t>
      </w:r>
      <w:r w:rsidRPr="00453E3C">
        <w:rPr>
          <w:rFonts w:ascii="Arial" w:hAnsi="Arial" w:cs="Arial"/>
          <w:color w:val="auto"/>
          <w:sz w:val="20"/>
          <w:szCs w:val="20"/>
        </w:rPr>
        <w:t xml:space="preserve">Tổng số danh mục thuốc theo tên generic, trong đó </w:t>
      </w:r>
      <w:r w:rsidRPr="00EB7C25">
        <w:rPr>
          <w:rFonts w:ascii="Arial" w:hAnsi="Arial" w:cs="Arial"/>
          <w:color w:val="auto"/>
          <w:sz w:val="20"/>
          <w:szCs w:val="20"/>
        </w:rPr>
        <w:t>số</w:t>
      </w:r>
      <w:r w:rsidRPr="00453E3C">
        <w:rPr>
          <w:rFonts w:ascii="Arial" w:hAnsi="Arial" w:cs="Arial"/>
          <w:color w:val="auto"/>
          <w:sz w:val="20"/>
          <w:szCs w:val="20"/>
        </w:rPr>
        <w:t xml:space="preserve"> lượng mặt hàng cụ thể của từng nhóm, tổng giá kế hoạch của gói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2. </w:t>
      </w:r>
      <w:r w:rsidRPr="00453E3C">
        <w:rPr>
          <w:rFonts w:ascii="Arial" w:hAnsi="Arial" w:cs="Arial"/>
          <w:color w:val="auto"/>
          <w:sz w:val="20"/>
          <w:szCs w:val="20"/>
        </w:rPr>
        <w:t>Gói số 2: Gói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Pr>
          <w:rFonts w:ascii="Arial" w:hAnsi="Arial" w:cs="Arial"/>
          <w:color w:val="auto"/>
          <w:sz w:val="20"/>
          <w:szCs w:val="20"/>
        </w:rPr>
        <w:t>(Tổng số danh mục trong gói thu</w:t>
      </w:r>
      <w:r w:rsidRPr="00EB7C25">
        <w:rPr>
          <w:rFonts w:ascii="Arial" w:hAnsi="Arial" w:cs="Arial"/>
          <w:color w:val="auto"/>
          <w:sz w:val="20"/>
          <w:szCs w:val="20"/>
        </w:rPr>
        <w:t>ố</w:t>
      </w:r>
      <w:r w:rsidRPr="00453E3C">
        <w:rPr>
          <w:rFonts w:ascii="Arial" w:hAnsi="Arial" w:cs="Arial"/>
          <w:color w:val="auto"/>
          <w:sz w:val="20"/>
          <w:szCs w:val="20"/>
        </w:rPr>
        <w:t xml:space="preserve">c biệt dược </w:t>
      </w:r>
      <w:r w:rsidRPr="00EB7C25">
        <w:rPr>
          <w:rFonts w:ascii="Arial" w:hAnsi="Arial" w:cs="Arial"/>
          <w:color w:val="auto"/>
          <w:sz w:val="20"/>
          <w:szCs w:val="20"/>
        </w:rPr>
        <w:t>gốc</w:t>
      </w:r>
      <w:r w:rsidRPr="00453E3C">
        <w:rPr>
          <w:rFonts w:ascii="Arial" w:hAnsi="Arial" w:cs="Arial"/>
          <w:color w:val="auto"/>
          <w:sz w:val="20"/>
          <w:szCs w:val="20"/>
        </w:rPr>
        <w:t xml:space="preserve">, </w:t>
      </w:r>
      <w:r w:rsidRPr="00EB7C25">
        <w:rPr>
          <w:rFonts w:ascii="Arial" w:hAnsi="Arial" w:cs="Arial"/>
          <w:color w:val="auto"/>
          <w:sz w:val="20"/>
          <w:szCs w:val="20"/>
        </w:rPr>
        <w:t>tổng</w:t>
      </w:r>
      <w:r w:rsidRPr="00453E3C">
        <w:rPr>
          <w:rFonts w:ascii="Arial" w:hAnsi="Arial" w:cs="Arial"/>
          <w:color w:val="auto"/>
          <w:sz w:val="20"/>
          <w:szCs w:val="20"/>
        </w:rPr>
        <w:t xml:space="preserve"> giá kế hoạch của gói thầu).</w:t>
      </w:r>
    </w:p>
    <w:p w:rsidR="00141051" w:rsidRPr="00EB7C25" w:rsidRDefault="00141051" w:rsidP="00141051">
      <w:pPr>
        <w:pStyle w:val="Vnbnnidung0"/>
        <w:tabs>
          <w:tab w:val="left" w:leader="dot" w:pos="2099"/>
        </w:tabs>
        <w:spacing w:after="120" w:line="240" w:lineRule="auto"/>
        <w:ind w:firstLine="720"/>
        <w:jc w:val="both"/>
        <w:rPr>
          <w:rFonts w:ascii="Arial" w:hAnsi="Arial" w:cs="Arial"/>
          <w:color w:val="auto"/>
          <w:sz w:val="20"/>
          <w:szCs w:val="20"/>
        </w:rPr>
      </w:pPr>
      <w:r>
        <w:rPr>
          <w:rFonts w:ascii="Arial" w:hAnsi="Arial" w:cs="Arial"/>
          <w:color w:val="auto"/>
          <w:sz w:val="20"/>
          <w:szCs w:val="20"/>
        </w:rPr>
        <w:t>3…</w:t>
      </w:r>
      <w:r w:rsidRPr="00EB7C25">
        <w:rPr>
          <w:rFonts w:ascii="Arial" w:hAnsi="Arial" w:cs="Arial"/>
          <w:color w:val="auto"/>
          <w:sz w:val="20"/>
          <w:szCs w:val="20"/>
        </w:rPr>
        <w:t>…………………………</w:t>
      </w:r>
    </w:p>
    <w:p w:rsidR="00141051" w:rsidRPr="00453E3C" w:rsidRDefault="00141051" w:rsidP="00141051">
      <w:pPr>
        <w:pStyle w:val="Vnbnnidung0"/>
        <w:tabs>
          <w:tab w:val="left" w:leader="dot" w:pos="6386"/>
          <w:tab w:val="left" w:leader="dot" w:pos="9686"/>
        </w:tabs>
        <w:spacing w:after="0" w:line="240" w:lineRule="auto"/>
        <w:ind w:firstLine="720"/>
        <w:jc w:val="both"/>
        <w:rPr>
          <w:rFonts w:ascii="Arial" w:hAnsi="Arial" w:cs="Arial"/>
          <w:color w:val="auto"/>
          <w:sz w:val="20"/>
          <w:szCs w:val="20"/>
        </w:rPr>
      </w:pPr>
      <w:r w:rsidRPr="00453E3C">
        <w:rPr>
          <w:rFonts w:ascii="Arial" w:hAnsi="Arial" w:cs="Arial"/>
          <w:color w:val="auto"/>
          <w:sz w:val="20"/>
          <w:szCs w:val="20"/>
        </w:rPr>
        <w:t>Tổng giá</w:t>
      </w:r>
      <w:r>
        <w:rPr>
          <w:rFonts w:ascii="Arial" w:hAnsi="Arial" w:cs="Arial"/>
          <w:color w:val="auto"/>
          <w:sz w:val="20"/>
          <w:szCs w:val="20"/>
        </w:rPr>
        <w:t xml:space="preserve"> trị dự kiến của .... gói thầu:</w:t>
      </w:r>
      <w:r w:rsidRPr="00EB7C25">
        <w:rPr>
          <w:rFonts w:ascii="Arial" w:hAnsi="Arial" w:cs="Arial"/>
          <w:color w:val="auto"/>
          <w:sz w:val="20"/>
          <w:szCs w:val="20"/>
        </w:rPr>
        <w:t>……………….</w:t>
      </w:r>
      <w:r>
        <w:rPr>
          <w:rFonts w:ascii="Arial" w:hAnsi="Arial" w:cs="Arial"/>
          <w:color w:val="auto"/>
          <w:sz w:val="20"/>
          <w:szCs w:val="20"/>
        </w:rPr>
        <w:t>đồng (Bằng chữ</w:t>
      </w:r>
      <w:r w:rsidRPr="00EB7C25">
        <w:rPr>
          <w:rFonts w:ascii="Arial" w:hAnsi="Arial" w:cs="Arial"/>
          <w:color w:val="auto"/>
          <w:sz w:val="20"/>
          <w:szCs w:val="20"/>
        </w:rPr>
        <w:t>……………………..</w:t>
      </w:r>
      <w:r w:rsidRPr="00453E3C">
        <w:rPr>
          <w:rFonts w:ascii="Arial" w:hAnsi="Arial" w:cs="Arial"/>
          <w:color w:val="auto"/>
          <w:sz w:val="20"/>
          <w:szCs w:val="20"/>
        </w:rPr>
        <w:t>đồng).</w:t>
      </w:r>
    </w:p>
    <w:p w:rsidR="00141051" w:rsidRDefault="00141051" w:rsidP="00141051">
      <w:pPr>
        <w:pStyle w:val="Vnbnnidung0"/>
        <w:spacing w:after="0" w:line="240" w:lineRule="auto"/>
        <w:ind w:firstLine="720"/>
        <w:jc w:val="both"/>
        <w:rPr>
          <w:rFonts w:ascii="Arial" w:hAnsi="Arial" w:cs="Arial"/>
          <w:b/>
          <w:bCs/>
          <w:i/>
          <w:iCs/>
          <w:color w:val="auto"/>
          <w:sz w:val="20"/>
          <w:szCs w:val="20"/>
        </w:rPr>
      </w:pPr>
    </w:p>
    <w:tbl>
      <w:tblPr>
        <w:tblW w:w="5000" w:type="pct"/>
        <w:tblLook w:val="04A0" w:firstRow="1" w:lastRow="0" w:firstColumn="1" w:lastColumn="0" w:noHBand="0" w:noVBand="1"/>
      </w:tblPr>
      <w:tblGrid>
        <w:gridCol w:w="6980"/>
        <w:gridCol w:w="6980"/>
      </w:tblGrid>
      <w:tr w:rsidR="00141051" w:rsidRPr="0007271F" w:rsidTr="00C553EA">
        <w:tc>
          <w:tcPr>
            <w:tcW w:w="2500" w:type="pct"/>
            <w:shd w:val="clear" w:color="auto" w:fill="auto"/>
          </w:tcPr>
          <w:p w:rsidR="00141051" w:rsidRDefault="00141051" w:rsidP="00C553EA">
            <w:pPr>
              <w:pStyle w:val="Vnbnnidung0"/>
              <w:spacing w:after="0" w:line="240" w:lineRule="auto"/>
              <w:jc w:val="center"/>
              <w:rPr>
                <w:rFonts w:ascii="Arial" w:hAnsi="Arial" w:cs="Arial"/>
                <w:b/>
                <w:bCs/>
                <w:i/>
                <w:sz w:val="20"/>
                <w:szCs w:val="20"/>
              </w:rPr>
            </w:pPr>
          </w:p>
          <w:p w:rsidR="00141051" w:rsidRPr="00332F94" w:rsidRDefault="00141051" w:rsidP="00C553EA">
            <w:pPr>
              <w:pStyle w:val="Vnbnnidung0"/>
              <w:spacing w:after="0" w:line="240" w:lineRule="auto"/>
              <w:jc w:val="center"/>
              <w:rPr>
                <w:rFonts w:ascii="Arial" w:hAnsi="Arial" w:cs="Arial"/>
                <w:b/>
                <w:bCs/>
                <w:i/>
                <w:sz w:val="20"/>
                <w:szCs w:val="20"/>
              </w:rPr>
            </w:pPr>
          </w:p>
        </w:tc>
        <w:tc>
          <w:tcPr>
            <w:tcW w:w="2500" w:type="pct"/>
            <w:shd w:val="clear" w:color="auto" w:fill="auto"/>
          </w:tcPr>
          <w:p w:rsidR="00141051" w:rsidRPr="00453E3C" w:rsidRDefault="00141051" w:rsidP="00C553EA">
            <w:pPr>
              <w:pStyle w:val="Vnbnnidung0"/>
              <w:spacing w:after="0" w:line="240" w:lineRule="auto"/>
              <w:jc w:val="center"/>
              <w:rPr>
                <w:rFonts w:ascii="Arial" w:hAnsi="Arial" w:cs="Arial"/>
                <w:color w:val="auto"/>
                <w:sz w:val="20"/>
                <w:szCs w:val="20"/>
              </w:rPr>
            </w:pPr>
            <w:r>
              <w:rPr>
                <w:rFonts w:ascii="Arial" w:hAnsi="Arial" w:cs="Arial"/>
                <w:b/>
                <w:bCs/>
                <w:color w:val="auto"/>
                <w:sz w:val="20"/>
                <w:szCs w:val="20"/>
              </w:rPr>
              <w:t>ĐẠI DIỆN H</w:t>
            </w:r>
            <w:r w:rsidRPr="00EB7C25">
              <w:rPr>
                <w:rFonts w:ascii="Arial" w:hAnsi="Arial" w:cs="Arial"/>
                <w:b/>
                <w:bCs/>
                <w:color w:val="auto"/>
                <w:sz w:val="20"/>
                <w:szCs w:val="20"/>
              </w:rPr>
              <w:t>Ợ</w:t>
            </w:r>
            <w:r w:rsidRPr="00453E3C">
              <w:rPr>
                <w:rFonts w:ascii="Arial" w:hAnsi="Arial" w:cs="Arial"/>
                <w:b/>
                <w:bCs/>
                <w:color w:val="auto"/>
                <w:sz w:val="20"/>
                <w:szCs w:val="20"/>
              </w:rPr>
              <w:t>P PHÁP CỦA ĐƠN VỊ TRÌNH</w:t>
            </w:r>
          </w:p>
          <w:p w:rsidR="00141051" w:rsidRDefault="00141051" w:rsidP="00C553EA">
            <w:pPr>
              <w:pStyle w:val="Vnbnnidung0"/>
              <w:spacing w:after="0" w:line="240" w:lineRule="auto"/>
              <w:jc w:val="center"/>
              <w:rPr>
                <w:rFonts w:ascii="Arial" w:hAnsi="Arial" w:cs="Arial"/>
                <w:color w:val="auto"/>
                <w:sz w:val="20"/>
                <w:szCs w:val="20"/>
              </w:rPr>
            </w:pPr>
            <w:r w:rsidRPr="00453E3C">
              <w:rPr>
                <w:rFonts w:ascii="Arial" w:hAnsi="Arial" w:cs="Arial"/>
                <w:color w:val="auto"/>
                <w:sz w:val="20"/>
                <w:szCs w:val="20"/>
              </w:rPr>
              <w:t>[ghi tên, chức danh, ký tên và đóng dấu]</w:t>
            </w:r>
          </w:p>
          <w:p w:rsidR="00141051" w:rsidRDefault="00141051" w:rsidP="00C553EA">
            <w:pPr>
              <w:pStyle w:val="Vnbnnidung0"/>
              <w:spacing w:after="0" w:line="240" w:lineRule="auto"/>
              <w:jc w:val="center"/>
              <w:rPr>
                <w:rFonts w:ascii="Arial" w:hAnsi="Arial" w:cs="Arial"/>
                <w:color w:val="auto"/>
                <w:sz w:val="20"/>
                <w:szCs w:val="20"/>
              </w:rPr>
            </w:pPr>
          </w:p>
          <w:p w:rsidR="00141051" w:rsidRPr="00907762" w:rsidRDefault="00141051" w:rsidP="00C553EA">
            <w:pPr>
              <w:pStyle w:val="Vnbnnidung0"/>
              <w:spacing w:after="0" w:line="240" w:lineRule="auto"/>
              <w:jc w:val="center"/>
              <w:rPr>
                <w:rFonts w:ascii="Arial" w:hAnsi="Arial" w:cs="Arial"/>
                <w:sz w:val="20"/>
                <w:szCs w:val="20"/>
              </w:rPr>
            </w:pPr>
          </w:p>
        </w:tc>
      </w:tr>
    </w:tbl>
    <w:p w:rsidR="00141051" w:rsidRDefault="00141051" w:rsidP="00141051">
      <w:pPr>
        <w:pStyle w:val="Vnbnnidung0"/>
        <w:spacing w:after="120" w:line="240" w:lineRule="auto"/>
        <w:ind w:firstLine="720"/>
        <w:jc w:val="both"/>
        <w:rPr>
          <w:rFonts w:ascii="Arial" w:hAnsi="Arial" w:cs="Arial"/>
          <w:color w:val="auto"/>
          <w:sz w:val="20"/>
          <w:szCs w:val="20"/>
        </w:rPr>
      </w:pPr>
    </w:p>
    <w:p w:rsidR="00141051" w:rsidRDefault="00141051" w:rsidP="00141051">
      <w:pPr>
        <w:pStyle w:val="Vnbnnidung0"/>
        <w:spacing w:after="120" w:line="240" w:lineRule="auto"/>
        <w:ind w:firstLine="720"/>
        <w:jc w:val="both"/>
        <w:rPr>
          <w:rFonts w:ascii="Arial" w:hAnsi="Arial" w:cs="Arial"/>
          <w:color w:val="auto"/>
          <w:sz w:val="20"/>
          <w:szCs w:val="20"/>
        </w:rPr>
      </w:pPr>
    </w:p>
    <w:p w:rsidR="00141051" w:rsidRPr="00453E3C" w:rsidRDefault="00141051" w:rsidP="00141051">
      <w:pPr>
        <w:pStyle w:val="Vnbnnidung0"/>
        <w:spacing w:after="120" w:line="240" w:lineRule="auto"/>
        <w:ind w:firstLine="720"/>
        <w:jc w:val="both"/>
        <w:rPr>
          <w:rFonts w:ascii="Arial" w:hAnsi="Arial" w:cs="Arial"/>
          <w:color w:val="auto"/>
          <w:sz w:val="20"/>
          <w:szCs w:val="20"/>
        </w:rPr>
        <w:sectPr w:rsidR="00141051" w:rsidRPr="00453E3C" w:rsidSect="00C553EA">
          <w:headerReference w:type="default" r:id="rId13"/>
          <w:pgSz w:w="16840" w:h="11900" w:orient="landscape" w:code="9"/>
          <w:pgMar w:top="1440" w:right="1440" w:bottom="1440" w:left="1440" w:header="0" w:footer="0" w:gutter="0"/>
          <w:pgNumType w:start="11"/>
          <w:cols w:space="720"/>
          <w:noEndnote/>
          <w:docGrid w:linePitch="360"/>
        </w:sectPr>
      </w:pPr>
    </w:p>
    <w:tbl>
      <w:tblPr>
        <w:tblW w:w="5000" w:type="pct"/>
        <w:tblLook w:val="04A0" w:firstRow="1" w:lastRow="0" w:firstColumn="1" w:lastColumn="0" w:noHBand="0" w:noVBand="1"/>
      </w:tblPr>
      <w:tblGrid>
        <w:gridCol w:w="5729"/>
        <w:gridCol w:w="8231"/>
      </w:tblGrid>
      <w:tr w:rsidR="00141051" w:rsidRPr="006D3AD4" w:rsidTr="00C553EA">
        <w:tc>
          <w:tcPr>
            <w:tcW w:w="2052" w:type="pct"/>
            <w:shd w:val="clear" w:color="auto" w:fill="auto"/>
          </w:tcPr>
          <w:p w:rsidR="00141051" w:rsidRPr="006D3AD4" w:rsidRDefault="00141051" w:rsidP="00C553EA">
            <w:pPr>
              <w:pStyle w:val="Vnbnnidung0"/>
              <w:spacing w:after="0" w:line="240" w:lineRule="auto"/>
              <w:jc w:val="center"/>
              <w:rPr>
                <w:rFonts w:ascii="Arial" w:hAnsi="Arial" w:cs="Arial"/>
                <w:b/>
                <w:bCs/>
                <w:sz w:val="20"/>
                <w:szCs w:val="20"/>
                <w:lang w:val="en-US"/>
              </w:rPr>
            </w:pPr>
            <w:r>
              <w:rPr>
                <w:rFonts w:ascii="Arial" w:hAnsi="Arial" w:cs="Arial"/>
                <w:b/>
                <w:bCs/>
                <w:sz w:val="20"/>
                <w:szCs w:val="20"/>
                <w:lang w:val="en-US"/>
              </w:rPr>
              <w:lastRenderedPageBreak/>
              <w:t>[ĐƠN VỊ TRÌNH]</w:t>
            </w:r>
          </w:p>
          <w:p w:rsidR="00141051" w:rsidRPr="006D3AD4" w:rsidRDefault="00141051" w:rsidP="00C553EA">
            <w:pPr>
              <w:pStyle w:val="Vnbnnidung0"/>
              <w:spacing w:after="0" w:line="240" w:lineRule="auto"/>
              <w:jc w:val="center"/>
              <w:rPr>
                <w:rFonts w:ascii="Arial" w:hAnsi="Arial" w:cs="Arial"/>
                <w:bCs/>
                <w:i/>
                <w:sz w:val="20"/>
                <w:szCs w:val="20"/>
                <w:vertAlign w:val="superscript"/>
              </w:rPr>
            </w:pPr>
            <w:r>
              <w:rPr>
                <w:rFonts w:ascii="Arial" w:hAnsi="Arial" w:cs="Arial"/>
                <w:bCs/>
                <w:sz w:val="20"/>
                <w:szCs w:val="20"/>
                <w:vertAlign w:val="superscript"/>
              </w:rPr>
              <w:t>_____________</w:t>
            </w:r>
          </w:p>
        </w:tc>
        <w:tc>
          <w:tcPr>
            <w:tcW w:w="2948" w:type="pct"/>
            <w:shd w:val="clear" w:color="auto" w:fill="auto"/>
          </w:tcPr>
          <w:p w:rsidR="00141051" w:rsidRPr="006D3AD4" w:rsidRDefault="00141051" w:rsidP="00C553EA">
            <w:pPr>
              <w:pStyle w:val="Vnbnnidung0"/>
              <w:spacing w:after="0" w:line="240" w:lineRule="auto"/>
              <w:jc w:val="center"/>
              <w:rPr>
                <w:rFonts w:ascii="Arial" w:hAnsi="Arial" w:cs="Arial"/>
                <w:i/>
                <w:sz w:val="20"/>
                <w:szCs w:val="20"/>
              </w:rPr>
            </w:pPr>
            <w:r w:rsidRPr="006D3AD4">
              <w:rPr>
                <w:rFonts w:ascii="Arial" w:hAnsi="Arial" w:cs="Arial"/>
                <w:b/>
                <w:bCs/>
                <w:sz w:val="20"/>
                <w:szCs w:val="20"/>
              </w:rPr>
              <w:t>CỘNG HÒA XÃ HỘI CHỦ NGHĨA VIỆT NAM</w:t>
            </w:r>
          </w:p>
          <w:p w:rsidR="00141051" w:rsidRPr="006D3AD4" w:rsidRDefault="00141051" w:rsidP="00C553EA">
            <w:pPr>
              <w:pStyle w:val="Vnbnnidung0"/>
              <w:spacing w:after="0" w:line="240" w:lineRule="auto"/>
              <w:jc w:val="center"/>
              <w:rPr>
                <w:rFonts w:ascii="Arial" w:hAnsi="Arial" w:cs="Arial"/>
                <w:b/>
                <w:bCs/>
                <w:i/>
                <w:sz w:val="20"/>
                <w:szCs w:val="20"/>
              </w:rPr>
            </w:pPr>
            <w:r w:rsidRPr="006D3AD4">
              <w:rPr>
                <w:rFonts w:ascii="Arial" w:hAnsi="Arial" w:cs="Arial"/>
                <w:b/>
                <w:bCs/>
                <w:sz w:val="20"/>
                <w:szCs w:val="20"/>
              </w:rPr>
              <w:t>Độc lập - Tự do - Hạnh phúc</w:t>
            </w:r>
          </w:p>
          <w:p w:rsidR="00141051" w:rsidRPr="006D3AD4" w:rsidRDefault="00141051" w:rsidP="00C553EA">
            <w:pPr>
              <w:pStyle w:val="Vnbnnidung0"/>
              <w:spacing w:after="0" w:line="240" w:lineRule="auto"/>
              <w:jc w:val="center"/>
              <w:rPr>
                <w:rFonts w:ascii="Arial" w:hAnsi="Arial" w:cs="Arial"/>
                <w:i/>
                <w:sz w:val="20"/>
                <w:szCs w:val="20"/>
                <w:vertAlign w:val="superscript"/>
              </w:rPr>
            </w:pPr>
            <w:r>
              <w:rPr>
                <w:rFonts w:ascii="Arial" w:hAnsi="Arial" w:cs="Arial"/>
                <w:sz w:val="20"/>
                <w:szCs w:val="20"/>
                <w:vertAlign w:val="superscript"/>
              </w:rPr>
              <w:t>________________________</w:t>
            </w:r>
          </w:p>
        </w:tc>
      </w:tr>
    </w:tbl>
    <w:p w:rsidR="00141051" w:rsidRDefault="00141051" w:rsidP="00141051">
      <w:pPr>
        <w:pStyle w:val="Vnbnnidung0"/>
        <w:spacing w:after="0" w:line="240" w:lineRule="auto"/>
        <w:ind w:firstLine="720"/>
        <w:jc w:val="both"/>
        <w:rPr>
          <w:rFonts w:ascii="Arial" w:hAnsi="Arial" w:cs="Arial"/>
          <w:b/>
          <w:bCs/>
          <w:i/>
          <w:iCs/>
          <w:color w:val="auto"/>
          <w:sz w:val="20"/>
          <w:szCs w:val="20"/>
        </w:rPr>
      </w:pPr>
    </w:p>
    <w:p w:rsidR="00141051" w:rsidRDefault="00141051" w:rsidP="00141051">
      <w:pPr>
        <w:pStyle w:val="Vnbnnidung0"/>
        <w:spacing w:after="0" w:line="240" w:lineRule="auto"/>
        <w:ind w:firstLine="720"/>
        <w:jc w:val="both"/>
        <w:rPr>
          <w:rFonts w:ascii="Arial" w:hAnsi="Arial" w:cs="Arial"/>
          <w:b/>
          <w:bCs/>
          <w:i/>
          <w:iCs/>
          <w:color w:val="auto"/>
          <w:sz w:val="20"/>
          <w:szCs w:val="20"/>
        </w:rPr>
      </w:pPr>
    </w:p>
    <w:p w:rsidR="00141051" w:rsidRPr="00946F0D" w:rsidRDefault="00141051" w:rsidP="00141051">
      <w:pPr>
        <w:pStyle w:val="Vnbnnidung0"/>
        <w:spacing w:after="0" w:line="240" w:lineRule="auto"/>
        <w:jc w:val="center"/>
        <w:rPr>
          <w:rFonts w:ascii="Arial" w:hAnsi="Arial" w:cs="Arial"/>
          <w:color w:val="auto"/>
          <w:sz w:val="20"/>
          <w:szCs w:val="20"/>
          <w:lang w:val="en-US"/>
        </w:rPr>
      </w:pPr>
      <w:r>
        <w:rPr>
          <w:rFonts w:ascii="Arial" w:hAnsi="Arial" w:cs="Arial"/>
          <w:b/>
          <w:bCs/>
          <w:color w:val="auto"/>
          <w:sz w:val="20"/>
          <w:szCs w:val="20"/>
        </w:rPr>
        <w:t xml:space="preserve">PHỤ LỤC </w:t>
      </w:r>
      <w:r>
        <w:rPr>
          <w:rFonts w:ascii="Arial" w:hAnsi="Arial" w:cs="Arial"/>
          <w:b/>
          <w:bCs/>
          <w:color w:val="auto"/>
          <w:sz w:val="20"/>
          <w:szCs w:val="20"/>
          <w:lang w:val="en-US"/>
        </w:rPr>
        <w:t>II</w:t>
      </w:r>
    </w:p>
    <w:p w:rsidR="00141051" w:rsidRPr="00453E3C" w:rsidRDefault="00141051" w:rsidP="00141051">
      <w:pPr>
        <w:pStyle w:val="Vnbnnidung0"/>
        <w:spacing w:after="0" w:line="240" w:lineRule="auto"/>
        <w:jc w:val="center"/>
        <w:rPr>
          <w:rFonts w:ascii="Arial" w:hAnsi="Arial" w:cs="Arial"/>
          <w:color w:val="auto"/>
          <w:sz w:val="20"/>
          <w:szCs w:val="20"/>
        </w:rPr>
      </w:pPr>
      <w:r>
        <w:rPr>
          <w:rFonts w:ascii="Arial" w:hAnsi="Arial" w:cs="Arial"/>
          <w:b/>
          <w:bCs/>
          <w:color w:val="auto"/>
          <w:sz w:val="20"/>
          <w:szCs w:val="20"/>
          <w:lang w:val="en-US"/>
        </w:rPr>
        <w:t>Căn cứ xây dựng giá kế</w:t>
      </w:r>
      <w:r>
        <w:rPr>
          <w:rFonts w:ascii="Arial" w:hAnsi="Arial" w:cs="Arial"/>
          <w:b/>
          <w:bCs/>
          <w:color w:val="auto"/>
          <w:sz w:val="20"/>
          <w:szCs w:val="20"/>
        </w:rPr>
        <w:t xml:space="preserve"> hoạch lựa chọn nhà th</w:t>
      </w:r>
      <w:r>
        <w:rPr>
          <w:rFonts w:ascii="Arial" w:hAnsi="Arial" w:cs="Arial"/>
          <w:b/>
          <w:bCs/>
          <w:color w:val="auto"/>
          <w:sz w:val="20"/>
          <w:szCs w:val="20"/>
          <w:lang w:val="en-US"/>
        </w:rPr>
        <w:t>ầ</w:t>
      </w:r>
      <w:r w:rsidRPr="00453E3C">
        <w:rPr>
          <w:rFonts w:ascii="Arial" w:hAnsi="Arial" w:cs="Arial"/>
          <w:b/>
          <w:bCs/>
          <w:color w:val="auto"/>
          <w:sz w:val="20"/>
          <w:szCs w:val="20"/>
        </w:rPr>
        <w:t xml:space="preserve">u mua thuốc </w:t>
      </w:r>
      <w:r w:rsidRPr="00453E3C">
        <w:rPr>
          <w:rFonts w:ascii="Arial" w:hAnsi="Arial" w:cs="Arial"/>
          <w:color w:val="auto"/>
          <w:sz w:val="20"/>
          <w:szCs w:val="20"/>
        </w:rPr>
        <w:t>....(năm kế hoạch)...</w:t>
      </w:r>
      <w:r w:rsidRPr="00453E3C">
        <w:rPr>
          <w:rFonts w:ascii="Arial" w:hAnsi="Arial" w:cs="Arial"/>
          <w:b/>
          <w:bCs/>
          <w:color w:val="auto"/>
          <w:sz w:val="20"/>
          <w:szCs w:val="20"/>
        </w:rPr>
        <w:t xml:space="preserve"> của </w:t>
      </w:r>
      <w:r w:rsidRPr="00453E3C">
        <w:rPr>
          <w:rFonts w:ascii="Arial" w:hAnsi="Arial" w:cs="Arial"/>
          <w:color w:val="auto"/>
          <w:sz w:val="20"/>
          <w:szCs w:val="20"/>
        </w:rPr>
        <w:t>...(Đơn vị trình)...</w:t>
      </w:r>
    </w:p>
    <w:p w:rsidR="00141051" w:rsidRDefault="00141051" w:rsidP="00141051">
      <w:pPr>
        <w:pStyle w:val="Vnbnnidung0"/>
        <w:tabs>
          <w:tab w:val="left" w:leader="dot" w:pos="3290"/>
          <w:tab w:val="left" w:pos="5660"/>
          <w:tab w:val="left" w:leader="dot" w:pos="6332"/>
        </w:tabs>
        <w:spacing w:after="0" w:line="240" w:lineRule="auto"/>
        <w:jc w:val="center"/>
        <w:rPr>
          <w:rFonts w:ascii="Arial" w:hAnsi="Arial" w:cs="Arial"/>
          <w:color w:val="auto"/>
          <w:sz w:val="20"/>
          <w:szCs w:val="20"/>
        </w:rPr>
      </w:pPr>
      <w:r w:rsidRPr="00453E3C">
        <w:rPr>
          <w:rFonts w:ascii="Arial" w:hAnsi="Arial" w:cs="Arial"/>
          <w:color w:val="auto"/>
          <w:sz w:val="20"/>
          <w:szCs w:val="20"/>
        </w:rPr>
        <w:t xml:space="preserve">(Kèm theo Tờ </w:t>
      </w:r>
      <w:r w:rsidRPr="00EB7C25">
        <w:rPr>
          <w:rFonts w:ascii="Arial" w:hAnsi="Arial" w:cs="Arial"/>
          <w:color w:val="auto"/>
          <w:sz w:val="20"/>
          <w:szCs w:val="20"/>
        </w:rPr>
        <w:t xml:space="preserve">trình số          </w:t>
      </w:r>
      <w:r>
        <w:rPr>
          <w:rFonts w:ascii="Arial" w:hAnsi="Arial" w:cs="Arial"/>
          <w:color w:val="auto"/>
          <w:sz w:val="20"/>
          <w:szCs w:val="20"/>
        </w:rPr>
        <w:t>/TTr-</w:t>
      </w:r>
      <w:r w:rsidRPr="00EB7C25">
        <w:rPr>
          <w:rFonts w:ascii="Arial" w:hAnsi="Arial" w:cs="Arial"/>
          <w:color w:val="auto"/>
          <w:sz w:val="20"/>
          <w:szCs w:val="20"/>
        </w:rPr>
        <w:t xml:space="preserve">…… </w:t>
      </w:r>
      <w:r>
        <w:rPr>
          <w:rFonts w:ascii="Arial" w:hAnsi="Arial" w:cs="Arial"/>
          <w:color w:val="auto"/>
          <w:sz w:val="20"/>
          <w:szCs w:val="20"/>
        </w:rPr>
        <w:t>ngày</w:t>
      </w:r>
      <w:r w:rsidRPr="00EB7C25">
        <w:rPr>
          <w:rFonts w:ascii="Arial" w:hAnsi="Arial" w:cs="Arial"/>
          <w:color w:val="auto"/>
          <w:sz w:val="20"/>
          <w:szCs w:val="20"/>
        </w:rPr>
        <w:t xml:space="preserve">  </w:t>
      </w:r>
      <w:r>
        <w:rPr>
          <w:rFonts w:ascii="Arial" w:hAnsi="Arial" w:cs="Arial"/>
          <w:color w:val="auto"/>
          <w:sz w:val="20"/>
          <w:szCs w:val="20"/>
        </w:rPr>
        <w:t xml:space="preserve"> /</w:t>
      </w:r>
      <w:r w:rsidRPr="00EB7C25">
        <w:rPr>
          <w:rFonts w:ascii="Arial" w:hAnsi="Arial" w:cs="Arial"/>
          <w:color w:val="auto"/>
          <w:sz w:val="20"/>
          <w:szCs w:val="20"/>
        </w:rPr>
        <w:t xml:space="preserve">   </w:t>
      </w:r>
      <w:r>
        <w:rPr>
          <w:rFonts w:ascii="Arial" w:hAnsi="Arial" w:cs="Arial"/>
          <w:color w:val="auto"/>
          <w:sz w:val="20"/>
          <w:szCs w:val="20"/>
        </w:rPr>
        <w:t>/20</w:t>
      </w:r>
      <w:r w:rsidRPr="00EB7C25">
        <w:rPr>
          <w:rFonts w:ascii="Arial" w:hAnsi="Arial" w:cs="Arial"/>
          <w:color w:val="auto"/>
          <w:sz w:val="20"/>
          <w:szCs w:val="20"/>
        </w:rPr>
        <w:t xml:space="preserve">   </w:t>
      </w:r>
      <w:r w:rsidRPr="00453E3C">
        <w:rPr>
          <w:rFonts w:ascii="Arial" w:hAnsi="Arial" w:cs="Arial"/>
          <w:color w:val="auto"/>
          <w:sz w:val="20"/>
          <w:szCs w:val="20"/>
        </w:rPr>
        <w:t xml:space="preserve">của </w:t>
      </w:r>
      <w:r w:rsidRPr="00EB7C25">
        <w:rPr>
          <w:rFonts w:ascii="Arial" w:hAnsi="Arial" w:cs="Arial"/>
          <w:color w:val="auto"/>
          <w:sz w:val="20"/>
          <w:szCs w:val="20"/>
        </w:rPr>
        <w:t>……………..</w:t>
      </w:r>
      <w:r w:rsidRPr="00453E3C">
        <w:rPr>
          <w:rFonts w:ascii="Arial" w:hAnsi="Arial" w:cs="Arial"/>
          <w:color w:val="auto"/>
          <w:sz w:val="20"/>
          <w:szCs w:val="20"/>
        </w:rPr>
        <w:t>)</w:t>
      </w:r>
    </w:p>
    <w:p w:rsidR="00141051" w:rsidRPr="00453E3C" w:rsidRDefault="00141051" w:rsidP="00141051">
      <w:pPr>
        <w:pStyle w:val="Vnbnnidung0"/>
        <w:tabs>
          <w:tab w:val="left" w:leader="dot" w:pos="3543"/>
          <w:tab w:val="left" w:leader="dot" w:pos="5626"/>
          <w:tab w:val="right" w:leader="dot" w:pos="7682"/>
        </w:tabs>
        <w:spacing w:after="120" w:line="240" w:lineRule="auto"/>
        <w:ind w:firstLine="720"/>
        <w:jc w:val="both"/>
        <w:rPr>
          <w:rFonts w:ascii="Arial" w:hAnsi="Arial" w:cs="Arial"/>
          <w:color w:val="auto"/>
          <w:sz w:val="20"/>
          <w:szCs w:val="20"/>
        </w:rPr>
      </w:pPr>
    </w:p>
    <w:p w:rsidR="00141051" w:rsidRPr="00453E3C" w:rsidRDefault="00141051" w:rsidP="00141051">
      <w:pPr>
        <w:pStyle w:val="Chthchbng0"/>
        <w:spacing w:after="120"/>
        <w:ind w:firstLine="720"/>
        <w:jc w:val="both"/>
        <w:rPr>
          <w:rFonts w:ascii="Arial" w:hAnsi="Arial" w:cs="Arial"/>
          <w:color w:val="auto"/>
          <w:sz w:val="20"/>
          <w:szCs w:val="20"/>
        </w:rPr>
      </w:pPr>
      <w:r w:rsidRPr="00453E3C">
        <w:rPr>
          <w:rFonts w:ascii="Arial" w:hAnsi="Arial" w:cs="Arial"/>
          <w:color w:val="auto"/>
          <w:sz w:val="20"/>
          <w:szCs w:val="20"/>
        </w:rPr>
        <w:t>I. Gói số. Gói thầu thuốc generic:</w:t>
      </w:r>
    </w:p>
    <w:tbl>
      <w:tblPr>
        <w:tblOverlap w:val="never"/>
        <w:tblW w:w="5000" w:type="pct"/>
        <w:jc w:val="center"/>
        <w:tblCellMar>
          <w:left w:w="10" w:type="dxa"/>
          <w:right w:w="10" w:type="dxa"/>
        </w:tblCellMar>
        <w:tblLook w:val="04A0" w:firstRow="1" w:lastRow="0" w:firstColumn="1" w:lastColumn="0" w:noHBand="0" w:noVBand="1"/>
      </w:tblPr>
      <w:tblGrid>
        <w:gridCol w:w="473"/>
        <w:gridCol w:w="1587"/>
        <w:gridCol w:w="968"/>
        <w:gridCol w:w="1311"/>
        <w:gridCol w:w="1189"/>
        <w:gridCol w:w="801"/>
        <w:gridCol w:w="1027"/>
        <w:gridCol w:w="1214"/>
        <w:gridCol w:w="1317"/>
        <w:gridCol w:w="1440"/>
        <w:gridCol w:w="1331"/>
        <w:gridCol w:w="1292"/>
      </w:tblGrid>
      <w:tr w:rsidR="00141051" w:rsidRPr="00453E3C" w:rsidTr="00C553EA">
        <w:trPr>
          <w:trHeight w:val="20"/>
          <w:jc w:val="center"/>
        </w:trPr>
        <w:tc>
          <w:tcPr>
            <w:tcW w:w="170"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 T</w:t>
            </w:r>
          </w:p>
        </w:tc>
        <w:tc>
          <w:tcPr>
            <w:tcW w:w="569"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Tên hoạt chất</w:t>
            </w:r>
          </w:p>
        </w:tc>
        <w:tc>
          <w:tcPr>
            <w:tcW w:w="347"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Nhóm TCKT</w:t>
            </w:r>
          </w:p>
        </w:tc>
        <w:tc>
          <w:tcPr>
            <w:tcW w:w="470"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Nồng độ, hàm lượng</w:t>
            </w:r>
          </w:p>
        </w:tc>
        <w:tc>
          <w:tcPr>
            <w:tcW w:w="426"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Đường dùng, dạng bào chế</w:t>
            </w:r>
          </w:p>
        </w:tc>
        <w:tc>
          <w:tcPr>
            <w:tcW w:w="287"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b/>
                <w:bCs/>
                <w:color w:val="auto"/>
                <w:sz w:val="20"/>
                <w:szCs w:val="20"/>
              </w:rPr>
              <w:t>Đơn vị</w:t>
            </w:r>
          </w:p>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tính</w:t>
            </w:r>
          </w:p>
        </w:tc>
        <w:tc>
          <w:tcPr>
            <w:tcW w:w="368" w:type="pct"/>
            <w:vMerge w:val="restart"/>
            <w:tcBorders>
              <w:top w:val="single" w:sz="4" w:space="0" w:color="auto"/>
              <w:left w:val="single" w:sz="4" w:space="0" w:color="auto"/>
            </w:tcBorders>
            <w:shd w:val="clear" w:color="auto" w:fill="FFFFFF"/>
            <w:vAlign w:val="center"/>
          </w:tcPr>
          <w:p w:rsidR="00141051" w:rsidRPr="00DC5D01" w:rsidRDefault="00141051" w:rsidP="00C553EA">
            <w:pPr>
              <w:pStyle w:val="Khc0"/>
              <w:spacing w:after="0" w:line="240" w:lineRule="auto"/>
              <w:jc w:val="center"/>
              <w:rPr>
                <w:rFonts w:ascii="Arial" w:hAnsi="Arial" w:cs="Arial"/>
                <w:color w:val="auto"/>
                <w:sz w:val="20"/>
                <w:szCs w:val="20"/>
                <w:lang w:val="en-US"/>
              </w:rPr>
            </w:pPr>
            <w:r w:rsidRPr="00453E3C">
              <w:rPr>
                <w:rFonts w:ascii="Arial" w:hAnsi="Arial" w:cs="Arial"/>
                <w:b/>
                <w:bCs/>
                <w:color w:val="auto"/>
                <w:sz w:val="20"/>
                <w:szCs w:val="20"/>
              </w:rPr>
              <w:t xml:space="preserve">Số </w:t>
            </w:r>
            <w:r>
              <w:rPr>
                <w:rFonts w:ascii="Arial" w:hAnsi="Arial" w:cs="Arial"/>
                <w:b/>
                <w:bCs/>
                <w:color w:val="auto"/>
                <w:sz w:val="20"/>
                <w:szCs w:val="20"/>
                <w:lang w:val="en-US"/>
              </w:rPr>
              <w:t>lượng</w:t>
            </w:r>
          </w:p>
        </w:tc>
        <w:tc>
          <w:tcPr>
            <w:tcW w:w="435"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Giá kế hoạch (VND)</w:t>
            </w:r>
          </w:p>
        </w:tc>
        <w:tc>
          <w:tcPr>
            <w:tcW w:w="472"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Dải giá đã trúng thầu</w:t>
            </w:r>
          </w:p>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(VND)</w:t>
            </w:r>
            <w:r w:rsidRPr="00453E3C">
              <w:rPr>
                <w:rFonts w:ascii="Arial" w:hAnsi="Arial" w:cs="Arial"/>
                <w:b/>
                <w:bCs/>
                <w:color w:val="auto"/>
                <w:sz w:val="20"/>
                <w:szCs w:val="20"/>
                <w:vertAlign w:val="superscript"/>
              </w:rPr>
              <w:t>(1)</w:t>
            </w:r>
          </w:p>
        </w:tc>
        <w:tc>
          <w:tcPr>
            <w:tcW w:w="1456" w:type="pct"/>
            <w:gridSpan w:val="3"/>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 xml:space="preserve">Căn </w:t>
            </w:r>
            <w:r>
              <w:rPr>
                <w:rFonts w:ascii="Arial" w:hAnsi="Arial" w:cs="Arial"/>
                <w:b/>
                <w:bCs/>
                <w:color w:val="auto"/>
                <w:sz w:val="20"/>
                <w:szCs w:val="20"/>
                <w:lang w:val="en-US"/>
              </w:rPr>
              <w:t>cứ</w:t>
            </w:r>
            <w:r w:rsidRPr="00453E3C">
              <w:rPr>
                <w:rFonts w:ascii="Arial" w:hAnsi="Arial" w:cs="Arial"/>
                <w:b/>
                <w:bCs/>
                <w:color w:val="auto"/>
                <w:sz w:val="20"/>
                <w:szCs w:val="20"/>
              </w:rPr>
              <w:t xml:space="preserve"> báo giá </w:t>
            </w:r>
            <w:r w:rsidRPr="00453E3C">
              <w:rPr>
                <w:rFonts w:ascii="Arial" w:hAnsi="Arial" w:cs="Arial"/>
                <w:b/>
                <w:bCs/>
                <w:color w:val="auto"/>
                <w:sz w:val="20"/>
                <w:szCs w:val="20"/>
                <w:vertAlign w:val="superscript"/>
              </w:rPr>
              <w:t>(3)</w:t>
            </w:r>
          </w:p>
        </w:tc>
      </w:tr>
      <w:tr w:rsidR="00141051" w:rsidRPr="00453E3C" w:rsidTr="00C553EA">
        <w:trPr>
          <w:trHeight w:val="20"/>
          <w:jc w:val="center"/>
        </w:trPr>
        <w:tc>
          <w:tcPr>
            <w:tcW w:w="170"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69"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7"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0"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6"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7"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68"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35"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2"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b/>
                <w:bCs/>
                <w:color w:val="auto"/>
                <w:sz w:val="20"/>
                <w:szCs w:val="20"/>
              </w:rPr>
              <w:t>C</w:t>
            </w:r>
            <w:r w:rsidRPr="00EB7C25">
              <w:rPr>
                <w:rFonts w:ascii="Arial" w:hAnsi="Arial" w:cs="Arial"/>
                <w:b/>
                <w:bCs/>
                <w:color w:val="auto"/>
                <w:sz w:val="20"/>
                <w:szCs w:val="20"/>
              </w:rPr>
              <w:t>ơ</w:t>
            </w:r>
            <w:r w:rsidRPr="00453E3C">
              <w:rPr>
                <w:rFonts w:ascii="Arial" w:hAnsi="Arial" w:cs="Arial"/>
                <w:b/>
                <w:bCs/>
                <w:color w:val="auto"/>
                <w:sz w:val="20"/>
                <w:szCs w:val="20"/>
              </w:rPr>
              <w:t xml:space="preserve"> sở kinh doanh </w:t>
            </w:r>
            <w:r w:rsidRPr="00EB7C25">
              <w:rPr>
                <w:rFonts w:ascii="Arial" w:hAnsi="Arial" w:cs="Arial"/>
                <w:b/>
                <w:bCs/>
                <w:color w:val="auto"/>
                <w:sz w:val="20"/>
                <w:szCs w:val="20"/>
              </w:rPr>
              <w:t>dược</w:t>
            </w:r>
            <w:r w:rsidRPr="00453E3C">
              <w:rPr>
                <w:rFonts w:ascii="Arial" w:hAnsi="Arial" w:cs="Arial"/>
                <w:b/>
                <w:bCs/>
                <w:color w:val="auto"/>
                <w:sz w:val="20"/>
                <w:szCs w:val="20"/>
              </w:rPr>
              <w:t xml:space="preserve"> báo giá</w:t>
            </w:r>
          </w:p>
        </w:tc>
        <w:tc>
          <w:tcPr>
            <w:tcW w:w="477"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Tên</w:t>
            </w:r>
            <w:r>
              <w:rPr>
                <w:rFonts w:ascii="Arial" w:hAnsi="Arial" w:cs="Arial"/>
                <w:b/>
                <w:bCs/>
                <w:color w:val="auto"/>
                <w:sz w:val="20"/>
                <w:szCs w:val="20"/>
                <w:lang w:val="en-US"/>
              </w:rPr>
              <w:t xml:space="preserve"> </w:t>
            </w:r>
            <w:r w:rsidRPr="00453E3C">
              <w:rPr>
                <w:rFonts w:ascii="Arial" w:hAnsi="Arial" w:cs="Arial"/>
                <w:b/>
                <w:bCs/>
                <w:color w:val="auto"/>
                <w:sz w:val="20"/>
                <w:szCs w:val="20"/>
              </w:rPr>
              <w:t>thuốc</w:t>
            </w:r>
            <w:r w:rsidRPr="00453E3C">
              <w:rPr>
                <w:rFonts w:ascii="Arial" w:hAnsi="Arial" w:cs="Arial"/>
                <w:b/>
                <w:bCs/>
                <w:color w:val="auto"/>
                <w:sz w:val="20"/>
                <w:szCs w:val="20"/>
                <w:vertAlign w:val="superscript"/>
              </w:rPr>
              <w:t>(2)</w:t>
            </w:r>
          </w:p>
        </w:tc>
        <w:tc>
          <w:tcPr>
            <w:tcW w:w="462"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Báo giá (VND)</w:t>
            </w:r>
          </w:p>
        </w:tc>
      </w:tr>
      <w:tr w:rsidR="00141051" w:rsidRPr="00453E3C" w:rsidTr="00C553EA">
        <w:trPr>
          <w:trHeight w:val="20"/>
          <w:jc w:val="center"/>
        </w:trPr>
        <w:tc>
          <w:tcPr>
            <w:tcW w:w="17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w:t>
            </w:r>
          </w:p>
        </w:tc>
        <w:tc>
          <w:tcPr>
            <w:tcW w:w="569"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Acenocoumaro</w:t>
            </w:r>
          </w:p>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w:t>
            </w:r>
          </w:p>
        </w:tc>
        <w:tc>
          <w:tcPr>
            <w:tcW w:w="34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color w:val="auto"/>
                <w:sz w:val="20"/>
                <w:szCs w:val="20"/>
                <w:lang w:val="en-US"/>
              </w:rPr>
              <w:t>1</w:t>
            </w:r>
            <w:r w:rsidRPr="00453E3C">
              <w:rPr>
                <w:rFonts w:ascii="Arial" w:hAnsi="Arial" w:cs="Arial"/>
                <w:color w:val="auto"/>
                <w:sz w:val="20"/>
                <w:szCs w:val="20"/>
              </w:rPr>
              <w:t>mg</w:t>
            </w:r>
          </w:p>
        </w:tc>
        <w:tc>
          <w:tcPr>
            <w:tcW w:w="42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7"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Viên</w:t>
            </w:r>
          </w:p>
        </w:tc>
        <w:tc>
          <w:tcPr>
            <w:tcW w:w="36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35"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62"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17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6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7"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1</w:t>
            </w:r>
          </w:p>
        </w:tc>
        <w:tc>
          <w:tcPr>
            <w:tcW w:w="47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6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15.000</w:t>
            </w:r>
          </w:p>
        </w:tc>
        <w:tc>
          <w:tcPr>
            <w:tcW w:w="435"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2.898</w:t>
            </w:r>
          </w:p>
        </w:tc>
        <w:tc>
          <w:tcPr>
            <w:tcW w:w="472"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2.700-3.150</w:t>
            </w:r>
          </w:p>
        </w:tc>
        <w:tc>
          <w:tcPr>
            <w:tcW w:w="51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62"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170" w:type="pct"/>
            <w:vMerge w:val="restar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69" w:type="pct"/>
            <w:vMerge w:val="restar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7"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2</w:t>
            </w:r>
          </w:p>
        </w:tc>
        <w:tc>
          <w:tcPr>
            <w:tcW w:w="470" w:type="pct"/>
            <w:vMerge w:val="restar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6" w:type="pct"/>
            <w:vMerge w:val="restar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7" w:type="pct"/>
            <w:vMerge w:val="restar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68"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20.000</w:t>
            </w:r>
          </w:p>
        </w:tc>
        <w:tc>
          <w:tcPr>
            <w:tcW w:w="435"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2.100</w:t>
            </w:r>
          </w:p>
        </w:tc>
        <w:tc>
          <w:tcPr>
            <w:tcW w:w="472" w:type="pct"/>
            <w:vMerge w:val="restar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...Tên DN..</w:t>
            </w:r>
          </w:p>
        </w:tc>
        <w:tc>
          <w:tcPr>
            <w:tcW w:w="477" w:type="pct"/>
            <w:tcBorders>
              <w:top w:val="single" w:sz="4" w:space="0" w:color="auto"/>
              <w:left w:val="single" w:sz="4" w:space="0" w:color="auto"/>
            </w:tcBorders>
            <w:shd w:val="clear" w:color="auto" w:fill="FFFFFF"/>
            <w:vAlign w:val="center"/>
          </w:tcPr>
          <w:p w:rsidR="00141051" w:rsidRPr="00DC5D01" w:rsidRDefault="00141051" w:rsidP="00C553EA">
            <w:pPr>
              <w:pStyle w:val="Khc0"/>
              <w:tabs>
                <w:tab w:val="left" w:leader="dot" w:pos="463"/>
              </w:tabs>
              <w:spacing w:after="0" w:line="240" w:lineRule="auto"/>
              <w:jc w:val="center"/>
              <w:rPr>
                <w:rFonts w:ascii="Arial" w:hAnsi="Arial" w:cs="Arial"/>
                <w:color w:val="auto"/>
                <w:sz w:val="20"/>
                <w:szCs w:val="20"/>
                <w:lang w:val="en-US"/>
              </w:rPr>
            </w:pPr>
            <w:r>
              <w:rPr>
                <w:rFonts w:ascii="Arial" w:hAnsi="Arial" w:cs="Arial"/>
                <w:color w:val="auto"/>
                <w:sz w:val="20"/>
                <w:szCs w:val="20"/>
                <w:lang w:val="en-US"/>
              </w:rPr>
              <w:t>….</w:t>
            </w:r>
          </w:p>
        </w:tc>
        <w:tc>
          <w:tcPr>
            <w:tcW w:w="462"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2.100</w:t>
            </w:r>
          </w:p>
        </w:tc>
      </w:tr>
      <w:tr w:rsidR="00141051" w:rsidRPr="00453E3C" w:rsidTr="00C553EA">
        <w:trPr>
          <w:trHeight w:val="20"/>
          <w:jc w:val="center"/>
        </w:trPr>
        <w:tc>
          <w:tcPr>
            <w:tcW w:w="170"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69"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7"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0"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6"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7"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68"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35"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2"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...Tên DN..</w:t>
            </w:r>
          </w:p>
        </w:tc>
        <w:tc>
          <w:tcPr>
            <w:tcW w:w="477" w:type="pct"/>
            <w:tcBorders>
              <w:top w:val="single" w:sz="4" w:space="0" w:color="auto"/>
              <w:left w:val="single" w:sz="4" w:space="0" w:color="auto"/>
            </w:tcBorders>
            <w:shd w:val="clear" w:color="auto" w:fill="FFFFFF"/>
            <w:vAlign w:val="center"/>
          </w:tcPr>
          <w:p w:rsidR="00141051" w:rsidRPr="00DC5D01" w:rsidRDefault="00141051" w:rsidP="00C553EA">
            <w:pPr>
              <w:jc w:val="center"/>
              <w:rPr>
                <w:rFonts w:ascii="Arial" w:hAnsi="Arial" w:cs="Arial"/>
                <w:color w:val="auto"/>
                <w:sz w:val="20"/>
                <w:szCs w:val="20"/>
                <w:lang w:val="en-US"/>
              </w:rPr>
            </w:pPr>
            <w:r>
              <w:rPr>
                <w:rFonts w:ascii="Arial" w:hAnsi="Arial" w:cs="Arial"/>
                <w:color w:val="auto"/>
                <w:sz w:val="20"/>
                <w:szCs w:val="20"/>
                <w:lang w:val="en-US"/>
              </w:rPr>
              <w:t>….</w:t>
            </w:r>
          </w:p>
        </w:tc>
        <w:tc>
          <w:tcPr>
            <w:tcW w:w="462"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2.245</w:t>
            </w:r>
          </w:p>
        </w:tc>
      </w:tr>
      <w:tr w:rsidR="00141051" w:rsidRPr="00453E3C" w:rsidTr="00C553EA">
        <w:trPr>
          <w:trHeight w:val="20"/>
          <w:jc w:val="center"/>
        </w:trPr>
        <w:tc>
          <w:tcPr>
            <w:tcW w:w="170"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69"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7"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0"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6"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7"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68"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35"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2"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...Tên DN..</w:t>
            </w:r>
          </w:p>
        </w:tc>
        <w:tc>
          <w:tcPr>
            <w:tcW w:w="477" w:type="pct"/>
            <w:tcBorders>
              <w:top w:val="single" w:sz="4" w:space="0" w:color="auto"/>
              <w:left w:val="single" w:sz="4" w:space="0" w:color="auto"/>
            </w:tcBorders>
            <w:shd w:val="clear" w:color="auto" w:fill="FFFFFF"/>
            <w:vAlign w:val="center"/>
          </w:tcPr>
          <w:p w:rsidR="00141051" w:rsidRPr="00DC5D01" w:rsidRDefault="00141051" w:rsidP="00C553EA">
            <w:pPr>
              <w:pStyle w:val="Khc0"/>
              <w:tabs>
                <w:tab w:val="left" w:leader="dot" w:pos="458"/>
              </w:tabs>
              <w:spacing w:after="0" w:line="240" w:lineRule="auto"/>
              <w:jc w:val="center"/>
              <w:rPr>
                <w:rFonts w:ascii="Arial" w:hAnsi="Arial" w:cs="Arial"/>
                <w:color w:val="auto"/>
                <w:sz w:val="20"/>
                <w:szCs w:val="20"/>
                <w:lang w:val="en-US"/>
              </w:rPr>
            </w:pPr>
            <w:r>
              <w:rPr>
                <w:rFonts w:ascii="Arial" w:hAnsi="Arial" w:cs="Arial"/>
                <w:color w:val="auto"/>
                <w:sz w:val="20"/>
                <w:szCs w:val="20"/>
                <w:lang w:val="en-US"/>
              </w:rPr>
              <w:t>….</w:t>
            </w:r>
          </w:p>
        </w:tc>
        <w:tc>
          <w:tcPr>
            <w:tcW w:w="462"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2.450</w:t>
            </w:r>
          </w:p>
        </w:tc>
      </w:tr>
      <w:tr w:rsidR="00141051" w:rsidRPr="00453E3C" w:rsidTr="00C553EA">
        <w:trPr>
          <w:trHeight w:val="20"/>
          <w:jc w:val="center"/>
        </w:trPr>
        <w:tc>
          <w:tcPr>
            <w:tcW w:w="17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6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7"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3</w:t>
            </w:r>
          </w:p>
        </w:tc>
        <w:tc>
          <w:tcPr>
            <w:tcW w:w="47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6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35"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tcBorders>
            <w:shd w:val="clear" w:color="auto" w:fill="FFFFFF"/>
            <w:vAlign w:val="center"/>
          </w:tcPr>
          <w:p w:rsidR="00141051" w:rsidRPr="00DC5D01" w:rsidRDefault="00141051" w:rsidP="00C553EA">
            <w:pPr>
              <w:jc w:val="center"/>
              <w:rPr>
                <w:rFonts w:ascii="Arial" w:hAnsi="Arial" w:cs="Arial"/>
                <w:color w:val="auto"/>
                <w:sz w:val="20"/>
                <w:szCs w:val="20"/>
                <w:lang w:val="en-US"/>
              </w:rPr>
            </w:pPr>
          </w:p>
        </w:tc>
        <w:tc>
          <w:tcPr>
            <w:tcW w:w="462"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17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6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7"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4</w:t>
            </w:r>
          </w:p>
        </w:tc>
        <w:tc>
          <w:tcPr>
            <w:tcW w:w="47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6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35"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62"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17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6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7"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5</w:t>
            </w:r>
          </w:p>
        </w:tc>
        <w:tc>
          <w:tcPr>
            <w:tcW w:w="47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6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35"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62"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17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w:t>
            </w:r>
          </w:p>
        </w:tc>
        <w:tc>
          <w:tcPr>
            <w:tcW w:w="569" w:type="pct"/>
            <w:tcBorders>
              <w:top w:val="single" w:sz="4" w:space="0" w:color="auto"/>
              <w:left w:val="single" w:sz="4" w:space="0" w:color="auto"/>
            </w:tcBorders>
            <w:shd w:val="clear" w:color="auto" w:fill="FFFFFF"/>
            <w:vAlign w:val="center"/>
          </w:tcPr>
          <w:p w:rsidR="00141051" w:rsidRPr="00DC5D01" w:rsidRDefault="00141051" w:rsidP="00C553EA">
            <w:pPr>
              <w:pStyle w:val="Khc0"/>
              <w:spacing w:after="0" w:line="240" w:lineRule="auto"/>
              <w:jc w:val="center"/>
              <w:rPr>
                <w:rFonts w:ascii="Arial" w:hAnsi="Arial" w:cs="Arial"/>
                <w:color w:val="auto"/>
                <w:sz w:val="20"/>
                <w:szCs w:val="20"/>
                <w:lang w:val="en-US"/>
              </w:rPr>
            </w:pPr>
            <w:r>
              <w:rPr>
                <w:rFonts w:ascii="Arial" w:hAnsi="Arial" w:cs="Arial"/>
                <w:color w:val="auto"/>
                <w:sz w:val="20"/>
                <w:szCs w:val="20"/>
                <w:lang w:val="en-US"/>
              </w:rPr>
              <w:t>...</w:t>
            </w:r>
          </w:p>
        </w:tc>
        <w:tc>
          <w:tcPr>
            <w:tcW w:w="347" w:type="pct"/>
            <w:tcBorders>
              <w:top w:val="single" w:sz="4" w:space="0" w:color="auto"/>
              <w:left w:val="single" w:sz="4" w:space="0" w:color="auto"/>
            </w:tcBorders>
            <w:shd w:val="clear" w:color="auto" w:fill="FFFFFF"/>
            <w:vAlign w:val="center"/>
          </w:tcPr>
          <w:p w:rsidR="00141051" w:rsidRPr="00DC5D01" w:rsidRDefault="00141051" w:rsidP="00C553EA">
            <w:pPr>
              <w:pStyle w:val="Khc0"/>
              <w:spacing w:after="0" w:line="240" w:lineRule="auto"/>
              <w:jc w:val="center"/>
              <w:rPr>
                <w:rFonts w:ascii="Arial" w:hAnsi="Arial" w:cs="Arial"/>
                <w:color w:val="auto"/>
                <w:sz w:val="20"/>
                <w:szCs w:val="20"/>
                <w:lang w:val="en-US"/>
              </w:rPr>
            </w:pPr>
            <w:r>
              <w:rPr>
                <w:rFonts w:ascii="Arial" w:hAnsi="Arial" w:cs="Arial"/>
                <w:color w:val="auto"/>
                <w:sz w:val="20"/>
                <w:szCs w:val="20"/>
                <w:lang w:val="en-US"/>
              </w:rPr>
              <w:t>…</w:t>
            </w:r>
          </w:p>
        </w:tc>
        <w:tc>
          <w:tcPr>
            <w:tcW w:w="470" w:type="pct"/>
            <w:tcBorders>
              <w:top w:val="single" w:sz="4" w:space="0" w:color="auto"/>
              <w:left w:val="single" w:sz="4" w:space="0" w:color="auto"/>
            </w:tcBorders>
            <w:shd w:val="clear" w:color="auto" w:fill="FFFFFF"/>
            <w:vAlign w:val="center"/>
          </w:tcPr>
          <w:p w:rsidR="00141051" w:rsidRPr="00DC5D01" w:rsidRDefault="00141051" w:rsidP="00C553EA">
            <w:pPr>
              <w:pStyle w:val="Khc0"/>
              <w:spacing w:after="0" w:line="240" w:lineRule="auto"/>
              <w:jc w:val="center"/>
              <w:rPr>
                <w:rFonts w:ascii="Arial" w:hAnsi="Arial" w:cs="Arial"/>
                <w:color w:val="auto"/>
                <w:sz w:val="20"/>
                <w:szCs w:val="20"/>
                <w:lang w:val="en-US"/>
              </w:rPr>
            </w:pPr>
            <w:r>
              <w:rPr>
                <w:rFonts w:ascii="Arial" w:hAnsi="Arial" w:cs="Arial"/>
                <w:color w:val="auto"/>
                <w:sz w:val="20"/>
                <w:szCs w:val="20"/>
                <w:lang w:val="en-US"/>
              </w:rPr>
              <w:t>…</w:t>
            </w:r>
          </w:p>
        </w:tc>
        <w:tc>
          <w:tcPr>
            <w:tcW w:w="42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6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35"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62"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17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69"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b/>
                <w:bCs/>
                <w:color w:val="auto"/>
                <w:sz w:val="20"/>
                <w:szCs w:val="20"/>
              </w:rPr>
              <w:t>C</w:t>
            </w:r>
            <w:r>
              <w:rPr>
                <w:rFonts w:ascii="Arial" w:hAnsi="Arial" w:cs="Arial"/>
                <w:b/>
                <w:bCs/>
                <w:color w:val="auto"/>
                <w:sz w:val="20"/>
                <w:szCs w:val="20"/>
                <w:lang w:val="en-US"/>
              </w:rPr>
              <w:t>ộ</w:t>
            </w:r>
            <w:r w:rsidRPr="00453E3C">
              <w:rPr>
                <w:rFonts w:ascii="Arial" w:hAnsi="Arial" w:cs="Arial"/>
                <w:b/>
                <w:bCs/>
                <w:color w:val="auto"/>
                <w:sz w:val="20"/>
                <w:szCs w:val="20"/>
              </w:rPr>
              <w:t>ng</w:t>
            </w:r>
          </w:p>
        </w:tc>
        <w:tc>
          <w:tcPr>
            <w:tcW w:w="347" w:type="pct"/>
            <w:tcBorders>
              <w:top w:val="single" w:sz="4" w:space="0" w:color="auto"/>
              <w:left w:val="single" w:sz="4" w:space="0" w:color="auto"/>
              <w:bottom w:val="single" w:sz="4" w:space="0" w:color="auto"/>
            </w:tcBorders>
            <w:shd w:val="clear" w:color="auto" w:fill="FFFFFF"/>
            <w:vAlign w:val="center"/>
          </w:tcPr>
          <w:p w:rsidR="00141051" w:rsidRPr="00DC5D01" w:rsidRDefault="00141051" w:rsidP="00C553EA">
            <w:pPr>
              <w:pStyle w:val="Khc0"/>
              <w:spacing w:after="0" w:line="240" w:lineRule="auto"/>
              <w:jc w:val="center"/>
              <w:rPr>
                <w:rFonts w:ascii="Arial" w:hAnsi="Arial" w:cs="Arial"/>
                <w:color w:val="auto"/>
                <w:sz w:val="20"/>
                <w:szCs w:val="20"/>
                <w:lang w:val="en-US"/>
              </w:rPr>
            </w:pPr>
            <w:r>
              <w:rPr>
                <w:rFonts w:ascii="Arial" w:hAnsi="Arial" w:cs="Arial"/>
                <w:color w:val="auto"/>
                <w:sz w:val="20"/>
                <w:szCs w:val="20"/>
                <w:lang w:val="en-US"/>
              </w:rPr>
              <w:t>…</w:t>
            </w:r>
          </w:p>
        </w:tc>
        <w:tc>
          <w:tcPr>
            <w:tcW w:w="47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68"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35"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62"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bl>
    <w:p w:rsidR="00141051" w:rsidRPr="00453E3C" w:rsidRDefault="00141051" w:rsidP="00141051">
      <w:pPr>
        <w:pStyle w:val="Chthchbng0"/>
        <w:tabs>
          <w:tab w:val="left" w:leader="dot" w:pos="1554"/>
        </w:tabs>
        <w:spacing w:after="120"/>
        <w:ind w:firstLine="720"/>
        <w:jc w:val="both"/>
        <w:rPr>
          <w:rFonts w:ascii="Arial" w:hAnsi="Arial" w:cs="Arial"/>
          <w:color w:val="auto"/>
          <w:sz w:val="20"/>
          <w:szCs w:val="20"/>
        </w:rPr>
      </w:pPr>
      <w:r>
        <w:rPr>
          <w:rFonts w:ascii="Arial" w:hAnsi="Arial" w:cs="Arial"/>
          <w:color w:val="auto"/>
          <w:sz w:val="20"/>
          <w:szCs w:val="20"/>
        </w:rPr>
        <w:t>II. Gói số</w:t>
      </w:r>
      <w:r w:rsidRPr="00EB7C25">
        <w:rPr>
          <w:rFonts w:ascii="Arial" w:hAnsi="Arial" w:cs="Arial"/>
          <w:color w:val="auto"/>
          <w:sz w:val="20"/>
          <w:szCs w:val="20"/>
        </w:rPr>
        <w:t>…..</w:t>
      </w:r>
      <w:r w:rsidRPr="00453E3C">
        <w:rPr>
          <w:rFonts w:ascii="Arial" w:hAnsi="Arial" w:cs="Arial"/>
          <w:color w:val="auto"/>
          <w:sz w:val="20"/>
          <w:szCs w:val="20"/>
        </w:rPr>
        <w:t>:Gói thầu thuốc biệt dược gốc:</w:t>
      </w:r>
    </w:p>
    <w:tbl>
      <w:tblPr>
        <w:tblOverlap w:val="never"/>
        <w:tblW w:w="5000" w:type="pct"/>
        <w:jc w:val="center"/>
        <w:tblCellMar>
          <w:left w:w="10" w:type="dxa"/>
          <w:right w:w="10" w:type="dxa"/>
        </w:tblCellMar>
        <w:tblLook w:val="04A0" w:firstRow="1" w:lastRow="0" w:firstColumn="1" w:lastColumn="0" w:noHBand="0" w:noVBand="1"/>
      </w:tblPr>
      <w:tblGrid>
        <w:gridCol w:w="491"/>
        <w:gridCol w:w="1075"/>
        <w:gridCol w:w="1513"/>
        <w:gridCol w:w="1136"/>
        <w:gridCol w:w="1253"/>
        <w:gridCol w:w="862"/>
        <w:gridCol w:w="860"/>
        <w:gridCol w:w="862"/>
        <w:gridCol w:w="1128"/>
        <w:gridCol w:w="1292"/>
        <w:gridCol w:w="1739"/>
        <w:gridCol w:w="1744"/>
      </w:tblGrid>
      <w:tr w:rsidR="00141051" w:rsidRPr="00453E3C" w:rsidTr="00C553EA">
        <w:trPr>
          <w:trHeight w:val="20"/>
          <w:jc w:val="center"/>
        </w:trPr>
        <w:tc>
          <w:tcPr>
            <w:tcW w:w="176"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TT</w:t>
            </w:r>
          </w:p>
        </w:tc>
        <w:tc>
          <w:tcPr>
            <w:tcW w:w="385"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Tên hoạt chất</w:t>
            </w:r>
          </w:p>
        </w:tc>
        <w:tc>
          <w:tcPr>
            <w:tcW w:w="542"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Tên thuốc</w:t>
            </w:r>
          </w:p>
        </w:tc>
        <w:tc>
          <w:tcPr>
            <w:tcW w:w="407"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Nồng độ, hàm lượng</w:t>
            </w:r>
          </w:p>
        </w:tc>
        <w:tc>
          <w:tcPr>
            <w:tcW w:w="449"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Đường dùng, dạng bào chế</w:t>
            </w:r>
          </w:p>
        </w:tc>
        <w:tc>
          <w:tcPr>
            <w:tcW w:w="309"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Số</w:t>
            </w:r>
          </w:p>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GPNK</w:t>
            </w:r>
          </w:p>
        </w:tc>
        <w:tc>
          <w:tcPr>
            <w:tcW w:w="308"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b/>
                <w:bCs/>
                <w:color w:val="auto"/>
                <w:sz w:val="20"/>
                <w:szCs w:val="20"/>
              </w:rPr>
              <w:t>Đơn vị</w:t>
            </w:r>
            <w:r w:rsidRPr="00453E3C">
              <w:rPr>
                <w:rFonts w:ascii="Arial" w:hAnsi="Arial" w:cs="Arial"/>
                <w:b/>
                <w:bCs/>
                <w:color w:val="auto"/>
                <w:sz w:val="20"/>
                <w:szCs w:val="20"/>
              </w:rPr>
              <w:t xml:space="preserve"> tính</w:t>
            </w:r>
          </w:p>
        </w:tc>
        <w:tc>
          <w:tcPr>
            <w:tcW w:w="309" w:type="pct"/>
            <w:vMerge w:val="restart"/>
            <w:tcBorders>
              <w:top w:val="single" w:sz="4" w:space="0" w:color="auto"/>
              <w:left w:val="single" w:sz="4" w:space="0" w:color="auto"/>
            </w:tcBorders>
            <w:shd w:val="clear" w:color="auto" w:fill="FFFFFF"/>
            <w:vAlign w:val="center"/>
          </w:tcPr>
          <w:p w:rsidR="00141051" w:rsidRPr="00176E32" w:rsidRDefault="00141051" w:rsidP="00C553EA">
            <w:pPr>
              <w:pStyle w:val="Khc0"/>
              <w:spacing w:after="0" w:line="240" w:lineRule="auto"/>
              <w:jc w:val="center"/>
              <w:rPr>
                <w:rFonts w:ascii="Arial" w:hAnsi="Arial" w:cs="Arial"/>
                <w:color w:val="auto"/>
                <w:sz w:val="20"/>
                <w:szCs w:val="20"/>
                <w:lang w:val="en-US"/>
              </w:rPr>
            </w:pPr>
            <w:r w:rsidRPr="00453E3C">
              <w:rPr>
                <w:rFonts w:ascii="Arial" w:hAnsi="Arial" w:cs="Arial"/>
                <w:b/>
                <w:bCs/>
                <w:color w:val="auto"/>
                <w:sz w:val="20"/>
                <w:szCs w:val="20"/>
              </w:rPr>
              <w:t xml:space="preserve">Số </w:t>
            </w:r>
            <w:r>
              <w:rPr>
                <w:rFonts w:ascii="Arial" w:hAnsi="Arial" w:cs="Arial"/>
                <w:b/>
                <w:bCs/>
                <w:color w:val="auto"/>
                <w:sz w:val="20"/>
                <w:szCs w:val="20"/>
                <w:lang w:val="en-US"/>
              </w:rPr>
              <w:t>lượng</w:t>
            </w:r>
          </w:p>
        </w:tc>
        <w:tc>
          <w:tcPr>
            <w:tcW w:w="404"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Giá kế hoạch (VND)</w:t>
            </w:r>
          </w:p>
        </w:tc>
        <w:tc>
          <w:tcPr>
            <w:tcW w:w="463"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Dải giá đã trúng thầu (VND)</w:t>
            </w:r>
            <w:r w:rsidRPr="00453E3C">
              <w:rPr>
                <w:rFonts w:ascii="Arial" w:hAnsi="Arial" w:cs="Arial"/>
                <w:b/>
                <w:bCs/>
                <w:color w:val="auto"/>
                <w:sz w:val="20"/>
                <w:szCs w:val="20"/>
                <w:vertAlign w:val="superscript"/>
              </w:rPr>
              <w:t>(1)</w:t>
            </w:r>
          </w:p>
        </w:tc>
        <w:tc>
          <w:tcPr>
            <w:tcW w:w="1248" w:type="pct"/>
            <w:gridSpan w:val="2"/>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Căn cứ báo giá</w:t>
            </w:r>
            <w:r w:rsidRPr="00453E3C">
              <w:rPr>
                <w:rFonts w:ascii="Arial" w:hAnsi="Arial" w:cs="Arial"/>
                <w:b/>
                <w:bCs/>
                <w:color w:val="auto"/>
                <w:sz w:val="20"/>
                <w:szCs w:val="20"/>
                <w:vertAlign w:val="superscript"/>
              </w:rPr>
              <w:t>(3)</w:t>
            </w:r>
          </w:p>
        </w:tc>
      </w:tr>
      <w:tr w:rsidR="00141051" w:rsidRPr="00453E3C" w:rsidTr="00C553EA">
        <w:trPr>
          <w:trHeight w:val="20"/>
          <w:jc w:val="center"/>
        </w:trPr>
        <w:tc>
          <w:tcPr>
            <w:tcW w:w="176"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85"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42"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07"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49"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09"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08"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09"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04"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63"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623"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b/>
                <w:bCs/>
                <w:color w:val="auto"/>
                <w:sz w:val="20"/>
                <w:szCs w:val="20"/>
              </w:rPr>
              <w:t>C</w:t>
            </w:r>
            <w:r w:rsidRPr="00EB7C25">
              <w:rPr>
                <w:rFonts w:ascii="Arial" w:hAnsi="Arial" w:cs="Arial"/>
                <w:b/>
                <w:bCs/>
                <w:color w:val="auto"/>
                <w:sz w:val="20"/>
                <w:szCs w:val="20"/>
              </w:rPr>
              <w:t>ơ</w:t>
            </w:r>
            <w:r w:rsidRPr="00453E3C">
              <w:rPr>
                <w:rFonts w:ascii="Arial" w:hAnsi="Arial" w:cs="Arial"/>
                <w:b/>
                <w:bCs/>
                <w:color w:val="auto"/>
                <w:sz w:val="20"/>
                <w:szCs w:val="20"/>
              </w:rPr>
              <w:t xml:space="preserve"> sở kinh doanh </w:t>
            </w:r>
            <w:r w:rsidRPr="00EB7C25">
              <w:rPr>
                <w:rFonts w:ascii="Arial" w:hAnsi="Arial" w:cs="Arial"/>
                <w:b/>
                <w:bCs/>
                <w:color w:val="auto"/>
                <w:sz w:val="20"/>
                <w:szCs w:val="20"/>
              </w:rPr>
              <w:t>dược</w:t>
            </w:r>
            <w:r w:rsidRPr="00453E3C">
              <w:rPr>
                <w:rFonts w:ascii="Arial" w:hAnsi="Arial" w:cs="Arial"/>
                <w:b/>
                <w:bCs/>
                <w:color w:val="auto"/>
                <w:sz w:val="20"/>
                <w:szCs w:val="20"/>
              </w:rPr>
              <w:t xml:space="preserve"> báo giá</w:t>
            </w:r>
          </w:p>
        </w:tc>
        <w:tc>
          <w:tcPr>
            <w:tcW w:w="625"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Báo giá</w:t>
            </w:r>
          </w:p>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(VND)</w:t>
            </w:r>
          </w:p>
        </w:tc>
      </w:tr>
      <w:tr w:rsidR="00141051" w:rsidRPr="00453E3C" w:rsidTr="00C553EA">
        <w:trPr>
          <w:trHeight w:val="20"/>
          <w:jc w:val="center"/>
        </w:trPr>
        <w:tc>
          <w:tcPr>
            <w:tcW w:w="17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w:t>
            </w:r>
          </w:p>
        </w:tc>
        <w:tc>
          <w:tcPr>
            <w:tcW w:w="385"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Alfuzosin</w:t>
            </w:r>
          </w:p>
        </w:tc>
        <w:tc>
          <w:tcPr>
            <w:tcW w:w="542"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Xatral SR 5mg</w:t>
            </w:r>
          </w:p>
        </w:tc>
        <w:tc>
          <w:tcPr>
            <w:tcW w:w="407"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5mg</w:t>
            </w:r>
          </w:p>
        </w:tc>
        <w:tc>
          <w:tcPr>
            <w:tcW w:w="449"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w:t>
            </w:r>
          </w:p>
        </w:tc>
        <w:tc>
          <w:tcPr>
            <w:tcW w:w="309"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w:t>
            </w:r>
          </w:p>
        </w:tc>
        <w:tc>
          <w:tcPr>
            <w:tcW w:w="30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Viên</w:t>
            </w:r>
          </w:p>
        </w:tc>
        <w:tc>
          <w:tcPr>
            <w:tcW w:w="309"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15.000</w:t>
            </w:r>
          </w:p>
        </w:tc>
        <w:tc>
          <w:tcPr>
            <w:tcW w:w="404"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7.529</w:t>
            </w:r>
          </w:p>
        </w:tc>
        <w:tc>
          <w:tcPr>
            <w:tcW w:w="463"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7.529 -</w:t>
            </w:r>
            <w:r>
              <w:rPr>
                <w:rFonts w:ascii="Arial" w:hAnsi="Arial" w:cs="Arial"/>
                <w:color w:val="auto"/>
                <w:sz w:val="20"/>
                <w:szCs w:val="20"/>
                <w:lang w:val="en-US"/>
              </w:rPr>
              <w:t xml:space="preserve"> </w:t>
            </w:r>
            <w:r w:rsidRPr="00453E3C">
              <w:rPr>
                <w:rFonts w:ascii="Arial" w:hAnsi="Arial" w:cs="Arial"/>
                <w:color w:val="auto"/>
                <w:sz w:val="20"/>
                <w:szCs w:val="20"/>
              </w:rPr>
              <w:t>7.530</w:t>
            </w:r>
          </w:p>
        </w:tc>
        <w:tc>
          <w:tcPr>
            <w:tcW w:w="62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625"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176"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w:t>
            </w:r>
          </w:p>
        </w:tc>
        <w:tc>
          <w:tcPr>
            <w:tcW w:w="385"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lodixanol</w:t>
            </w:r>
          </w:p>
        </w:tc>
        <w:tc>
          <w:tcPr>
            <w:tcW w:w="542"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Visipaque 320mg/ml </w:t>
            </w:r>
            <w:r>
              <w:rPr>
                <w:rFonts w:ascii="Arial" w:hAnsi="Arial" w:cs="Arial"/>
                <w:color w:val="auto"/>
                <w:sz w:val="20"/>
                <w:szCs w:val="20"/>
              </w:rPr>
              <w:t>x</w:t>
            </w:r>
            <w:r>
              <w:rPr>
                <w:rFonts w:ascii="Arial" w:hAnsi="Arial" w:cs="Arial"/>
                <w:color w:val="auto"/>
                <w:sz w:val="20"/>
                <w:szCs w:val="20"/>
                <w:lang w:val="en-US"/>
              </w:rPr>
              <w:t>100</w:t>
            </w:r>
            <w:r w:rsidRPr="00453E3C">
              <w:rPr>
                <w:rFonts w:ascii="Arial" w:hAnsi="Arial" w:cs="Arial"/>
                <w:color w:val="auto"/>
                <w:sz w:val="20"/>
                <w:szCs w:val="20"/>
              </w:rPr>
              <w:t>ml</w:t>
            </w:r>
          </w:p>
        </w:tc>
        <w:tc>
          <w:tcPr>
            <w:tcW w:w="407"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color w:val="auto"/>
                <w:sz w:val="20"/>
                <w:szCs w:val="20"/>
              </w:rPr>
              <w:t xml:space="preserve">320mg </w:t>
            </w:r>
            <w:r>
              <w:rPr>
                <w:rFonts w:ascii="Arial" w:hAnsi="Arial" w:cs="Arial"/>
                <w:color w:val="auto"/>
                <w:sz w:val="20"/>
                <w:szCs w:val="20"/>
                <w:lang w:val="en-US"/>
              </w:rPr>
              <w:t>I</w:t>
            </w:r>
            <w:r>
              <w:rPr>
                <w:rFonts w:ascii="Arial" w:hAnsi="Arial" w:cs="Arial"/>
                <w:color w:val="auto"/>
                <w:sz w:val="20"/>
                <w:szCs w:val="20"/>
              </w:rPr>
              <w:t xml:space="preserve">/ml, </w:t>
            </w:r>
            <w:r>
              <w:rPr>
                <w:rFonts w:ascii="Arial" w:hAnsi="Arial" w:cs="Arial"/>
                <w:color w:val="auto"/>
                <w:sz w:val="20"/>
                <w:szCs w:val="20"/>
                <w:lang w:val="en-US"/>
              </w:rPr>
              <w:t>100</w:t>
            </w:r>
            <w:r w:rsidRPr="00453E3C">
              <w:rPr>
                <w:rFonts w:ascii="Arial" w:hAnsi="Arial" w:cs="Arial"/>
                <w:color w:val="auto"/>
                <w:sz w:val="20"/>
                <w:szCs w:val="20"/>
              </w:rPr>
              <w:t>ml</w:t>
            </w:r>
          </w:p>
        </w:tc>
        <w:tc>
          <w:tcPr>
            <w:tcW w:w="449"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Tiêm truyền, Dung dịch tiêm</w:t>
            </w:r>
          </w:p>
        </w:tc>
        <w:tc>
          <w:tcPr>
            <w:tcW w:w="309"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VN- 18122-</w:t>
            </w:r>
          </w:p>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14</w:t>
            </w:r>
          </w:p>
        </w:tc>
        <w:tc>
          <w:tcPr>
            <w:tcW w:w="308"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Chai</w:t>
            </w:r>
          </w:p>
        </w:tc>
        <w:tc>
          <w:tcPr>
            <w:tcW w:w="309"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1.000</w:t>
            </w:r>
          </w:p>
        </w:tc>
        <w:tc>
          <w:tcPr>
            <w:tcW w:w="404"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992.250</w:t>
            </w:r>
          </w:p>
        </w:tc>
        <w:tc>
          <w:tcPr>
            <w:tcW w:w="463" w:type="pct"/>
            <w:vMerge w:val="restar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623"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...Tên DN..</w:t>
            </w:r>
          </w:p>
        </w:tc>
        <w:tc>
          <w:tcPr>
            <w:tcW w:w="625"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992.250</w:t>
            </w:r>
          </w:p>
        </w:tc>
      </w:tr>
      <w:tr w:rsidR="00141051" w:rsidRPr="00453E3C" w:rsidTr="00C553EA">
        <w:trPr>
          <w:trHeight w:val="20"/>
          <w:jc w:val="center"/>
        </w:trPr>
        <w:tc>
          <w:tcPr>
            <w:tcW w:w="176"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85"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42"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07"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49"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09"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08"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09"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04"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63"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623"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...Tên DN..</w:t>
            </w:r>
          </w:p>
        </w:tc>
        <w:tc>
          <w:tcPr>
            <w:tcW w:w="625"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992.251</w:t>
            </w:r>
          </w:p>
        </w:tc>
      </w:tr>
      <w:tr w:rsidR="00141051" w:rsidRPr="00453E3C" w:rsidTr="00C553EA">
        <w:trPr>
          <w:trHeight w:val="20"/>
          <w:jc w:val="center"/>
        </w:trPr>
        <w:tc>
          <w:tcPr>
            <w:tcW w:w="176"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85"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42"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07"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49"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09"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08"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09"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04"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63"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623"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...Tên DN..</w:t>
            </w:r>
          </w:p>
        </w:tc>
        <w:tc>
          <w:tcPr>
            <w:tcW w:w="625"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992.251</w:t>
            </w:r>
          </w:p>
        </w:tc>
      </w:tr>
      <w:tr w:rsidR="00141051" w:rsidRPr="00453E3C" w:rsidTr="00C553EA">
        <w:trPr>
          <w:trHeight w:val="20"/>
          <w:jc w:val="center"/>
        </w:trPr>
        <w:tc>
          <w:tcPr>
            <w:tcW w:w="17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Cộng</w:t>
            </w:r>
          </w:p>
        </w:tc>
        <w:tc>
          <w:tcPr>
            <w:tcW w:w="542" w:type="pct"/>
            <w:tcBorders>
              <w:top w:val="single" w:sz="4" w:space="0" w:color="auto"/>
              <w:left w:val="single" w:sz="4" w:space="0" w:color="auto"/>
              <w:bottom w:val="single" w:sz="4" w:space="0" w:color="auto"/>
            </w:tcBorders>
            <w:shd w:val="clear" w:color="auto" w:fill="FFFFFF"/>
            <w:vAlign w:val="center"/>
          </w:tcPr>
          <w:p w:rsidR="00141051" w:rsidRPr="00176E32" w:rsidRDefault="00141051" w:rsidP="00C553EA">
            <w:pPr>
              <w:pStyle w:val="Khc0"/>
              <w:spacing w:after="0" w:line="240" w:lineRule="auto"/>
              <w:jc w:val="center"/>
              <w:rPr>
                <w:rFonts w:ascii="Arial" w:hAnsi="Arial" w:cs="Arial"/>
                <w:color w:val="auto"/>
                <w:sz w:val="20"/>
                <w:szCs w:val="20"/>
                <w:lang w:val="en-US"/>
              </w:rPr>
            </w:pPr>
            <w:r>
              <w:rPr>
                <w:rFonts w:ascii="Arial" w:hAnsi="Arial" w:cs="Arial"/>
                <w:color w:val="auto"/>
                <w:sz w:val="20"/>
                <w:szCs w:val="20"/>
                <w:lang w:val="en-US"/>
              </w:rPr>
              <w:t>…</w:t>
            </w:r>
          </w:p>
        </w:tc>
        <w:tc>
          <w:tcPr>
            <w:tcW w:w="40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49"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08"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6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62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625"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bl>
    <w:p w:rsidR="00141051" w:rsidRDefault="00141051" w:rsidP="00141051">
      <w:pPr>
        <w:pStyle w:val="Chthchbng0"/>
        <w:spacing w:after="120"/>
        <w:ind w:firstLine="720"/>
        <w:jc w:val="both"/>
        <w:rPr>
          <w:rFonts w:ascii="Arial" w:hAnsi="Arial" w:cs="Arial"/>
          <w:color w:val="auto"/>
          <w:sz w:val="20"/>
          <w:szCs w:val="20"/>
        </w:rPr>
      </w:pPr>
      <w:r w:rsidRPr="00453E3C">
        <w:rPr>
          <w:rFonts w:ascii="Arial" w:hAnsi="Arial" w:cs="Arial"/>
          <w:color w:val="auto"/>
          <w:sz w:val="20"/>
          <w:szCs w:val="20"/>
        </w:rPr>
        <w:t>III. Gói số</w:t>
      </w:r>
      <w:r w:rsidRPr="00EB7C25">
        <w:rPr>
          <w:rFonts w:ascii="Arial" w:hAnsi="Arial" w:cs="Arial"/>
          <w:color w:val="auto"/>
          <w:sz w:val="20"/>
          <w:szCs w:val="20"/>
        </w:rPr>
        <w:t>…..</w:t>
      </w:r>
      <w:r w:rsidRPr="00453E3C">
        <w:rPr>
          <w:rFonts w:ascii="Arial" w:hAnsi="Arial" w:cs="Arial"/>
          <w:color w:val="auto"/>
          <w:sz w:val="20"/>
          <w:szCs w:val="20"/>
        </w:rPr>
        <w:t>.</w:t>
      </w:r>
      <w:r w:rsidRPr="00EB7C25">
        <w:rPr>
          <w:rFonts w:ascii="Arial" w:hAnsi="Arial" w:cs="Arial"/>
          <w:color w:val="auto"/>
          <w:sz w:val="20"/>
          <w:szCs w:val="20"/>
        </w:rPr>
        <w:t xml:space="preserve">: </w:t>
      </w:r>
      <w:r w:rsidRPr="00453E3C">
        <w:rPr>
          <w:rFonts w:ascii="Arial" w:hAnsi="Arial" w:cs="Arial"/>
          <w:color w:val="auto"/>
          <w:sz w:val="20"/>
          <w:szCs w:val="20"/>
        </w:rPr>
        <w:t>Gói thầu thuốc dược liệu, thuốc cổ truyền:</w:t>
      </w:r>
    </w:p>
    <w:tbl>
      <w:tblPr>
        <w:tblOverlap w:val="never"/>
        <w:tblW w:w="5000" w:type="pct"/>
        <w:jc w:val="center"/>
        <w:tblCellMar>
          <w:left w:w="10" w:type="dxa"/>
          <w:right w:w="10" w:type="dxa"/>
        </w:tblCellMar>
        <w:tblLook w:val="04A0" w:firstRow="1" w:lastRow="0" w:firstColumn="1" w:lastColumn="0" w:noHBand="0" w:noVBand="1"/>
      </w:tblPr>
      <w:tblGrid>
        <w:gridCol w:w="469"/>
        <w:gridCol w:w="1585"/>
        <w:gridCol w:w="974"/>
        <w:gridCol w:w="1314"/>
        <w:gridCol w:w="1191"/>
        <w:gridCol w:w="792"/>
        <w:gridCol w:w="1032"/>
        <w:gridCol w:w="1219"/>
        <w:gridCol w:w="1309"/>
        <w:gridCol w:w="1367"/>
        <w:gridCol w:w="1278"/>
        <w:gridCol w:w="1420"/>
      </w:tblGrid>
      <w:tr w:rsidR="00141051" w:rsidRPr="00453E3C" w:rsidTr="00C553EA">
        <w:trPr>
          <w:trHeight w:val="20"/>
          <w:jc w:val="center"/>
        </w:trPr>
        <w:tc>
          <w:tcPr>
            <w:tcW w:w="168"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b/>
                <w:bCs/>
                <w:color w:val="auto"/>
                <w:sz w:val="20"/>
                <w:szCs w:val="20"/>
              </w:rPr>
              <w:t>T</w:t>
            </w:r>
            <w:r w:rsidRPr="00453E3C">
              <w:rPr>
                <w:rFonts w:ascii="Arial" w:hAnsi="Arial" w:cs="Arial"/>
                <w:b/>
                <w:bCs/>
                <w:color w:val="auto"/>
                <w:sz w:val="20"/>
                <w:szCs w:val="20"/>
              </w:rPr>
              <w:t>T</w:t>
            </w:r>
          </w:p>
        </w:tc>
        <w:tc>
          <w:tcPr>
            <w:tcW w:w="568"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 xml:space="preserve">Tên thành phần </w:t>
            </w:r>
            <w:r w:rsidRPr="00453E3C">
              <w:rPr>
                <w:rFonts w:ascii="Arial" w:hAnsi="Arial" w:cs="Arial"/>
                <w:b/>
                <w:bCs/>
                <w:color w:val="auto"/>
                <w:sz w:val="20"/>
                <w:szCs w:val="20"/>
              </w:rPr>
              <w:lastRenderedPageBreak/>
              <w:t>của thuốc</w:t>
            </w:r>
          </w:p>
        </w:tc>
        <w:tc>
          <w:tcPr>
            <w:tcW w:w="349"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lastRenderedPageBreak/>
              <w:t xml:space="preserve">Nhóm </w:t>
            </w:r>
            <w:r w:rsidRPr="00453E3C">
              <w:rPr>
                <w:rFonts w:ascii="Arial" w:hAnsi="Arial" w:cs="Arial"/>
                <w:b/>
                <w:bCs/>
                <w:color w:val="auto"/>
                <w:sz w:val="20"/>
                <w:szCs w:val="20"/>
              </w:rPr>
              <w:lastRenderedPageBreak/>
              <w:t>TCKT</w:t>
            </w:r>
          </w:p>
        </w:tc>
        <w:tc>
          <w:tcPr>
            <w:tcW w:w="471"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lastRenderedPageBreak/>
              <w:t xml:space="preserve">Nồng độ, </w:t>
            </w:r>
            <w:r w:rsidRPr="00453E3C">
              <w:rPr>
                <w:rFonts w:ascii="Arial" w:hAnsi="Arial" w:cs="Arial"/>
                <w:b/>
                <w:bCs/>
                <w:color w:val="auto"/>
                <w:sz w:val="20"/>
                <w:szCs w:val="20"/>
              </w:rPr>
              <w:lastRenderedPageBreak/>
              <w:t>hàm lượng (nếu có)</w:t>
            </w:r>
          </w:p>
        </w:tc>
        <w:tc>
          <w:tcPr>
            <w:tcW w:w="427"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lastRenderedPageBreak/>
              <w:t xml:space="preserve">Đường </w:t>
            </w:r>
            <w:r w:rsidRPr="00453E3C">
              <w:rPr>
                <w:rFonts w:ascii="Arial" w:hAnsi="Arial" w:cs="Arial"/>
                <w:b/>
                <w:bCs/>
                <w:color w:val="auto"/>
                <w:sz w:val="20"/>
                <w:szCs w:val="20"/>
              </w:rPr>
              <w:lastRenderedPageBreak/>
              <w:t>dùng, dạng bào chế</w:t>
            </w:r>
          </w:p>
        </w:tc>
        <w:tc>
          <w:tcPr>
            <w:tcW w:w="284"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b/>
                <w:bCs/>
                <w:color w:val="auto"/>
                <w:sz w:val="20"/>
                <w:szCs w:val="20"/>
              </w:rPr>
              <w:lastRenderedPageBreak/>
              <w:t>Đơn vị</w:t>
            </w:r>
            <w:r w:rsidRPr="00453E3C">
              <w:rPr>
                <w:rFonts w:ascii="Arial" w:hAnsi="Arial" w:cs="Arial"/>
                <w:b/>
                <w:bCs/>
                <w:color w:val="auto"/>
                <w:sz w:val="20"/>
                <w:szCs w:val="20"/>
              </w:rPr>
              <w:t xml:space="preserve"> </w:t>
            </w:r>
            <w:r w:rsidRPr="00453E3C">
              <w:rPr>
                <w:rFonts w:ascii="Arial" w:hAnsi="Arial" w:cs="Arial"/>
                <w:b/>
                <w:bCs/>
                <w:color w:val="auto"/>
                <w:sz w:val="20"/>
                <w:szCs w:val="20"/>
              </w:rPr>
              <w:lastRenderedPageBreak/>
              <w:t>tính</w:t>
            </w:r>
          </w:p>
        </w:tc>
        <w:tc>
          <w:tcPr>
            <w:tcW w:w="370"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b/>
                <w:bCs/>
                <w:color w:val="auto"/>
                <w:sz w:val="20"/>
                <w:szCs w:val="20"/>
              </w:rPr>
              <w:lastRenderedPageBreak/>
              <w:t>S</w:t>
            </w:r>
            <w:r>
              <w:rPr>
                <w:rFonts w:ascii="Arial" w:hAnsi="Arial" w:cs="Arial"/>
                <w:b/>
                <w:bCs/>
                <w:color w:val="auto"/>
                <w:sz w:val="20"/>
                <w:szCs w:val="20"/>
                <w:lang w:val="en-US"/>
              </w:rPr>
              <w:t>ố</w:t>
            </w:r>
            <w:r w:rsidRPr="00453E3C">
              <w:rPr>
                <w:rFonts w:ascii="Arial" w:hAnsi="Arial" w:cs="Arial"/>
                <w:b/>
                <w:bCs/>
                <w:color w:val="auto"/>
                <w:sz w:val="20"/>
                <w:szCs w:val="20"/>
              </w:rPr>
              <w:t xml:space="preserve"> lượng</w:t>
            </w:r>
          </w:p>
        </w:tc>
        <w:tc>
          <w:tcPr>
            <w:tcW w:w="437"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 xml:space="preserve">Giá kế </w:t>
            </w:r>
            <w:r w:rsidRPr="00453E3C">
              <w:rPr>
                <w:rFonts w:ascii="Arial" w:hAnsi="Arial" w:cs="Arial"/>
                <w:b/>
                <w:bCs/>
                <w:color w:val="auto"/>
                <w:sz w:val="20"/>
                <w:szCs w:val="20"/>
              </w:rPr>
              <w:lastRenderedPageBreak/>
              <w:t>hoạch (VND)</w:t>
            </w:r>
          </w:p>
        </w:tc>
        <w:tc>
          <w:tcPr>
            <w:tcW w:w="469"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lastRenderedPageBreak/>
              <w:t xml:space="preserve">Dải giá đã </w:t>
            </w:r>
            <w:r w:rsidRPr="00453E3C">
              <w:rPr>
                <w:rFonts w:ascii="Arial" w:hAnsi="Arial" w:cs="Arial"/>
                <w:b/>
                <w:bCs/>
                <w:color w:val="auto"/>
                <w:sz w:val="20"/>
                <w:szCs w:val="20"/>
              </w:rPr>
              <w:lastRenderedPageBreak/>
              <w:t>trúng thầu (VND)</w:t>
            </w:r>
            <w:r w:rsidRPr="00453E3C">
              <w:rPr>
                <w:rFonts w:ascii="Arial" w:hAnsi="Arial" w:cs="Arial"/>
                <w:b/>
                <w:bCs/>
                <w:color w:val="auto"/>
                <w:sz w:val="20"/>
                <w:szCs w:val="20"/>
                <w:vertAlign w:val="superscript"/>
              </w:rPr>
              <w:t>(1)</w:t>
            </w:r>
          </w:p>
        </w:tc>
        <w:tc>
          <w:tcPr>
            <w:tcW w:w="1457" w:type="pct"/>
            <w:gridSpan w:val="3"/>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lastRenderedPageBreak/>
              <w:t xml:space="preserve">Căn cứ báo giá </w:t>
            </w:r>
            <w:r>
              <w:rPr>
                <w:rFonts w:ascii="Arial" w:hAnsi="Arial" w:cs="Arial"/>
                <w:b/>
                <w:bCs/>
                <w:color w:val="auto"/>
                <w:sz w:val="20"/>
                <w:szCs w:val="20"/>
                <w:vertAlign w:val="superscript"/>
                <w:lang w:val="en-US"/>
              </w:rPr>
              <w:t>(</w:t>
            </w:r>
            <w:r w:rsidRPr="00453E3C">
              <w:rPr>
                <w:rFonts w:ascii="Arial" w:hAnsi="Arial" w:cs="Arial"/>
                <w:b/>
                <w:bCs/>
                <w:color w:val="auto"/>
                <w:sz w:val="20"/>
                <w:szCs w:val="20"/>
                <w:vertAlign w:val="superscript"/>
              </w:rPr>
              <w:t>3)</w:t>
            </w:r>
          </w:p>
        </w:tc>
      </w:tr>
      <w:tr w:rsidR="00141051" w:rsidRPr="00453E3C" w:rsidTr="00C553EA">
        <w:trPr>
          <w:trHeight w:val="20"/>
          <w:jc w:val="center"/>
        </w:trPr>
        <w:tc>
          <w:tcPr>
            <w:tcW w:w="168"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68"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9"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1"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7"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4"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70"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37"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69"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9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b/>
                <w:bCs/>
                <w:color w:val="auto"/>
                <w:sz w:val="20"/>
                <w:szCs w:val="20"/>
              </w:rPr>
              <w:t>C</w:t>
            </w:r>
            <w:r w:rsidRPr="00EB7C25">
              <w:rPr>
                <w:rFonts w:ascii="Arial" w:hAnsi="Arial" w:cs="Arial"/>
                <w:b/>
                <w:bCs/>
                <w:color w:val="auto"/>
                <w:sz w:val="20"/>
                <w:szCs w:val="20"/>
              </w:rPr>
              <w:t>ơ</w:t>
            </w:r>
            <w:r w:rsidRPr="00453E3C">
              <w:rPr>
                <w:rFonts w:ascii="Arial" w:hAnsi="Arial" w:cs="Arial"/>
                <w:b/>
                <w:bCs/>
                <w:color w:val="auto"/>
                <w:sz w:val="20"/>
                <w:szCs w:val="20"/>
              </w:rPr>
              <w:t xml:space="preserve"> sở kinh doanh </w:t>
            </w:r>
            <w:r w:rsidRPr="00EB7C25">
              <w:rPr>
                <w:rFonts w:ascii="Arial" w:hAnsi="Arial" w:cs="Arial"/>
                <w:b/>
                <w:bCs/>
                <w:color w:val="auto"/>
                <w:sz w:val="20"/>
                <w:szCs w:val="20"/>
              </w:rPr>
              <w:t>dược</w:t>
            </w:r>
            <w:r w:rsidRPr="00453E3C">
              <w:rPr>
                <w:rFonts w:ascii="Arial" w:hAnsi="Arial" w:cs="Arial"/>
                <w:b/>
                <w:bCs/>
                <w:color w:val="auto"/>
                <w:sz w:val="20"/>
                <w:szCs w:val="20"/>
              </w:rPr>
              <w:t xml:space="preserve"> báo giá</w:t>
            </w:r>
          </w:p>
        </w:tc>
        <w:tc>
          <w:tcPr>
            <w:tcW w:w="45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Tên</w:t>
            </w:r>
            <w:r>
              <w:rPr>
                <w:rFonts w:ascii="Arial" w:hAnsi="Arial" w:cs="Arial"/>
                <w:b/>
                <w:bCs/>
                <w:color w:val="auto"/>
                <w:sz w:val="20"/>
                <w:szCs w:val="20"/>
                <w:lang w:val="en-US"/>
              </w:rPr>
              <w:t xml:space="preserve"> </w:t>
            </w:r>
            <w:r w:rsidRPr="00453E3C">
              <w:rPr>
                <w:rFonts w:ascii="Arial" w:hAnsi="Arial" w:cs="Arial"/>
                <w:b/>
                <w:bCs/>
                <w:color w:val="auto"/>
                <w:sz w:val="20"/>
                <w:szCs w:val="20"/>
              </w:rPr>
              <w:t>thuốc</w:t>
            </w:r>
            <w:r>
              <w:rPr>
                <w:rFonts w:ascii="Arial" w:hAnsi="Arial" w:cs="Arial"/>
                <w:b/>
                <w:bCs/>
                <w:color w:val="auto"/>
                <w:sz w:val="20"/>
                <w:szCs w:val="20"/>
                <w:vertAlign w:val="superscript"/>
                <w:lang w:val="en-US"/>
              </w:rPr>
              <w:t>(</w:t>
            </w:r>
            <w:r w:rsidRPr="00453E3C">
              <w:rPr>
                <w:rFonts w:ascii="Arial" w:hAnsi="Arial" w:cs="Arial"/>
                <w:b/>
                <w:bCs/>
                <w:color w:val="auto"/>
                <w:sz w:val="20"/>
                <w:szCs w:val="20"/>
                <w:vertAlign w:val="superscript"/>
              </w:rPr>
              <w:t>2)</w:t>
            </w:r>
          </w:p>
        </w:tc>
        <w:tc>
          <w:tcPr>
            <w:tcW w:w="509"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Báo giá</w:t>
            </w:r>
          </w:p>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(VND)</w:t>
            </w:r>
          </w:p>
        </w:tc>
      </w:tr>
      <w:tr w:rsidR="00141051" w:rsidRPr="00453E3C" w:rsidTr="00C553EA">
        <w:trPr>
          <w:trHeight w:val="20"/>
          <w:jc w:val="center"/>
        </w:trPr>
        <w:tc>
          <w:tcPr>
            <w:tcW w:w="16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lastRenderedPageBreak/>
              <w:t>1</w:t>
            </w:r>
          </w:p>
        </w:tc>
        <w:tc>
          <w:tcPr>
            <w:tcW w:w="56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Cao đặc Actiso</w:t>
            </w:r>
          </w:p>
        </w:tc>
        <w:tc>
          <w:tcPr>
            <w:tcW w:w="34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color w:val="auto"/>
                <w:sz w:val="20"/>
                <w:szCs w:val="20"/>
                <w:lang w:val="en-US"/>
              </w:rPr>
              <w:t>1</w:t>
            </w:r>
            <w:r w:rsidRPr="00453E3C">
              <w:rPr>
                <w:rFonts w:ascii="Arial" w:hAnsi="Arial" w:cs="Arial"/>
                <w:color w:val="auto"/>
                <w:sz w:val="20"/>
                <w:szCs w:val="20"/>
              </w:rPr>
              <w:t>mg</w:t>
            </w:r>
          </w:p>
        </w:tc>
        <w:tc>
          <w:tcPr>
            <w:tcW w:w="42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4"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Viên</w:t>
            </w:r>
          </w:p>
        </w:tc>
        <w:tc>
          <w:tcPr>
            <w:tcW w:w="37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3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6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9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5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9"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16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6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9"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1</w:t>
            </w:r>
          </w:p>
        </w:tc>
        <w:tc>
          <w:tcPr>
            <w:tcW w:w="47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7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15.000</w:t>
            </w:r>
          </w:p>
        </w:tc>
        <w:tc>
          <w:tcPr>
            <w:tcW w:w="437"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2.898</w:t>
            </w:r>
          </w:p>
        </w:tc>
        <w:tc>
          <w:tcPr>
            <w:tcW w:w="469"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2.700-3.150</w:t>
            </w:r>
          </w:p>
        </w:tc>
        <w:tc>
          <w:tcPr>
            <w:tcW w:w="49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5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9"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168" w:type="pct"/>
            <w:vMerge w:val="restar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68" w:type="pct"/>
            <w:vMerge w:val="restar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9"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2</w:t>
            </w:r>
          </w:p>
        </w:tc>
        <w:tc>
          <w:tcPr>
            <w:tcW w:w="471" w:type="pct"/>
            <w:vMerge w:val="restar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7" w:type="pct"/>
            <w:vMerge w:val="restar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4" w:type="pct"/>
            <w:vMerge w:val="restar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70"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20.000</w:t>
            </w:r>
          </w:p>
        </w:tc>
        <w:tc>
          <w:tcPr>
            <w:tcW w:w="437"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2.100</w:t>
            </w:r>
          </w:p>
        </w:tc>
        <w:tc>
          <w:tcPr>
            <w:tcW w:w="469" w:type="pct"/>
            <w:vMerge w:val="restar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9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...Tên DN..</w:t>
            </w:r>
          </w:p>
        </w:tc>
        <w:tc>
          <w:tcPr>
            <w:tcW w:w="45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w:t>
            </w:r>
          </w:p>
        </w:tc>
        <w:tc>
          <w:tcPr>
            <w:tcW w:w="509"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2.100</w:t>
            </w:r>
          </w:p>
        </w:tc>
      </w:tr>
      <w:tr w:rsidR="00141051" w:rsidRPr="00453E3C" w:rsidTr="00C553EA">
        <w:trPr>
          <w:trHeight w:val="20"/>
          <w:jc w:val="center"/>
        </w:trPr>
        <w:tc>
          <w:tcPr>
            <w:tcW w:w="168"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68"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9"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1"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7"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4"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70"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37"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69"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9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...Tên DN..</w:t>
            </w:r>
          </w:p>
        </w:tc>
        <w:tc>
          <w:tcPr>
            <w:tcW w:w="45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w:t>
            </w:r>
          </w:p>
        </w:tc>
        <w:tc>
          <w:tcPr>
            <w:tcW w:w="509"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2.245</w:t>
            </w:r>
          </w:p>
        </w:tc>
      </w:tr>
      <w:tr w:rsidR="00141051" w:rsidRPr="00453E3C" w:rsidTr="00C553EA">
        <w:trPr>
          <w:trHeight w:val="20"/>
          <w:jc w:val="center"/>
        </w:trPr>
        <w:tc>
          <w:tcPr>
            <w:tcW w:w="168"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68"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9"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1"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7"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4"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70"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37"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69"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9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...Tên DN..</w:t>
            </w:r>
          </w:p>
        </w:tc>
        <w:tc>
          <w:tcPr>
            <w:tcW w:w="45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w:t>
            </w:r>
          </w:p>
        </w:tc>
        <w:tc>
          <w:tcPr>
            <w:tcW w:w="509"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2.450</w:t>
            </w:r>
          </w:p>
        </w:tc>
      </w:tr>
      <w:tr w:rsidR="00141051" w:rsidRPr="00453E3C" w:rsidTr="00C553EA">
        <w:trPr>
          <w:trHeight w:val="20"/>
          <w:jc w:val="center"/>
        </w:trPr>
        <w:tc>
          <w:tcPr>
            <w:tcW w:w="16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6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9"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3</w:t>
            </w:r>
          </w:p>
        </w:tc>
        <w:tc>
          <w:tcPr>
            <w:tcW w:w="47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7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3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6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9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5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9"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16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w:t>
            </w:r>
          </w:p>
        </w:tc>
        <w:tc>
          <w:tcPr>
            <w:tcW w:w="568" w:type="pct"/>
            <w:tcBorders>
              <w:top w:val="single" w:sz="4" w:space="0" w:color="auto"/>
              <w:left w:val="single" w:sz="4" w:space="0" w:color="auto"/>
            </w:tcBorders>
            <w:shd w:val="clear" w:color="auto" w:fill="FFFFFF"/>
            <w:vAlign w:val="center"/>
          </w:tcPr>
          <w:p w:rsidR="00141051" w:rsidRPr="004A12F1" w:rsidRDefault="00141051" w:rsidP="00C553EA">
            <w:pPr>
              <w:pStyle w:val="Khc0"/>
              <w:spacing w:after="0" w:line="240" w:lineRule="auto"/>
              <w:jc w:val="center"/>
              <w:rPr>
                <w:rFonts w:ascii="Arial" w:hAnsi="Arial" w:cs="Arial"/>
                <w:color w:val="auto"/>
                <w:sz w:val="20"/>
                <w:szCs w:val="20"/>
                <w:lang w:val="en-US"/>
              </w:rPr>
            </w:pPr>
            <w:r>
              <w:rPr>
                <w:rFonts w:ascii="Arial" w:hAnsi="Arial" w:cs="Arial"/>
                <w:color w:val="auto"/>
                <w:sz w:val="20"/>
                <w:szCs w:val="20"/>
                <w:lang w:val="en-US"/>
              </w:rPr>
              <w:t>…</w:t>
            </w:r>
          </w:p>
        </w:tc>
        <w:tc>
          <w:tcPr>
            <w:tcW w:w="349" w:type="pct"/>
            <w:tcBorders>
              <w:top w:val="single" w:sz="4" w:space="0" w:color="auto"/>
              <w:left w:val="single" w:sz="4" w:space="0" w:color="auto"/>
            </w:tcBorders>
            <w:shd w:val="clear" w:color="auto" w:fill="FFFFFF"/>
            <w:vAlign w:val="center"/>
          </w:tcPr>
          <w:p w:rsidR="00141051" w:rsidRPr="004A12F1" w:rsidRDefault="00141051" w:rsidP="00C553EA">
            <w:pPr>
              <w:pStyle w:val="Khc0"/>
              <w:spacing w:after="0" w:line="240" w:lineRule="auto"/>
              <w:jc w:val="center"/>
              <w:rPr>
                <w:rFonts w:ascii="Arial" w:hAnsi="Arial" w:cs="Arial"/>
                <w:color w:val="auto"/>
                <w:sz w:val="20"/>
                <w:szCs w:val="20"/>
                <w:lang w:val="en-US"/>
              </w:rPr>
            </w:pPr>
            <w:r>
              <w:rPr>
                <w:rFonts w:ascii="Arial" w:hAnsi="Arial" w:cs="Arial"/>
                <w:color w:val="auto"/>
                <w:sz w:val="20"/>
                <w:szCs w:val="20"/>
                <w:lang w:val="en-US"/>
              </w:rPr>
              <w:t>…</w:t>
            </w:r>
          </w:p>
        </w:tc>
        <w:tc>
          <w:tcPr>
            <w:tcW w:w="471" w:type="pct"/>
            <w:tcBorders>
              <w:top w:val="single" w:sz="4" w:space="0" w:color="auto"/>
              <w:left w:val="single" w:sz="4" w:space="0" w:color="auto"/>
            </w:tcBorders>
            <w:shd w:val="clear" w:color="auto" w:fill="FFFFFF"/>
            <w:vAlign w:val="center"/>
          </w:tcPr>
          <w:p w:rsidR="00141051" w:rsidRPr="004A12F1" w:rsidRDefault="00141051" w:rsidP="00C553EA">
            <w:pPr>
              <w:pStyle w:val="Khc0"/>
              <w:spacing w:after="0" w:line="240" w:lineRule="auto"/>
              <w:jc w:val="center"/>
              <w:rPr>
                <w:rFonts w:ascii="Arial" w:hAnsi="Arial" w:cs="Arial"/>
                <w:color w:val="auto"/>
                <w:sz w:val="20"/>
                <w:szCs w:val="20"/>
                <w:lang w:val="en-US"/>
              </w:rPr>
            </w:pPr>
            <w:r>
              <w:rPr>
                <w:rFonts w:ascii="Arial" w:hAnsi="Arial" w:cs="Arial"/>
                <w:color w:val="auto"/>
                <w:sz w:val="20"/>
                <w:szCs w:val="20"/>
                <w:lang w:val="en-US"/>
              </w:rPr>
              <w:t>…</w:t>
            </w:r>
          </w:p>
        </w:tc>
        <w:tc>
          <w:tcPr>
            <w:tcW w:w="42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7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3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6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9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5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9"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168"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68"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Cộng</w:t>
            </w:r>
          </w:p>
        </w:tc>
        <w:tc>
          <w:tcPr>
            <w:tcW w:w="349" w:type="pct"/>
            <w:tcBorders>
              <w:top w:val="single" w:sz="4" w:space="0" w:color="auto"/>
              <w:left w:val="single" w:sz="4" w:space="0" w:color="auto"/>
              <w:bottom w:val="single" w:sz="4" w:space="0" w:color="auto"/>
            </w:tcBorders>
            <w:shd w:val="clear" w:color="auto" w:fill="FFFFFF"/>
            <w:vAlign w:val="center"/>
          </w:tcPr>
          <w:p w:rsidR="00141051" w:rsidRPr="004A12F1" w:rsidRDefault="00141051" w:rsidP="00C553EA">
            <w:pPr>
              <w:pStyle w:val="Khc0"/>
              <w:spacing w:after="0" w:line="240" w:lineRule="auto"/>
              <w:jc w:val="center"/>
              <w:rPr>
                <w:rFonts w:ascii="Arial" w:hAnsi="Arial" w:cs="Arial"/>
                <w:color w:val="auto"/>
                <w:sz w:val="20"/>
                <w:szCs w:val="20"/>
                <w:lang w:val="en-US"/>
              </w:rPr>
            </w:pPr>
            <w:r>
              <w:rPr>
                <w:rFonts w:ascii="Arial" w:hAnsi="Arial" w:cs="Arial"/>
                <w:color w:val="auto"/>
                <w:sz w:val="20"/>
                <w:szCs w:val="20"/>
                <w:lang w:val="en-US"/>
              </w:rPr>
              <w:t>…</w:t>
            </w:r>
          </w:p>
        </w:tc>
        <w:tc>
          <w:tcPr>
            <w:tcW w:w="47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4"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7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3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69"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9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58"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9"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bl>
    <w:p w:rsidR="00141051" w:rsidRPr="009141BE" w:rsidRDefault="00141051" w:rsidP="00141051">
      <w:pPr>
        <w:spacing w:after="120"/>
        <w:ind w:firstLine="720"/>
        <w:jc w:val="both"/>
        <w:rPr>
          <w:rFonts w:ascii="Arial" w:hAnsi="Arial" w:cs="Arial"/>
          <w:b/>
          <w:color w:val="auto"/>
          <w:sz w:val="20"/>
          <w:szCs w:val="20"/>
        </w:rPr>
      </w:pPr>
      <w:r w:rsidRPr="009141BE">
        <w:rPr>
          <w:rFonts w:ascii="Arial" w:hAnsi="Arial" w:cs="Arial"/>
          <w:b/>
          <w:color w:val="auto"/>
          <w:sz w:val="20"/>
          <w:szCs w:val="20"/>
        </w:rPr>
        <w:t>IV. Gói số</w:t>
      </w:r>
      <w:r w:rsidRPr="00EB7C25">
        <w:rPr>
          <w:rFonts w:ascii="Arial" w:hAnsi="Arial" w:cs="Arial"/>
          <w:b/>
          <w:color w:val="auto"/>
          <w:sz w:val="20"/>
          <w:szCs w:val="20"/>
        </w:rPr>
        <w:t>….</w:t>
      </w:r>
      <w:r w:rsidRPr="009141BE">
        <w:rPr>
          <w:rFonts w:ascii="Arial" w:hAnsi="Arial" w:cs="Arial"/>
          <w:b/>
          <w:color w:val="auto"/>
          <w:sz w:val="20"/>
          <w:szCs w:val="20"/>
        </w:rPr>
        <w:t>.</w:t>
      </w:r>
      <w:r w:rsidRPr="00EB7C25">
        <w:rPr>
          <w:rFonts w:ascii="Arial" w:hAnsi="Arial" w:cs="Arial"/>
          <w:b/>
          <w:color w:val="auto"/>
          <w:sz w:val="20"/>
          <w:szCs w:val="20"/>
        </w:rPr>
        <w:t>:</w:t>
      </w:r>
      <w:r w:rsidRPr="009141BE">
        <w:rPr>
          <w:rFonts w:ascii="Arial" w:hAnsi="Arial" w:cs="Arial"/>
          <w:b/>
          <w:color w:val="auto"/>
          <w:sz w:val="20"/>
          <w:szCs w:val="20"/>
        </w:rPr>
        <w:t xml:space="preserve"> Gói thầu </w:t>
      </w:r>
      <w:r w:rsidRPr="00EB7C25">
        <w:rPr>
          <w:rFonts w:ascii="Arial" w:hAnsi="Arial" w:cs="Arial"/>
          <w:b/>
          <w:color w:val="auto"/>
          <w:sz w:val="20"/>
          <w:szCs w:val="20"/>
        </w:rPr>
        <w:t>dược</w:t>
      </w:r>
      <w:r w:rsidRPr="009141BE">
        <w:rPr>
          <w:rFonts w:ascii="Arial" w:hAnsi="Arial" w:cs="Arial"/>
          <w:b/>
          <w:color w:val="auto"/>
          <w:sz w:val="20"/>
          <w:szCs w:val="20"/>
        </w:rPr>
        <w:t xml:space="preserve"> liệu:</w:t>
      </w:r>
    </w:p>
    <w:tbl>
      <w:tblPr>
        <w:tblOverlap w:val="never"/>
        <w:tblW w:w="5000" w:type="pct"/>
        <w:jc w:val="center"/>
        <w:tblCellMar>
          <w:left w:w="10" w:type="dxa"/>
          <w:right w:w="10" w:type="dxa"/>
        </w:tblCellMar>
        <w:tblLook w:val="04A0" w:firstRow="1" w:lastRow="0" w:firstColumn="1" w:lastColumn="0" w:noHBand="0" w:noVBand="1"/>
      </w:tblPr>
      <w:tblGrid>
        <w:gridCol w:w="422"/>
        <w:gridCol w:w="1421"/>
        <w:gridCol w:w="1173"/>
        <w:gridCol w:w="969"/>
        <w:gridCol w:w="796"/>
        <w:gridCol w:w="1457"/>
        <w:gridCol w:w="764"/>
        <w:gridCol w:w="912"/>
        <w:gridCol w:w="937"/>
        <w:gridCol w:w="1445"/>
        <w:gridCol w:w="1434"/>
        <w:gridCol w:w="1163"/>
        <w:gridCol w:w="1057"/>
      </w:tblGrid>
      <w:tr w:rsidR="00141051" w:rsidRPr="00453E3C" w:rsidTr="00C553EA">
        <w:trPr>
          <w:trHeight w:val="20"/>
          <w:jc w:val="center"/>
        </w:trPr>
        <w:tc>
          <w:tcPr>
            <w:tcW w:w="151"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 T</w:t>
            </w:r>
          </w:p>
        </w:tc>
        <w:tc>
          <w:tcPr>
            <w:tcW w:w="509"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Tên dược liệu</w:t>
            </w:r>
          </w:p>
        </w:tc>
        <w:tc>
          <w:tcPr>
            <w:tcW w:w="420"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Nhóm TCKT</w:t>
            </w:r>
          </w:p>
        </w:tc>
        <w:tc>
          <w:tcPr>
            <w:tcW w:w="347"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Bộ phận dùng</w:t>
            </w:r>
          </w:p>
        </w:tc>
        <w:tc>
          <w:tcPr>
            <w:tcW w:w="285"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Tên khoa học</w:t>
            </w:r>
          </w:p>
        </w:tc>
        <w:tc>
          <w:tcPr>
            <w:tcW w:w="522"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Dạng sơ chế/</w:t>
            </w:r>
          </w:p>
          <w:p w:rsidR="00141051" w:rsidRPr="00453E3C" w:rsidRDefault="00141051" w:rsidP="00C553EA">
            <w:pPr>
              <w:pStyle w:val="Khc0"/>
              <w:spacing w:after="0" w:line="240" w:lineRule="auto"/>
              <w:jc w:val="center"/>
              <w:rPr>
                <w:rFonts w:ascii="Arial" w:hAnsi="Arial" w:cs="Arial"/>
                <w:color w:val="auto"/>
                <w:sz w:val="20"/>
                <w:szCs w:val="20"/>
              </w:rPr>
            </w:pPr>
            <w:r w:rsidRPr="00EB7C25">
              <w:rPr>
                <w:rFonts w:ascii="Arial" w:hAnsi="Arial" w:cs="Arial"/>
                <w:b/>
                <w:bCs/>
                <w:color w:val="auto"/>
                <w:sz w:val="20"/>
                <w:szCs w:val="20"/>
              </w:rPr>
              <w:t>Phương</w:t>
            </w:r>
            <w:r w:rsidRPr="00453E3C">
              <w:rPr>
                <w:rFonts w:ascii="Arial" w:hAnsi="Arial" w:cs="Arial"/>
                <w:b/>
                <w:bCs/>
                <w:color w:val="auto"/>
                <w:sz w:val="20"/>
                <w:szCs w:val="20"/>
              </w:rPr>
              <w:t xml:space="preserve"> pháp chế biến</w:t>
            </w:r>
          </w:p>
        </w:tc>
        <w:tc>
          <w:tcPr>
            <w:tcW w:w="274"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b/>
                <w:bCs/>
                <w:color w:val="auto"/>
                <w:sz w:val="20"/>
                <w:szCs w:val="20"/>
              </w:rPr>
              <w:t>Đơn vị</w:t>
            </w:r>
            <w:r w:rsidRPr="00453E3C">
              <w:rPr>
                <w:rFonts w:ascii="Arial" w:hAnsi="Arial" w:cs="Arial"/>
                <w:b/>
                <w:bCs/>
                <w:color w:val="auto"/>
                <w:sz w:val="20"/>
                <w:szCs w:val="20"/>
              </w:rPr>
              <w:t xml:space="preserve"> tính</w:t>
            </w:r>
          </w:p>
        </w:tc>
        <w:tc>
          <w:tcPr>
            <w:tcW w:w="327"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b/>
                <w:bCs/>
                <w:color w:val="auto"/>
                <w:sz w:val="20"/>
                <w:szCs w:val="20"/>
                <w:lang w:val="en-US"/>
              </w:rPr>
              <w:t xml:space="preserve">Số </w:t>
            </w:r>
            <w:r w:rsidRPr="00453E3C">
              <w:rPr>
                <w:rFonts w:ascii="Arial" w:hAnsi="Arial" w:cs="Arial"/>
                <w:b/>
                <w:bCs/>
                <w:color w:val="auto"/>
                <w:sz w:val="20"/>
                <w:szCs w:val="20"/>
              </w:rPr>
              <w:t>lượng</w:t>
            </w:r>
          </w:p>
        </w:tc>
        <w:tc>
          <w:tcPr>
            <w:tcW w:w="336"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Giá kế hoạch (VND)</w:t>
            </w:r>
          </w:p>
        </w:tc>
        <w:tc>
          <w:tcPr>
            <w:tcW w:w="518"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Dải giá đã trúng thầu (VND)</w:t>
            </w:r>
            <w:r w:rsidRPr="00453E3C">
              <w:rPr>
                <w:rFonts w:ascii="Arial" w:hAnsi="Arial" w:cs="Arial"/>
                <w:b/>
                <w:bCs/>
                <w:color w:val="auto"/>
                <w:sz w:val="20"/>
                <w:szCs w:val="20"/>
                <w:vertAlign w:val="superscript"/>
              </w:rPr>
              <w:t>(1)</w:t>
            </w:r>
          </w:p>
        </w:tc>
        <w:tc>
          <w:tcPr>
            <w:tcW w:w="1310" w:type="pct"/>
            <w:gridSpan w:val="3"/>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 xml:space="preserve">Căn cứ báo giá </w:t>
            </w:r>
            <w:r w:rsidRPr="00453E3C">
              <w:rPr>
                <w:rFonts w:ascii="Arial" w:hAnsi="Arial" w:cs="Arial"/>
                <w:b/>
                <w:bCs/>
                <w:color w:val="auto"/>
                <w:sz w:val="20"/>
                <w:szCs w:val="20"/>
                <w:vertAlign w:val="superscript"/>
              </w:rPr>
              <w:t>(3)</w:t>
            </w:r>
          </w:p>
        </w:tc>
      </w:tr>
      <w:tr w:rsidR="00141051" w:rsidRPr="00453E3C" w:rsidTr="00C553EA">
        <w:trPr>
          <w:trHeight w:val="20"/>
          <w:jc w:val="center"/>
        </w:trPr>
        <w:tc>
          <w:tcPr>
            <w:tcW w:w="151"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9"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0"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7"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5"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22"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74"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27"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36"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8"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4"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b/>
                <w:bCs/>
                <w:color w:val="auto"/>
                <w:sz w:val="20"/>
                <w:szCs w:val="20"/>
              </w:rPr>
              <w:t>C</w:t>
            </w:r>
            <w:r w:rsidRPr="00EB7C25">
              <w:rPr>
                <w:rFonts w:ascii="Arial" w:hAnsi="Arial" w:cs="Arial"/>
                <w:b/>
                <w:bCs/>
                <w:color w:val="auto"/>
                <w:sz w:val="20"/>
                <w:szCs w:val="20"/>
              </w:rPr>
              <w:t>ơ</w:t>
            </w:r>
            <w:r w:rsidRPr="00453E3C">
              <w:rPr>
                <w:rFonts w:ascii="Arial" w:hAnsi="Arial" w:cs="Arial"/>
                <w:b/>
                <w:bCs/>
                <w:color w:val="auto"/>
                <w:sz w:val="20"/>
                <w:szCs w:val="20"/>
              </w:rPr>
              <w:t xml:space="preserve"> sở kinh doanh </w:t>
            </w:r>
            <w:r w:rsidRPr="00EB7C25">
              <w:rPr>
                <w:rFonts w:ascii="Arial" w:hAnsi="Arial" w:cs="Arial"/>
                <w:b/>
                <w:bCs/>
                <w:color w:val="auto"/>
                <w:sz w:val="20"/>
                <w:szCs w:val="20"/>
              </w:rPr>
              <w:t>dược</w:t>
            </w:r>
            <w:r w:rsidRPr="00453E3C">
              <w:rPr>
                <w:rFonts w:ascii="Arial" w:hAnsi="Arial" w:cs="Arial"/>
                <w:b/>
                <w:bCs/>
                <w:color w:val="auto"/>
                <w:sz w:val="20"/>
                <w:szCs w:val="20"/>
              </w:rPr>
              <w:t xml:space="preserve"> báo giá</w:t>
            </w:r>
          </w:p>
        </w:tc>
        <w:tc>
          <w:tcPr>
            <w:tcW w:w="417"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Tên dược liệu</w:t>
            </w:r>
          </w:p>
        </w:tc>
        <w:tc>
          <w:tcPr>
            <w:tcW w:w="379"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Báo giá (VND)</w:t>
            </w:r>
          </w:p>
        </w:tc>
      </w:tr>
      <w:tr w:rsidR="00141051" w:rsidRPr="00453E3C" w:rsidTr="00C553EA">
        <w:trPr>
          <w:trHeight w:val="20"/>
          <w:jc w:val="center"/>
        </w:trPr>
        <w:tc>
          <w:tcPr>
            <w:tcW w:w="15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w:t>
            </w:r>
          </w:p>
        </w:tc>
        <w:tc>
          <w:tcPr>
            <w:tcW w:w="509"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Ba kích tím</w:t>
            </w:r>
          </w:p>
        </w:tc>
        <w:tc>
          <w:tcPr>
            <w:tcW w:w="42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5"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2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74"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Kg</w:t>
            </w:r>
          </w:p>
        </w:tc>
        <w:tc>
          <w:tcPr>
            <w:tcW w:w="32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3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79"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15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1</w:t>
            </w:r>
          </w:p>
        </w:tc>
        <w:tc>
          <w:tcPr>
            <w:tcW w:w="34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5"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2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7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27"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15.000</w:t>
            </w:r>
          </w:p>
        </w:tc>
        <w:tc>
          <w:tcPr>
            <w:tcW w:w="33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2.898</w:t>
            </w:r>
          </w:p>
        </w:tc>
        <w:tc>
          <w:tcPr>
            <w:tcW w:w="51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2.700-3.150</w:t>
            </w:r>
          </w:p>
        </w:tc>
        <w:tc>
          <w:tcPr>
            <w:tcW w:w="51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79"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151" w:type="pct"/>
            <w:vMerge w:val="restar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9" w:type="pct"/>
            <w:vMerge w:val="restar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0"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2</w:t>
            </w:r>
          </w:p>
        </w:tc>
        <w:tc>
          <w:tcPr>
            <w:tcW w:w="347" w:type="pct"/>
            <w:vMerge w:val="restar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5" w:type="pct"/>
            <w:vMerge w:val="restar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22" w:type="pct"/>
            <w:vMerge w:val="restar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74" w:type="pct"/>
            <w:vMerge w:val="restar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27"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20.000</w:t>
            </w:r>
          </w:p>
        </w:tc>
        <w:tc>
          <w:tcPr>
            <w:tcW w:w="336"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2.100</w:t>
            </w:r>
          </w:p>
        </w:tc>
        <w:tc>
          <w:tcPr>
            <w:tcW w:w="518" w:type="pct"/>
            <w:vMerge w:val="restar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4"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...Tên DN..</w:t>
            </w:r>
          </w:p>
        </w:tc>
        <w:tc>
          <w:tcPr>
            <w:tcW w:w="417" w:type="pct"/>
            <w:tcBorders>
              <w:top w:val="single" w:sz="4" w:space="0" w:color="auto"/>
              <w:left w:val="single" w:sz="4" w:space="0" w:color="auto"/>
            </w:tcBorders>
            <w:shd w:val="clear" w:color="auto" w:fill="FFFFFF"/>
            <w:vAlign w:val="center"/>
          </w:tcPr>
          <w:p w:rsidR="00141051" w:rsidRPr="00B06EBE" w:rsidRDefault="00141051" w:rsidP="00C553EA">
            <w:pPr>
              <w:pStyle w:val="Khc0"/>
              <w:spacing w:after="0" w:line="240" w:lineRule="auto"/>
              <w:jc w:val="center"/>
              <w:rPr>
                <w:rFonts w:ascii="Arial" w:hAnsi="Arial" w:cs="Arial"/>
                <w:color w:val="auto"/>
                <w:sz w:val="20"/>
                <w:szCs w:val="20"/>
              </w:rPr>
            </w:pPr>
            <w:r w:rsidRPr="00B06EBE">
              <w:rPr>
                <w:rFonts w:ascii="Arial" w:hAnsi="Arial" w:cs="Arial"/>
                <w:bCs/>
                <w:color w:val="auto"/>
                <w:sz w:val="20"/>
                <w:szCs w:val="20"/>
              </w:rPr>
              <w:t>....</w:t>
            </w:r>
          </w:p>
        </w:tc>
        <w:tc>
          <w:tcPr>
            <w:tcW w:w="379"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2.100</w:t>
            </w:r>
          </w:p>
        </w:tc>
      </w:tr>
      <w:tr w:rsidR="00141051" w:rsidRPr="00453E3C" w:rsidTr="00C553EA">
        <w:trPr>
          <w:trHeight w:val="20"/>
          <w:jc w:val="center"/>
        </w:trPr>
        <w:tc>
          <w:tcPr>
            <w:tcW w:w="151"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9"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0"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7"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5"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22"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74"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27"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36"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8"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4"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...Tên DN..</w:t>
            </w:r>
          </w:p>
        </w:tc>
        <w:tc>
          <w:tcPr>
            <w:tcW w:w="417" w:type="pct"/>
            <w:tcBorders>
              <w:top w:val="single" w:sz="4" w:space="0" w:color="auto"/>
              <w:left w:val="single" w:sz="4" w:space="0" w:color="auto"/>
            </w:tcBorders>
            <w:shd w:val="clear" w:color="auto" w:fill="FFFFFF"/>
            <w:vAlign w:val="center"/>
          </w:tcPr>
          <w:p w:rsidR="00141051" w:rsidRPr="00B06EBE" w:rsidRDefault="00141051" w:rsidP="00C553EA">
            <w:pPr>
              <w:pStyle w:val="Khc0"/>
              <w:spacing w:after="0" w:line="240" w:lineRule="auto"/>
              <w:jc w:val="center"/>
              <w:rPr>
                <w:rFonts w:ascii="Arial" w:hAnsi="Arial" w:cs="Arial"/>
                <w:color w:val="auto"/>
                <w:sz w:val="20"/>
                <w:szCs w:val="20"/>
              </w:rPr>
            </w:pPr>
            <w:r w:rsidRPr="00B06EBE">
              <w:rPr>
                <w:rFonts w:ascii="Arial" w:hAnsi="Arial" w:cs="Arial"/>
                <w:bCs/>
                <w:color w:val="auto"/>
                <w:sz w:val="20"/>
                <w:szCs w:val="20"/>
              </w:rPr>
              <w:t>....</w:t>
            </w:r>
          </w:p>
        </w:tc>
        <w:tc>
          <w:tcPr>
            <w:tcW w:w="379"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2.245</w:t>
            </w:r>
          </w:p>
        </w:tc>
      </w:tr>
      <w:tr w:rsidR="00141051" w:rsidRPr="00453E3C" w:rsidTr="00C553EA">
        <w:trPr>
          <w:trHeight w:val="20"/>
          <w:jc w:val="center"/>
        </w:trPr>
        <w:tc>
          <w:tcPr>
            <w:tcW w:w="151"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9"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0"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7"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5"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22"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74"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27"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36"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8"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4"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...Tên DN..</w:t>
            </w:r>
          </w:p>
        </w:tc>
        <w:tc>
          <w:tcPr>
            <w:tcW w:w="417" w:type="pct"/>
            <w:tcBorders>
              <w:top w:val="single" w:sz="4" w:space="0" w:color="auto"/>
              <w:left w:val="single" w:sz="4" w:space="0" w:color="auto"/>
            </w:tcBorders>
            <w:shd w:val="clear" w:color="auto" w:fill="FFFFFF"/>
            <w:vAlign w:val="center"/>
          </w:tcPr>
          <w:p w:rsidR="00141051" w:rsidRPr="00B06EBE" w:rsidRDefault="00141051" w:rsidP="00C553EA">
            <w:pPr>
              <w:pStyle w:val="Khc0"/>
              <w:spacing w:after="0" w:line="240" w:lineRule="auto"/>
              <w:jc w:val="center"/>
              <w:rPr>
                <w:rFonts w:ascii="Arial" w:hAnsi="Arial" w:cs="Arial"/>
                <w:color w:val="auto"/>
                <w:sz w:val="20"/>
                <w:szCs w:val="20"/>
              </w:rPr>
            </w:pPr>
            <w:r w:rsidRPr="00B06EBE">
              <w:rPr>
                <w:rFonts w:ascii="Arial" w:hAnsi="Arial" w:cs="Arial"/>
                <w:bCs/>
                <w:color w:val="auto"/>
                <w:sz w:val="20"/>
                <w:szCs w:val="20"/>
              </w:rPr>
              <w:t>....</w:t>
            </w:r>
          </w:p>
        </w:tc>
        <w:tc>
          <w:tcPr>
            <w:tcW w:w="379"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2.450</w:t>
            </w:r>
          </w:p>
        </w:tc>
      </w:tr>
      <w:tr w:rsidR="00141051" w:rsidRPr="00453E3C" w:rsidTr="00C553EA">
        <w:trPr>
          <w:trHeight w:val="20"/>
          <w:jc w:val="center"/>
        </w:trPr>
        <w:tc>
          <w:tcPr>
            <w:tcW w:w="15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3</w:t>
            </w:r>
          </w:p>
        </w:tc>
        <w:tc>
          <w:tcPr>
            <w:tcW w:w="34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5"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2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7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2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3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79"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15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w:t>
            </w:r>
          </w:p>
        </w:tc>
        <w:tc>
          <w:tcPr>
            <w:tcW w:w="509" w:type="pct"/>
            <w:tcBorders>
              <w:top w:val="single" w:sz="4" w:space="0" w:color="auto"/>
              <w:left w:val="single" w:sz="4" w:space="0" w:color="auto"/>
            </w:tcBorders>
            <w:shd w:val="clear" w:color="auto" w:fill="FFFFFF"/>
            <w:vAlign w:val="center"/>
          </w:tcPr>
          <w:p w:rsidR="00141051" w:rsidRPr="00DE11C9" w:rsidRDefault="00141051" w:rsidP="00C553EA">
            <w:pPr>
              <w:pStyle w:val="Khc0"/>
              <w:spacing w:after="0" w:line="240" w:lineRule="auto"/>
              <w:jc w:val="center"/>
              <w:rPr>
                <w:rFonts w:ascii="Arial" w:hAnsi="Arial" w:cs="Arial"/>
                <w:color w:val="auto"/>
                <w:sz w:val="20"/>
                <w:szCs w:val="20"/>
                <w:lang w:val="en-US"/>
              </w:rPr>
            </w:pPr>
            <w:r>
              <w:rPr>
                <w:rFonts w:ascii="Arial" w:hAnsi="Arial" w:cs="Arial"/>
                <w:b/>
                <w:bCs/>
                <w:color w:val="auto"/>
                <w:sz w:val="20"/>
                <w:szCs w:val="20"/>
                <w:lang w:val="en-US"/>
              </w:rPr>
              <w:t>…</w:t>
            </w:r>
          </w:p>
        </w:tc>
        <w:tc>
          <w:tcPr>
            <w:tcW w:w="420" w:type="pct"/>
            <w:tcBorders>
              <w:top w:val="single" w:sz="4" w:space="0" w:color="auto"/>
              <w:left w:val="single" w:sz="4" w:space="0" w:color="auto"/>
            </w:tcBorders>
            <w:shd w:val="clear" w:color="auto" w:fill="FFFFFF"/>
            <w:vAlign w:val="center"/>
          </w:tcPr>
          <w:p w:rsidR="00141051" w:rsidRPr="00DE11C9" w:rsidRDefault="00141051" w:rsidP="00C553EA">
            <w:pPr>
              <w:pStyle w:val="Khc0"/>
              <w:spacing w:after="0" w:line="240" w:lineRule="auto"/>
              <w:jc w:val="center"/>
              <w:rPr>
                <w:rFonts w:ascii="Arial" w:hAnsi="Arial" w:cs="Arial"/>
                <w:color w:val="auto"/>
                <w:sz w:val="20"/>
                <w:szCs w:val="20"/>
                <w:lang w:val="en-US"/>
              </w:rPr>
            </w:pPr>
            <w:r>
              <w:rPr>
                <w:rFonts w:ascii="Arial" w:hAnsi="Arial" w:cs="Arial"/>
                <w:color w:val="auto"/>
                <w:sz w:val="20"/>
                <w:szCs w:val="20"/>
                <w:lang w:val="en-US"/>
              </w:rPr>
              <w:t>….</w:t>
            </w:r>
          </w:p>
        </w:tc>
        <w:tc>
          <w:tcPr>
            <w:tcW w:w="347" w:type="pct"/>
            <w:tcBorders>
              <w:top w:val="single" w:sz="4" w:space="0" w:color="auto"/>
              <w:left w:val="single" w:sz="4" w:space="0" w:color="auto"/>
            </w:tcBorders>
            <w:shd w:val="clear" w:color="auto" w:fill="FFFFFF"/>
            <w:vAlign w:val="center"/>
          </w:tcPr>
          <w:p w:rsidR="00141051" w:rsidRPr="00DE11C9" w:rsidRDefault="00141051" w:rsidP="00C553EA">
            <w:pPr>
              <w:pStyle w:val="Khc0"/>
              <w:spacing w:after="0" w:line="240" w:lineRule="auto"/>
              <w:jc w:val="center"/>
              <w:rPr>
                <w:rFonts w:ascii="Arial" w:hAnsi="Arial" w:cs="Arial"/>
                <w:color w:val="auto"/>
                <w:sz w:val="20"/>
                <w:szCs w:val="20"/>
                <w:lang w:val="en-US"/>
              </w:rPr>
            </w:pPr>
            <w:r>
              <w:rPr>
                <w:rFonts w:ascii="Arial" w:eastAsia="Arial" w:hAnsi="Arial" w:cs="Arial"/>
                <w:color w:val="auto"/>
                <w:sz w:val="20"/>
                <w:szCs w:val="20"/>
                <w:lang w:val="en-US"/>
              </w:rPr>
              <w:t>…</w:t>
            </w:r>
          </w:p>
        </w:tc>
        <w:tc>
          <w:tcPr>
            <w:tcW w:w="285"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2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7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2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3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79"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15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9"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b/>
                <w:bCs/>
                <w:color w:val="auto"/>
                <w:sz w:val="20"/>
                <w:szCs w:val="20"/>
              </w:rPr>
              <w:t>C</w:t>
            </w:r>
            <w:r>
              <w:rPr>
                <w:rFonts w:ascii="Arial" w:hAnsi="Arial" w:cs="Arial"/>
                <w:b/>
                <w:bCs/>
                <w:color w:val="auto"/>
                <w:sz w:val="20"/>
                <w:szCs w:val="20"/>
                <w:lang w:val="en-US"/>
              </w:rPr>
              <w:t>ộ</w:t>
            </w:r>
            <w:r w:rsidRPr="00453E3C">
              <w:rPr>
                <w:rFonts w:ascii="Arial" w:hAnsi="Arial" w:cs="Arial"/>
                <w:b/>
                <w:bCs/>
                <w:color w:val="auto"/>
                <w:sz w:val="20"/>
                <w:szCs w:val="20"/>
              </w:rPr>
              <w:t>ng</w:t>
            </w:r>
          </w:p>
        </w:tc>
        <w:tc>
          <w:tcPr>
            <w:tcW w:w="420" w:type="pct"/>
            <w:tcBorders>
              <w:top w:val="single" w:sz="4" w:space="0" w:color="auto"/>
              <w:left w:val="single" w:sz="4" w:space="0" w:color="auto"/>
              <w:bottom w:val="single" w:sz="4" w:space="0" w:color="auto"/>
            </w:tcBorders>
            <w:shd w:val="clear" w:color="auto" w:fill="FFFFFF"/>
            <w:vAlign w:val="center"/>
          </w:tcPr>
          <w:p w:rsidR="00141051" w:rsidRPr="00DE11C9" w:rsidRDefault="00141051" w:rsidP="00C553EA">
            <w:pPr>
              <w:pStyle w:val="Khc0"/>
              <w:spacing w:after="0" w:line="240" w:lineRule="auto"/>
              <w:jc w:val="center"/>
              <w:rPr>
                <w:rFonts w:ascii="Arial" w:hAnsi="Arial" w:cs="Arial"/>
                <w:color w:val="auto"/>
                <w:sz w:val="20"/>
                <w:szCs w:val="20"/>
                <w:lang w:val="en-US"/>
              </w:rPr>
            </w:pPr>
            <w:r>
              <w:rPr>
                <w:rFonts w:ascii="Arial" w:hAnsi="Arial" w:cs="Arial"/>
                <w:color w:val="auto"/>
                <w:sz w:val="20"/>
                <w:szCs w:val="20"/>
                <w:lang w:val="en-US"/>
              </w:rPr>
              <w:t>….</w:t>
            </w:r>
          </w:p>
        </w:tc>
        <w:tc>
          <w:tcPr>
            <w:tcW w:w="34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5"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2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74"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2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3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8"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4"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79"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bl>
    <w:p w:rsidR="00141051" w:rsidRPr="00453E3C" w:rsidRDefault="00141051" w:rsidP="00141051">
      <w:pPr>
        <w:pStyle w:val="Chthchbng0"/>
        <w:spacing w:after="120"/>
        <w:ind w:firstLine="720"/>
        <w:jc w:val="both"/>
        <w:rPr>
          <w:rFonts w:ascii="Arial" w:hAnsi="Arial" w:cs="Arial"/>
          <w:color w:val="auto"/>
          <w:sz w:val="20"/>
          <w:szCs w:val="20"/>
        </w:rPr>
      </w:pPr>
      <w:r w:rsidRPr="00453E3C">
        <w:rPr>
          <w:rFonts w:ascii="Arial" w:hAnsi="Arial" w:cs="Arial"/>
          <w:color w:val="auto"/>
          <w:sz w:val="20"/>
          <w:szCs w:val="20"/>
        </w:rPr>
        <w:t>V. Gói số</w:t>
      </w:r>
      <w:r w:rsidRPr="00EB7C25">
        <w:rPr>
          <w:rFonts w:ascii="Arial" w:hAnsi="Arial" w:cs="Arial"/>
          <w:color w:val="auto"/>
          <w:sz w:val="20"/>
          <w:szCs w:val="20"/>
        </w:rPr>
        <w:t>….</w:t>
      </w:r>
      <w:r w:rsidRPr="00453E3C">
        <w:rPr>
          <w:rFonts w:ascii="Arial" w:hAnsi="Arial" w:cs="Arial"/>
          <w:color w:val="auto"/>
          <w:sz w:val="20"/>
          <w:szCs w:val="20"/>
        </w:rPr>
        <w:t>.</w:t>
      </w:r>
      <w:r w:rsidRPr="00EB7C25">
        <w:rPr>
          <w:rFonts w:ascii="Arial" w:hAnsi="Arial" w:cs="Arial"/>
          <w:color w:val="auto"/>
          <w:sz w:val="20"/>
          <w:szCs w:val="20"/>
        </w:rPr>
        <w:t xml:space="preserve">: </w:t>
      </w:r>
      <w:r w:rsidRPr="00453E3C">
        <w:rPr>
          <w:rFonts w:ascii="Arial" w:hAnsi="Arial" w:cs="Arial"/>
          <w:color w:val="auto"/>
          <w:sz w:val="20"/>
          <w:szCs w:val="20"/>
        </w:rPr>
        <w:t>Gói thầu vị thuốc cổ truyền:</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92"/>
        <w:gridCol w:w="1262"/>
        <w:gridCol w:w="1177"/>
        <w:gridCol w:w="946"/>
        <w:gridCol w:w="770"/>
        <w:gridCol w:w="1515"/>
        <w:gridCol w:w="725"/>
        <w:gridCol w:w="862"/>
        <w:gridCol w:w="1177"/>
        <w:gridCol w:w="1253"/>
        <w:gridCol w:w="1456"/>
        <w:gridCol w:w="1099"/>
        <w:gridCol w:w="1216"/>
      </w:tblGrid>
      <w:tr w:rsidR="00141051" w:rsidRPr="00453E3C" w:rsidTr="00C553EA">
        <w:trPr>
          <w:trHeight w:val="20"/>
          <w:jc w:val="center"/>
        </w:trPr>
        <w:tc>
          <w:tcPr>
            <w:tcW w:w="176" w:type="pct"/>
            <w:vMerge w:val="restar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 T</w:t>
            </w:r>
          </w:p>
        </w:tc>
        <w:tc>
          <w:tcPr>
            <w:tcW w:w="452" w:type="pct"/>
            <w:vMerge w:val="restar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Tên vị thuốc</w:t>
            </w:r>
          </w:p>
        </w:tc>
        <w:tc>
          <w:tcPr>
            <w:tcW w:w="422" w:type="pct"/>
            <w:vMerge w:val="restar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Nhóm TCKT</w:t>
            </w:r>
          </w:p>
        </w:tc>
        <w:tc>
          <w:tcPr>
            <w:tcW w:w="339" w:type="pct"/>
            <w:vMerge w:val="restar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Bộ phận dùng</w:t>
            </w:r>
          </w:p>
        </w:tc>
        <w:tc>
          <w:tcPr>
            <w:tcW w:w="276" w:type="pct"/>
            <w:vMerge w:val="restar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Tên khoa học</w:t>
            </w:r>
          </w:p>
        </w:tc>
        <w:tc>
          <w:tcPr>
            <w:tcW w:w="543" w:type="pct"/>
            <w:vMerge w:val="restar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Dạng sơ chế/</w:t>
            </w:r>
          </w:p>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Phương pháp chế biến</w:t>
            </w:r>
          </w:p>
        </w:tc>
        <w:tc>
          <w:tcPr>
            <w:tcW w:w="260" w:type="pct"/>
            <w:vMerge w:val="restar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b/>
                <w:bCs/>
                <w:color w:val="auto"/>
                <w:sz w:val="20"/>
                <w:szCs w:val="20"/>
                <w:lang w:val="en-US"/>
              </w:rPr>
              <w:t>Đ</w:t>
            </w:r>
            <w:r w:rsidRPr="00453E3C">
              <w:rPr>
                <w:rFonts w:ascii="Arial" w:hAnsi="Arial" w:cs="Arial"/>
                <w:b/>
                <w:bCs/>
                <w:color w:val="auto"/>
                <w:sz w:val="20"/>
                <w:szCs w:val="20"/>
              </w:rPr>
              <w:t>ơn vị tính</w:t>
            </w:r>
          </w:p>
        </w:tc>
        <w:tc>
          <w:tcPr>
            <w:tcW w:w="309" w:type="pct"/>
            <w:vMerge w:val="restart"/>
            <w:shd w:val="clear" w:color="auto" w:fill="FFFFFF"/>
            <w:vAlign w:val="center"/>
          </w:tcPr>
          <w:p w:rsidR="00141051" w:rsidRPr="002B22C9" w:rsidRDefault="00141051" w:rsidP="00C553EA">
            <w:pPr>
              <w:pStyle w:val="Khc0"/>
              <w:spacing w:after="0" w:line="240" w:lineRule="auto"/>
              <w:jc w:val="center"/>
              <w:rPr>
                <w:rFonts w:ascii="Arial" w:hAnsi="Arial" w:cs="Arial"/>
                <w:color w:val="auto"/>
                <w:sz w:val="20"/>
                <w:szCs w:val="20"/>
                <w:lang w:val="en-US"/>
              </w:rPr>
            </w:pPr>
            <w:r w:rsidRPr="00453E3C">
              <w:rPr>
                <w:rFonts w:ascii="Arial" w:hAnsi="Arial" w:cs="Arial"/>
                <w:b/>
                <w:bCs/>
                <w:color w:val="auto"/>
                <w:sz w:val="20"/>
                <w:szCs w:val="20"/>
              </w:rPr>
              <w:t xml:space="preserve">Số </w:t>
            </w:r>
            <w:r>
              <w:rPr>
                <w:rFonts w:ascii="Arial" w:hAnsi="Arial" w:cs="Arial"/>
                <w:b/>
                <w:bCs/>
                <w:color w:val="auto"/>
                <w:sz w:val="20"/>
                <w:szCs w:val="20"/>
                <w:lang w:val="en-US"/>
              </w:rPr>
              <w:t>lượng</w:t>
            </w:r>
          </w:p>
        </w:tc>
        <w:tc>
          <w:tcPr>
            <w:tcW w:w="422" w:type="pct"/>
            <w:vMerge w:val="restar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b/>
                <w:bCs/>
                <w:color w:val="auto"/>
                <w:sz w:val="20"/>
                <w:szCs w:val="20"/>
              </w:rPr>
              <w:t>Giá k</w:t>
            </w:r>
            <w:r>
              <w:rPr>
                <w:rFonts w:ascii="Arial" w:hAnsi="Arial" w:cs="Arial"/>
                <w:b/>
                <w:bCs/>
                <w:color w:val="auto"/>
                <w:sz w:val="20"/>
                <w:szCs w:val="20"/>
                <w:lang w:val="en-US"/>
              </w:rPr>
              <w:t xml:space="preserve">ế </w:t>
            </w:r>
            <w:r w:rsidRPr="00453E3C">
              <w:rPr>
                <w:rFonts w:ascii="Arial" w:hAnsi="Arial" w:cs="Arial"/>
                <w:b/>
                <w:bCs/>
                <w:color w:val="auto"/>
                <w:sz w:val="20"/>
                <w:szCs w:val="20"/>
              </w:rPr>
              <w:t>hoạch (VND)</w:t>
            </w:r>
          </w:p>
        </w:tc>
        <w:tc>
          <w:tcPr>
            <w:tcW w:w="449" w:type="pct"/>
            <w:vMerge w:val="restar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Dải giá đã trúng thầu (VND)</w:t>
            </w:r>
            <w:r w:rsidRPr="00453E3C">
              <w:rPr>
                <w:rFonts w:ascii="Arial" w:hAnsi="Arial" w:cs="Arial"/>
                <w:b/>
                <w:bCs/>
                <w:color w:val="auto"/>
                <w:sz w:val="20"/>
                <w:szCs w:val="20"/>
                <w:vertAlign w:val="superscript"/>
              </w:rPr>
              <w:t>(1)</w:t>
            </w:r>
          </w:p>
        </w:tc>
        <w:tc>
          <w:tcPr>
            <w:tcW w:w="1352" w:type="pct"/>
            <w:gridSpan w:val="3"/>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 xml:space="preserve">Căn cứ báo giá </w:t>
            </w:r>
            <w:r w:rsidRPr="00453E3C">
              <w:rPr>
                <w:rFonts w:ascii="Arial" w:hAnsi="Arial" w:cs="Arial"/>
                <w:b/>
                <w:bCs/>
                <w:color w:val="auto"/>
                <w:sz w:val="20"/>
                <w:szCs w:val="20"/>
                <w:vertAlign w:val="superscript"/>
              </w:rPr>
              <w:t>(3)</w:t>
            </w:r>
          </w:p>
        </w:tc>
      </w:tr>
      <w:tr w:rsidR="00141051" w:rsidRPr="00453E3C" w:rsidTr="00C553EA">
        <w:trPr>
          <w:trHeight w:val="20"/>
          <w:jc w:val="center"/>
        </w:trPr>
        <w:tc>
          <w:tcPr>
            <w:tcW w:w="176"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452"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422"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339"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276"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543"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260"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309"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422"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449"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522" w:type="pc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EB7C25">
              <w:rPr>
                <w:rFonts w:ascii="Arial" w:hAnsi="Arial" w:cs="Arial"/>
                <w:b/>
                <w:bCs/>
                <w:color w:val="auto"/>
                <w:sz w:val="20"/>
                <w:szCs w:val="20"/>
              </w:rPr>
              <w:t>Cơ</w:t>
            </w:r>
            <w:r w:rsidRPr="00453E3C">
              <w:rPr>
                <w:rFonts w:ascii="Arial" w:hAnsi="Arial" w:cs="Arial"/>
                <w:b/>
                <w:bCs/>
                <w:color w:val="auto"/>
                <w:sz w:val="20"/>
                <w:szCs w:val="20"/>
              </w:rPr>
              <w:t xml:space="preserve"> sở kinh doanh </w:t>
            </w:r>
            <w:r w:rsidRPr="00EB7C25">
              <w:rPr>
                <w:rFonts w:ascii="Arial" w:hAnsi="Arial" w:cs="Arial"/>
                <w:b/>
                <w:bCs/>
                <w:color w:val="auto"/>
                <w:sz w:val="20"/>
                <w:szCs w:val="20"/>
              </w:rPr>
              <w:t>dược</w:t>
            </w:r>
            <w:r w:rsidRPr="00453E3C">
              <w:rPr>
                <w:rFonts w:ascii="Arial" w:hAnsi="Arial" w:cs="Arial"/>
                <w:b/>
                <w:bCs/>
                <w:color w:val="auto"/>
                <w:sz w:val="20"/>
                <w:szCs w:val="20"/>
              </w:rPr>
              <w:t xml:space="preserve"> báo giá</w:t>
            </w:r>
          </w:p>
        </w:tc>
        <w:tc>
          <w:tcPr>
            <w:tcW w:w="394" w:type="pc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Tên vị thuốc</w:t>
            </w:r>
          </w:p>
        </w:tc>
        <w:tc>
          <w:tcPr>
            <w:tcW w:w="436" w:type="pc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Báo giá (VND)</w:t>
            </w:r>
          </w:p>
        </w:tc>
      </w:tr>
      <w:tr w:rsidR="00141051" w:rsidRPr="00453E3C" w:rsidTr="00C553EA">
        <w:trPr>
          <w:trHeight w:val="20"/>
          <w:jc w:val="center"/>
        </w:trPr>
        <w:tc>
          <w:tcPr>
            <w:tcW w:w="176" w:type="pc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w:t>
            </w:r>
          </w:p>
        </w:tc>
        <w:tc>
          <w:tcPr>
            <w:tcW w:w="452" w:type="pc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Ba kích tím</w:t>
            </w:r>
          </w:p>
        </w:tc>
        <w:tc>
          <w:tcPr>
            <w:tcW w:w="422"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339"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276"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543"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260" w:type="pc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Kg</w:t>
            </w:r>
          </w:p>
        </w:tc>
        <w:tc>
          <w:tcPr>
            <w:tcW w:w="309"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422"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449"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522"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394"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436" w:type="pct"/>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176"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452"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422" w:type="pc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1</w:t>
            </w:r>
          </w:p>
        </w:tc>
        <w:tc>
          <w:tcPr>
            <w:tcW w:w="339"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276"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543"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260"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309" w:type="pc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15.000</w:t>
            </w:r>
          </w:p>
        </w:tc>
        <w:tc>
          <w:tcPr>
            <w:tcW w:w="422" w:type="pc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2.898</w:t>
            </w:r>
          </w:p>
        </w:tc>
        <w:tc>
          <w:tcPr>
            <w:tcW w:w="449" w:type="pc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2.700-3.150</w:t>
            </w:r>
          </w:p>
        </w:tc>
        <w:tc>
          <w:tcPr>
            <w:tcW w:w="522"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394"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436" w:type="pct"/>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176" w:type="pct"/>
            <w:vMerge w:val="restart"/>
            <w:shd w:val="clear" w:color="auto" w:fill="FFFFFF"/>
            <w:vAlign w:val="center"/>
          </w:tcPr>
          <w:p w:rsidR="00141051" w:rsidRPr="00453E3C" w:rsidRDefault="00141051" w:rsidP="00C553EA">
            <w:pPr>
              <w:jc w:val="center"/>
              <w:rPr>
                <w:rFonts w:ascii="Arial" w:hAnsi="Arial" w:cs="Arial"/>
                <w:color w:val="auto"/>
                <w:sz w:val="20"/>
                <w:szCs w:val="20"/>
              </w:rPr>
            </w:pPr>
          </w:p>
        </w:tc>
        <w:tc>
          <w:tcPr>
            <w:tcW w:w="452" w:type="pct"/>
            <w:vMerge w:val="restart"/>
            <w:shd w:val="clear" w:color="auto" w:fill="FFFFFF"/>
            <w:vAlign w:val="center"/>
          </w:tcPr>
          <w:p w:rsidR="00141051" w:rsidRPr="00453E3C" w:rsidRDefault="00141051" w:rsidP="00C553EA">
            <w:pPr>
              <w:jc w:val="center"/>
              <w:rPr>
                <w:rFonts w:ascii="Arial" w:hAnsi="Arial" w:cs="Arial"/>
                <w:color w:val="auto"/>
                <w:sz w:val="20"/>
                <w:szCs w:val="20"/>
              </w:rPr>
            </w:pPr>
          </w:p>
        </w:tc>
        <w:tc>
          <w:tcPr>
            <w:tcW w:w="422" w:type="pct"/>
            <w:vMerge w:val="restar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2</w:t>
            </w:r>
          </w:p>
        </w:tc>
        <w:tc>
          <w:tcPr>
            <w:tcW w:w="339" w:type="pct"/>
            <w:vMerge w:val="restart"/>
            <w:shd w:val="clear" w:color="auto" w:fill="FFFFFF"/>
            <w:vAlign w:val="center"/>
          </w:tcPr>
          <w:p w:rsidR="00141051" w:rsidRPr="00453E3C" w:rsidRDefault="00141051" w:rsidP="00C553EA">
            <w:pPr>
              <w:jc w:val="center"/>
              <w:rPr>
                <w:rFonts w:ascii="Arial" w:hAnsi="Arial" w:cs="Arial"/>
                <w:color w:val="auto"/>
                <w:sz w:val="20"/>
                <w:szCs w:val="20"/>
              </w:rPr>
            </w:pPr>
          </w:p>
        </w:tc>
        <w:tc>
          <w:tcPr>
            <w:tcW w:w="276" w:type="pct"/>
            <w:vMerge w:val="restart"/>
            <w:shd w:val="clear" w:color="auto" w:fill="FFFFFF"/>
            <w:vAlign w:val="center"/>
          </w:tcPr>
          <w:p w:rsidR="00141051" w:rsidRPr="00453E3C" w:rsidRDefault="00141051" w:rsidP="00C553EA">
            <w:pPr>
              <w:jc w:val="center"/>
              <w:rPr>
                <w:rFonts w:ascii="Arial" w:hAnsi="Arial" w:cs="Arial"/>
                <w:color w:val="auto"/>
                <w:sz w:val="20"/>
                <w:szCs w:val="20"/>
              </w:rPr>
            </w:pPr>
          </w:p>
        </w:tc>
        <w:tc>
          <w:tcPr>
            <w:tcW w:w="543" w:type="pct"/>
            <w:vMerge w:val="restart"/>
            <w:shd w:val="clear" w:color="auto" w:fill="FFFFFF"/>
            <w:vAlign w:val="center"/>
          </w:tcPr>
          <w:p w:rsidR="00141051" w:rsidRPr="00453E3C" w:rsidRDefault="00141051" w:rsidP="00C553EA">
            <w:pPr>
              <w:jc w:val="center"/>
              <w:rPr>
                <w:rFonts w:ascii="Arial" w:hAnsi="Arial" w:cs="Arial"/>
                <w:color w:val="auto"/>
                <w:sz w:val="20"/>
                <w:szCs w:val="20"/>
              </w:rPr>
            </w:pPr>
          </w:p>
        </w:tc>
        <w:tc>
          <w:tcPr>
            <w:tcW w:w="260" w:type="pct"/>
            <w:vMerge w:val="restart"/>
            <w:shd w:val="clear" w:color="auto" w:fill="FFFFFF"/>
            <w:vAlign w:val="center"/>
          </w:tcPr>
          <w:p w:rsidR="00141051" w:rsidRPr="00453E3C" w:rsidRDefault="00141051" w:rsidP="00C553EA">
            <w:pPr>
              <w:jc w:val="center"/>
              <w:rPr>
                <w:rFonts w:ascii="Arial" w:hAnsi="Arial" w:cs="Arial"/>
                <w:color w:val="auto"/>
                <w:sz w:val="20"/>
                <w:szCs w:val="20"/>
              </w:rPr>
            </w:pPr>
          </w:p>
        </w:tc>
        <w:tc>
          <w:tcPr>
            <w:tcW w:w="309" w:type="pct"/>
            <w:vMerge w:val="restar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20.000</w:t>
            </w:r>
          </w:p>
        </w:tc>
        <w:tc>
          <w:tcPr>
            <w:tcW w:w="422" w:type="pct"/>
            <w:vMerge w:val="restar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2.100</w:t>
            </w:r>
          </w:p>
        </w:tc>
        <w:tc>
          <w:tcPr>
            <w:tcW w:w="449" w:type="pct"/>
            <w:vMerge w:val="restart"/>
            <w:shd w:val="clear" w:color="auto" w:fill="FFFFFF"/>
            <w:vAlign w:val="center"/>
          </w:tcPr>
          <w:p w:rsidR="00141051" w:rsidRPr="00453E3C" w:rsidRDefault="00141051" w:rsidP="00C553EA">
            <w:pPr>
              <w:jc w:val="center"/>
              <w:rPr>
                <w:rFonts w:ascii="Arial" w:hAnsi="Arial" w:cs="Arial"/>
                <w:color w:val="auto"/>
                <w:sz w:val="20"/>
                <w:szCs w:val="20"/>
              </w:rPr>
            </w:pPr>
          </w:p>
        </w:tc>
        <w:tc>
          <w:tcPr>
            <w:tcW w:w="522" w:type="pc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...Tên DN..</w:t>
            </w:r>
          </w:p>
        </w:tc>
        <w:tc>
          <w:tcPr>
            <w:tcW w:w="394" w:type="pc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 . . .</w:t>
            </w:r>
          </w:p>
        </w:tc>
        <w:tc>
          <w:tcPr>
            <w:tcW w:w="436" w:type="pc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2.100</w:t>
            </w:r>
          </w:p>
        </w:tc>
      </w:tr>
      <w:tr w:rsidR="00141051" w:rsidRPr="00453E3C" w:rsidTr="00C553EA">
        <w:trPr>
          <w:trHeight w:val="20"/>
          <w:jc w:val="center"/>
        </w:trPr>
        <w:tc>
          <w:tcPr>
            <w:tcW w:w="176"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452"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422"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339"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276"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543"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260"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309"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422"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449"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522" w:type="pc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...Tên</w:t>
            </w:r>
            <w:r>
              <w:rPr>
                <w:rFonts w:ascii="Arial" w:hAnsi="Arial" w:cs="Arial"/>
                <w:color w:val="auto"/>
                <w:sz w:val="20"/>
                <w:szCs w:val="20"/>
                <w:lang w:val="en-US"/>
              </w:rPr>
              <w:t xml:space="preserve"> </w:t>
            </w:r>
            <w:r w:rsidRPr="00453E3C">
              <w:rPr>
                <w:rFonts w:ascii="Arial" w:hAnsi="Arial" w:cs="Arial"/>
                <w:color w:val="auto"/>
                <w:sz w:val="20"/>
                <w:szCs w:val="20"/>
              </w:rPr>
              <w:t>DN..</w:t>
            </w:r>
          </w:p>
        </w:tc>
        <w:tc>
          <w:tcPr>
            <w:tcW w:w="394"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436" w:type="pc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2.245</w:t>
            </w:r>
          </w:p>
        </w:tc>
      </w:tr>
      <w:tr w:rsidR="00141051" w:rsidRPr="00453E3C" w:rsidTr="00C553EA">
        <w:trPr>
          <w:trHeight w:val="20"/>
          <w:jc w:val="center"/>
        </w:trPr>
        <w:tc>
          <w:tcPr>
            <w:tcW w:w="176"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452"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422"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339"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276"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543"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260"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309"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422"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449"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522" w:type="pc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...Tên DN..</w:t>
            </w:r>
          </w:p>
        </w:tc>
        <w:tc>
          <w:tcPr>
            <w:tcW w:w="394" w:type="pc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w:t>
            </w:r>
          </w:p>
        </w:tc>
        <w:tc>
          <w:tcPr>
            <w:tcW w:w="436" w:type="pc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2.450</w:t>
            </w:r>
          </w:p>
        </w:tc>
      </w:tr>
      <w:tr w:rsidR="00141051" w:rsidRPr="00453E3C" w:rsidTr="00C553EA">
        <w:trPr>
          <w:trHeight w:val="20"/>
          <w:jc w:val="center"/>
        </w:trPr>
        <w:tc>
          <w:tcPr>
            <w:tcW w:w="176"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452"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422" w:type="pc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3</w:t>
            </w:r>
          </w:p>
        </w:tc>
        <w:tc>
          <w:tcPr>
            <w:tcW w:w="339"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276"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543"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260"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309"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422"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449"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522"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394"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436" w:type="pct"/>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176" w:type="pc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w:t>
            </w:r>
          </w:p>
        </w:tc>
        <w:tc>
          <w:tcPr>
            <w:tcW w:w="452" w:type="pct"/>
            <w:shd w:val="clear" w:color="auto" w:fill="FFFFFF"/>
            <w:vAlign w:val="center"/>
          </w:tcPr>
          <w:p w:rsidR="00141051" w:rsidRPr="00DE11C9" w:rsidRDefault="00141051" w:rsidP="00C553EA">
            <w:pPr>
              <w:pStyle w:val="Khc0"/>
              <w:spacing w:after="0" w:line="240" w:lineRule="auto"/>
              <w:jc w:val="center"/>
              <w:rPr>
                <w:rFonts w:ascii="Arial" w:hAnsi="Arial" w:cs="Arial"/>
                <w:color w:val="auto"/>
                <w:sz w:val="20"/>
                <w:szCs w:val="20"/>
                <w:lang w:val="en-US"/>
              </w:rPr>
            </w:pPr>
            <w:r>
              <w:rPr>
                <w:rFonts w:ascii="Arial" w:hAnsi="Arial" w:cs="Arial"/>
                <w:b/>
                <w:bCs/>
                <w:color w:val="auto"/>
                <w:sz w:val="20"/>
                <w:szCs w:val="20"/>
                <w:lang w:val="en-US"/>
              </w:rPr>
              <w:t>…</w:t>
            </w:r>
          </w:p>
        </w:tc>
        <w:tc>
          <w:tcPr>
            <w:tcW w:w="422" w:type="pct"/>
            <w:shd w:val="clear" w:color="auto" w:fill="FFFFFF"/>
            <w:vAlign w:val="center"/>
          </w:tcPr>
          <w:p w:rsidR="00141051" w:rsidRPr="00DE11C9" w:rsidRDefault="00141051" w:rsidP="00C553EA">
            <w:pPr>
              <w:pStyle w:val="Khc0"/>
              <w:spacing w:after="0" w:line="240" w:lineRule="auto"/>
              <w:jc w:val="center"/>
              <w:rPr>
                <w:rFonts w:ascii="Arial" w:hAnsi="Arial" w:cs="Arial"/>
                <w:color w:val="auto"/>
                <w:sz w:val="20"/>
                <w:szCs w:val="20"/>
                <w:lang w:val="en-US"/>
              </w:rPr>
            </w:pPr>
            <w:r>
              <w:rPr>
                <w:rFonts w:ascii="Arial" w:hAnsi="Arial" w:cs="Arial"/>
                <w:color w:val="auto"/>
                <w:sz w:val="20"/>
                <w:szCs w:val="20"/>
                <w:lang w:val="en-US"/>
              </w:rPr>
              <w:t>….</w:t>
            </w:r>
          </w:p>
        </w:tc>
        <w:tc>
          <w:tcPr>
            <w:tcW w:w="339" w:type="pct"/>
            <w:shd w:val="clear" w:color="auto" w:fill="FFFFFF"/>
            <w:vAlign w:val="center"/>
          </w:tcPr>
          <w:p w:rsidR="00141051" w:rsidRPr="00DE11C9" w:rsidRDefault="00141051" w:rsidP="00C553EA">
            <w:pPr>
              <w:pStyle w:val="Khc0"/>
              <w:spacing w:after="0" w:line="240" w:lineRule="auto"/>
              <w:jc w:val="center"/>
              <w:rPr>
                <w:rFonts w:ascii="Arial" w:hAnsi="Arial" w:cs="Arial"/>
                <w:color w:val="auto"/>
                <w:sz w:val="20"/>
                <w:szCs w:val="20"/>
                <w:lang w:val="en-US"/>
              </w:rPr>
            </w:pPr>
            <w:r>
              <w:rPr>
                <w:rFonts w:ascii="Arial" w:eastAsia="Arial" w:hAnsi="Arial" w:cs="Arial"/>
                <w:color w:val="auto"/>
                <w:sz w:val="20"/>
                <w:szCs w:val="20"/>
                <w:lang w:val="en-US"/>
              </w:rPr>
              <w:t>…</w:t>
            </w:r>
          </w:p>
        </w:tc>
        <w:tc>
          <w:tcPr>
            <w:tcW w:w="276"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543"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260"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309"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422"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449"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522"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394"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436" w:type="pct"/>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176"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452" w:type="pc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b/>
                <w:bCs/>
                <w:color w:val="auto"/>
                <w:sz w:val="20"/>
                <w:szCs w:val="20"/>
              </w:rPr>
              <w:t>C</w:t>
            </w:r>
            <w:r>
              <w:rPr>
                <w:rFonts w:ascii="Arial" w:hAnsi="Arial" w:cs="Arial"/>
                <w:b/>
                <w:bCs/>
                <w:color w:val="auto"/>
                <w:sz w:val="20"/>
                <w:szCs w:val="20"/>
                <w:lang w:val="en-US"/>
              </w:rPr>
              <w:t>ộ</w:t>
            </w:r>
            <w:r w:rsidRPr="00453E3C">
              <w:rPr>
                <w:rFonts w:ascii="Arial" w:hAnsi="Arial" w:cs="Arial"/>
                <w:b/>
                <w:bCs/>
                <w:color w:val="auto"/>
                <w:sz w:val="20"/>
                <w:szCs w:val="20"/>
              </w:rPr>
              <w:t>ng</w:t>
            </w:r>
          </w:p>
        </w:tc>
        <w:tc>
          <w:tcPr>
            <w:tcW w:w="422" w:type="pct"/>
            <w:shd w:val="clear" w:color="auto" w:fill="FFFFFF"/>
            <w:vAlign w:val="center"/>
          </w:tcPr>
          <w:p w:rsidR="00141051" w:rsidRPr="00DE11C9" w:rsidRDefault="00141051" w:rsidP="00C553EA">
            <w:pPr>
              <w:pStyle w:val="Khc0"/>
              <w:spacing w:after="0" w:line="240" w:lineRule="auto"/>
              <w:jc w:val="center"/>
              <w:rPr>
                <w:rFonts w:ascii="Arial" w:hAnsi="Arial" w:cs="Arial"/>
                <w:color w:val="auto"/>
                <w:sz w:val="20"/>
                <w:szCs w:val="20"/>
                <w:lang w:val="en-US"/>
              </w:rPr>
            </w:pPr>
            <w:r>
              <w:rPr>
                <w:rFonts w:ascii="Arial" w:hAnsi="Arial" w:cs="Arial"/>
                <w:color w:val="auto"/>
                <w:sz w:val="20"/>
                <w:szCs w:val="20"/>
                <w:lang w:val="en-US"/>
              </w:rPr>
              <w:t>….</w:t>
            </w:r>
          </w:p>
        </w:tc>
        <w:tc>
          <w:tcPr>
            <w:tcW w:w="339"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276"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543"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260"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309"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422"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449"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522"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394"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436" w:type="pct"/>
            <w:shd w:val="clear" w:color="auto" w:fill="FFFFFF"/>
            <w:vAlign w:val="center"/>
          </w:tcPr>
          <w:p w:rsidR="00141051" w:rsidRPr="00453E3C" w:rsidRDefault="00141051" w:rsidP="00C553EA">
            <w:pPr>
              <w:jc w:val="center"/>
              <w:rPr>
                <w:rFonts w:ascii="Arial" w:hAnsi="Arial" w:cs="Arial"/>
                <w:color w:val="auto"/>
                <w:sz w:val="20"/>
                <w:szCs w:val="20"/>
              </w:rPr>
            </w:pPr>
          </w:p>
        </w:tc>
      </w:tr>
    </w:tbl>
    <w:p w:rsidR="00141051" w:rsidRPr="00D527B9" w:rsidRDefault="00141051" w:rsidP="00141051">
      <w:pPr>
        <w:spacing w:after="120"/>
        <w:ind w:firstLine="720"/>
        <w:jc w:val="both"/>
        <w:rPr>
          <w:rFonts w:ascii="Arial" w:hAnsi="Arial" w:cs="Arial"/>
          <w:b/>
          <w:bCs/>
          <w:i/>
          <w:color w:val="auto"/>
          <w:sz w:val="20"/>
          <w:szCs w:val="20"/>
          <w:u w:val="single"/>
        </w:rPr>
      </w:pPr>
      <w:r w:rsidRPr="00D527B9">
        <w:rPr>
          <w:rFonts w:ascii="Arial" w:hAnsi="Arial" w:cs="Arial"/>
          <w:b/>
          <w:bCs/>
          <w:i/>
          <w:color w:val="auto"/>
          <w:sz w:val="20"/>
          <w:szCs w:val="20"/>
          <w:u w:val="single"/>
        </w:rPr>
        <w:t>Ghi chú:</w:t>
      </w:r>
    </w:p>
    <w:p w:rsidR="00141051" w:rsidRPr="00D527B9" w:rsidRDefault="00141051" w:rsidP="00141051">
      <w:pPr>
        <w:spacing w:after="120"/>
        <w:ind w:firstLine="720"/>
        <w:jc w:val="both"/>
        <w:rPr>
          <w:rFonts w:ascii="Arial" w:hAnsi="Arial" w:cs="Arial"/>
          <w:i/>
          <w:color w:val="auto"/>
          <w:sz w:val="20"/>
          <w:szCs w:val="20"/>
        </w:rPr>
      </w:pPr>
      <w:r w:rsidRPr="00EB7C25">
        <w:rPr>
          <w:rFonts w:ascii="Arial" w:hAnsi="Arial" w:cs="Arial"/>
          <w:bCs/>
          <w:i/>
          <w:color w:val="auto"/>
          <w:sz w:val="20"/>
          <w:szCs w:val="20"/>
        </w:rPr>
        <w:t xml:space="preserve">(1) </w:t>
      </w:r>
      <w:r w:rsidRPr="00D527B9">
        <w:rPr>
          <w:rFonts w:ascii="Arial" w:hAnsi="Arial" w:cs="Arial"/>
          <w:i/>
          <w:color w:val="auto"/>
          <w:sz w:val="20"/>
          <w:szCs w:val="20"/>
        </w:rPr>
        <w:t>Ghi rõ dải giả trúng thầu trong vòng 12 tháng trước công bố trên hệ thống mạng đấu thầu quốc gia. V</w:t>
      </w:r>
      <w:r w:rsidRPr="00EB7C25">
        <w:rPr>
          <w:rFonts w:ascii="Arial" w:hAnsi="Arial" w:cs="Arial"/>
          <w:i/>
          <w:color w:val="auto"/>
          <w:sz w:val="20"/>
          <w:szCs w:val="20"/>
        </w:rPr>
        <w:t xml:space="preserve">í </w:t>
      </w:r>
      <w:r w:rsidRPr="00D527B9">
        <w:rPr>
          <w:rFonts w:ascii="Arial" w:hAnsi="Arial" w:cs="Arial"/>
          <w:i/>
          <w:color w:val="auto"/>
          <w:sz w:val="20"/>
          <w:szCs w:val="20"/>
        </w:rPr>
        <w:t>dụ: 2.700-3.150 (VND)/v</w:t>
      </w:r>
      <w:r w:rsidRPr="00EB7C25">
        <w:rPr>
          <w:rFonts w:ascii="Arial" w:hAnsi="Arial" w:cs="Arial"/>
          <w:i/>
          <w:color w:val="auto"/>
          <w:sz w:val="20"/>
          <w:szCs w:val="20"/>
        </w:rPr>
        <w:t>i</w:t>
      </w:r>
      <w:r w:rsidRPr="00D527B9">
        <w:rPr>
          <w:rFonts w:ascii="Arial" w:hAnsi="Arial" w:cs="Arial"/>
          <w:i/>
          <w:color w:val="auto"/>
          <w:sz w:val="20"/>
          <w:szCs w:val="20"/>
        </w:rPr>
        <w:t>ên.</w:t>
      </w:r>
    </w:p>
    <w:p w:rsidR="00141051" w:rsidRPr="00D527B9" w:rsidRDefault="00141051" w:rsidP="00141051">
      <w:pPr>
        <w:spacing w:after="120"/>
        <w:ind w:firstLine="720"/>
        <w:jc w:val="both"/>
        <w:rPr>
          <w:rFonts w:ascii="Arial" w:hAnsi="Arial" w:cs="Arial"/>
          <w:i/>
          <w:color w:val="auto"/>
          <w:sz w:val="20"/>
          <w:szCs w:val="20"/>
        </w:rPr>
      </w:pPr>
      <w:r w:rsidRPr="00EB7C25">
        <w:rPr>
          <w:rFonts w:ascii="Arial" w:hAnsi="Arial" w:cs="Arial"/>
          <w:i/>
          <w:color w:val="auto"/>
          <w:sz w:val="20"/>
          <w:szCs w:val="20"/>
        </w:rPr>
        <w:t xml:space="preserve">(2) </w:t>
      </w:r>
      <w:r w:rsidRPr="00D527B9">
        <w:rPr>
          <w:rFonts w:ascii="Arial" w:hAnsi="Arial" w:cs="Arial"/>
          <w:i/>
          <w:color w:val="auto"/>
          <w:sz w:val="20"/>
          <w:szCs w:val="20"/>
        </w:rPr>
        <w:t>Ghi rõ tên mặt hàng căn cứ báo giá, giá chào.</w:t>
      </w:r>
    </w:p>
    <w:p w:rsidR="00141051" w:rsidRDefault="00141051" w:rsidP="00141051">
      <w:pPr>
        <w:ind w:firstLine="720"/>
        <w:jc w:val="both"/>
        <w:rPr>
          <w:rFonts w:ascii="Arial" w:hAnsi="Arial" w:cs="Arial"/>
          <w:i/>
          <w:color w:val="auto"/>
          <w:sz w:val="20"/>
          <w:szCs w:val="20"/>
        </w:rPr>
      </w:pPr>
      <w:r w:rsidRPr="00EB7C25">
        <w:rPr>
          <w:rFonts w:ascii="Arial" w:hAnsi="Arial" w:cs="Arial"/>
          <w:i/>
          <w:color w:val="auto"/>
          <w:sz w:val="20"/>
          <w:szCs w:val="20"/>
        </w:rPr>
        <w:t xml:space="preserve">(3) </w:t>
      </w:r>
      <w:r w:rsidRPr="00D527B9">
        <w:rPr>
          <w:rFonts w:ascii="Arial" w:hAnsi="Arial" w:cs="Arial"/>
          <w:i/>
          <w:color w:val="auto"/>
          <w:sz w:val="20"/>
          <w:szCs w:val="20"/>
        </w:rPr>
        <w:t>Cung cấp các b</w:t>
      </w:r>
      <w:r w:rsidRPr="00EB7C25">
        <w:rPr>
          <w:rFonts w:ascii="Arial" w:hAnsi="Arial" w:cs="Arial"/>
          <w:i/>
          <w:color w:val="auto"/>
          <w:sz w:val="20"/>
          <w:szCs w:val="20"/>
        </w:rPr>
        <w:t>á</w:t>
      </w:r>
      <w:r w:rsidRPr="00D527B9">
        <w:rPr>
          <w:rFonts w:ascii="Arial" w:hAnsi="Arial" w:cs="Arial"/>
          <w:i/>
          <w:color w:val="auto"/>
          <w:sz w:val="20"/>
          <w:szCs w:val="20"/>
        </w:rPr>
        <w:t>o giá kèm theo./.</w:t>
      </w:r>
    </w:p>
    <w:p w:rsidR="00141051" w:rsidRDefault="00141051" w:rsidP="00141051">
      <w:pPr>
        <w:ind w:firstLine="720"/>
        <w:jc w:val="both"/>
        <w:rPr>
          <w:rFonts w:ascii="Arial" w:hAnsi="Arial" w:cs="Arial"/>
          <w:i/>
          <w:color w:val="auto"/>
          <w:sz w:val="20"/>
          <w:szCs w:val="20"/>
        </w:rPr>
      </w:pPr>
    </w:p>
    <w:tbl>
      <w:tblPr>
        <w:tblW w:w="5000" w:type="pct"/>
        <w:tblLook w:val="04A0" w:firstRow="1" w:lastRow="0" w:firstColumn="1" w:lastColumn="0" w:noHBand="0" w:noVBand="1"/>
      </w:tblPr>
      <w:tblGrid>
        <w:gridCol w:w="6980"/>
        <w:gridCol w:w="6980"/>
      </w:tblGrid>
      <w:tr w:rsidR="00141051" w:rsidRPr="0007271F" w:rsidTr="00C553EA">
        <w:tc>
          <w:tcPr>
            <w:tcW w:w="2500" w:type="pct"/>
            <w:shd w:val="clear" w:color="auto" w:fill="auto"/>
          </w:tcPr>
          <w:p w:rsidR="00141051" w:rsidRDefault="00141051" w:rsidP="00C553EA">
            <w:pPr>
              <w:pStyle w:val="Vnbnnidung0"/>
              <w:spacing w:after="0" w:line="240" w:lineRule="auto"/>
              <w:jc w:val="center"/>
              <w:rPr>
                <w:rFonts w:ascii="Arial" w:hAnsi="Arial" w:cs="Arial"/>
                <w:b/>
                <w:bCs/>
                <w:i/>
                <w:sz w:val="20"/>
                <w:szCs w:val="20"/>
              </w:rPr>
            </w:pPr>
          </w:p>
          <w:p w:rsidR="00141051" w:rsidRPr="00332F94" w:rsidRDefault="00141051" w:rsidP="00C553EA">
            <w:pPr>
              <w:pStyle w:val="Vnbnnidung0"/>
              <w:spacing w:after="0" w:line="240" w:lineRule="auto"/>
              <w:jc w:val="center"/>
              <w:rPr>
                <w:rFonts w:ascii="Arial" w:hAnsi="Arial" w:cs="Arial"/>
                <w:b/>
                <w:bCs/>
                <w:i/>
                <w:sz w:val="20"/>
                <w:szCs w:val="20"/>
              </w:rPr>
            </w:pPr>
          </w:p>
        </w:tc>
        <w:tc>
          <w:tcPr>
            <w:tcW w:w="2500" w:type="pct"/>
            <w:shd w:val="clear" w:color="auto" w:fill="auto"/>
          </w:tcPr>
          <w:p w:rsidR="00141051" w:rsidRPr="00453E3C" w:rsidRDefault="00141051" w:rsidP="00C553EA">
            <w:pPr>
              <w:pStyle w:val="Vnbnnidung0"/>
              <w:spacing w:after="0" w:line="240" w:lineRule="auto"/>
              <w:jc w:val="center"/>
              <w:rPr>
                <w:rFonts w:ascii="Arial" w:hAnsi="Arial" w:cs="Arial"/>
                <w:color w:val="auto"/>
                <w:sz w:val="20"/>
                <w:szCs w:val="20"/>
              </w:rPr>
            </w:pPr>
            <w:r w:rsidRPr="00453E3C">
              <w:rPr>
                <w:rFonts w:ascii="Arial" w:hAnsi="Arial" w:cs="Arial"/>
                <w:b/>
                <w:bCs/>
                <w:color w:val="auto"/>
                <w:sz w:val="20"/>
                <w:szCs w:val="20"/>
              </w:rPr>
              <w:t xml:space="preserve">ĐẠI DIỆN </w:t>
            </w:r>
            <w:r w:rsidRPr="00EB7C25">
              <w:rPr>
                <w:rFonts w:ascii="Arial" w:hAnsi="Arial" w:cs="Arial"/>
                <w:b/>
                <w:bCs/>
                <w:color w:val="auto"/>
                <w:sz w:val="20"/>
                <w:szCs w:val="20"/>
              </w:rPr>
              <w:t>HỢP</w:t>
            </w:r>
            <w:r w:rsidRPr="00453E3C">
              <w:rPr>
                <w:rFonts w:ascii="Arial" w:hAnsi="Arial" w:cs="Arial"/>
                <w:b/>
                <w:bCs/>
                <w:color w:val="auto"/>
                <w:sz w:val="20"/>
                <w:szCs w:val="20"/>
              </w:rPr>
              <w:t xml:space="preserve"> PHÁP CỦA ĐƠN VỊ TRÌNH</w:t>
            </w:r>
          </w:p>
          <w:p w:rsidR="00141051" w:rsidRDefault="00141051" w:rsidP="00C553EA">
            <w:pPr>
              <w:pStyle w:val="Vnbnnidung0"/>
              <w:spacing w:after="0" w:line="240" w:lineRule="auto"/>
              <w:jc w:val="center"/>
              <w:rPr>
                <w:rFonts w:ascii="Arial" w:hAnsi="Arial" w:cs="Arial"/>
                <w:color w:val="auto"/>
                <w:sz w:val="20"/>
                <w:szCs w:val="20"/>
              </w:rPr>
            </w:pPr>
            <w:r w:rsidRPr="00453E3C">
              <w:rPr>
                <w:rFonts w:ascii="Arial" w:hAnsi="Arial" w:cs="Arial"/>
                <w:color w:val="auto"/>
                <w:sz w:val="20"/>
                <w:szCs w:val="20"/>
              </w:rPr>
              <w:t xml:space="preserve">[ghi tên, chức danh, </w:t>
            </w:r>
            <w:r w:rsidRPr="00EB7C25">
              <w:rPr>
                <w:rFonts w:ascii="Arial" w:hAnsi="Arial" w:cs="Arial"/>
                <w:color w:val="auto"/>
                <w:sz w:val="20"/>
                <w:szCs w:val="20"/>
              </w:rPr>
              <w:t>ký</w:t>
            </w:r>
            <w:r w:rsidRPr="00453E3C">
              <w:rPr>
                <w:rFonts w:ascii="Arial" w:hAnsi="Arial" w:cs="Arial"/>
                <w:color w:val="auto"/>
                <w:sz w:val="20"/>
                <w:szCs w:val="20"/>
              </w:rPr>
              <w:t xml:space="preserve"> tên và đóng dấu]</w:t>
            </w:r>
          </w:p>
          <w:p w:rsidR="00141051" w:rsidRDefault="00141051" w:rsidP="00C553EA">
            <w:pPr>
              <w:pStyle w:val="Vnbnnidung0"/>
              <w:spacing w:after="0" w:line="240" w:lineRule="auto"/>
              <w:jc w:val="center"/>
              <w:rPr>
                <w:rFonts w:ascii="Arial" w:hAnsi="Arial" w:cs="Arial"/>
                <w:color w:val="auto"/>
                <w:sz w:val="20"/>
                <w:szCs w:val="20"/>
              </w:rPr>
            </w:pPr>
          </w:p>
          <w:p w:rsidR="00141051" w:rsidRPr="00907762" w:rsidRDefault="00141051" w:rsidP="00C553EA">
            <w:pPr>
              <w:pStyle w:val="Vnbnnidung0"/>
              <w:spacing w:after="0" w:line="240" w:lineRule="auto"/>
              <w:jc w:val="center"/>
              <w:rPr>
                <w:rFonts w:ascii="Arial" w:hAnsi="Arial" w:cs="Arial"/>
                <w:sz w:val="20"/>
                <w:szCs w:val="20"/>
              </w:rPr>
            </w:pPr>
          </w:p>
        </w:tc>
      </w:tr>
    </w:tbl>
    <w:p w:rsidR="00141051" w:rsidRPr="00C436C3" w:rsidRDefault="00141051" w:rsidP="00141051">
      <w:pPr>
        <w:spacing w:after="120"/>
        <w:ind w:firstLine="720"/>
        <w:jc w:val="both"/>
        <w:rPr>
          <w:rFonts w:ascii="Arial" w:hAnsi="Arial" w:cs="Arial"/>
          <w:color w:val="auto"/>
          <w:sz w:val="20"/>
          <w:szCs w:val="20"/>
        </w:rPr>
      </w:pPr>
    </w:p>
    <w:p w:rsidR="00141051" w:rsidRDefault="00141051" w:rsidP="00141051">
      <w:pPr>
        <w:pStyle w:val="Vnbnnidung0"/>
        <w:spacing w:after="120" w:line="240" w:lineRule="auto"/>
        <w:ind w:firstLine="720"/>
        <w:jc w:val="both"/>
        <w:rPr>
          <w:rFonts w:ascii="Arial" w:hAnsi="Arial" w:cs="Arial"/>
          <w:color w:val="auto"/>
          <w:sz w:val="20"/>
          <w:szCs w:val="20"/>
        </w:rPr>
      </w:pPr>
    </w:p>
    <w:p w:rsidR="00141051" w:rsidRDefault="00141051" w:rsidP="00141051">
      <w:pPr>
        <w:pStyle w:val="Vnbnnidung0"/>
        <w:spacing w:after="120" w:line="240" w:lineRule="auto"/>
        <w:ind w:firstLine="720"/>
        <w:jc w:val="both"/>
        <w:rPr>
          <w:rFonts w:ascii="Arial" w:hAnsi="Arial" w:cs="Arial"/>
          <w:color w:val="auto"/>
          <w:sz w:val="20"/>
          <w:szCs w:val="20"/>
        </w:rPr>
      </w:pPr>
    </w:p>
    <w:p w:rsidR="00141051" w:rsidRPr="00453E3C" w:rsidRDefault="00141051" w:rsidP="00141051">
      <w:pPr>
        <w:pStyle w:val="Vnbnnidung0"/>
        <w:spacing w:after="120" w:line="240" w:lineRule="auto"/>
        <w:ind w:firstLine="720"/>
        <w:jc w:val="both"/>
        <w:rPr>
          <w:rFonts w:ascii="Arial" w:hAnsi="Arial" w:cs="Arial"/>
          <w:color w:val="auto"/>
          <w:sz w:val="20"/>
          <w:szCs w:val="20"/>
        </w:rPr>
        <w:sectPr w:rsidR="00141051" w:rsidRPr="00453E3C" w:rsidSect="00C553EA">
          <w:headerReference w:type="default" r:id="rId14"/>
          <w:pgSz w:w="16840" w:h="11900" w:orient="landscape" w:code="9"/>
          <w:pgMar w:top="1440" w:right="1440" w:bottom="1440" w:left="1440" w:header="0" w:footer="0" w:gutter="0"/>
          <w:pgNumType w:start="14"/>
          <w:cols w:space="720"/>
          <w:noEndnote/>
          <w:docGrid w:linePitch="360"/>
        </w:sectPr>
      </w:pPr>
    </w:p>
    <w:p w:rsidR="00141051" w:rsidRPr="00453E3C" w:rsidRDefault="00141051" w:rsidP="00141051">
      <w:pPr>
        <w:pStyle w:val="Vnbnnidung0"/>
        <w:spacing w:after="0" w:line="240" w:lineRule="auto"/>
        <w:jc w:val="center"/>
        <w:rPr>
          <w:rFonts w:ascii="Arial" w:hAnsi="Arial" w:cs="Arial"/>
          <w:color w:val="auto"/>
          <w:sz w:val="20"/>
          <w:szCs w:val="20"/>
        </w:rPr>
      </w:pPr>
      <w:r w:rsidRPr="00453E3C">
        <w:rPr>
          <w:rFonts w:ascii="Arial" w:hAnsi="Arial" w:cs="Arial"/>
          <w:b/>
          <w:bCs/>
          <w:color w:val="auto"/>
          <w:sz w:val="20"/>
          <w:szCs w:val="20"/>
        </w:rPr>
        <w:lastRenderedPageBreak/>
        <w:t>Phụ lục III</w:t>
      </w:r>
    </w:p>
    <w:p w:rsidR="00141051" w:rsidRPr="00453E3C" w:rsidRDefault="00141051" w:rsidP="00141051">
      <w:pPr>
        <w:pStyle w:val="Vnbnnidung0"/>
        <w:spacing w:after="0" w:line="240" w:lineRule="auto"/>
        <w:jc w:val="center"/>
        <w:rPr>
          <w:rFonts w:ascii="Arial" w:hAnsi="Arial" w:cs="Arial"/>
          <w:color w:val="auto"/>
          <w:sz w:val="20"/>
          <w:szCs w:val="20"/>
        </w:rPr>
      </w:pPr>
      <w:r>
        <w:rPr>
          <w:rFonts w:ascii="Arial" w:hAnsi="Arial" w:cs="Arial"/>
          <w:b/>
          <w:bCs/>
          <w:color w:val="auto"/>
          <w:sz w:val="20"/>
          <w:szCs w:val="20"/>
        </w:rPr>
        <w:t>M</w:t>
      </w:r>
      <w:r w:rsidRPr="00EB7C25">
        <w:rPr>
          <w:rFonts w:ascii="Arial" w:hAnsi="Arial" w:cs="Arial"/>
          <w:b/>
          <w:bCs/>
          <w:color w:val="auto"/>
          <w:sz w:val="20"/>
          <w:szCs w:val="20"/>
        </w:rPr>
        <w:t>Ẫ</w:t>
      </w:r>
      <w:r w:rsidRPr="00453E3C">
        <w:rPr>
          <w:rFonts w:ascii="Arial" w:hAnsi="Arial" w:cs="Arial"/>
          <w:b/>
          <w:bCs/>
          <w:color w:val="auto"/>
          <w:sz w:val="20"/>
          <w:szCs w:val="20"/>
        </w:rPr>
        <w:t>U BÁO CÁO</w:t>
      </w:r>
    </w:p>
    <w:p w:rsidR="00141051" w:rsidRDefault="00141051" w:rsidP="00141051">
      <w:pPr>
        <w:pStyle w:val="Vnbnnidung0"/>
        <w:spacing w:after="0" w:line="240" w:lineRule="auto"/>
        <w:jc w:val="center"/>
        <w:rPr>
          <w:rFonts w:ascii="Arial" w:hAnsi="Arial" w:cs="Arial"/>
          <w:b/>
          <w:bCs/>
          <w:i/>
          <w:iCs/>
          <w:color w:val="auto"/>
          <w:sz w:val="20"/>
          <w:szCs w:val="20"/>
        </w:rPr>
      </w:pPr>
      <w:r w:rsidRPr="00453E3C">
        <w:rPr>
          <w:rFonts w:ascii="Arial" w:hAnsi="Arial" w:cs="Arial"/>
          <w:b/>
          <w:bCs/>
          <w:color w:val="auto"/>
          <w:sz w:val="20"/>
          <w:szCs w:val="20"/>
        </w:rPr>
        <w:t>Thẩm định kế hoạch lựa chọn nhà thầu cung cấp thuốc</w:t>
      </w:r>
    </w:p>
    <w:p w:rsidR="00141051" w:rsidRDefault="00141051" w:rsidP="00141051">
      <w:pPr>
        <w:pStyle w:val="Vnbnnidung0"/>
        <w:spacing w:after="0" w:line="240" w:lineRule="auto"/>
        <w:jc w:val="center"/>
        <w:rPr>
          <w:rFonts w:ascii="Arial" w:hAnsi="Arial" w:cs="Arial"/>
          <w:color w:val="auto"/>
          <w:sz w:val="20"/>
          <w:szCs w:val="20"/>
        </w:rPr>
      </w:pPr>
    </w:p>
    <w:tbl>
      <w:tblPr>
        <w:tblW w:w="5000" w:type="pct"/>
        <w:tblLook w:val="04A0" w:firstRow="1" w:lastRow="0" w:firstColumn="1" w:lastColumn="0" w:noHBand="0" w:noVBand="1"/>
      </w:tblPr>
      <w:tblGrid>
        <w:gridCol w:w="3702"/>
        <w:gridCol w:w="5318"/>
      </w:tblGrid>
      <w:tr w:rsidR="00141051" w:rsidRPr="00472895" w:rsidTr="00C553EA">
        <w:tc>
          <w:tcPr>
            <w:tcW w:w="2052" w:type="pct"/>
            <w:shd w:val="clear" w:color="auto" w:fill="auto"/>
          </w:tcPr>
          <w:p w:rsidR="00141051" w:rsidRPr="00EB7C25" w:rsidRDefault="00141051" w:rsidP="00C553EA">
            <w:pPr>
              <w:pStyle w:val="Vnbnnidung0"/>
              <w:spacing w:after="0" w:line="240" w:lineRule="auto"/>
              <w:jc w:val="center"/>
              <w:rPr>
                <w:rFonts w:ascii="Arial" w:hAnsi="Arial" w:cs="Arial"/>
                <w:b/>
                <w:bCs/>
                <w:i/>
                <w:sz w:val="20"/>
                <w:szCs w:val="20"/>
              </w:rPr>
            </w:pPr>
            <w:r w:rsidRPr="00EB7C25">
              <w:rPr>
                <w:rFonts w:ascii="Arial" w:hAnsi="Arial" w:cs="Arial"/>
                <w:b/>
                <w:bCs/>
                <w:sz w:val="20"/>
                <w:szCs w:val="20"/>
              </w:rPr>
              <w:t>[ĐƠN VỊ THẨM ĐỊNH]</w:t>
            </w:r>
          </w:p>
          <w:p w:rsidR="00141051" w:rsidRPr="00472895" w:rsidRDefault="00141051" w:rsidP="00C553EA">
            <w:pPr>
              <w:pStyle w:val="Vnbnnidung0"/>
              <w:spacing w:after="0" w:line="240" w:lineRule="auto"/>
              <w:jc w:val="center"/>
              <w:rPr>
                <w:rFonts w:ascii="Arial" w:hAnsi="Arial" w:cs="Arial"/>
                <w:bCs/>
                <w:i/>
                <w:sz w:val="20"/>
                <w:szCs w:val="20"/>
                <w:vertAlign w:val="superscript"/>
              </w:rPr>
            </w:pPr>
            <w:r w:rsidRPr="00472895">
              <w:rPr>
                <w:rFonts w:ascii="Arial" w:hAnsi="Arial" w:cs="Arial"/>
                <w:bCs/>
                <w:sz w:val="20"/>
                <w:szCs w:val="20"/>
                <w:vertAlign w:val="superscript"/>
              </w:rPr>
              <w:t>_____________</w:t>
            </w:r>
          </w:p>
          <w:p w:rsidR="00141051" w:rsidRPr="00EB7C25" w:rsidRDefault="00141051" w:rsidP="00C553EA">
            <w:pPr>
              <w:pStyle w:val="Vnbnnidung0"/>
              <w:spacing w:after="0" w:line="240" w:lineRule="auto"/>
              <w:jc w:val="center"/>
              <w:rPr>
                <w:rFonts w:ascii="Arial" w:hAnsi="Arial" w:cs="Arial"/>
                <w:bCs/>
                <w:i/>
                <w:sz w:val="20"/>
                <w:szCs w:val="20"/>
              </w:rPr>
            </w:pPr>
            <w:r>
              <w:rPr>
                <w:rFonts w:ascii="Arial" w:hAnsi="Arial" w:cs="Arial"/>
                <w:bCs/>
                <w:sz w:val="20"/>
                <w:szCs w:val="20"/>
              </w:rPr>
              <w:t>Số:</w:t>
            </w:r>
            <w:r w:rsidRPr="00EB7C25">
              <w:rPr>
                <w:rFonts w:ascii="Arial" w:hAnsi="Arial" w:cs="Arial"/>
                <w:bCs/>
                <w:sz w:val="20"/>
                <w:szCs w:val="20"/>
              </w:rPr>
              <w:t>_____</w:t>
            </w:r>
          </w:p>
        </w:tc>
        <w:tc>
          <w:tcPr>
            <w:tcW w:w="2948" w:type="pct"/>
            <w:shd w:val="clear" w:color="auto" w:fill="auto"/>
          </w:tcPr>
          <w:p w:rsidR="00141051" w:rsidRPr="00472895" w:rsidRDefault="00141051" w:rsidP="00C553EA">
            <w:pPr>
              <w:pStyle w:val="Vnbnnidung0"/>
              <w:spacing w:after="0" w:line="240" w:lineRule="auto"/>
              <w:jc w:val="center"/>
              <w:rPr>
                <w:rFonts w:ascii="Arial" w:hAnsi="Arial" w:cs="Arial"/>
                <w:i/>
                <w:sz w:val="20"/>
                <w:szCs w:val="20"/>
              </w:rPr>
            </w:pPr>
            <w:r w:rsidRPr="00472895">
              <w:rPr>
                <w:rFonts w:ascii="Arial" w:hAnsi="Arial" w:cs="Arial"/>
                <w:b/>
                <w:bCs/>
                <w:sz w:val="20"/>
                <w:szCs w:val="20"/>
              </w:rPr>
              <w:t>CỘNG HÒA XÃ HỘI CHỦ NGHĨA VIỆT NAM</w:t>
            </w:r>
          </w:p>
          <w:p w:rsidR="00141051" w:rsidRPr="00472895" w:rsidRDefault="00141051" w:rsidP="00C553EA">
            <w:pPr>
              <w:pStyle w:val="Vnbnnidung0"/>
              <w:spacing w:after="0" w:line="240" w:lineRule="auto"/>
              <w:jc w:val="center"/>
              <w:rPr>
                <w:rFonts w:ascii="Arial" w:hAnsi="Arial" w:cs="Arial"/>
                <w:b/>
                <w:bCs/>
                <w:i/>
                <w:sz w:val="20"/>
                <w:szCs w:val="20"/>
              </w:rPr>
            </w:pPr>
            <w:r w:rsidRPr="00472895">
              <w:rPr>
                <w:rFonts w:ascii="Arial" w:hAnsi="Arial" w:cs="Arial"/>
                <w:b/>
                <w:bCs/>
                <w:sz w:val="20"/>
                <w:szCs w:val="20"/>
              </w:rPr>
              <w:t>Độc lập - Tự do - Hạnh phúc</w:t>
            </w:r>
          </w:p>
          <w:p w:rsidR="00141051" w:rsidRPr="00472895" w:rsidRDefault="00141051" w:rsidP="00C553EA">
            <w:pPr>
              <w:pStyle w:val="Vnbnnidung0"/>
              <w:spacing w:after="0" w:line="240" w:lineRule="auto"/>
              <w:jc w:val="center"/>
              <w:rPr>
                <w:rFonts w:ascii="Arial" w:hAnsi="Arial" w:cs="Arial"/>
                <w:i/>
                <w:sz w:val="20"/>
                <w:szCs w:val="20"/>
                <w:vertAlign w:val="superscript"/>
              </w:rPr>
            </w:pPr>
            <w:r w:rsidRPr="00472895">
              <w:rPr>
                <w:rFonts w:ascii="Arial" w:hAnsi="Arial" w:cs="Arial"/>
                <w:sz w:val="20"/>
                <w:szCs w:val="20"/>
                <w:vertAlign w:val="superscript"/>
              </w:rPr>
              <w:t>________________________</w:t>
            </w:r>
          </w:p>
          <w:p w:rsidR="00141051" w:rsidRPr="00472895" w:rsidRDefault="00141051" w:rsidP="00C553EA">
            <w:pPr>
              <w:pStyle w:val="Vnbnnidung0"/>
              <w:spacing w:after="0" w:line="240" w:lineRule="auto"/>
              <w:jc w:val="center"/>
              <w:rPr>
                <w:rFonts w:ascii="Arial" w:hAnsi="Arial" w:cs="Arial"/>
                <w:sz w:val="20"/>
                <w:szCs w:val="20"/>
                <w:lang w:val="en-US"/>
              </w:rPr>
            </w:pPr>
            <w:r w:rsidRPr="00472895">
              <w:rPr>
                <w:rFonts w:ascii="Arial" w:hAnsi="Arial" w:cs="Arial"/>
                <w:sz w:val="20"/>
                <w:szCs w:val="20"/>
                <w:lang w:val="en-US"/>
              </w:rPr>
              <w:t>________</w:t>
            </w:r>
            <w:r w:rsidRPr="00472895">
              <w:rPr>
                <w:rFonts w:ascii="Arial" w:hAnsi="Arial" w:cs="Arial"/>
                <w:sz w:val="20"/>
                <w:szCs w:val="20"/>
              </w:rPr>
              <w:t>, ngày</w:t>
            </w:r>
            <w:r w:rsidRPr="00472895">
              <w:rPr>
                <w:rFonts w:ascii="Arial" w:hAnsi="Arial" w:cs="Arial"/>
                <w:sz w:val="20"/>
                <w:szCs w:val="20"/>
                <w:lang w:val="en-US"/>
              </w:rPr>
              <w:t>____</w:t>
            </w:r>
            <w:r w:rsidRPr="00472895">
              <w:rPr>
                <w:rFonts w:ascii="Arial" w:hAnsi="Arial" w:cs="Arial"/>
                <w:sz w:val="20"/>
                <w:szCs w:val="20"/>
              </w:rPr>
              <w:t>tháng</w:t>
            </w:r>
            <w:r w:rsidRPr="00472895">
              <w:rPr>
                <w:rFonts w:ascii="Arial" w:hAnsi="Arial" w:cs="Arial"/>
                <w:sz w:val="20"/>
                <w:szCs w:val="20"/>
                <w:lang w:val="en-US"/>
              </w:rPr>
              <w:t>____</w:t>
            </w:r>
            <w:r w:rsidRPr="00472895">
              <w:rPr>
                <w:rFonts w:ascii="Arial" w:hAnsi="Arial" w:cs="Arial"/>
                <w:sz w:val="20"/>
                <w:szCs w:val="20"/>
              </w:rPr>
              <w:t xml:space="preserve">năm </w:t>
            </w:r>
            <w:r w:rsidRPr="00472895">
              <w:rPr>
                <w:rFonts w:ascii="Arial" w:hAnsi="Arial" w:cs="Arial"/>
                <w:sz w:val="20"/>
                <w:szCs w:val="20"/>
                <w:lang w:val="en-US"/>
              </w:rPr>
              <w:t>____</w:t>
            </w:r>
          </w:p>
        </w:tc>
      </w:tr>
    </w:tbl>
    <w:p w:rsidR="00141051" w:rsidRPr="00C027B1" w:rsidRDefault="00141051" w:rsidP="00141051">
      <w:pPr>
        <w:pStyle w:val="Vnbnnidung0"/>
        <w:spacing w:after="0" w:line="240" w:lineRule="auto"/>
        <w:jc w:val="center"/>
        <w:rPr>
          <w:rFonts w:ascii="Arial" w:hAnsi="Arial" w:cs="Arial"/>
          <w:i/>
          <w:color w:val="auto"/>
          <w:sz w:val="20"/>
          <w:szCs w:val="20"/>
        </w:rPr>
      </w:pPr>
    </w:p>
    <w:p w:rsidR="00141051" w:rsidRDefault="00141051" w:rsidP="00141051">
      <w:pPr>
        <w:pStyle w:val="Vnbnnidung0"/>
        <w:spacing w:after="0" w:line="240" w:lineRule="auto"/>
        <w:jc w:val="center"/>
        <w:rPr>
          <w:rFonts w:ascii="Arial" w:hAnsi="Arial" w:cs="Arial"/>
          <w:b/>
          <w:bCs/>
          <w:i/>
          <w:iCs/>
          <w:color w:val="auto"/>
          <w:sz w:val="20"/>
          <w:szCs w:val="20"/>
        </w:rPr>
      </w:pPr>
    </w:p>
    <w:p w:rsidR="00141051" w:rsidRPr="00453E3C" w:rsidRDefault="00141051" w:rsidP="00141051">
      <w:pPr>
        <w:pStyle w:val="Vnbnnidung0"/>
        <w:spacing w:after="0" w:line="240" w:lineRule="auto"/>
        <w:jc w:val="center"/>
        <w:rPr>
          <w:rFonts w:ascii="Arial" w:hAnsi="Arial" w:cs="Arial"/>
          <w:color w:val="auto"/>
          <w:sz w:val="20"/>
          <w:szCs w:val="20"/>
        </w:rPr>
      </w:pPr>
      <w:r w:rsidRPr="00453E3C">
        <w:rPr>
          <w:rFonts w:ascii="Arial" w:hAnsi="Arial" w:cs="Arial"/>
          <w:b/>
          <w:bCs/>
          <w:color w:val="auto"/>
          <w:sz w:val="20"/>
          <w:szCs w:val="20"/>
        </w:rPr>
        <w:t>BÁO CÁO THẨM ĐỊNH</w:t>
      </w:r>
    </w:p>
    <w:p w:rsidR="00141051" w:rsidRPr="00453E3C" w:rsidRDefault="00141051" w:rsidP="00141051">
      <w:pPr>
        <w:pStyle w:val="Vnbnnidung0"/>
        <w:tabs>
          <w:tab w:val="left" w:leader="underscore" w:pos="6911"/>
        </w:tabs>
        <w:spacing w:after="0" w:line="240" w:lineRule="auto"/>
        <w:jc w:val="center"/>
        <w:rPr>
          <w:rFonts w:ascii="Arial" w:hAnsi="Arial" w:cs="Arial"/>
          <w:color w:val="auto"/>
          <w:sz w:val="20"/>
          <w:szCs w:val="20"/>
        </w:rPr>
      </w:pPr>
      <w:r w:rsidRPr="00453E3C">
        <w:rPr>
          <w:rFonts w:ascii="Arial" w:hAnsi="Arial" w:cs="Arial"/>
          <w:b/>
          <w:bCs/>
          <w:color w:val="auto"/>
          <w:sz w:val="20"/>
          <w:szCs w:val="20"/>
        </w:rPr>
        <w:t>Thẩm định kế hoạch lựa chọn nhà thầu cung cấp thuốc:</w:t>
      </w:r>
    </w:p>
    <w:p w:rsidR="00141051" w:rsidRPr="00453E3C" w:rsidRDefault="00141051" w:rsidP="00141051">
      <w:pPr>
        <w:pStyle w:val="Vnbnnidung0"/>
        <w:spacing w:after="0" w:line="240" w:lineRule="auto"/>
        <w:jc w:val="center"/>
        <w:rPr>
          <w:rFonts w:ascii="Arial" w:hAnsi="Arial" w:cs="Arial"/>
          <w:color w:val="auto"/>
          <w:sz w:val="20"/>
          <w:szCs w:val="20"/>
        </w:rPr>
      </w:pPr>
      <w:r w:rsidRPr="00453E3C">
        <w:rPr>
          <w:rFonts w:ascii="Arial" w:hAnsi="Arial" w:cs="Arial"/>
          <w:color w:val="auto"/>
          <w:sz w:val="20"/>
          <w:szCs w:val="20"/>
        </w:rPr>
        <w:t>[Ghi dự án, dự toán mua sắm]</w:t>
      </w:r>
    </w:p>
    <w:p w:rsidR="00141051" w:rsidRDefault="00141051" w:rsidP="00141051">
      <w:pPr>
        <w:pStyle w:val="Vnbnnidung0"/>
        <w:spacing w:after="0" w:line="240" w:lineRule="auto"/>
        <w:jc w:val="center"/>
        <w:rPr>
          <w:rFonts w:ascii="Arial" w:hAnsi="Arial" w:cs="Arial"/>
          <w:i/>
          <w:iCs/>
          <w:color w:val="auto"/>
          <w:sz w:val="20"/>
          <w:szCs w:val="20"/>
        </w:rPr>
      </w:pPr>
    </w:p>
    <w:p w:rsidR="00141051" w:rsidRDefault="00141051" w:rsidP="00141051">
      <w:pPr>
        <w:pStyle w:val="Vnbnnidung0"/>
        <w:spacing w:after="0" w:line="240" w:lineRule="auto"/>
        <w:jc w:val="center"/>
        <w:rPr>
          <w:rFonts w:ascii="Arial" w:hAnsi="Arial" w:cs="Arial"/>
          <w:color w:val="auto"/>
          <w:sz w:val="20"/>
          <w:szCs w:val="20"/>
        </w:rPr>
      </w:pPr>
      <w:r w:rsidRPr="00453E3C">
        <w:rPr>
          <w:rFonts w:ascii="Arial" w:hAnsi="Arial" w:cs="Arial"/>
          <w:color w:val="auto"/>
          <w:sz w:val="20"/>
          <w:szCs w:val="20"/>
        </w:rPr>
        <w:t>Kính gửi: [Người</w:t>
      </w:r>
      <w:r w:rsidRPr="00EB7C25">
        <w:rPr>
          <w:rFonts w:ascii="Arial" w:hAnsi="Arial" w:cs="Arial"/>
          <w:color w:val="auto"/>
          <w:sz w:val="20"/>
          <w:szCs w:val="20"/>
        </w:rPr>
        <w:t xml:space="preserve"> </w:t>
      </w:r>
      <w:r w:rsidRPr="00453E3C">
        <w:rPr>
          <w:rFonts w:ascii="Arial" w:hAnsi="Arial" w:cs="Arial"/>
          <w:color w:val="auto"/>
          <w:sz w:val="20"/>
          <w:szCs w:val="20"/>
        </w:rPr>
        <w:t>phê duyệt kế hoạch lựa chọn nhà thầu</w:t>
      </w:r>
      <w:r w:rsidRPr="00EB7C25">
        <w:rPr>
          <w:rFonts w:ascii="Arial" w:hAnsi="Arial" w:cs="Arial"/>
          <w:color w:val="auto"/>
          <w:sz w:val="20"/>
          <w:szCs w:val="20"/>
          <w:vertAlign w:val="superscript"/>
        </w:rPr>
        <w:t>1</w:t>
      </w:r>
      <w:r w:rsidRPr="00453E3C">
        <w:rPr>
          <w:rFonts w:ascii="Arial" w:hAnsi="Arial" w:cs="Arial"/>
          <w:color w:val="auto"/>
          <w:sz w:val="20"/>
          <w:szCs w:val="20"/>
        </w:rPr>
        <w:t>]</w:t>
      </w:r>
    </w:p>
    <w:p w:rsidR="00141051" w:rsidRPr="00453E3C" w:rsidRDefault="00141051" w:rsidP="00141051">
      <w:pPr>
        <w:pStyle w:val="Vnbnnidung0"/>
        <w:spacing w:after="0" w:line="240" w:lineRule="auto"/>
        <w:jc w:val="center"/>
        <w:rPr>
          <w:rFonts w:ascii="Arial" w:hAnsi="Arial" w:cs="Arial"/>
          <w:color w:val="auto"/>
          <w:sz w:val="20"/>
          <w:szCs w:val="20"/>
        </w:rPr>
      </w:pPr>
    </w:p>
    <w:p w:rsidR="00141051" w:rsidRDefault="00141051" w:rsidP="00141051">
      <w:pPr>
        <w:pStyle w:val="Vnbnnidung0"/>
        <w:tabs>
          <w:tab w:val="left" w:leader="underscore" w:pos="6911"/>
        </w:tabs>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Trên cơ sở tờ trình của </w:t>
      </w:r>
      <w:r w:rsidRPr="00EB7C25">
        <w:rPr>
          <w:rFonts w:ascii="Arial" w:hAnsi="Arial" w:cs="Arial"/>
          <w:color w:val="auto"/>
          <w:sz w:val="20"/>
          <w:szCs w:val="20"/>
        </w:rPr>
        <w:t>__________</w:t>
      </w:r>
      <w:r w:rsidRPr="00453E3C">
        <w:rPr>
          <w:rFonts w:ascii="Arial" w:hAnsi="Arial" w:cs="Arial"/>
          <w:color w:val="auto"/>
          <w:sz w:val="20"/>
          <w:szCs w:val="20"/>
        </w:rPr>
        <w:t xml:space="preserve">[đơn vị </w:t>
      </w:r>
      <w:r>
        <w:rPr>
          <w:rFonts w:ascii="Arial" w:hAnsi="Arial" w:cs="Arial"/>
          <w:color w:val="auto"/>
          <w:sz w:val="20"/>
          <w:szCs w:val="20"/>
        </w:rPr>
        <w:t>trình</w:t>
      </w:r>
      <w:r w:rsidRPr="00453E3C">
        <w:rPr>
          <w:rFonts w:ascii="Arial" w:hAnsi="Arial" w:cs="Arial"/>
          <w:color w:val="auto"/>
          <w:sz w:val="20"/>
          <w:szCs w:val="20"/>
        </w:rPr>
        <w:t xml:space="preserve">] </w:t>
      </w:r>
      <w:r w:rsidRPr="006E79F0">
        <w:rPr>
          <w:rFonts w:ascii="Arial" w:hAnsi="Arial" w:cs="Arial"/>
          <w:color w:val="auto"/>
          <w:sz w:val="20"/>
          <w:szCs w:val="20"/>
        </w:rPr>
        <w:t>về</w:t>
      </w:r>
      <w:r w:rsidRPr="00453E3C">
        <w:rPr>
          <w:rFonts w:ascii="Arial" w:hAnsi="Arial" w:cs="Arial"/>
          <w:color w:val="auto"/>
          <w:sz w:val="20"/>
          <w:szCs w:val="20"/>
        </w:rPr>
        <w:t xml:space="preserve"> việc phê duyệt kế hoạch lựa chọn nhà thầu và các tà</w:t>
      </w:r>
      <w:r>
        <w:rPr>
          <w:rFonts w:ascii="Arial" w:hAnsi="Arial" w:cs="Arial"/>
          <w:color w:val="auto"/>
          <w:sz w:val="20"/>
          <w:szCs w:val="20"/>
        </w:rPr>
        <w:t>i liệu liên quan được cung cấp,</w:t>
      </w:r>
      <w:r w:rsidRPr="00EB7C25">
        <w:rPr>
          <w:rFonts w:ascii="Arial" w:hAnsi="Arial" w:cs="Arial"/>
          <w:color w:val="auto"/>
          <w:sz w:val="20"/>
          <w:szCs w:val="20"/>
        </w:rPr>
        <w:t>_________________________</w:t>
      </w:r>
      <w:r w:rsidRPr="00453E3C">
        <w:rPr>
          <w:rFonts w:ascii="Arial" w:hAnsi="Arial" w:cs="Arial"/>
          <w:color w:val="auto"/>
          <w:sz w:val="20"/>
          <w:szCs w:val="20"/>
        </w:rPr>
        <w:t>[đơn vị thẩm định]</w:t>
      </w:r>
      <w:r w:rsidRPr="00EB7C25">
        <w:rPr>
          <w:rFonts w:ascii="Arial" w:hAnsi="Arial" w:cs="Arial"/>
          <w:color w:val="auto"/>
          <w:sz w:val="20"/>
          <w:szCs w:val="20"/>
        </w:rPr>
        <w:t xml:space="preserve"> </w:t>
      </w:r>
      <w:r w:rsidRPr="00453E3C">
        <w:rPr>
          <w:rFonts w:ascii="Arial" w:hAnsi="Arial" w:cs="Arial"/>
          <w:color w:val="auto"/>
          <w:sz w:val="20"/>
          <w:szCs w:val="20"/>
        </w:rPr>
        <w:t xml:space="preserve">đã tiến hành thẩm định kế hoạch lựa chọn nhà thầu dự án, dự toán mua sắm </w:t>
      </w:r>
      <w:r w:rsidRPr="00EB7C25">
        <w:rPr>
          <w:rFonts w:ascii="Arial" w:hAnsi="Arial" w:cs="Arial"/>
          <w:color w:val="auto"/>
          <w:sz w:val="20"/>
          <w:szCs w:val="20"/>
        </w:rPr>
        <w:t>_____</w:t>
      </w:r>
      <w:r w:rsidRPr="00453E3C">
        <w:rPr>
          <w:rFonts w:ascii="Arial" w:hAnsi="Arial" w:cs="Arial"/>
          <w:color w:val="auto"/>
          <w:sz w:val="20"/>
          <w:szCs w:val="20"/>
        </w:rPr>
        <w:t>[ghi tên dự án, dự toán mua sắm]</w:t>
      </w:r>
      <w:r>
        <w:rPr>
          <w:rFonts w:ascii="Arial" w:hAnsi="Arial" w:cs="Arial"/>
          <w:color w:val="auto"/>
          <w:sz w:val="20"/>
          <w:szCs w:val="20"/>
        </w:rPr>
        <w:t xml:space="preserve"> từ ngày</w:t>
      </w:r>
      <w:r w:rsidRPr="00EB7C25">
        <w:rPr>
          <w:rFonts w:ascii="Arial" w:hAnsi="Arial" w:cs="Arial"/>
          <w:color w:val="auto"/>
          <w:sz w:val="20"/>
          <w:szCs w:val="20"/>
        </w:rPr>
        <w:t>____</w:t>
      </w:r>
      <w:r>
        <w:rPr>
          <w:rFonts w:ascii="Arial" w:hAnsi="Arial" w:cs="Arial"/>
          <w:color w:val="auto"/>
          <w:sz w:val="20"/>
          <w:szCs w:val="20"/>
        </w:rPr>
        <w:t>tháng</w:t>
      </w:r>
      <w:r w:rsidRPr="00EB7C25">
        <w:rPr>
          <w:rFonts w:ascii="Arial" w:hAnsi="Arial" w:cs="Arial"/>
          <w:color w:val="auto"/>
          <w:sz w:val="20"/>
          <w:szCs w:val="20"/>
        </w:rPr>
        <w:t>_____</w:t>
      </w:r>
      <w:r>
        <w:rPr>
          <w:rFonts w:ascii="Arial" w:hAnsi="Arial" w:cs="Arial"/>
          <w:color w:val="auto"/>
          <w:sz w:val="20"/>
          <w:szCs w:val="20"/>
        </w:rPr>
        <w:t>năm</w:t>
      </w:r>
      <w:r w:rsidRPr="00EB7C25">
        <w:rPr>
          <w:rFonts w:ascii="Arial" w:hAnsi="Arial" w:cs="Arial"/>
          <w:color w:val="auto"/>
          <w:sz w:val="20"/>
          <w:szCs w:val="20"/>
        </w:rPr>
        <w:t>_____</w:t>
      </w:r>
      <w:r w:rsidRPr="00453E3C">
        <w:rPr>
          <w:rFonts w:ascii="Arial" w:hAnsi="Arial" w:cs="Arial"/>
          <w:color w:val="auto"/>
          <w:sz w:val="20"/>
          <w:szCs w:val="20"/>
        </w:rPr>
        <w:t>[ngày nhận</w:t>
      </w:r>
      <w:r w:rsidRPr="00EB7C25">
        <w:rPr>
          <w:rFonts w:ascii="Arial" w:hAnsi="Arial" w:cs="Arial"/>
          <w:color w:val="auto"/>
          <w:sz w:val="20"/>
          <w:szCs w:val="20"/>
        </w:rPr>
        <w:t xml:space="preserve"> </w:t>
      </w:r>
      <w:r w:rsidRPr="00453E3C">
        <w:rPr>
          <w:rFonts w:ascii="Arial" w:hAnsi="Arial" w:cs="Arial"/>
          <w:color w:val="auto"/>
          <w:sz w:val="20"/>
          <w:szCs w:val="20"/>
        </w:rPr>
        <w:t xml:space="preserve">được đầy đủ hồ sơ trình duyệt] và báo cáo về kết quả </w:t>
      </w:r>
      <w:r w:rsidRPr="00EB7C25">
        <w:rPr>
          <w:rFonts w:ascii="Arial" w:hAnsi="Arial" w:cs="Arial"/>
          <w:color w:val="auto"/>
          <w:sz w:val="20"/>
          <w:szCs w:val="20"/>
        </w:rPr>
        <w:t>thẩm</w:t>
      </w:r>
      <w:r w:rsidRPr="00453E3C">
        <w:rPr>
          <w:rFonts w:ascii="Arial" w:hAnsi="Arial" w:cs="Arial"/>
          <w:color w:val="auto"/>
          <w:sz w:val="20"/>
          <w:szCs w:val="20"/>
        </w:rPr>
        <w:t xml:space="preserve"> định như sau:</w:t>
      </w:r>
    </w:p>
    <w:p w:rsidR="00141051" w:rsidRDefault="00141051" w:rsidP="00141051">
      <w:pPr>
        <w:pStyle w:val="Vnbnnidung0"/>
        <w:tabs>
          <w:tab w:val="left" w:leader="underscore" w:pos="6911"/>
        </w:tabs>
        <w:spacing w:after="120" w:line="240" w:lineRule="auto"/>
        <w:ind w:firstLine="720"/>
        <w:jc w:val="both"/>
        <w:rPr>
          <w:rFonts w:ascii="Arial" w:hAnsi="Arial" w:cs="Arial"/>
          <w:b/>
          <w:bCs/>
          <w:i/>
          <w:iCs/>
          <w:color w:val="auto"/>
          <w:sz w:val="20"/>
          <w:szCs w:val="20"/>
        </w:rPr>
      </w:pPr>
      <w:r w:rsidRPr="00EB7C25">
        <w:rPr>
          <w:rFonts w:ascii="Arial" w:hAnsi="Arial" w:cs="Arial"/>
          <w:b/>
          <w:color w:val="auto"/>
          <w:sz w:val="20"/>
          <w:szCs w:val="20"/>
        </w:rPr>
        <w:t xml:space="preserve">I. </w:t>
      </w:r>
      <w:r>
        <w:rPr>
          <w:rFonts w:ascii="Arial" w:hAnsi="Arial" w:cs="Arial"/>
          <w:b/>
          <w:bCs/>
          <w:color w:val="auto"/>
          <w:sz w:val="20"/>
          <w:szCs w:val="20"/>
        </w:rPr>
        <w:t>C</w:t>
      </w:r>
      <w:r w:rsidRPr="00EB7C25">
        <w:rPr>
          <w:rFonts w:ascii="Arial" w:hAnsi="Arial" w:cs="Arial"/>
          <w:b/>
          <w:bCs/>
          <w:color w:val="auto"/>
          <w:sz w:val="20"/>
          <w:szCs w:val="20"/>
        </w:rPr>
        <w:t>Ă</w:t>
      </w:r>
      <w:r w:rsidRPr="00453E3C">
        <w:rPr>
          <w:rFonts w:ascii="Arial" w:hAnsi="Arial" w:cs="Arial"/>
          <w:b/>
          <w:bCs/>
          <w:color w:val="auto"/>
          <w:sz w:val="20"/>
          <w:szCs w:val="20"/>
        </w:rPr>
        <w:t xml:space="preserve">N CỨ PHÁP LÝ VÀ THÔNG TIN </w:t>
      </w:r>
      <w:r w:rsidRPr="00EB7C25">
        <w:rPr>
          <w:rFonts w:ascii="Arial" w:hAnsi="Arial" w:cs="Arial"/>
          <w:b/>
          <w:bCs/>
          <w:color w:val="auto"/>
          <w:sz w:val="20"/>
          <w:szCs w:val="20"/>
        </w:rPr>
        <w:t>CƠ</w:t>
      </w:r>
      <w:r w:rsidRPr="00453E3C">
        <w:rPr>
          <w:rFonts w:ascii="Arial" w:hAnsi="Arial" w:cs="Arial"/>
          <w:b/>
          <w:bCs/>
          <w:color w:val="auto"/>
          <w:sz w:val="20"/>
          <w:szCs w:val="20"/>
        </w:rPr>
        <w:t xml:space="preserve"> BẢN</w:t>
      </w:r>
    </w:p>
    <w:p w:rsidR="00141051" w:rsidRPr="006E79F0" w:rsidRDefault="00141051" w:rsidP="00141051">
      <w:pPr>
        <w:pStyle w:val="Vnbnnidung0"/>
        <w:tabs>
          <w:tab w:val="left" w:leader="underscore" w:pos="6911"/>
        </w:tabs>
        <w:spacing w:after="120" w:line="240" w:lineRule="auto"/>
        <w:ind w:firstLine="720"/>
        <w:jc w:val="both"/>
        <w:rPr>
          <w:rFonts w:ascii="Arial" w:hAnsi="Arial" w:cs="Arial"/>
          <w:b/>
          <w:i/>
          <w:color w:val="auto"/>
          <w:sz w:val="20"/>
          <w:szCs w:val="20"/>
        </w:rPr>
      </w:pPr>
      <w:r w:rsidRPr="00EB7C25">
        <w:rPr>
          <w:rFonts w:ascii="Arial" w:hAnsi="Arial" w:cs="Arial"/>
          <w:b/>
          <w:bCs/>
          <w:color w:val="auto"/>
          <w:sz w:val="20"/>
          <w:szCs w:val="20"/>
        </w:rPr>
        <w:t xml:space="preserve">1. </w:t>
      </w:r>
      <w:r w:rsidRPr="006E79F0">
        <w:rPr>
          <w:rFonts w:ascii="Arial" w:hAnsi="Arial" w:cs="Arial"/>
          <w:b/>
          <w:color w:val="auto"/>
          <w:sz w:val="20"/>
          <w:szCs w:val="20"/>
        </w:rPr>
        <w:t>Căn cứ pháp lý</w:t>
      </w:r>
    </w:p>
    <w:p w:rsidR="00141051" w:rsidRPr="00453E3C" w:rsidRDefault="00141051" w:rsidP="00141051">
      <w:pPr>
        <w:pStyle w:val="Vnbnnidung0"/>
        <w:tabs>
          <w:tab w:val="left" w:leader="underscore" w:pos="1860"/>
        </w:tabs>
        <w:spacing w:after="120" w:line="240" w:lineRule="auto"/>
        <w:ind w:firstLine="720"/>
        <w:jc w:val="both"/>
        <w:rPr>
          <w:rFonts w:ascii="Arial" w:hAnsi="Arial" w:cs="Arial"/>
          <w:color w:val="auto"/>
          <w:sz w:val="20"/>
          <w:szCs w:val="20"/>
        </w:rPr>
      </w:pPr>
      <w:r>
        <w:rPr>
          <w:rFonts w:ascii="Arial" w:hAnsi="Arial" w:cs="Arial"/>
          <w:color w:val="auto"/>
          <w:sz w:val="20"/>
          <w:szCs w:val="20"/>
        </w:rPr>
        <w:t>Căn cứ</w:t>
      </w:r>
      <w:r w:rsidRPr="00EB7C25">
        <w:rPr>
          <w:rFonts w:ascii="Arial" w:hAnsi="Arial" w:cs="Arial"/>
          <w:color w:val="auto"/>
          <w:sz w:val="20"/>
          <w:szCs w:val="20"/>
        </w:rPr>
        <w:t>____</w:t>
      </w:r>
      <w:r w:rsidRPr="00453E3C">
        <w:rPr>
          <w:rFonts w:ascii="Arial" w:hAnsi="Arial" w:cs="Arial"/>
          <w:color w:val="auto"/>
          <w:sz w:val="20"/>
          <w:szCs w:val="20"/>
        </w:rPr>
        <w:t xml:space="preserve">[Luật Đấu thầu </w:t>
      </w:r>
      <w:r w:rsidRPr="00EB7C25">
        <w:rPr>
          <w:rFonts w:ascii="Arial" w:hAnsi="Arial" w:cs="Arial"/>
          <w:color w:val="auto"/>
          <w:sz w:val="20"/>
          <w:szCs w:val="20"/>
        </w:rPr>
        <w:t>số</w:t>
      </w:r>
      <w:r w:rsidRPr="00453E3C">
        <w:rPr>
          <w:rFonts w:ascii="Arial" w:hAnsi="Arial" w:cs="Arial"/>
          <w:color w:val="auto"/>
          <w:sz w:val="20"/>
          <w:szCs w:val="20"/>
        </w:rPr>
        <w:t xml:space="preserve"> 22/2023/QH15 ngày 23 tháng 6 năm 2023;</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Căn cứ Nghị định số 24/2024/NĐ-CP ngày 27 tháng 02 năm 2024 của Chính phủ quy định chi tiết thi hành một </w:t>
      </w:r>
      <w:r w:rsidRPr="00EB7C25">
        <w:rPr>
          <w:rFonts w:ascii="Arial" w:hAnsi="Arial" w:cs="Arial"/>
          <w:color w:val="auto"/>
          <w:sz w:val="20"/>
          <w:szCs w:val="20"/>
        </w:rPr>
        <w:t>số</w:t>
      </w:r>
      <w:r w:rsidRPr="00453E3C">
        <w:rPr>
          <w:rFonts w:ascii="Arial" w:hAnsi="Arial" w:cs="Arial"/>
          <w:color w:val="auto"/>
          <w:sz w:val="20"/>
          <w:szCs w:val="20"/>
        </w:rPr>
        <w:t xml:space="preserve"> điều</w:t>
      </w:r>
      <w:r>
        <w:rPr>
          <w:rFonts w:ascii="Arial" w:hAnsi="Arial" w:cs="Arial"/>
          <w:color w:val="auto"/>
          <w:sz w:val="20"/>
          <w:szCs w:val="20"/>
        </w:rPr>
        <w:t xml:space="preserve"> của Luật đấu thầu về </w:t>
      </w:r>
      <w:r w:rsidRPr="00EB7C25">
        <w:rPr>
          <w:rFonts w:ascii="Arial" w:hAnsi="Arial" w:cs="Arial"/>
          <w:color w:val="auto"/>
          <w:sz w:val="20"/>
          <w:szCs w:val="20"/>
        </w:rPr>
        <w:t>l</w:t>
      </w:r>
      <w:r w:rsidRPr="00453E3C">
        <w:rPr>
          <w:rFonts w:ascii="Arial" w:hAnsi="Arial" w:cs="Arial"/>
          <w:color w:val="auto"/>
          <w:sz w:val="20"/>
          <w:szCs w:val="20"/>
        </w:rPr>
        <w:t>ựa chọn nhà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Pr>
          <w:rFonts w:ascii="Arial" w:hAnsi="Arial" w:cs="Arial"/>
          <w:color w:val="auto"/>
          <w:sz w:val="20"/>
          <w:szCs w:val="20"/>
        </w:rPr>
        <w:t>Căn cứ</w:t>
      </w:r>
      <w:r w:rsidRPr="00EB7C25">
        <w:rPr>
          <w:rFonts w:ascii="Arial" w:hAnsi="Arial" w:cs="Arial"/>
          <w:color w:val="auto"/>
          <w:sz w:val="20"/>
          <w:szCs w:val="20"/>
        </w:rPr>
        <w:t>___</w:t>
      </w:r>
      <w:r w:rsidRPr="00453E3C">
        <w:rPr>
          <w:rFonts w:ascii="Arial" w:hAnsi="Arial" w:cs="Arial"/>
          <w:color w:val="auto"/>
          <w:sz w:val="20"/>
          <w:szCs w:val="20"/>
        </w:rPr>
        <w:t xml:space="preserve">[Ghi </w:t>
      </w:r>
      <w:r w:rsidRPr="00EB7C25">
        <w:rPr>
          <w:rFonts w:ascii="Arial" w:hAnsi="Arial" w:cs="Arial"/>
          <w:color w:val="auto"/>
          <w:sz w:val="20"/>
          <w:szCs w:val="20"/>
        </w:rPr>
        <w:t>số</w:t>
      </w:r>
      <w:r w:rsidRPr="00453E3C">
        <w:rPr>
          <w:rFonts w:ascii="Arial" w:hAnsi="Arial" w:cs="Arial"/>
          <w:color w:val="auto"/>
          <w:sz w:val="20"/>
          <w:szCs w:val="20"/>
        </w:rPr>
        <w:t>, ngày ban hành và nội dung văn bản là căn cứ để lập kế hoạch lựa chọn nhà thầu theo quy định tại khoản 2 Điều</w:t>
      </w:r>
      <w:r>
        <w:rPr>
          <w:rFonts w:ascii="Arial" w:hAnsi="Arial" w:cs="Arial"/>
          <w:color w:val="auto"/>
          <w:sz w:val="20"/>
          <w:szCs w:val="20"/>
        </w:rPr>
        <w:t xml:space="preserve"> 38 của Luật Đ</w:t>
      </w:r>
      <w:r w:rsidRPr="00EB7C25">
        <w:rPr>
          <w:rFonts w:ascii="Arial" w:hAnsi="Arial" w:cs="Arial"/>
          <w:color w:val="auto"/>
          <w:sz w:val="20"/>
          <w:szCs w:val="20"/>
        </w:rPr>
        <w:t>ấ</w:t>
      </w:r>
      <w:r w:rsidRPr="00453E3C">
        <w:rPr>
          <w:rFonts w:ascii="Arial" w:hAnsi="Arial" w:cs="Arial"/>
          <w:color w:val="auto"/>
          <w:sz w:val="20"/>
          <w:szCs w:val="20"/>
        </w:rPr>
        <w:t>u thầu số 22/2023/QH15:</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Căn cứ Thông tư số 06/2024/TT-BKHĐT</w:t>
      </w:r>
      <w:r>
        <w:rPr>
          <w:rFonts w:ascii="Arial" w:hAnsi="Arial" w:cs="Arial"/>
          <w:color w:val="auto"/>
          <w:sz w:val="20"/>
          <w:szCs w:val="20"/>
        </w:rPr>
        <w:t xml:space="preserve"> ngày 26 tháng 4 năm 2024 của</w:t>
      </w:r>
      <w:r w:rsidRPr="00EB7C25">
        <w:rPr>
          <w:rFonts w:ascii="Arial" w:hAnsi="Arial" w:cs="Arial"/>
          <w:color w:val="auto"/>
          <w:sz w:val="20"/>
          <w:szCs w:val="20"/>
        </w:rPr>
        <w:t xml:space="preserve"> </w:t>
      </w:r>
      <w:r>
        <w:rPr>
          <w:rFonts w:ascii="Arial" w:hAnsi="Arial" w:cs="Arial"/>
          <w:color w:val="auto"/>
          <w:sz w:val="20"/>
          <w:szCs w:val="20"/>
        </w:rPr>
        <w:t>Bộ trưởng Bộ K</w:t>
      </w:r>
      <w:r w:rsidRPr="00EB7C25">
        <w:rPr>
          <w:rFonts w:ascii="Arial" w:hAnsi="Arial" w:cs="Arial"/>
          <w:color w:val="auto"/>
          <w:sz w:val="20"/>
          <w:szCs w:val="20"/>
        </w:rPr>
        <w:t>ế</w:t>
      </w:r>
      <w:r w:rsidRPr="00453E3C">
        <w:rPr>
          <w:rFonts w:ascii="Arial" w:hAnsi="Arial" w:cs="Arial"/>
          <w:color w:val="auto"/>
          <w:sz w:val="20"/>
          <w:szCs w:val="20"/>
        </w:rPr>
        <w:t xml:space="preserve"> hoạch Đầu tư hướng dẫn việc cung cấp, đăng tải thôn</w:t>
      </w:r>
      <w:r>
        <w:rPr>
          <w:rFonts w:ascii="Arial" w:hAnsi="Arial" w:cs="Arial"/>
          <w:color w:val="auto"/>
          <w:sz w:val="20"/>
          <w:szCs w:val="20"/>
        </w:rPr>
        <w:t>g tin về lựa chọn nhà thầu và m</w:t>
      </w:r>
      <w:r w:rsidRPr="00EB7C25">
        <w:rPr>
          <w:rFonts w:ascii="Arial" w:hAnsi="Arial" w:cs="Arial"/>
          <w:color w:val="auto"/>
          <w:sz w:val="20"/>
          <w:szCs w:val="20"/>
        </w:rPr>
        <w:t>ẫ</w:t>
      </w:r>
      <w:r w:rsidRPr="00453E3C">
        <w:rPr>
          <w:rFonts w:ascii="Arial" w:hAnsi="Arial" w:cs="Arial"/>
          <w:color w:val="auto"/>
          <w:sz w:val="20"/>
          <w:szCs w:val="20"/>
        </w:rPr>
        <w:t>u hồ sơ đấu thầu tr</w:t>
      </w:r>
      <w:r>
        <w:rPr>
          <w:rFonts w:ascii="Arial" w:hAnsi="Arial" w:cs="Arial"/>
          <w:color w:val="auto"/>
          <w:sz w:val="20"/>
          <w:szCs w:val="20"/>
        </w:rPr>
        <w:t>ên Hệ th</w:t>
      </w:r>
      <w:r w:rsidRPr="00EB7C25">
        <w:rPr>
          <w:rFonts w:ascii="Arial" w:hAnsi="Arial" w:cs="Arial"/>
          <w:color w:val="auto"/>
          <w:sz w:val="20"/>
          <w:szCs w:val="20"/>
        </w:rPr>
        <w:t>ố</w:t>
      </w:r>
      <w:r w:rsidRPr="00453E3C">
        <w:rPr>
          <w:rFonts w:ascii="Arial" w:hAnsi="Arial" w:cs="Arial"/>
          <w:color w:val="auto"/>
          <w:sz w:val="20"/>
          <w:szCs w:val="20"/>
        </w:rPr>
        <w:t>ng mạng đấu thầu quốc gia;</w:t>
      </w:r>
    </w:p>
    <w:p w:rsidR="00141051" w:rsidRPr="00EB7C25"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Căn cứ Thông tư </w:t>
      </w:r>
      <w:r w:rsidRPr="00EB7C25">
        <w:rPr>
          <w:rFonts w:ascii="Arial" w:hAnsi="Arial" w:cs="Arial"/>
          <w:color w:val="auto"/>
          <w:sz w:val="20"/>
          <w:szCs w:val="20"/>
        </w:rPr>
        <w:t>số</w:t>
      </w:r>
      <w:r w:rsidRPr="00453E3C">
        <w:rPr>
          <w:rFonts w:ascii="Arial" w:hAnsi="Arial" w:cs="Arial"/>
          <w:color w:val="auto"/>
          <w:sz w:val="20"/>
          <w:szCs w:val="20"/>
        </w:rPr>
        <w:t xml:space="preserve"> 03/2024/TT-BYT ngày 16 tháng 4 năm 2024 của Bộ trưởng Bộ Y tế ban hành danh mục thuốc có ít nhất 03 hãng trong nước sản xuất trên dây chuyền sản xuất thuốc đáp ứng nguyên tắc, tiêu</w:t>
      </w:r>
      <w:r>
        <w:rPr>
          <w:rFonts w:ascii="Arial" w:hAnsi="Arial" w:cs="Arial"/>
          <w:color w:val="auto"/>
          <w:sz w:val="20"/>
          <w:szCs w:val="20"/>
        </w:rPr>
        <w:t xml:space="preserve"> chu</w:t>
      </w:r>
      <w:r w:rsidRPr="00EB7C25">
        <w:rPr>
          <w:rFonts w:ascii="Arial" w:hAnsi="Arial" w:cs="Arial"/>
          <w:color w:val="auto"/>
          <w:sz w:val="20"/>
          <w:szCs w:val="20"/>
        </w:rPr>
        <w:t>ẩ</w:t>
      </w:r>
      <w:r w:rsidRPr="00453E3C">
        <w:rPr>
          <w:rFonts w:ascii="Arial" w:hAnsi="Arial" w:cs="Arial"/>
          <w:color w:val="auto"/>
          <w:sz w:val="20"/>
          <w:szCs w:val="20"/>
        </w:rPr>
        <w:t xml:space="preserve">n EU-GMP hoặc tương đương EU-GMP và đáp ứng tiêu chí kỹ thuật theo quy định của Bộ Y </w:t>
      </w:r>
      <w:r w:rsidRPr="00EB7C25">
        <w:rPr>
          <w:rFonts w:ascii="Arial" w:hAnsi="Arial" w:cs="Arial"/>
          <w:color w:val="auto"/>
          <w:sz w:val="20"/>
          <w:szCs w:val="20"/>
        </w:rPr>
        <w:t>tế</w:t>
      </w:r>
      <w:r w:rsidRPr="00453E3C">
        <w:rPr>
          <w:rFonts w:ascii="Arial" w:hAnsi="Arial" w:cs="Arial"/>
          <w:color w:val="auto"/>
          <w:sz w:val="20"/>
          <w:szCs w:val="20"/>
        </w:rPr>
        <w:t xml:space="preserve"> và về chấ</w:t>
      </w:r>
      <w:r>
        <w:rPr>
          <w:rFonts w:ascii="Arial" w:hAnsi="Arial" w:cs="Arial"/>
          <w:color w:val="auto"/>
          <w:sz w:val="20"/>
          <w:szCs w:val="20"/>
        </w:rPr>
        <w:t>t lượng, giá, khả năng cung cấ</w:t>
      </w:r>
      <w:r w:rsidRPr="00EB7C25">
        <w:rPr>
          <w:rFonts w:ascii="Arial" w:hAnsi="Arial" w:cs="Arial"/>
          <w:color w:val="auto"/>
          <w:sz w:val="20"/>
          <w:szCs w:val="20"/>
        </w:rPr>
        <w:t>p;</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Căn cứ Thông tư </w:t>
      </w:r>
      <w:r w:rsidRPr="00EB7C25">
        <w:rPr>
          <w:rFonts w:ascii="Arial" w:hAnsi="Arial" w:cs="Arial"/>
          <w:color w:val="auto"/>
          <w:sz w:val="20"/>
          <w:szCs w:val="20"/>
        </w:rPr>
        <w:t>số</w:t>
      </w:r>
      <w:r w:rsidRPr="00453E3C">
        <w:rPr>
          <w:rFonts w:ascii="Arial" w:hAnsi="Arial" w:cs="Arial"/>
          <w:color w:val="auto"/>
          <w:sz w:val="20"/>
          <w:szCs w:val="20"/>
        </w:rPr>
        <w:t xml:space="preserve"> 04/2024/TT-BYT ngày 20 tháng 4 năm 2024 của Bộ trưởng Bộ Y tế quy định danh mục mua sắm tập trung cấp quốc gia đối với </w:t>
      </w:r>
      <w:r w:rsidRPr="00EB7C25">
        <w:rPr>
          <w:rFonts w:ascii="Arial" w:hAnsi="Arial" w:cs="Arial"/>
          <w:color w:val="auto"/>
          <w:sz w:val="20"/>
          <w:szCs w:val="20"/>
        </w:rPr>
        <w:t>thuốc</w:t>
      </w:r>
      <w:r w:rsidRPr="00453E3C">
        <w:rPr>
          <w:rFonts w:ascii="Arial" w:hAnsi="Arial" w:cs="Arial"/>
          <w:color w:val="auto"/>
          <w:sz w:val="20"/>
          <w:szCs w:val="20"/>
        </w:rPr>
        <w:t>;</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Căn cứ Thông tư </w:t>
      </w:r>
      <w:r w:rsidRPr="00EB7C25">
        <w:rPr>
          <w:rFonts w:ascii="Arial" w:hAnsi="Arial" w:cs="Arial"/>
          <w:color w:val="auto"/>
          <w:sz w:val="20"/>
          <w:szCs w:val="20"/>
        </w:rPr>
        <w:t xml:space="preserve">số  </w:t>
      </w:r>
      <w:r w:rsidRPr="00453E3C">
        <w:rPr>
          <w:rFonts w:ascii="Arial" w:hAnsi="Arial" w:cs="Arial"/>
          <w:color w:val="auto"/>
          <w:sz w:val="20"/>
          <w:szCs w:val="20"/>
        </w:rPr>
        <w:t xml:space="preserve"> /2024/TT-BYT ngày tháng 5 năm 2024 của Bộ trưởng Bộ Y tế quy định danh mục thuốc, vật tư xét nghiệm, thiết bị y t</w:t>
      </w:r>
      <w:r>
        <w:rPr>
          <w:rFonts w:ascii="Arial" w:hAnsi="Arial" w:cs="Arial"/>
          <w:color w:val="auto"/>
          <w:sz w:val="20"/>
          <w:szCs w:val="20"/>
        </w:rPr>
        <w:t>ế được áp dụng hình thức đàm ph</w:t>
      </w:r>
      <w:r w:rsidRPr="00EB7C25">
        <w:rPr>
          <w:rFonts w:ascii="Arial" w:hAnsi="Arial" w:cs="Arial"/>
          <w:color w:val="auto"/>
          <w:sz w:val="20"/>
          <w:szCs w:val="20"/>
        </w:rPr>
        <w:t>á</w:t>
      </w:r>
      <w:r w:rsidRPr="00453E3C">
        <w:rPr>
          <w:rFonts w:ascii="Arial" w:hAnsi="Arial" w:cs="Arial"/>
          <w:color w:val="auto"/>
          <w:sz w:val="20"/>
          <w:szCs w:val="20"/>
        </w:rPr>
        <w:t>n giá và quy trình, thủ tục lựa chọn nhà thầu đối với các gói thầu áp dụng hình thức đàm phán giá ;</w:t>
      </w:r>
    </w:p>
    <w:p w:rsidR="00141051"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Căn cứ Thông</w:t>
      </w:r>
      <w:r>
        <w:rPr>
          <w:rFonts w:ascii="Arial" w:hAnsi="Arial" w:cs="Arial"/>
          <w:color w:val="auto"/>
          <w:sz w:val="20"/>
          <w:szCs w:val="20"/>
        </w:rPr>
        <w:t xml:space="preserve"> tư số ..../2024/TT-BYT ngày th</w:t>
      </w:r>
      <w:r w:rsidRPr="00EB7C25">
        <w:rPr>
          <w:rFonts w:ascii="Arial" w:hAnsi="Arial" w:cs="Arial"/>
          <w:color w:val="auto"/>
          <w:sz w:val="20"/>
          <w:szCs w:val="20"/>
        </w:rPr>
        <w:t>á</w:t>
      </w:r>
      <w:r w:rsidRPr="00453E3C">
        <w:rPr>
          <w:rFonts w:ascii="Arial" w:hAnsi="Arial" w:cs="Arial"/>
          <w:color w:val="auto"/>
          <w:sz w:val="20"/>
          <w:szCs w:val="20"/>
        </w:rPr>
        <w:t>ng 5 năm 2024 của Bộ trưởng Bộ Y tế quy định về đấu thầu thuốc tại cơ sở y tế công lập;</w:t>
      </w:r>
    </w:p>
    <w:p w:rsidR="00141051" w:rsidRPr="00EB7C25"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w:t>
      </w:r>
    </w:p>
    <w:p w:rsidR="00141051" w:rsidRPr="00EB7C25"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 </w:t>
      </w:r>
      <w:r>
        <w:rPr>
          <w:rFonts w:ascii="Arial" w:hAnsi="Arial" w:cs="Arial"/>
          <w:color w:val="auto"/>
          <w:sz w:val="20"/>
          <w:szCs w:val="20"/>
        </w:rPr>
        <w:t>Căn cứ</w:t>
      </w:r>
      <w:r w:rsidRPr="00EB7C25">
        <w:rPr>
          <w:rFonts w:ascii="Arial" w:hAnsi="Arial" w:cs="Arial"/>
          <w:color w:val="auto"/>
          <w:sz w:val="20"/>
          <w:szCs w:val="20"/>
        </w:rPr>
        <w:t>_____</w:t>
      </w:r>
      <w:r>
        <w:rPr>
          <w:rFonts w:ascii="Arial" w:hAnsi="Arial" w:cs="Arial"/>
          <w:color w:val="auto"/>
          <w:sz w:val="20"/>
          <w:szCs w:val="20"/>
        </w:rPr>
        <w:t>[v</w:t>
      </w:r>
      <w:r w:rsidRPr="00EB7C25">
        <w:rPr>
          <w:rFonts w:ascii="Arial" w:hAnsi="Arial" w:cs="Arial"/>
          <w:color w:val="auto"/>
          <w:sz w:val="20"/>
          <w:szCs w:val="20"/>
        </w:rPr>
        <w:t>ă</w:t>
      </w:r>
      <w:r w:rsidRPr="00453E3C">
        <w:rPr>
          <w:rFonts w:ascii="Arial" w:hAnsi="Arial" w:cs="Arial"/>
          <w:color w:val="auto"/>
          <w:sz w:val="20"/>
          <w:szCs w:val="20"/>
        </w:rPr>
        <w:t>n bản quy định chức năng, nhiệm vụ của tổ thẩm định,</w:t>
      </w:r>
      <w:r w:rsidRPr="00EB7C25">
        <w:rPr>
          <w:rFonts w:ascii="Arial" w:hAnsi="Arial" w:cs="Arial"/>
          <w:color w:val="auto"/>
          <w:sz w:val="20"/>
          <w:szCs w:val="20"/>
        </w:rPr>
        <w:t xml:space="preserve"> </w:t>
      </w:r>
      <w:r w:rsidRPr="00453E3C">
        <w:rPr>
          <w:rFonts w:ascii="Arial" w:hAnsi="Arial" w:cs="Arial"/>
          <w:color w:val="auto"/>
          <w:sz w:val="20"/>
          <w:szCs w:val="20"/>
        </w:rPr>
        <w:t>văn bản giao nhiệm vụ thẩm định].</w:t>
      </w:r>
    </w:p>
    <w:p w:rsidR="00141051" w:rsidRPr="00EB7C25"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b/>
          <w:color w:val="auto"/>
          <w:sz w:val="20"/>
          <w:szCs w:val="20"/>
        </w:rPr>
        <w:t xml:space="preserve">2. </w:t>
      </w:r>
      <w:r w:rsidRPr="00453E3C">
        <w:rPr>
          <w:rFonts w:ascii="Arial" w:hAnsi="Arial" w:cs="Arial"/>
          <w:b/>
          <w:bCs/>
          <w:color w:val="auto"/>
          <w:sz w:val="20"/>
          <w:szCs w:val="20"/>
        </w:rPr>
        <w:t>Thông tin cơ bản</w:t>
      </w:r>
    </w:p>
    <w:p w:rsidR="00141051"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b/>
          <w:bCs/>
          <w:color w:val="auto"/>
          <w:sz w:val="20"/>
          <w:szCs w:val="20"/>
        </w:rPr>
        <w:t xml:space="preserve">Phần này </w:t>
      </w:r>
      <w:r w:rsidRPr="00EB7C25">
        <w:rPr>
          <w:rFonts w:ascii="Arial" w:hAnsi="Arial" w:cs="Arial"/>
          <w:b/>
          <w:bCs/>
          <w:color w:val="auto"/>
          <w:sz w:val="20"/>
          <w:szCs w:val="20"/>
        </w:rPr>
        <w:t>giới</w:t>
      </w:r>
      <w:r w:rsidRPr="00453E3C">
        <w:rPr>
          <w:rFonts w:ascii="Arial" w:hAnsi="Arial" w:cs="Arial"/>
          <w:b/>
          <w:bCs/>
          <w:color w:val="auto"/>
          <w:sz w:val="20"/>
          <w:szCs w:val="20"/>
        </w:rPr>
        <w:t xml:space="preserve"> thiệu </w:t>
      </w:r>
      <w:r w:rsidRPr="00EB7C25">
        <w:rPr>
          <w:rFonts w:ascii="Arial" w:hAnsi="Arial" w:cs="Arial"/>
          <w:b/>
          <w:bCs/>
          <w:color w:val="auto"/>
          <w:sz w:val="20"/>
          <w:szCs w:val="20"/>
        </w:rPr>
        <w:t>khái</w:t>
      </w:r>
      <w:r w:rsidRPr="00453E3C">
        <w:rPr>
          <w:rFonts w:ascii="Arial" w:hAnsi="Arial" w:cs="Arial"/>
          <w:b/>
          <w:bCs/>
          <w:color w:val="auto"/>
          <w:sz w:val="20"/>
          <w:szCs w:val="20"/>
        </w:rPr>
        <w:t xml:space="preserve"> quát thông tin về dự án, dự toán mua sắm như sau:</w:t>
      </w:r>
    </w:p>
    <w:p w:rsidR="00141051"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Chủ đầu tư;</w:t>
      </w:r>
    </w:p>
    <w:p w:rsidR="00141051"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Giá trị dự án, dự toán mua sắm;</w:t>
      </w:r>
    </w:p>
    <w:p w:rsidR="00141051"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Năm ngân sách, năm tài chính của dự án, dự toán mua sắm</w:t>
      </w:r>
    </w:p>
    <w:p w:rsidR="00141051" w:rsidRDefault="00141051" w:rsidP="00141051">
      <w:pPr>
        <w:pStyle w:val="Vnbnnidung0"/>
        <w:spacing w:after="120" w:line="240" w:lineRule="auto"/>
        <w:ind w:firstLine="720"/>
        <w:jc w:val="both"/>
        <w:rPr>
          <w:rFonts w:ascii="Arial" w:hAnsi="Arial" w:cs="Arial"/>
          <w:b/>
          <w:i/>
          <w:color w:val="auto"/>
          <w:sz w:val="20"/>
          <w:szCs w:val="20"/>
        </w:rPr>
      </w:pPr>
      <w:r w:rsidRPr="00EB7C25">
        <w:rPr>
          <w:rFonts w:ascii="Arial" w:hAnsi="Arial" w:cs="Arial"/>
          <w:b/>
          <w:color w:val="auto"/>
          <w:sz w:val="20"/>
          <w:szCs w:val="20"/>
        </w:rPr>
        <w:t xml:space="preserve">3. </w:t>
      </w:r>
      <w:r w:rsidRPr="00531F84">
        <w:rPr>
          <w:rFonts w:ascii="Arial" w:hAnsi="Arial" w:cs="Arial"/>
          <w:b/>
          <w:color w:val="auto"/>
          <w:sz w:val="20"/>
          <w:szCs w:val="20"/>
        </w:rPr>
        <w:t>Tóm tắt nội dung văn bản trình duyệt kế hoạch lựa chọn nhà thầu:</w:t>
      </w:r>
    </w:p>
    <w:p w:rsidR="00141051" w:rsidRDefault="00141051" w:rsidP="00141051">
      <w:pPr>
        <w:pStyle w:val="Vnbnnidung0"/>
        <w:spacing w:after="120" w:line="240" w:lineRule="auto"/>
        <w:ind w:firstLine="720"/>
        <w:jc w:val="both"/>
        <w:rPr>
          <w:rFonts w:ascii="Arial" w:hAnsi="Arial" w:cs="Arial"/>
          <w:b/>
          <w:i/>
          <w:color w:val="auto"/>
          <w:sz w:val="20"/>
          <w:szCs w:val="20"/>
        </w:rPr>
      </w:pPr>
      <w:r w:rsidRPr="00453E3C">
        <w:rPr>
          <w:rFonts w:ascii="Arial" w:hAnsi="Arial" w:cs="Arial"/>
          <w:color w:val="auto"/>
          <w:sz w:val="20"/>
          <w:szCs w:val="20"/>
        </w:rPr>
        <w:lastRenderedPageBreak/>
        <w:t xml:space="preserve">Đơn vị thẩm định tóm tắt các nội dung theo tờ </w:t>
      </w:r>
      <w:r>
        <w:rPr>
          <w:rFonts w:ascii="Arial" w:hAnsi="Arial" w:cs="Arial"/>
          <w:color w:val="auto"/>
          <w:sz w:val="20"/>
          <w:szCs w:val="20"/>
        </w:rPr>
        <w:t>trình</w:t>
      </w:r>
      <w:r w:rsidRPr="00453E3C">
        <w:rPr>
          <w:rFonts w:ascii="Arial" w:hAnsi="Arial" w:cs="Arial"/>
          <w:color w:val="auto"/>
          <w:sz w:val="20"/>
          <w:szCs w:val="20"/>
        </w:rPr>
        <w:t xml:space="preserve"> của đơn vị trình, cụ thể như sau:</w:t>
      </w:r>
    </w:p>
    <w:p w:rsidR="00141051" w:rsidRPr="00EB7C25" w:rsidRDefault="00141051" w:rsidP="00141051">
      <w:pPr>
        <w:pStyle w:val="Vnbnnidung0"/>
        <w:spacing w:after="120" w:line="240" w:lineRule="auto"/>
        <w:ind w:firstLine="720"/>
        <w:jc w:val="both"/>
        <w:rPr>
          <w:rFonts w:ascii="Arial" w:hAnsi="Arial" w:cs="Arial"/>
          <w:b/>
          <w:i/>
          <w:color w:val="auto"/>
          <w:sz w:val="20"/>
          <w:szCs w:val="20"/>
        </w:rPr>
      </w:pPr>
      <w:r w:rsidRPr="00EB7C25">
        <w:rPr>
          <w:rFonts w:ascii="Arial" w:hAnsi="Arial" w:cs="Arial"/>
          <w:color w:val="auto"/>
          <w:sz w:val="20"/>
          <w:szCs w:val="20"/>
        </w:rPr>
        <w:t>a)</w:t>
      </w:r>
      <w:r w:rsidRPr="00EB7C25">
        <w:rPr>
          <w:rFonts w:ascii="Arial" w:hAnsi="Arial" w:cs="Arial"/>
          <w:b/>
          <w:color w:val="auto"/>
          <w:sz w:val="20"/>
          <w:szCs w:val="20"/>
        </w:rPr>
        <w:t xml:space="preserve"> </w:t>
      </w:r>
      <w:r w:rsidRPr="00453E3C">
        <w:rPr>
          <w:rFonts w:ascii="Arial" w:hAnsi="Arial" w:cs="Arial"/>
          <w:color w:val="auto"/>
          <w:sz w:val="20"/>
          <w:szCs w:val="20"/>
        </w:rPr>
        <w:t>Tổng giá t</w:t>
      </w:r>
      <w:r>
        <w:rPr>
          <w:rFonts w:ascii="Arial" w:hAnsi="Arial" w:cs="Arial"/>
          <w:color w:val="auto"/>
          <w:sz w:val="20"/>
          <w:szCs w:val="20"/>
        </w:rPr>
        <w:t>rị phần công việc đã thực hiện:</w:t>
      </w:r>
      <w:r w:rsidRPr="00EB7C25">
        <w:rPr>
          <w:rFonts w:ascii="Arial" w:hAnsi="Arial" w:cs="Arial"/>
          <w:color w:val="auto"/>
          <w:sz w:val="20"/>
          <w:szCs w:val="20"/>
        </w:rPr>
        <w:t>_____</w:t>
      </w:r>
      <w:r>
        <w:rPr>
          <w:rFonts w:ascii="Arial" w:hAnsi="Arial" w:cs="Arial"/>
          <w:color w:val="auto"/>
          <w:sz w:val="20"/>
          <w:szCs w:val="20"/>
        </w:rPr>
        <w:t>[ghi giá trị]</w:t>
      </w:r>
      <w:r w:rsidRPr="00EB7C25">
        <w:rPr>
          <w:rFonts w:ascii="Arial" w:hAnsi="Arial" w:cs="Arial"/>
          <w:color w:val="auto"/>
          <w:sz w:val="20"/>
          <w:szCs w:val="20"/>
        </w:rPr>
        <w:t>;</w:t>
      </w:r>
    </w:p>
    <w:p w:rsidR="00141051" w:rsidRPr="00EB7C25" w:rsidRDefault="00141051" w:rsidP="00141051">
      <w:pPr>
        <w:pStyle w:val="Vnbnnidung0"/>
        <w:tabs>
          <w:tab w:val="left" w:pos="1115"/>
        </w:tabs>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Tổng giá trị phần công việc chưa thực hiện mà không áp dụng được</w:t>
      </w:r>
      <w:r w:rsidRPr="00EB7C25">
        <w:rPr>
          <w:rFonts w:ascii="Arial" w:hAnsi="Arial" w:cs="Arial"/>
          <w:color w:val="auto"/>
          <w:sz w:val="20"/>
          <w:szCs w:val="20"/>
        </w:rPr>
        <w:t xml:space="preserve"> </w:t>
      </w:r>
      <w:r w:rsidRPr="00453E3C">
        <w:rPr>
          <w:rFonts w:ascii="Arial" w:hAnsi="Arial" w:cs="Arial"/>
          <w:color w:val="auto"/>
          <w:sz w:val="20"/>
          <w:szCs w:val="20"/>
        </w:rPr>
        <w:t xml:space="preserve">một trong các hình thức lựa chọn nhà </w:t>
      </w:r>
      <w:r>
        <w:rPr>
          <w:rFonts w:ascii="Arial" w:hAnsi="Arial" w:cs="Arial"/>
          <w:color w:val="auto"/>
          <w:sz w:val="20"/>
          <w:szCs w:val="20"/>
        </w:rPr>
        <w:t>thầu:</w:t>
      </w:r>
      <w:r w:rsidRPr="00EB7C25">
        <w:rPr>
          <w:rFonts w:ascii="Arial" w:hAnsi="Arial" w:cs="Arial"/>
          <w:color w:val="auto"/>
          <w:sz w:val="20"/>
          <w:szCs w:val="20"/>
        </w:rPr>
        <w:t>_____</w:t>
      </w:r>
      <w:r>
        <w:rPr>
          <w:rFonts w:ascii="Arial" w:hAnsi="Arial" w:cs="Arial"/>
          <w:color w:val="auto"/>
          <w:sz w:val="20"/>
          <w:szCs w:val="20"/>
        </w:rPr>
        <w:t>[ghi giá trị]</w:t>
      </w:r>
      <w:r w:rsidRPr="00EB7C25">
        <w:rPr>
          <w:rFonts w:ascii="Arial" w:hAnsi="Arial" w:cs="Arial"/>
          <w:color w:val="auto"/>
          <w:sz w:val="20"/>
          <w:szCs w:val="20"/>
        </w:rPr>
        <w:t>;</w:t>
      </w:r>
    </w:p>
    <w:p w:rsidR="00141051" w:rsidRPr="00EB7C25" w:rsidRDefault="00141051" w:rsidP="00141051">
      <w:pPr>
        <w:pStyle w:val="Vnbnnidung0"/>
        <w:tabs>
          <w:tab w:val="left" w:pos="1115"/>
        </w:tabs>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c) </w:t>
      </w:r>
      <w:r w:rsidRPr="00453E3C">
        <w:rPr>
          <w:rFonts w:ascii="Arial" w:hAnsi="Arial" w:cs="Arial"/>
          <w:color w:val="auto"/>
          <w:sz w:val="20"/>
          <w:szCs w:val="20"/>
        </w:rPr>
        <w:t>Tổng giá trị phần công việc thuộc kế hoạch lựa chọn nhà thầu:</w:t>
      </w:r>
      <w:r w:rsidRPr="00453E3C">
        <w:rPr>
          <w:rFonts w:ascii="Arial" w:hAnsi="Arial" w:cs="Arial"/>
          <w:color w:val="auto"/>
          <w:sz w:val="20"/>
          <w:szCs w:val="20"/>
        </w:rPr>
        <w:tab/>
      </w:r>
      <w:r w:rsidRPr="00EB7C25">
        <w:rPr>
          <w:rFonts w:ascii="Arial" w:hAnsi="Arial" w:cs="Arial"/>
          <w:color w:val="auto"/>
          <w:sz w:val="20"/>
          <w:szCs w:val="20"/>
        </w:rPr>
        <w:t>____</w:t>
      </w:r>
      <w:r>
        <w:rPr>
          <w:rFonts w:ascii="Arial" w:hAnsi="Arial" w:cs="Arial"/>
          <w:color w:val="auto"/>
          <w:sz w:val="20"/>
          <w:szCs w:val="20"/>
        </w:rPr>
        <w:t>[ghi giá trị]</w:t>
      </w:r>
      <w:r w:rsidRPr="00EB7C25">
        <w:rPr>
          <w:rFonts w:ascii="Arial" w:hAnsi="Arial" w:cs="Arial"/>
          <w:color w:val="auto"/>
          <w:sz w:val="20"/>
          <w:szCs w:val="20"/>
        </w:rPr>
        <w:t>;</w:t>
      </w:r>
    </w:p>
    <w:p w:rsidR="00141051" w:rsidRPr="00EB7C25" w:rsidRDefault="00141051" w:rsidP="00141051">
      <w:pPr>
        <w:pStyle w:val="Vnbnnidung0"/>
        <w:tabs>
          <w:tab w:val="left" w:pos="1115"/>
        </w:tabs>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d) </w:t>
      </w:r>
      <w:r w:rsidRPr="00453E3C">
        <w:rPr>
          <w:rFonts w:ascii="Arial" w:hAnsi="Arial" w:cs="Arial"/>
          <w:color w:val="auto"/>
          <w:sz w:val="20"/>
          <w:szCs w:val="20"/>
        </w:rPr>
        <w:t>Tổng giá trị phần công việc chưa đủ điều kiện lập kế hoạch lựa chọn</w:t>
      </w:r>
      <w:r w:rsidRPr="00EB7C25">
        <w:rPr>
          <w:rFonts w:ascii="Arial" w:hAnsi="Arial" w:cs="Arial"/>
          <w:color w:val="auto"/>
          <w:sz w:val="20"/>
          <w:szCs w:val="20"/>
        </w:rPr>
        <w:t xml:space="preserve"> </w:t>
      </w:r>
      <w:r>
        <w:rPr>
          <w:rFonts w:ascii="Arial" w:hAnsi="Arial" w:cs="Arial"/>
          <w:color w:val="auto"/>
          <w:sz w:val="20"/>
          <w:szCs w:val="20"/>
        </w:rPr>
        <w:t>nhà thầu (nếu có)</w:t>
      </w:r>
      <w:r w:rsidRPr="00EB7C25">
        <w:rPr>
          <w:rFonts w:ascii="Arial" w:hAnsi="Arial" w:cs="Arial"/>
          <w:color w:val="auto"/>
          <w:sz w:val="20"/>
          <w:szCs w:val="20"/>
        </w:rPr>
        <w:t>:_____</w:t>
      </w:r>
      <w:r>
        <w:rPr>
          <w:rFonts w:ascii="Arial" w:hAnsi="Arial" w:cs="Arial"/>
          <w:color w:val="auto"/>
          <w:sz w:val="20"/>
          <w:szCs w:val="20"/>
        </w:rPr>
        <w:t>[ghi giá trị]</w:t>
      </w:r>
      <w:r w:rsidRPr="00EB7C25">
        <w:rPr>
          <w:rFonts w:ascii="Arial" w:hAnsi="Arial" w:cs="Arial"/>
          <w:color w:val="auto"/>
          <w:sz w:val="20"/>
          <w:szCs w:val="20"/>
        </w:rPr>
        <w:t>;</w:t>
      </w:r>
    </w:p>
    <w:p w:rsidR="00141051" w:rsidRDefault="00141051" w:rsidP="00141051">
      <w:pPr>
        <w:pStyle w:val="Vnbnnidung0"/>
        <w:tabs>
          <w:tab w:val="left" w:leader="underscore" w:pos="4915"/>
        </w:tabs>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đ) T</w:t>
      </w:r>
      <w:r>
        <w:rPr>
          <w:rFonts w:ascii="Arial" w:hAnsi="Arial" w:cs="Arial"/>
          <w:color w:val="auto"/>
          <w:sz w:val="20"/>
          <w:szCs w:val="20"/>
        </w:rPr>
        <w:t>ổng giá trị các phần công việc:</w:t>
      </w:r>
      <w:r w:rsidRPr="00EB7C25">
        <w:rPr>
          <w:rFonts w:ascii="Arial" w:hAnsi="Arial" w:cs="Arial"/>
          <w:color w:val="auto"/>
          <w:sz w:val="20"/>
          <w:szCs w:val="20"/>
        </w:rPr>
        <w:t>______</w:t>
      </w:r>
      <w:r w:rsidRPr="00453E3C">
        <w:rPr>
          <w:rFonts w:ascii="Arial" w:hAnsi="Arial" w:cs="Arial"/>
          <w:color w:val="auto"/>
          <w:sz w:val="20"/>
          <w:szCs w:val="20"/>
        </w:rPr>
        <w:t>[bằng tổng các giá trị tại điểm a, b,</w:t>
      </w:r>
      <w:r w:rsidRPr="00EB7C25">
        <w:rPr>
          <w:rFonts w:ascii="Arial" w:hAnsi="Arial" w:cs="Arial"/>
          <w:color w:val="auto"/>
          <w:sz w:val="20"/>
          <w:szCs w:val="20"/>
        </w:rPr>
        <w:t xml:space="preserve"> </w:t>
      </w:r>
      <w:r w:rsidRPr="00453E3C">
        <w:rPr>
          <w:rFonts w:ascii="Arial" w:hAnsi="Arial" w:cs="Arial"/>
          <w:color w:val="auto"/>
          <w:sz w:val="20"/>
          <w:szCs w:val="20"/>
        </w:rPr>
        <w:t>c</w:t>
      </w:r>
      <w:r w:rsidRPr="00EB7C25">
        <w:rPr>
          <w:rFonts w:ascii="Arial" w:hAnsi="Arial" w:cs="Arial"/>
          <w:color w:val="auto"/>
          <w:sz w:val="20"/>
          <w:szCs w:val="20"/>
        </w:rPr>
        <w:t xml:space="preserve"> </w:t>
      </w:r>
      <w:r w:rsidRPr="00453E3C">
        <w:rPr>
          <w:rFonts w:ascii="Arial" w:hAnsi="Arial" w:cs="Arial"/>
          <w:color w:val="auto"/>
          <w:sz w:val="20"/>
          <w:szCs w:val="20"/>
        </w:rPr>
        <w:t>và</w:t>
      </w:r>
      <w:r w:rsidRPr="00EB7C25">
        <w:rPr>
          <w:rFonts w:ascii="Arial" w:hAnsi="Arial" w:cs="Arial"/>
          <w:color w:val="auto"/>
          <w:sz w:val="20"/>
          <w:szCs w:val="20"/>
        </w:rPr>
        <w:t xml:space="preserve"> </w:t>
      </w:r>
      <w:r w:rsidRPr="00453E3C">
        <w:rPr>
          <w:rFonts w:ascii="Arial" w:hAnsi="Arial" w:cs="Arial"/>
          <w:color w:val="auto"/>
          <w:sz w:val="20"/>
          <w:szCs w:val="20"/>
        </w:rPr>
        <w:t>d Mục này];</w:t>
      </w:r>
    </w:p>
    <w:p w:rsidR="00141051" w:rsidRDefault="00141051" w:rsidP="00141051">
      <w:pPr>
        <w:pStyle w:val="Vnbnnidung0"/>
        <w:tabs>
          <w:tab w:val="left" w:leader="underscore" w:pos="4915"/>
        </w:tabs>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e) </w:t>
      </w:r>
      <w:r>
        <w:rPr>
          <w:rFonts w:ascii="Arial" w:hAnsi="Arial" w:cs="Arial"/>
          <w:color w:val="auto"/>
          <w:sz w:val="20"/>
          <w:szCs w:val="20"/>
        </w:rPr>
        <w:t>Tổng dự án, dự toán mua sắm:</w:t>
      </w:r>
      <w:r w:rsidRPr="00EB7C25">
        <w:rPr>
          <w:rFonts w:ascii="Arial" w:hAnsi="Arial" w:cs="Arial"/>
          <w:color w:val="auto"/>
          <w:sz w:val="20"/>
          <w:szCs w:val="20"/>
        </w:rPr>
        <w:t>_____</w:t>
      </w:r>
      <w:r w:rsidRPr="00453E3C">
        <w:rPr>
          <w:rFonts w:ascii="Arial" w:hAnsi="Arial" w:cs="Arial"/>
          <w:color w:val="auto"/>
          <w:sz w:val="20"/>
          <w:szCs w:val="20"/>
        </w:rPr>
        <w:t>[ghi giá trị].</w:t>
      </w:r>
    </w:p>
    <w:p w:rsidR="00141051" w:rsidRDefault="00141051" w:rsidP="00141051">
      <w:pPr>
        <w:pStyle w:val="Vnbnnidung0"/>
        <w:tabs>
          <w:tab w:val="left" w:leader="underscore" w:pos="4915"/>
        </w:tabs>
        <w:spacing w:after="120" w:line="240" w:lineRule="auto"/>
        <w:ind w:firstLine="720"/>
        <w:jc w:val="both"/>
        <w:rPr>
          <w:rFonts w:ascii="Arial" w:hAnsi="Arial" w:cs="Arial"/>
          <w:b/>
          <w:i/>
          <w:color w:val="auto"/>
          <w:sz w:val="20"/>
          <w:szCs w:val="20"/>
        </w:rPr>
      </w:pPr>
      <w:r w:rsidRPr="00EB7C25">
        <w:rPr>
          <w:rFonts w:ascii="Arial" w:hAnsi="Arial" w:cs="Arial"/>
          <w:b/>
          <w:color w:val="auto"/>
          <w:sz w:val="20"/>
          <w:szCs w:val="20"/>
        </w:rPr>
        <w:t xml:space="preserve">4. </w:t>
      </w:r>
      <w:r w:rsidRPr="00193C36">
        <w:rPr>
          <w:rFonts w:ascii="Arial" w:hAnsi="Arial" w:cs="Arial"/>
          <w:b/>
          <w:color w:val="auto"/>
          <w:sz w:val="20"/>
          <w:szCs w:val="20"/>
        </w:rPr>
        <w:t>Tổ chức thẩm định:</w:t>
      </w:r>
    </w:p>
    <w:p w:rsidR="00141051" w:rsidRPr="00193C36" w:rsidRDefault="00141051" w:rsidP="00141051">
      <w:pPr>
        <w:pStyle w:val="Vnbnnidung0"/>
        <w:tabs>
          <w:tab w:val="left" w:leader="underscore" w:pos="4915"/>
        </w:tabs>
        <w:spacing w:after="120" w:line="240" w:lineRule="auto"/>
        <w:ind w:firstLine="720"/>
        <w:jc w:val="both"/>
        <w:rPr>
          <w:rFonts w:ascii="Arial" w:hAnsi="Arial" w:cs="Arial"/>
          <w:b/>
          <w:i/>
          <w:color w:val="auto"/>
          <w:sz w:val="20"/>
          <w:szCs w:val="20"/>
        </w:rPr>
      </w:pPr>
      <w:r w:rsidRPr="00EB7C25">
        <w:rPr>
          <w:rFonts w:ascii="Arial" w:hAnsi="Arial" w:cs="Arial"/>
          <w:color w:val="auto"/>
          <w:sz w:val="20"/>
          <w:szCs w:val="20"/>
        </w:rPr>
        <w:t xml:space="preserve">a) </w:t>
      </w:r>
      <w:r w:rsidRPr="00453E3C">
        <w:rPr>
          <w:rFonts w:ascii="Arial" w:hAnsi="Arial" w:cs="Arial"/>
          <w:color w:val="auto"/>
          <w:sz w:val="20"/>
          <w:szCs w:val="20"/>
        </w:rPr>
        <w:t>Đơn vị thẩm định</w:t>
      </w:r>
    </w:p>
    <w:p w:rsidR="00141051" w:rsidRDefault="00141051" w:rsidP="00141051">
      <w:pPr>
        <w:pStyle w:val="Vnbnnidung0"/>
        <w:spacing w:after="120" w:line="240" w:lineRule="auto"/>
        <w:ind w:firstLine="720"/>
        <w:jc w:val="both"/>
        <w:rPr>
          <w:rFonts w:ascii="Arial" w:hAnsi="Arial" w:cs="Arial"/>
          <w:color w:val="auto"/>
          <w:sz w:val="20"/>
          <w:szCs w:val="20"/>
        </w:rPr>
      </w:pPr>
      <w:r>
        <w:rPr>
          <w:rFonts w:ascii="Arial" w:hAnsi="Arial" w:cs="Arial"/>
          <w:color w:val="auto"/>
          <w:sz w:val="20"/>
          <w:szCs w:val="20"/>
        </w:rPr>
        <w:t>Đơn vị thẩm định là:</w:t>
      </w:r>
      <w:r w:rsidRPr="00EB7C25">
        <w:rPr>
          <w:rFonts w:ascii="Arial" w:hAnsi="Arial" w:cs="Arial"/>
          <w:color w:val="auto"/>
          <w:sz w:val="20"/>
          <w:szCs w:val="20"/>
        </w:rPr>
        <w:t>_____</w:t>
      </w:r>
      <w:r w:rsidRPr="00453E3C">
        <w:rPr>
          <w:rFonts w:ascii="Arial" w:hAnsi="Arial" w:cs="Arial"/>
          <w:color w:val="auto"/>
          <w:sz w:val="20"/>
          <w:szCs w:val="20"/>
        </w:rPr>
        <w:t>[ghi rõ tên đơn vị, phòng, ban thực hiện thẩm định th</w:t>
      </w:r>
      <w:r>
        <w:rPr>
          <w:rFonts w:ascii="Arial" w:hAnsi="Arial" w:cs="Arial"/>
          <w:color w:val="auto"/>
          <w:sz w:val="20"/>
          <w:szCs w:val="20"/>
        </w:rPr>
        <w:t>eo chức năng, nhiệm vụ được ph</w:t>
      </w:r>
      <w:r w:rsidRPr="00EB7C25">
        <w:rPr>
          <w:rFonts w:ascii="Arial" w:hAnsi="Arial" w:cs="Arial"/>
          <w:color w:val="auto"/>
          <w:sz w:val="20"/>
          <w:szCs w:val="20"/>
        </w:rPr>
        <w:t>ân</w:t>
      </w:r>
      <w:r w:rsidRPr="00453E3C">
        <w:rPr>
          <w:rFonts w:ascii="Arial" w:hAnsi="Arial" w:cs="Arial"/>
          <w:color w:val="auto"/>
          <w:sz w:val="20"/>
          <w:szCs w:val="20"/>
        </w:rPr>
        <w:t xml:space="preserve"> công hoặc tên đơn vị tư vấn đấu thầu được thuê theo </w:t>
      </w:r>
      <w:r w:rsidRPr="00EB7C25">
        <w:rPr>
          <w:rFonts w:ascii="Arial" w:hAnsi="Arial" w:cs="Arial"/>
          <w:color w:val="auto"/>
          <w:sz w:val="20"/>
          <w:szCs w:val="20"/>
        </w:rPr>
        <w:t>hợp</w:t>
      </w:r>
      <w:r w:rsidRPr="00453E3C">
        <w:rPr>
          <w:rFonts w:ascii="Arial" w:hAnsi="Arial" w:cs="Arial"/>
          <w:color w:val="auto"/>
          <w:sz w:val="20"/>
          <w:szCs w:val="20"/>
        </w:rPr>
        <w:t xml:space="preserve"> đồng].</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Cách thức làm việc</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Phần này nêu rõ cách thức làm việc của đơn vị thẩm định là theo nhóm hoặc độc lập trong quá </w:t>
      </w:r>
      <w:r>
        <w:rPr>
          <w:rFonts w:ascii="Arial" w:hAnsi="Arial" w:cs="Arial"/>
          <w:color w:val="auto"/>
          <w:sz w:val="20"/>
          <w:szCs w:val="20"/>
        </w:rPr>
        <w:t>trình</w:t>
      </w:r>
      <w:r w:rsidRPr="00453E3C">
        <w:rPr>
          <w:rFonts w:ascii="Arial" w:hAnsi="Arial" w:cs="Arial"/>
          <w:color w:val="auto"/>
          <w:sz w:val="20"/>
          <w:szCs w:val="20"/>
        </w:rPr>
        <w:t xml:space="preserve"> thẩm định và cách thức thẩm định khi có một hoặc một </w:t>
      </w:r>
      <w:r w:rsidRPr="00EB7C25">
        <w:rPr>
          <w:rFonts w:ascii="Arial" w:hAnsi="Arial" w:cs="Arial"/>
          <w:color w:val="auto"/>
          <w:sz w:val="20"/>
          <w:szCs w:val="20"/>
        </w:rPr>
        <w:t>số</w:t>
      </w:r>
      <w:r w:rsidRPr="00453E3C">
        <w:rPr>
          <w:rFonts w:ascii="Arial" w:hAnsi="Arial" w:cs="Arial"/>
          <w:color w:val="auto"/>
          <w:sz w:val="20"/>
          <w:szCs w:val="20"/>
        </w:rPr>
        <w:t xml:space="preserve"> thành viên có ý kiến thẩm định khác biệt với đa </w:t>
      </w:r>
      <w:r w:rsidRPr="00EB7C25">
        <w:rPr>
          <w:rFonts w:ascii="Arial" w:hAnsi="Arial" w:cs="Arial"/>
          <w:color w:val="auto"/>
          <w:sz w:val="20"/>
          <w:szCs w:val="20"/>
        </w:rPr>
        <w:t>số</w:t>
      </w:r>
      <w:r w:rsidRPr="00453E3C">
        <w:rPr>
          <w:rFonts w:ascii="Arial" w:hAnsi="Arial" w:cs="Arial"/>
          <w:color w:val="auto"/>
          <w:sz w:val="20"/>
          <w:szCs w:val="20"/>
        </w:rPr>
        <w:t xml:space="preserve"> thành viên còn lại.</w:t>
      </w:r>
    </w:p>
    <w:p w:rsidR="00141051" w:rsidRDefault="00141051" w:rsidP="00141051">
      <w:pPr>
        <w:pStyle w:val="Vnbnnidung0"/>
        <w:spacing w:after="120" w:line="240" w:lineRule="auto"/>
        <w:ind w:firstLine="720"/>
        <w:jc w:val="both"/>
        <w:rPr>
          <w:rFonts w:ascii="Arial" w:hAnsi="Arial" w:cs="Arial"/>
          <w:b/>
          <w:bCs/>
          <w:i/>
          <w:iCs/>
          <w:color w:val="auto"/>
          <w:sz w:val="20"/>
          <w:szCs w:val="20"/>
        </w:rPr>
      </w:pPr>
      <w:r w:rsidRPr="00453E3C">
        <w:rPr>
          <w:rFonts w:ascii="Arial" w:hAnsi="Arial" w:cs="Arial"/>
          <w:b/>
          <w:bCs/>
          <w:color w:val="auto"/>
          <w:sz w:val="20"/>
          <w:szCs w:val="20"/>
        </w:rPr>
        <w:t>II. TỔNG HỢP KẾT QUẢ THẨM ĐỊNH</w:t>
      </w:r>
    </w:p>
    <w:p w:rsidR="00141051" w:rsidRPr="00475BA7" w:rsidRDefault="00141051" w:rsidP="00141051">
      <w:pPr>
        <w:pStyle w:val="Vnbnnidung0"/>
        <w:spacing w:after="120" w:line="240" w:lineRule="auto"/>
        <w:ind w:firstLine="720"/>
        <w:jc w:val="both"/>
        <w:rPr>
          <w:rFonts w:ascii="Arial" w:hAnsi="Arial" w:cs="Arial"/>
          <w:b/>
          <w:i/>
          <w:color w:val="auto"/>
          <w:sz w:val="20"/>
          <w:szCs w:val="20"/>
        </w:rPr>
      </w:pPr>
      <w:r w:rsidRPr="00EB7C25">
        <w:rPr>
          <w:rFonts w:ascii="Arial" w:hAnsi="Arial" w:cs="Arial"/>
          <w:b/>
          <w:bCs/>
          <w:color w:val="auto"/>
          <w:sz w:val="20"/>
          <w:szCs w:val="20"/>
        </w:rPr>
        <w:t xml:space="preserve">1. </w:t>
      </w:r>
      <w:r w:rsidRPr="00475BA7">
        <w:rPr>
          <w:rFonts w:ascii="Arial" w:hAnsi="Arial" w:cs="Arial"/>
          <w:b/>
          <w:color w:val="auto"/>
          <w:sz w:val="20"/>
          <w:szCs w:val="20"/>
        </w:rPr>
        <w:t xml:space="preserve">Căn cứ pháp lý </w:t>
      </w:r>
      <w:r w:rsidRPr="00EB7C25">
        <w:rPr>
          <w:rFonts w:ascii="Arial" w:hAnsi="Arial" w:cs="Arial"/>
          <w:b/>
          <w:color w:val="auto"/>
          <w:sz w:val="20"/>
          <w:szCs w:val="20"/>
        </w:rPr>
        <w:t>để</w:t>
      </w:r>
      <w:r w:rsidRPr="00475BA7">
        <w:rPr>
          <w:rFonts w:ascii="Arial" w:hAnsi="Arial" w:cs="Arial"/>
          <w:b/>
          <w:color w:val="auto"/>
          <w:sz w:val="20"/>
          <w:szCs w:val="20"/>
        </w:rPr>
        <w:t xml:space="preserve"> lập kế hoạch lựa chọn nhà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a) </w:t>
      </w:r>
      <w:r w:rsidRPr="00453E3C">
        <w:rPr>
          <w:rFonts w:ascii="Arial" w:hAnsi="Arial" w:cs="Arial"/>
          <w:color w:val="auto"/>
          <w:sz w:val="20"/>
          <w:szCs w:val="20"/>
        </w:rPr>
        <w:t>Tổng hợp kết quả thẩm định về căn cứ pháp lý:</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Kết quả thẩm định về căn cứ pháp lý của việc lập kế hoạch lựa chọn nhà thầu được tổng hợp theo </w:t>
      </w:r>
      <w:r w:rsidRPr="00453E3C">
        <w:rPr>
          <w:rFonts w:ascii="Arial" w:hAnsi="Arial" w:cs="Arial"/>
          <w:b/>
          <w:bCs/>
          <w:color w:val="auto"/>
          <w:sz w:val="20"/>
          <w:szCs w:val="20"/>
        </w:rPr>
        <w:t xml:space="preserve">Bảng số 1 </w:t>
      </w:r>
      <w:r w:rsidRPr="00453E3C">
        <w:rPr>
          <w:rFonts w:ascii="Arial" w:hAnsi="Arial" w:cs="Arial"/>
          <w:color w:val="auto"/>
          <w:sz w:val="20"/>
          <w:szCs w:val="20"/>
        </w:rPr>
        <w:t>dưới đây:</w:t>
      </w:r>
    </w:p>
    <w:p w:rsidR="00141051" w:rsidRPr="00453E3C" w:rsidRDefault="00141051" w:rsidP="00141051">
      <w:pPr>
        <w:pStyle w:val="Chthchbng0"/>
        <w:spacing w:after="120"/>
        <w:ind w:firstLine="720"/>
        <w:jc w:val="right"/>
        <w:rPr>
          <w:rFonts w:ascii="Arial" w:hAnsi="Arial" w:cs="Arial"/>
          <w:color w:val="auto"/>
          <w:sz w:val="20"/>
          <w:szCs w:val="20"/>
        </w:rPr>
      </w:pPr>
      <w:r w:rsidRPr="00453E3C">
        <w:rPr>
          <w:rFonts w:ascii="Arial" w:hAnsi="Arial" w:cs="Arial"/>
          <w:color w:val="auto"/>
          <w:sz w:val="20"/>
          <w:szCs w:val="20"/>
        </w:rPr>
        <w:t>Bảng số 1</w:t>
      </w:r>
    </w:p>
    <w:tbl>
      <w:tblPr>
        <w:tblOverlap w:val="never"/>
        <w:tblW w:w="5000" w:type="pct"/>
        <w:jc w:val="center"/>
        <w:tblCellMar>
          <w:left w:w="10" w:type="dxa"/>
          <w:right w:w="10" w:type="dxa"/>
        </w:tblCellMar>
        <w:tblLook w:val="04A0" w:firstRow="1" w:lastRow="0" w:firstColumn="1" w:lastColumn="0" w:noHBand="0" w:noVBand="1"/>
      </w:tblPr>
      <w:tblGrid>
        <w:gridCol w:w="820"/>
        <w:gridCol w:w="5105"/>
        <w:gridCol w:w="1465"/>
        <w:gridCol w:w="1620"/>
      </w:tblGrid>
      <w:tr w:rsidR="00141051" w:rsidRPr="00453E3C" w:rsidTr="00C553EA">
        <w:trPr>
          <w:trHeight w:val="20"/>
          <w:jc w:val="center"/>
        </w:trPr>
        <w:tc>
          <w:tcPr>
            <w:tcW w:w="455"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STT</w:t>
            </w:r>
          </w:p>
        </w:tc>
        <w:tc>
          <w:tcPr>
            <w:tcW w:w="2833"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Nội dung kiểm tra</w:t>
            </w:r>
          </w:p>
        </w:tc>
        <w:tc>
          <w:tcPr>
            <w:tcW w:w="1712" w:type="pct"/>
            <w:gridSpan w:val="2"/>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Kết quả thẩm định</w:t>
            </w:r>
          </w:p>
        </w:tc>
      </w:tr>
      <w:tr w:rsidR="00141051" w:rsidRPr="00453E3C" w:rsidTr="00C553EA">
        <w:trPr>
          <w:trHeight w:val="20"/>
          <w:jc w:val="center"/>
        </w:trPr>
        <w:tc>
          <w:tcPr>
            <w:tcW w:w="455"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33"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813"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Có</w:t>
            </w:r>
          </w:p>
        </w:tc>
        <w:tc>
          <w:tcPr>
            <w:tcW w:w="900"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Không có</w:t>
            </w:r>
          </w:p>
        </w:tc>
      </w:tr>
      <w:tr w:rsidR="00141051" w:rsidRPr="00453E3C" w:rsidTr="00C553EA">
        <w:trPr>
          <w:trHeight w:val="20"/>
          <w:jc w:val="center"/>
        </w:trPr>
        <w:tc>
          <w:tcPr>
            <w:tcW w:w="455"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33"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w:t>
            </w:r>
          </w:p>
        </w:tc>
        <w:tc>
          <w:tcPr>
            <w:tcW w:w="813"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w:t>
            </w:r>
          </w:p>
        </w:tc>
        <w:tc>
          <w:tcPr>
            <w:tcW w:w="900"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(3)</w:t>
            </w:r>
          </w:p>
        </w:tc>
      </w:tr>
      <w:tr w:rsidR="00141051" w:rsidRPr="00453E3C" w:rsidTr="00C553EA">
        <w:trPr>
          <w:trHeight w:val="20"/>
          <w:jc w:val="center"/>
        </w:trPr>
        <w:tc>
          <w:tcPr>
            <w:tcW w:w="455"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w:t>
            </w:r>
          </w:p>
        </w:tc>
        <w:tc>
          <w:tcPr>
            <w:tcW w:w="283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Văn bản pháp lý </w:t>
            </w:r>
            <w:r w:rsidRPr="00EB7C25">
              <w:rPr>
                <w:rFonts w:ascii="Arial" w:hAnsi="Arial" w:cs="Arial"/>
                <w:color w:val="auto"/>
                <w:sz w:val="20"/>
                <w:szCs w:val="20"/>
              </w:rPr>
              <w:t>có</w:t>
            </w:r>
            <w:r w:rsidRPr="00453E3C">
              <w:rPr>
                <w:rFonts w:ascii="Arial" w:hAnsi="Arial" w:cs="Arial"/>
                <w:color w:val="auto"/>
                <w:sz w:val="20"/>
                <w:szCs w:val="20"/>
              </w:rPr>
              <w:t xml:space="preserve"> liên quan</w:t>
            </w:r>
          </w:p>
        </w:tc>
        <w:tc>
          <w:tcPr>
            <w:tcW w:w="81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900"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bl>
    <w:p w:rsidR="00141051"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Ghi chú:</w:t>
      </w:r>
    </w:p>
    <w:p w:rsidR="00141051"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C</w:t>
      </w:r>
      <w:r>
        <w:rPr>
          <w:rFonts w:ascii="Arial" w:hAnsi="Arial" w:cs="Arial"/>
          <w:color w:val="auto"/>
          <w:sz w:val="20"/>
          <w:szCs w:val="20"/>
        </w:rPr>
        <w:t>ột (1) ghi rõ tên, số, ngày, th</w:t>
      </w:r>
      <w:r w:rsidRPr="00EB7C25">
        <w:rPr>
          <w:rFonts w:ascii="Arial" w:hAnsi="Arial" w:cs="Arial"/>
          <w:color w:val="auto"/>
          <w:sz w:val="20"/>
          <w:szCs w:val="20"/>
        </w:rPr>
        <w:t>ẩ</w:t>
      </w:r>
      <w:r>
        <w:rPr>
          <w:rFonts w:ascii="Arial" w:hAnsi="Arial" w:cs="Arial"/>
          <w:color w:val="auto"/>
          <w:sz w:val="20"/>
          <w:szCs w:val="20"/>
        </w:rPr>
        <w:t>m quy</w:t>
      </w:r>
      <w:r w:rsidRPr="00EB7C25">
        <w:rPr>
          <w:rFonts w:ascii="Arial" w:hAnsi="Arial" w:cs="Arial"/>
          <w:color w:val="auto"/>
          <w:sz w:val="20"/>
          <w:szCs w:val="20"/>
        </w:rPr>
        <w:t>ề</w:t>
      </w:r>
      <w:r w:rsidRPr="00453E3C">
        <w:rPr>
          <w:rFonts w:ascii="Arial" w:hAnsi="Arial" w:cs="Arial"/>
          <w:color w:val="auto"/>
          <w:sz w:val="20"/>
          <w:szCs w:val="20"/>
        </w:rPr>
        <w:t>n ban hành và trích yếu của văn bản.</w:t>
      </w:r>
    </w:p>
    <w:p w:rsidR="00141051"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Cột (2) đánh dấu "X" vào các ô tương ứng đối với từng văn bản tại cột (1) mà đơn vị thẩm định nhận được.</w:t>
      </w:r>
    </w:p>
    <w:p w:rsidR="00141051"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 xml:space="preserve">Cột (3) đánh dấu "X" vào các ô tương </w:t>
      </w:r>
      <w:r w:rsidRPr="00EB7C25">
        <w:rPr>
          <w:rFonts w:ascii="Arial" w:hAnsi="Arial" w:cs="Arial"/>
          <w:color w:val="auto"/>
          <w:sz w:val="20"/>
          <w:szCs w:val="20"/>
        </w:rPr>
        <w:t>ứng đối</w:t>
      </w:r>
      <w:r w:rsidRPr="00453E3C">
        <w:rPr>
          <w:rFonts w:ascii="Arial" w:hAnsi="Arial" w:cs="Arial"/>
          <w:color w:val="auto"/>
          <w:sz w:val="20"/>
          <w:szCs w:val="20"/>
        </w:rPr>
        <w:t xml:space="preserve"> với từng văn bản tại cột (1) mà đơn vị thẩm định không nhận được (sau khi đã yêu cầu </w:t>
      </w:r>
      <w:r w:rsidRPr="00EB7C25">
        <w:rPr>
          <w:rFonts w:ascii="Arial" w:hAnsi="Arial" w:cs="Arial"/>
          <w:color w:val="auto"/>
          <w:sz w:val="20"/>
          <w:szCs w:val="20"/>
        </w:rPr>
        <w:t>bổ</w:t>
      </w:r>
      <w:r w:rsidRPr="00453E3C">
        <w:rPr>
          <w:rFonts w:ascii="Arial" w:hAnsi="Arial" w:cs="Arial"/>
          <w:color w:val="auto"/>
          <w:sz w:val="20"/>
          <w:szCs w:val="20"/>
        </w:rPr>
        <w:t xml:space="preserve"> sung tài liệu).</w:t>
      </w:r>
    </w:p>
    <w:p w:rsidR="00141051"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Ý kiến thẩm định</w:t>
      </w:r>
      <w:r>
        <w:rPr>
          <w:rFonts w:ascii="Arial" w:hAnsi="Arial" w:cs="Arial"/>
          <w:color w:val="auto"/>
          <w:sz w:val="20"/>
          <w:szCs w:val="20"/>
        </w:rPr>
        <w:t xml:space="preserve"> về căn cứ pháp lý:</w:t>
      </w:r>
      <w:r w:rsidRPr="00EB7C25">
        <w:rPr>
          <w:rFonts w:ascii="Arial" w:hAnsi="Arial" w:cs="Arial"/>
          <w:color w:val="auto"/>
          <w:sz w:val="20"/>
          <w:szCs w:val="20"/>
        </w:rPr>
        <w:t xml:space="preserve"> _________</w:t>
      </w:r>
      <w:r w:rsidRPr="00453E3C">
        <w:rPr>
          <w:rFonts w:ascii="Arial" w:hAnsi="Arial" w:cs="Arial"/>
          <w:color w:val="auto"/>
          <w:sz w:val="20"/>
          <w:szCs w:val="20"/>
        </w:rPr>
        <w:t>[căn cứ các tài liệu chủ đầu tư</w:t>
      </w:r>
      <w:r w:rsidRPr="00EB7C25">
        <w:rPr>
          <w:rFonts w:ascii="Arial" w:hAnsi="Arial" w:cs="Arial"/>
          <w:color w:val="auto"/>
          <w:sz w:val="20"/>
          <w:szCs w:val="20"/>
        </w:rPr>
        <w:t xml:space="preserve"> </w:t>
      </w:r>
      <w:r>
        <w:rPr>
          <w:rFonts w:ascii="Arial" w:hAnsi="Arial" w:cs="Arial"/>
          <w:color w:val="auto"/>
          <w:sz w:val="20"/>
          <w:szCs w:val="20"/>
        </w:rPr>
        <w:t>trình</w:t>
      </w:r>
      <w:r w:rsidRPr="00453E3C">
        <w:rPr>
          <w:rFonts w:ascii="Arial" w:hAnsi="Arial" w:cs="Arial"/>
          <w:color w:val="auto"/>
          <w:sz w:val="20"/>
          <w:szCs w:val="20"/>
        </w:rPr>
        <w:t xml:space="preserve"> và kết quả thẩm định được tổng hợp tại </w:t>
      </w:r>
      <w:r w:rsidRPr="00453E3C">
        <w:rPr>
          <w:rFonts w:ascii="Arial" w:hAnsi="Arial" w:cs="Arial"/>
          <w:b/>
          <w:bCs/>
          <w:color w:val="auto"/>
          <w:sz w:val="20"/>
          <w:szCs w:val="20"/>
        </w:rPr>
        <w:t xml:space="preserve">Bảng số 1, </w:t>
      </w:r>
      <w:r w:rsidRPr="00453E3C">
        <w:rPr>
          <w:rFonts w:ascii="Arial" w:hAnsi="Arial" w:cs="Arial"/>
          <w:color w:val="auto"/>
          <w:sz w:val="20"/>
          <w:szCs w:val="20"/>
        </w:rPr>
        <w:t xml:space="preserve">đơn vị thẩm định đưa ra </w:t>
      </w:r>
      <w:r w:rsidRPr="00EB7C25">
        <w:rPr>
          <w:rFonts w:ascii="Arial" w:hAnsi="Arial" w:cs="Arial"/>
          <w:color w:val="auto"/>
          <w:sz w:val="20"/>
          <w:szCs w:val="20"/>
        </w:rPr>
        <w:t>ý</w:t>
      </w:r>
      <w:r w:rsidRPr="00453E3C">
        <w:rPr>
          <w:rFonts w:ascii="Arial" w:hAnsi="Arial" w:cs="Arial"/>
          <w:color w:val="auto"/>
          <w:sz w:val="20"/>
          <w:szCs w:val="20"/>
        </w:rPr>
        <w:t xml:space="preserve"> kiến nhận xét về cơ sở pháp lý của việc lập kế hoạch lựa chọn nhà thầu và những lưu ý cần </w:t>
      </w:r>
      <w:r w:rsidRPr="00EB7C25">
        <w:rPr>
          <w:rFonts w:ascii="Arial" w:hAnsi="Arial" w:cs="Arial"/>
          <w:color w:val="auto"/>
          <w:sz w:val="20"/>
          <w:szCs w:val="20"/>
        </w:rPr>
        <w:t>thiết</w:t>
      </w:r>
      <w:r>
        <w:rPr>
          <w:rFonts w:ascii="Arial" w:hAnsi="Arial" w:cs="Arial"/>
          <w:color w:val="auto"/>
          <w:sz w:val="20"/>
          <w:szCs w:val="20"/>
        </w:rPr>
        <w:t xml:space="preserve"> (n</w:t>
      </w:r>
      <w:r w:rsidRPr="00EB7C25">
        <w:rPr>
          <w:rFonts w:ascii="Arial" w:hAnsi="Arial" w:cs="Arial"/>
          <w:color w:val="auto"/>
          <w:sz w:val="20"/>
          <w:szCs w:val="20"/>
        </w:rPr>
        <w:t>ế</w:t>
      </w:r>
      <w:r w:rsidRPr="00453E3C">
        <w:rPr>
          <w:rFonts w:ascii="Arial" w:hAnsi="Arial" w:cs="Arial"/>
          <w:color w:val="auto"/>
          <w:sz w:val="20"/>
          <w:szCs w:val="20"/>
        </w:rPr>
        <w:t>u có)].</w:t>
      </w:r>
    </w:p>
    <w:p w:rsidR="00141051" w:rsidRPr="00721A38" w:rsidRDefault="00141051" w:rsidP="00141051">
      <w:pPr>
        <w:pStyle w:val="Vnbnnidung0"/>
        <w:spacing w:after="120" w:line="240" w:lineRule="auto"/>
        <w:ind w:firstLine="720"/>
        <w:jc w:val="both"/>
        <w:rPr>
          <w:rFonts w:ascii="Arial" w:hAnsi="Arial" w:cs="Arial"/>
          <w:b/>
          <w:i/>
          <w:color w:val="auto"/>
          <w:sz w:val="20"/>
          <w:szCs w:val="20"/>
        </w:rPr>
      </w:pPr>
      <w:r w:rsidRPr="00EB7C25">
        <w:rPr>
          <w:rFonts w:ascii="Arial" w:hAnsi="Arial" w:cs="Arial"/>
          <w:b/>
          <w:color w:val="auto"/>
          <w:sz w:val="20"/>
          <w:szCs w:val="20"/>
        </w:rPr>
        <w:t xml:space="preserve">2. </w:t>
      </w:r>
      <w:r w:rsidRPr="00721A38">
        <w:rPr>
          <w:rFonts w:ascii="Arial" w:hAnsi="Arial" w:cs="Arial"/>
          <w:b/>
          <w:color w:val="auto"/>
          <w:sz w:val="20"/>
          <w:szCs w:val="20"/>
        </w:rPr>
        <w:t>Phân chia dự án thành các gói thầu:</w:t>
      </w:r>
    </w:p>
    <w:p w:rsidR="00141051"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[Đơn vị thẩm định </w:t>
      </w:r>
      <w:r>
        <w:rPr>
          <w:rFonts w:ascii="Arial" w:hAnsi="Arial" w:cs="Arial"/>
          <w:color w:val="auto"/>
          <w:sz w:val="20"/>
          <w:szCs w:val="20"/>
        </w:rPr>
        <w:t>kiểm tra</w:t>
      </w:r>
      <w:r w:rsidRPr="00453E3C">
        <w:rPr>
          <w:rFonts w:ascii="Arial" w:hAnsi="Arial" w:cs="Arial"/>
          <w:color w:val="auto"/>
          <w:sz w:val="20"/>
          <w:szCs w:val="20"/>
        </w:rPr>
        <w:t xml:space="preserve"> và có ý kiến nhận xét về việc phân chia dự án, dự toán mua sắm thành các gói thầu căn cứ theo </w:t>
      </w:r>
      <w:r w:rsidRPr="00EB7C25">
        <w:rPr>
          <w:rFonts w:ascii="Arial" w:hAnsi="Arial" w:cs="Arial"/>
          <w:color w:val="auto"/>
          <w:sz w:val="20"/>
          <w:szCs w:val="20"/>
        </w:rPr>
        <w:t>tính</w:t>
      </w:r>
      <w:r w:rsidRPr="00453E3C">
        <w:rPr>
          <w:rFonts w:ascii="Arial" w:hAnsi="Arial" w:cs="Arial"/>
          <w:color w:val="auto"/>
          <w:sz w:val="20"/>
          <w:szCs w:val="20"/>
        </w:rPr>
        <w:t xml:space="preserve"> chất kỹ thuật, </w:t>
      </w:r>
      <w:r>
        <w:rPr>
          <w:rFonts w:ascii="Arial" w:hAnsi="Arial" w:cs="Arial"/>
          <w:color w:val="auto"/>
          <w:sz w:val="20"/>
          <w:szCs w:val="20"/>
        </w:rPr>
        <w:t>trình</w:t>
      </w:r>
      <w:r w:rsidRPr="00453E3C">
        <w:rPr>
          <w:rFonts w:ascii="Arial" w:hAnsi="Arial" w:cs="Arial"/>
          <w:color w:val="auto"/>
          <w:sz w:val="20"/>
          <w:szCs w:val="20"/>
        </w:rPr>
        <w:t xml:space="preserve"> tự thực hiện, tính đồng bộ của dự án và quy mô gói thầu hợp lý.]</w:t>
      </w:r>
    </w:p>
    <w:p w:rsidR="00141051" w:rsidRPr="00365D71" w:rsidRDefault="00141051" w:rsidP="00141051">
      <w:pPr>
        <w:pStyle w:val="Vnbnnidung0"/>
        <w:spacing w:after="120" w:line="240" w:lineRule="auto"/>
        <w:ind w:firstLine="720"/>
        <w:jc w:val="both"/>
        <w:rPr>
          <w:rFonts w:ascii="Arial" w:hAnsi="Arial" w:cs="Arial"/>
          <w:b/>
          <w:i/>
          <w:color w:val="auto"/>
          <w:sz w:val="20"/>
          <w:szCs w:val="20"/>
        </w:rPr>
      </w:pPr>
      <w:r w:rsidRPr="00EB7C25">
        <w:rPr>
          <w:rFonts w:ascii="Arial" w:hAnsi="Arial" w:cs="Arial"/>
          <w:b/>
          <w:color w:val="auto"/>
          <w:sz w:val="20"/>
          <w:szCs w:val="20"/>
        </w:rPr>
        <w:t xml:space="preserve">3. </w:t>
      </w:r>
      <w:r w:rsidRPr="00365D71">
        <w:rPr>
          <w:rFonts w:ascii="Arial" w:hAnsi="Arial" w:cs="Arial"/>
          <w:b/>
          <w:color w:val="auto"/>
          <w:sz w:val="20"/>
          <w:szCs w:val="20"/>
        </w:rPr>
        <w:t>Nội dung tờ trình phê duyệt kế hoạch lựa chọn nhà thầu:</w:t>
      </w:r>
    </w:p>
    <w:p w:rsidR="00141051" w:rsidRDefault="00141051" w:rsidP="00141051">
      <w:pPr>
        <w:pStyle w:val="Vnbnnidung0"/>
        <w:spacing w:after="120" w:line="240" w:lineRule="auto"/>
        <w:ind w:firstLine="720"/>
        <w:jc w:val="both"/>
        <w:rPr>
          <w:rFonts w:ascii="Arial" w:hAnsi="Arial" w:cs="Arial"/>
          <w:i/>
          <w:color w:val="auto"/>
          <w:sz w:val="20"/>
          <w:szCs w:val="20"/>
        </w:rPr>
      </w:pPr>
      <w:r w:rsidRPr="00EB7C25">
        <w:rPr>
          <w:rFonts w:ascii="Arial" w:hAnsi="Arial" w:cs="Arial"/>
          <w:color w:val="auto"/>
          <w:sz w:val="20"/>
          <w:szCs w:val="20"/>
        </w:rPr>
        <w:t xml:space="preserve">a) </w:t>
      </w:r>
      <w:r w:rsidRPr="00365D71">
        <w:rPr>
          <w:rFonts w:ascii="Arial" w:hAnsi="Arial" w:cs="Arial"/>
          <w:color w:val="auto"/>
          <w:sz w:val="20"/>
          <w:szCs w:val="20"/>
        </w:rPr>
        <w:t>Phần công việc không thuộc kế hoạch lựa chọn nhà thầu:</w:t>
      </w:r>
    </w:p>
    <w:p w:rsidR="00141051" w:rsidRDefault="00141051" w:rsidP="00141051">
      <w:pPr>
        <w:pStyle w:val="Vnbnnidung0"/>
        <w:spacing w:after="120" w:line="240" w:lineRule="auto"/>
        <w:ind w:firstLine="720"/>
        <w:jc w:val="both"/>
        <w:rPr>
          <w:rFonts w:ascii="Arial" w:hAnsi="Arial" w:cs="Arial"/>
          <w:i/>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Phần công việc đã thực hiện:</w:t>
      </w:r>
      <w:r w:rsidRPr="00EB7C25">
        <w:rPr>
          <w:rFonts w:ascii="Arial" w:hAnsi="Arial" w:cs="Arial"/>
          <w:color w:val="auto"/>
          <w:sz w:val="20"/>
          <w:szCs w:val="20"/>
        </w:rPr>
        <w:t>___</w:t>
      </w:r>
      <w:r w:rsidRPr="00453E3C">
        <w:rPr>
          <w:rFonts w:ascii="Arial" w:hAnsi="Arial" w:cs="Arial"/>
          <w:color w:val="auto"/>
          <w:sz w:val="20"/>
          <w:szCs w:val="20"/>
        </w:rPr>
        <w:t xml:space="preserve"> [đơn vị thẩm định kiểm tra và có ý kiến về sự phù hợp giữa phần công việc đã thực hiện với </w:t>
      </w:r>
      <w:r w:rsidRPr="00EB7C25">
        <w:rPr>
          <w:rFonts w:ascii="Arial" w:hAnsi="Arial" w:cs="Arial"/>
          <w:color w:val="auto"/>
          <w:sz w:val="20"/>
          <w:szCs w:val="20"/>
        </w:rPr>
        <w:t>kế</w:t>
      </w:r>
      <w:r>
        <w:rPr>
          <w:rFonts w:ascii="Arial" w:hAnsi="Arial" w:cs="Arial"/>
          <w:color w:val="auto"/>
          <w:sz w:val="20"/>
          <w:szCs w:val="20"/>
        </w:rPr>
        <w:t xml:space="preserve"> hoạch lựa chọn nhà th</w:t>
      </w:r>
      <w:r w:rsidRPr="00EB7C25">
        <w:rPr>
          <w:rFonts w:ascii="Arial" w:hAnsi="Arial" w:cs="Arial"/>
          <w:color w:val="auto"/>
          <w:sz w:val="20"/>
          <w:szCs w:val="20"/>
        </w:rPr>
        <w:t>ầ</w:t>
      </w:r>
      <w:r w:rsidRPr="00453E3C">
        <w:rPr>
          <w:rFonts w:ascii="Arial" w:hAnsi="Arial" w:cs="Arial"/>
          <w:color w:val="auto"/>
          <w:sz w:val="20"/>
          <w:szCs w:val="20"/>
        </w:rPr>
        <w:t>u đã được phê duyệt trước đây];</w:t>
      </w:r>
    </w:p>
    <w:p w:rsidR="00141051" w:rsidRPr="00EB7C25"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Phần công việc không áp dụng được một trong các hình thức lựa chọn</w:t>
      </w:r>
      <w:r w:rsidRPr="00EB7C25">
        <w:rPr>
          <w:rFonts w:ascii="Arial" w:hAnsi="Arial" w:cs="Arial"/>
          <w:color w:val="auto"/>
          <w:sz w:val="20"/>
          <w:szCs w:val="20"/>
        </w:rPr>
        <w:t xml:space="preserve"> </w:t>
      </w:r>
      <w:r w:rsidRPr="00453E3C">
        <w:rPr>
          <w:rFonts w:ascii="Arial" w:hAnsi="Arial" w:cs="Arial"/>
          <w:color w:val="auto"/>
          <w:sz w:val="20"/>
          <w:szCs w:val="20"/>
        </w:rPr>
        <w:t>nhà thầu:</w:t>
      </w:r>
      <w:r w:rsidRPr="00EB7C25">
        <w:rPr>
          <w:rFonts w:ascii="Arial" w:hAnsi="Arial" w:cs="Arial"/>
          <w:color w:val="auto"/>
          <w:sz w:val="20"/>
          <w:szCs w:val="20"/>
        </w:rPr>
        <w:t>____</w:t>
      </w:r>
      <w:r w:rsidRPr="00453E3C">
        <w:rPr>
          <w:rFonts w:ascii="Arial" w:hAnsi="Arial" w:cs="Arial"/>
          <w:color w:val="auto"/>
          <w:sz w:val="20"/>
          <w:szCs w:val="20"/>
        </w:rPr>
        <w:t xml:space="preserve"> [đơn vị thẩm định </w:t>
      </w:r>
      <w:r>
        <w:rPr>
          <w:rFonts w:ascii="Arial" w:hAnsi="Arial" w:cs="Arial"/>
          <w:color w:val="auto"/>
          <w:sz w:val="20"/>
          <w:szCs w:val="20"/>
        </w:rPr>
        <w:t>kiểm tra</w:t>
      </w:r>
      <w:r w:rsidRPr="00453E3C">
        <w:rPr>
          <w:rFonts w:ascii="Arial" w:hAnsi="Arial" w:cs="Arial"/>
          <w:color w:val="auto"/>
          <w:sz w:val="20"/>
          <w:szCs w:val="20"/>
        </w:rPr>
        <w:t xml:space="preserve"> và có ý kiến </w:t>
      </w:r>
      <w:r w:rsidRPr="00EB7C25">
        <w:rPr>
          <w:rFonts w:ascii="Arial" w:hAnsi="Arial" w:cs="Arial"/>
          <w:color w:val="auto"/>
          <w:sz w:val="20"/>
          <w:szCs w:val="20"/>
        </w:rPr>
        <w:t>đối</w:t>
      </w:r>
      <w:r w:rsidRPr="00453E3C">
        <w:rPr>
          <w:rFonts w:ascii="Arial" w:hAnsi="Arial" w:cs="Arial"/>
          <w:color w:val="auto"/>
          <w:sz w:val="20"/>
          <w:szCs w:val="20"/>
        </w:rPr>
        <w:t xml:space="preserve"> với phần công việc không áp dụng được một trong các hình thức </w:t>
      </w:r>
      <w:r w:rsidRPr="00453E3C">
        <w:rPr>
          <w:rFonts w:ascii="Arial" w:hAnsi="Arial" w:cs="Arial"/>
          <w:color w:val="auto"/>
          <w:sz w:val="20"/>
          <w:szCs w:val="20"/>
        </w:rPr>
        <w:lastRenderedPageBreak/>
        <w:t xml:space="preserve">lựa chọn </w:t>
      </w:r>
      <w:r>
        <w:rPr>
          <w:rFonts w:ascii="Arial" w:hAnsi="Arial" w:cs="Arial"/>
          <w:color w:val="auto"/>
          <w:sz w:val="20"/>
          <w:szCs w:val="20"/>
        </w:rPr>
        <w:t>nhà thầu]</w:t>
      </w:r>
      <w:r w:rsidRPr="00EB7C25">
        <w:rPr>
          <w:rFonts w:ascii="Arial" w:hAnsi="Arial" w:cs="Arial"/>
          <w:color w:val="auto"/>
          <w:sz w:val="20"/>
          <w:szCs w:val="20"/>
        </w:rPr>
        <w:t>.</w:t>
      </w:r>
    </w:p>
    <w:p w:rsidR="00141051"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Phần công việc chưa đủ điều kiện lập kế</w:t>
      </w:r>
      <w:r>
        <w:rPr>
          <w:rFonts w:ascii="Arial" w:hAnsi="Arial" w:cs="Arial"/>
          <w:color w:val="auto"/>
          <w:sz w:val="20"/>
          <w:szCs w:val="20"/>
        </w:rPr>
        <w:t xml:space="preserve"> hoạch lựa chọn nhà thầu (nếu c</w:t>
      </w:r>
      <w:r w:rsidRPr="00EB7C25">
        <w:rPr>
          <w:rFonts w:ascii="Arial" w:hAnsi="Arial" w:cs="Arial"/>
          <w:color w:val="auto"/>
          <w:sz w:val="20"/>
          <w:szCs w:val="20"/>
        </w:rPr>
        <w:t>ó</w:t>
      </w:r>
      <w:r w:rsidRPr="00453E3C">
        <w:rPr>
          <w:rFonts w:ascii="Arial" w:hAnsi="Arial" w:cs="Arial"/>
          <w:color w:val="auto"/>
          <w:sz w:val="20"/>
          <w:szCs w:val="20"/>
        </w:rPr>
        <w:t xml:space="preserve">): </w:t>
      </w:r>
      <w:r w:rsidRPr="00EB7C25">
        <w:rPr>
          <w:rFonts w:ascii="Arial" w:hAnsi="Arial" w:cs="Arial"/>
          <w:color w:val="auto"/>
          <w:sz w:val="20"/>
          <w:szCs w:val="20"/>
        </w:rPr>
        <w:t>____[</w:t>
      </w:r>
      <w:r w:rsidRPr="00453E3C">
        <w:rPr>
          <w:rFonts w:ascii="Arial" w:hAnsi="Arial" w:cs="Arial"/>
          <w:color w:val="auto"/>
          <w:sz w:val="20"/>
          <w:szCs w:val="20"/>
        </w:rPr>
        <w:t xml:space="preserve">đơn vị thẩm định kiểm tra và có ý kiến đối với phần công việc chưa đủ điều kiện lập </w:t>
      </w:r>
      <w:r w:rsidRPr="00EB7C25">
        <w:rPr>
          <w:rFonts w:ascii="Arial" w:hAnsi="Arial" w:cs="Arial"/>
          <w:color w:val="auto"/>
          <w:sz w:val="20"/>
          <w:szCs w:val="20"/>
        </w:rPr>
        <w:t>kế</w:t>
      </w:r>
      <w:r w:rsidRPr="00453E3C">
        <w:rPr>
          <w:rFonts w:ascii="Arial" w:hAnsi="Arial" w:cs="Arial"/>
          <w:color w:val="auto"/>
          <w:sz w:val="20"/>
          <w:szCs w:val="20"/>
        </w:rPr>
        <w:t xml:space="preserve"> hoạch lựa chọn </w:t>
      </w:r>
      <w:r>
        <w:rPr>
          <w:rFonts w:ascii="Arial" w:hAnsi="Arial" w:cs="Arial"/>
          <w:color w:val="auto"/>
          <w:sz w:val="20"/>
          <w:szCs w:val="20"/>
        </w:rPr>
        <w:t>nhà thầu</w:t>
      </w:r>
      <w:r w:rsidRPr="00453E3C">
        <w:rPr>
          <w:rFonts w:ascii="Arial" w:hAnsi="Arial" w:cs="Arial"/>
          <w:color w:val="auto"/>
          <w:sz w:val="20"/>
          <w:szCs w:val="20"/>
        </w:rPr>
        <w:t>].</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Phần công việc thuộc kế hoạch lựa chọn nhà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Đơn vị thẩm định kiểm tra và có ý kiến về kế hoạch lựa chọn nhà thầu đối với các nội dung theo </w:t>
      </w:r>
      <w:r w:rsidRPr="00453E3C">
        <w:rPr>
          <w:rFonts w:ascii="Arial" w:hAnsi="Arial" w:cs="Arial"/>
          <w:b/>
          <w:bCs/>
          <w:color w:val="auto"/>
          <w:sz w:val="20"/>
          <w:szCs w:val="20"/>
        </w:rPr>
        <w:t xml:space="preserve">Bảng số 2 </w:t>
      </w:r>
      <w:r w:rsidRPr="00453E3C">
        <w:rPr>
          <w:rFonts w:ascii="Arial" w:hAnsi="Arial" w:cs="Arial"/>
          <w:color w:val="auto"/>
          <w:sz w:val="20"/>
          <w:szCs w:val="20"/>
        </w:rPr>
        <w:t>dưới đây:</w:t>
      </w:r>
    </w:p>
    <w:p w:rsidR="00141051" w:rsidRPr="00453E3C" w:rsidRDefault="00141051" w:rsidP="00141051">
      <w:pPr>
        <w:pStyle w:val="Chthchbng0"/>
        <w:spacing w:after="120"/>
        <w:ind w:firstLine="720"/>
        <w:jc w:val="right"/>
        <w:rPr>
          <w:rFonts w:ascii="Arial" w:hAnsi="Arial" w:cs="Arial"/>
          <w:color w:val="auto"/>
          <w:sz w:val="20"/>
          <w:szCs w:val="20"/>
        </w:rPr>
      </w:pPr>
      <w:r w:rsidRPr="00453E3C">
        <w:rPr>
          <w:rFonts w:ascii="Arial" w:hAnsi="Arial" w:cs="Arial"/>
          <w:color w:val="auto"/>
          <w:sz w:val="20"/>
          <w:szCs w:val="20"/>
        </w:rPr>
        <w:t>Bảng số 2</w:t>
      </w:r>
    </w:p>
    <w:tbl>
      <w:tblPr>
        <w:tblOverlap w:val="never"/>
        <w:tblW w:w="5000" w:type="pct"/>
        <w:jc w:val="center"/>
        <w:tblCellMar>
          <w:left w:w="10" w:type="dxa"/>
          <w:right w:w="10" w:type="dxa"/>
        </w:tblCellMar>
        <w:tblLook w:val="04A0" w:firstRow="1" w:lastRow="0" w:firstColumn="1" w:lastColumn="0" w:noHBand="0" w:noVBand="1"/>
      </w:tblPr>
      <w:tblGrid>
        <w:gridCol w:w="776"/>
        <w:gridCol w:w="3516"/>
        <w:gridCol w:w="2065"/>
        <w:gridCol w:w="2653"/>
      </w:tblGrid>
      <w:tr w:rsidR="00141051" w:rsidRPr="00453E3C" w:rsidTr="00C553EA">
        <w:trPr>
          <w:trHeight w:val="20"/>
          <w:jc w:val="center"/>
        </w:trPr>
        <w:tc>
          <w:tcPr>
            <w:tcW w:w="5000" w:type="pct"/>
            <w:gridSpan w:val="4"/>
            <w:tcBorders>
              <w:top w:val="single" w:sz="4" w:space="0" w:color="auto"/>
              <w:left w:val="single" w:sz="4" w:space="0" w:color="auto"/>
              <w:right w:val="single" w:sz="4" w:space="0" w:color="auto"/>
            </w:tcBorders>
            <w:shd w:val="clear" w:color="auto" w:fill="FFFFFF"/>
            <w:vAlign w:val="center"/>
          </w:tcPr>
          <w:p w:rsidR="00141051" w:rsidRDefault="00141051" w:rsidP="00C553EA">
            <w:pPr>
              <w:pStyle w:val="Khc0"/>
              <w:spacing w:after="0" w:line="240" w:lineRule="auto"/>
              <w:jc w:val="center"/>
              <w:rPr>
                <w:rFonts w:ascii="Arial" w:hAnsi="Arial" w:cs="Arial"/>
                <w:b/>
                <w:bCs/>
                <w:i/>
                <w:iCs/>
                <w:color w:val="auto"/>
                <w:sz w:val="20"/>
                <w:szCs w:val="20"/>
              </w:rPr>
            </w:pPr>
            <w:r w:rsidRPr="00453E3C">
              <w:rPr>
                <w:rFonts w:ascii="Arial" w:hAnsi="Arial" w:cs="Arial"/>
                <w:b/>
                <w:bCs/>
                <w:color w:val="auto"/>
                <w:sz w:val="20"/>
                <w:szCs w:val="20"/>
              </w:rPr>
              <w:t>TỔNG</w:t>
            </w:r>
            <w:r>
              <w:rPr>
                <w:rFonts w:ascii="Arial" w:hAnsi="Arial" w:cs="Arial"/>
                <w:b/>
                <w:bCs/>
                <w:color w:val="auto"/>
                <w:sz w:val="20"/>
                <w:szCs w:val="20"/>
              </w:rPr>
              <w:t xml:space="preserve"> HỢP KẾT QUẢ THẨM ĐỊNH NỘI DUNG</w:t>
            </w:r>
          </w:p>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KẾ HOẠCH LỰA CHỌN NHÀ THẦU</w:t>
            </w:r>
          </w:p>
        </w:tc>
      </w:tr>
      <w:tr w:rsidR="00141051" w:rsidRPr="00453E3C" w:rsidTr="00C553EA">
        <w:trPr>
          <w:trHeight w:val="20"/>
          <w:jc w:val="center"/>
        </w:trPr>
        <w:tc>
          <w:tcPr>
            <w:tcW w:w="431"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STT</w:t>
            </w:r>
          </w:p>
        </w:tc>
        <w:tc>
          <w:tcPr>
            <w:tcW w:w="1951"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Nội dung thẩm định</w:t>
            </w:r>
          </w:p>
        </w:tc>
        <w:tc>
          <w:tcPr>
            <w:tcW w:w="2618" w:type="pct"/>
            <w:gridSpan w:val="2"/>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Kết quả thẩm định</w:t>
            </w:r>
          </w:p>
        </w:tc>
      </w:tr>
      <w:tr w:rsidR="00141051" w:rsidRPr="00453E3C" w:rsidTr="00C553EA">
        <w:trPr>
          <w:trHeight w:val="20"/>
          <w:jc w:val="center"/>
        </w:trPr>
        <w:tc>
          <w:tcPr>
            <w:tcW w:w="431"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951"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14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Tuân thủ, phù hợp</w:t>
            </w:r>
          </w:p>
        </w:tc>
        <w:tc>
          <w:tcPr>
            <w:tcW w:w="1471" w:type="pct"/>
            <w:tcBorders>
              <w:top w:val="single" w:sz="4" w:space="0" w:color="auto"/>
              <w:left w:val="single" w:sz="4" w:space="0" w:color="auto"/>
              <w:right w:val="single" w:sz="4" w:space="0" w:color="auto"/>
            </w:tcBorders>
            <w:shd w:val="clear" w:color="auto" w:fill="FFFFFF"/>
            <w:vAlign w:val="center"/>
          </w:tcPr>
          <w:p w:rsidR="00141051" w:rsidRPr="00EB7C25"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 xml:space="preserve">Không tuân thủ hoặc không phù </w:t>
            </w:r>
            <w:r w:rsidRPr="00EB7C25">
              <w:rPr>
                <w:rFonts w:ascii="Arial" w:hAnsi="Arial" w:cs="Arial"/>
                <w:b/>
                <w:bCs/>
                <w:color w:val="auto"/>
                <w:sz w:val="20"/>
                <w:szCs w:val="20"/>
              </w:rPr>
              <w:t>hợp</w:t>
            </w:r>
          </w:p>
        </w:tc>
      </w:tr>
      <w:tr w:rsidR="00141051" w:rsidRPr="00453E3C" w:rsidTr="00C553EA">
        <w:trPr>
          <w:trHeight w:val="20"/>
          <w:jc w:val="center"/>
        </w:trPr>
        <w:tc>
          <w:tcPr>
            <w:tcW w:w="43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95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w:t>
            </w:r>
          </w:p>
        </w:tc>
        <w:tc>
          <w:tcPr>
            <w:tcW w:w="114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w:t>
            </w:r>
          </w:p>
        </w:tc>
        <w:tc>
          <w:tcPr>
            <w:tcW w:w="1471"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(3)</w:t>
            </w:r>
          </w:p>
        </w:tc>
      </w:tr>
      <w:tr w:rsidR="00141051" w:rsidRPr="00453E3C" w:rsidTr="00C553EA">
        <w:trPr>
          <w:trHeight w:val="20"/>
          <w:jc w:val="center"/>
        </w:trPr>
        <w:tc>
          <w:tcPr>
            <w:tcW w:w="43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w:t>
            </w:r>
          </w:p>
        </w:tc>
        <w:tc>
          <w:tcPr>
            <w:tcW w:w="195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Tên gói thầu</w:t>
            </w:r>
          </w:p>
        </w:tc>
        <w:tc>
          <w:tcPr>
            <w:tcW w:w="114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71"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43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w:t>
            </w:r>
          </w:p>
        </w:tc>
        <w:tc>
          <w:tcPr>
            <w:tcW w:w="195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Giá gói thầu</w:t>
            </w:r>
          </w:p>
        </w:tc>
        <w:tc>
          <w:tcPr>
            <w:tcW w:w="114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71"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43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3</w:t>
            </w:r>
          </w:p>
        </w:tc>
        <w:tc>
          <w:tcPr>
            <w:tcW w:w="195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Nguồn vốn</w:t>
            </w:r>
          </w:p>
        </w:tc>
        <w:tc>
          <w:tcPr>
            <w:tcW w:w="114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71"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43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4</w:t>
            </w:r>
          </w:p>
        </w:tc>
        <w:tc>
          <w:tcPr>
            <w:tcW w:w="195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Hình thức lựa chọn nhà thầu</w:t>
            </w:r>
          </w:p>
        </w:tc>
        <w:tc>
          <w:tcPr>
            <w:tcW w:w="114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71"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43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5</w:t>
            </w:r>
          </w:p>
        </w:tc>
        <w:tc>
          <w:tcPr>
            <w:tcW w:w="195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Phương thức lựa chọn nhà thầu</w:t>
            </w:r>
          </w:p>
        </w:tc>
        <w:tc>
          <w:tcPr>
            <w:tcW w:w="114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71"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43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6</w:t>
            </w:r>
          </w:p>
        </w:tc>
        <w:tc>
          <w:tcPr>
            <w:tcW w:w="195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Thời gian tổ chức lựa chọn nhà thầu</w:t>
            </w:r>
          </w:p>
        </w:tc>
        <w:tc>
          <w:tcPr>
            <w:tcW w:w="114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71"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43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7</w:t>
            </w:r>
          </w:p>
        </w:tc>
        <w:tc>
          <w:tcPr>
            <w:tcW w:w="195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Thời gian bắt đầu tổ chức lựa chọn nhà thầu</w:t>
            </w:r>
          </w:p>
        </w:tc>
        <w:tc>
          <w:tcPr>
            <w:tcW w:w="114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71"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43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8</w:t>
            </w:r>
          </w:p>
        </w:tc>
        <w:tc>
          <w:tcPr>
            <w:tcW w:w="195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Loại hợp đồng</w:t>
            </w:r>
          </w:p>
        </w:tc>
        <w:tc>
          <w:tcPr>
            <w:tcW w:w="114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71"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43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9</w:t>
            </w:r>
          </w:p>
        </w:tc>
        <w:tc>
          <w:tcPr>
            <w:tcW w:w="195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Thời gian thực hiện gói thầu</w:t>
            </w:r>
          </w:p>
        </w:tc>
        <w:tc>
          <w:tcPr>
            <w:tcW w:w="114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71"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43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10</w:t>
            </w:r>
          </w:p>
        </w:tc>
        <w:tc>
          <w:tcPr>
            <w:tcW w:w="195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Nhu cầu sử dụng thuốc có dạng bào chế đặc biệt</w:t>
            </w:r>
          </w:p>
        </w:tc>
        <w:tc>
          <w:tcPr>
            <w:tcW w:w="114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71"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43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11</w:t>
            </w:r>
          </w:p>
        </w:tc>
        <w:tc>
          <w:tcPr>
            <w:tcW w:w="195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Tùy chọn mua thêm</w:t>
            </w:r>
          </w:p>
        </w:tc>
        <w:tc>
          <w:tcPr>
            <w:tcW w:w="114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71"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43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12</w:t>
            </w:r>
          </w:p>
        </w:tc>
        <w:tc>
          <w:tcPr>
            <w:tcW w:w="195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Giám sát hoạt động đấu thầu</w:t>
            </w:r>
          </w:p>
        </w:tc>
        <w:tc>
          <w:tcPr>
            <w:tcW w:w="114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71"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bl>
    <w:p w:rsidR="00141051"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Ghi chú:</w:t>
      </w:r>
    </w:p>
    <w:p w:rsidR="00141051"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 xml:space="preserve">Cột </w:t>
      </w:r>
      <w:r w:rsidRPr="00EB7C25">
        <w:rPr>
          <w:rFonts w:ascii="Arial" w:hAnsi="Arial" w:cs="Arial"/>
          <w:color w:val="auto"/>
          <w:sz w:val="20"/>
          <w:szCs w:val="20"/>
        </w:rPr>
        <w:t>số</w:t>
      </w:r>
      <w:r w:rsidRPr="00453E3C">
        <w:rPr>
          <w:rFonts w:ascii="Arial" w:hAnsi="Arial" w:cs="Arial"/>
          <w:color w:val="auto"/>
          <w:sz w:val="20"/>
          <w:szCs w:val="20"/>
        </w:rPr>
        <w:t xml:space="preserve"> (2): đánh dấu “X” vào các ô tương ứng đối với từng nội dung tại cột </w:t>
      </w:r>
      <w:r w:rsidRPr="00EB7C25">
        <w:rPr>
          <w:rFonts w:ascii="Arial" w:hAnsi="Arial" w:cs="Arial"/>
          <w:color w:val="auto"/>
          <w:sz w:val="20"/>
          <w:szCs w:val="20"/>
        </w:rPr>
        <w:t>số</w:t>
      </w:r>
      <w:r w:rsidRPr="00453E3C">
        <w:rPr>
          <w:rFonts w:ascii="Arial" w:hAnsi="Arial" w:cs="Arial"/>
          <w:color w:val="auto"/>
          <w:sz w:val="20"/>
          <w:szCs w:val="20"/>
        </w:rPr>
        <w:t xml:space="preserve"> (1) nếu kết quả kiểm tra về nội dung kế hoạch lựa chọn nhà thầu của đơn vị thẩm định là tuân thủ quy định của pháp luật về đấu thầu, pháp luật liên quan; phù hợp với yêu cầu của dự toán mua sắm.</w:t>
      </w:r>
    </w:p>
    <w:p w:rsidR="00141051"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 xml:space="preserve">Cột số (3): đánh dấu ‘X” vào các ô tương </w:t>
      </w:r>
      <w:r w:rsidRPr="00EB7C25">
        <w:rPr>
          <w:rFonts w:ascii="Arial" w:hAnsi="Arial" w:cs="Arial"/>
          <w:color w:val="auto"/>
          <w:sz w:val="20"/>
          <w:szCs w:val="20"/>
        </w:rPr>
        <w:t>ứng đối</w:t>
      </w:r>
      <w:r w:rsidRPr="00453E3C">
        <w:rPr>
          <w:rFonts w:ascii="Arial" w:hAnsi="Arial" w:cs="Arial"/>
          <w:color w:val="auto"/>
          <w:sz w:val="20"/>
          <w:szCs w:val="20"/>
        </w:rPr>
        <w:t xml:space="preserve"> với từng nội dung tại cột </w:t>
      </w:r>
      <w:r w:rsidRPr="00EB7C25">
        <w:rPr>
          <w:rFonts w:ascii="Arial" w:hAnsi="Arial" w:cs="Arial"/>
          <w:color w:val="auto"/>
          <w:sz w:val="20"/>
          <w:szCs w:val="20"/>
        </w:rPr>
        <w:t>số</w:t>
      </w:r>
      <w:r w:rsidRPr="00453E3C">
        <w:rPr>
          <w:rFonts w:ascii="Arial" w:hAnsi="Arial" w:cs="Arial"/>
          <w:color w:val="auto"/>
          <w:sz w:val="20"/>
          <w:szCs w:val="20"/>
        </w:rPr>
        <w:t xml:space="preserve"> (1) nếu kết quả </w:t>
      </w:r>
      <w:r>
        <w:rPr>
          <w:rFonts w:ascii="Arial" w:hAnsi="Arial" w:cs="Arial"/>
          <w:color w:val="auto"/>
          <w:sz w:val="20"/>
          <w:szCs w:val="20"/>
        </w:rPr>
        <w:t>kiểm tra</w:t>
      </w:r>
      <w:r w:rsidRPr="00453E3C">
        <w:rPr>
          <w:rFonts w:ascii="Arial" w:hAnsi="Arial" w:cs="Arial"/>
          <w:color w:val="auto"/>
          <w:sz w:val="20"/>
          <w:szCs w:val="20"/>
        </w:rPr>
        <w:t xml:space="preserve"> về nội dung kế hoạch lựa chọn </w:t>
      </w:r>
      <w:r>
        <w:rPr>
          <w:rFonts w:ascii="Arial" w:hAnsi="Arial" w:cs="Arial"/>
          <w:color w:val="auto"/>
          <w:sz w:val="20"/>
          <w:szCs w:val="20"/>
        </w:rPr>
        <w:t>nhà thầu</w:t>
      </w:r>
      <w:r w:rsidRPr="00453E3C">
        <w:rPr>
          <w:rFonts w:ascii="Arial" w:hAnsi="Arial" w:cs="Arial"/>
          <w:color w:val="auto"/>
          <w:sz w:val="20"/>
          <w:szCs w:val="20"/>
        </w:rPr>
        <w:t xml:space="preserve"> của đơn vị thẩm định là không tuân thủ quy định của pháp luật về đấu thầu và pháp luật có liên quan hoặc không phù </w:t>
      </w:r>
      <w:r w:rsidRPr="00EB7C25">
        <w:rPr>
          <w:rFonts w:ascii="Arial" w:hAnsi="Arial" w:cs="Arial"/>
          <w:color w:val="auto"/>
          <w:sz w:val="20"/>
          <w:szCs w:val="20"/>
        </w:rPr>
        <w:t>hợp</w:t>
      </w:r>
      <w:r w:rsidRPr="00453E3C">
        <w:rPr>
          <w:rFonts w:ascii="Arial" w:hAnsi="Arial" w:cs="Arial"/>
          <w:color w:val="auto"/>
          <w:sz w:val="20"/>
          <w:szCs w:val="20"/>
        </w:rPr>
        <w:t xml:space="preserve"> với yêu cầu của dự toán mua sắm. Đối với trường hợp này phải nêu rõ lý do không tuân thủ hoặc có nội dung cần chỉnh sửa, </w:t>
      </w:r>
      <w:r w:rsidRPr="00EB7C25">
        <w:rPr>
          <w:rFonts w:ascii="Arial" w:hAnsi="Arial" w:cs="Arial"/>
          <w:color w:val="auto"/>
          <w:sz w:val="20"/>
          <w:szCs w:val="20"/>
        </w:rPr>
        <w:t>bổ</w:t>
      </w:r>
      <w:r w:rsidRPr="00453E3C">
        <w:rPr>
          <w:rFonts w:ascii="Arial" w:hAnsi="Arial" w:cs="Arial"/>
          <w:color w:val="auto"/>
          <w:sz w:val="20"/>
          <w:szCs w:val="20"/>
        </w:rPr>
        <w:t xml:space="preserve"> sung, hoàn thiện theo quy định của pháp luật về đấu thầu và pháp luật liên quan hoặc không phù hợp với dự toán mua sắm kế hoạch lựa chọn </w:t>
      </w:r>
      <w:r>
        <w:rPr>
          <w:rFonts w:ascii="Arial" w:hAnsi="Arial" w:cs="Arial"/>
          <w:color w:val="auto"/>
          <w:sz w:val="20"/>
          <w:szCs w:val="20"/>
        </w:rPr>
        <w:t>nhà thầu</w:t>
      </w:r>
      <w:r w:rsidRPr="00453E3C">
        <w:rPr>
          <w:rFonts w:ascii="Arial" w:hAnsi="Arial" w:cs="Arial"/>
          <w:color w:val="auto"/>
          <w:sz w:val="20"/>
          <w:szCs w:val="20"/>
        </w:rPr>
        <w:t xml:space="preserve"> đã được phê duyệt, tính chất, yêu cầu của gói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Ý kiến thẩm định về nội d</w:t>
      </w:r>
      <w:r>
        <w:rPr>
          <w:rFonts w:ascii="Arial" w:hAnsi="Arial" w:cs="Arial"/>
          <w:color w:val="auto"/>
          <w:sz w:val="20"/>
          <w:szCs w:val="20"/>
        </w:rPr>
        <w:t>ung kế hoạch lựa chọn nhà thầu:</w:t>
      </w:r>
      <w:r w:rsidRPr="00EB7C25">
        <w:rPr>
          <w:rFonts w:ascii="Arial" w:hAnsi="Arial" w:cs="Arial"/>
          <w:color w:val="auto"/>
          <w:sz w:val="20"/>
          <w:szCs w:val="20"/>
        </w:rPr>
        <w:t>_______</w:t>
      </w:r>
      <w:r w:rsidRPr="00453E3C">
        <w:rPr>
          <w:rFonts w:ascii="Arial" w:hAnsi="Arial" w:cs="Arial"/>
          <w:color w:val="auto"/>
          <w:sz w:val="20"/>
          <w:szCs w:val="20"/>
        </w:rPr>
        <w:t>[căn cứ tài</w:t>
      </w:r>
      <w:r w:rsidRPr="00EB7C25">
        <w:rPr>
          <w:rFonts w:ascii="Arial" w:hAnsi="Arial" w:cs="Arial"/>
          <w:color w:val="auto"/>
          <w:sz w:val="20"/>
          <w:szCs w:val="20"/>
        </w:rPr>
        <w:t xml:space="preserve"> </w:t>
      </w:r>
      <w:r w:rsidRPr="00453E3C">
        <w:rPr>
          <w:rFonts w:ascii="Arial" w:hAnsi="Arial" w:cs="Arial"/>
          <w:color w:val="auto"/>
          <w:sz w:val="20"/>
          <w:szCs w:val="20"/>
        </w:rPr>
        <w:t xml:space="preserve">liệu do </w:t>
      </w:r>
      <w:r w:rsidRPr="00EB7C25">
        <w:rPr>
          <w:rFonts w:ascii="Arial" w:hAnsi="Arial" w:cs="Arial"/>
          <w:color w:val="auto"/>
          <w:sz w:val="20"/>
          <w:szCs w:val="20"/>
        </w:rPr>
        <w:t>tổ</w:t>
      </w:r>
      <w:r w:rsidRPr="00453E3C">
        <w:rPr>
          <w:rFonts w:ascii="Arial" w:hAnsi="Arial" w:cs="Arial"/>
          <w:color w:val="auto"/>
          <w:sz w:val="20"/>
          <w:szCs w:val="20"/>
        </w:rPr>
        <w:t xml:space="preserve"> chức có trách nhiệm trình duyệt kế hoạch lựa chọn nhà thầu và kết quả thẩm định được </w:t>
      </w:r>
      <w:r w:rsidRPr="00EB7C25">
        <w:rPr>
          <w:rFonts w:ascii="Arial" w:hAnsi="Arial" w:cs="Arial"/>
          <w:color w:val="auto"/>
          <w:sz w:val="20"/>
          <w:szCs w:val="20"/>
        </w:rPr>
        <w:t>tổng</w:t>
      </w:r>
      <w:r w:rsidRPr="00453E3C">
        <w:rPr>
          <w:rFonts w:ascii="Arial" w:hAnsi="Arial" w:cs="Arial"/>
          <w:color w:val="auto"/>
          <w:sz w:val="20"/>
          <w:szCs w:val="20"/>
        </w:rPr>
        <w:t xml:space="preserve"> hợp tại </w:t>
      </w:r>
      <w:r w:rsidRPr="00453E3C">
        <w:rPr>
          <w:rFonts w:ascii="Arial" w:hAnsi="Arial" w:cs="Arial"/>
          <w:b/>
          <w:bCs/>
          <w:color w:val="auto"/>
          <w:sz w:val="20"/>
          <w:szCs w:val="20"/>
        </w:rPr>
        <w:t xml:space="preserve">Bảng số 2, </w:t>
      </w:r>
      <w:r w:rsidRPr="00453E3C">
        <w:rPr>
          <w:rFonts w:ascii="Arial" w:hAnsi="Arial" w:cs="Arial"/>
          <w:color w:val="auto"/>
          <w:sz w:val="20"/>
          <w:szCs w:val="20"/>
        </w:rPr>
        <w:t>đơn vị thẩm định đưa ra những ý kiến thẩm định về nội du</w:t>
      </w:r>
      <w:r>
        <w:rPr>
          <w:rFonts w:ascii="Arial" w:hAnsi="Arial" w:cs="Arial"/>
          <w:color w:val="auto"/>
          <w:sz w:val="20"/>
          <w:szCs w:val="20"/>
        </w:rPr>
        <w:t>ng kế hoạch lựa chọn nhà thầu c</w:t>
      </w:r>
      <w:r w:rsidRPr="00EB7C25">
        <w:rPr>
          <w:rFonts w:ascii="Arial" w:hAnsi="Arial" w:cs="Arial"/>
          <w:color w:val="auto"/>
          <w:sz w:val="20"/>
          <w:szCs w:val="20"/>
        </w:rPr>
        <w:t>ă</w:t>
      </w:r>
      <w:r w:rsidRPr="00453E3C">
        <w:rPr>
          <w:rFonts w:ascii="Arial" w:hAnsi="Arial" w:cs="Arial"/>
          <w:color w:val="auto"/>
          <w:sz w:val="20"/>
          <w:szCs w:val="20"/>
        </w:rPr>
        <w:t>n cứ vào quy định của pháp luật về đấu thầu, pháp luật liên quan, yêu cầu của dự toán mua sắm và những lưu ý cần thiết khác (nếu có).</w:t>
      </w:r>
    </w:p>
    <w:p w:rsidR="00141051"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Đối</w:t>
      </w:r>
      <w:r w:rsidRPr="00453E3C">
        <w:rPr>
          <w:rFonts w:ascii="Arial" w:hAnsi="Arial" w:cs="Arial"/>
          <w:color w:val="auto"/>
          <w:sz w:val="20"/>
          <w:szCs w:val="20"/>
        </w:rPr>
        <w:t xml:space="preserve"> với nội dung kế hoạch lựa chọn nhà thầu được đánh giá là không tuân thủ hoặc không phù hợp hoặc có nội dung cần chỉnh sửa, </w:t>
      </w:r>
      <w:r w:rsidRPr="00EB7C25">
        <w:rPr>
          <w:rFonts w:ascii="Arial" w:hAnsi="Arial" w:cs="Arial"/>
          <w:color w:val="auto"/>
          <w:sz w:val="20"/>
          <w:szCs w:val="20"/>
        </w:rPr>
        <w:t>bổ</w:t>
      </w:r>
      <w:r w:rsidRPr="00453E3C">
        <w:rPr>
          <w:rFonts w:ascii="Arial" w:hAnsi="Arial" w:cs="Arial"/>
          <w:color w:val="auto"/>
          <w:sz w:val="20"/>
          <w:szCs w:val="20"/>
        </w:rPr>
        <w:t xml:space="preserve"> sung, hoàn thiện sẽ được thuyết minh tại phần này lý do và cách thức cần thực hiện </w:t>
      </w:r>
      <w:r w:rsidRPr="00EB7C25">
        <w:rPr>
          <w:rFonts w:ascii="Arial" w:hAnsi="Arial" w:cs="Arial"/>
          <w:color w:val="auto"/>
          <w:sz w:val="20"/>
          <w:szCs w:val="20"/>
        </w:rPr>
        <w:t>để</w:t>
      </w:r>
      <w:r w:rsidRPr="00453E3C">
        <w:rPr>
          <w:rFonts w:ascii="Arial" w:hAnsi="Arial" w:cs="Arial"/>
          <w:color w:val="auto"/>
          <w:sz w:val="20"/>
          <w:szCs w:val="20"/>
        </w:rPr>
        <w:t xml:space="preserve"> bảo đảm tuân thủ quy định của pháp luật về đấu thầu. Những nội dung không tuân thủ hoặc không phù hợp cần được nêu cụ </w:t>
      </w:r>
      <w:r w:rsidRPr="00EB7C25">
        <w:rPr>
          <w:rFonts w:ascii="Arial" w:hAnsi="Arial" w:cs="Arial"/>
          <w:color w:val="auto"/>
          <w:sz w:val="20"/>
          <w:szCs w:val="20"/>
        </w:rPr>
        <w:t>thể</w:t>
      </w:r>
      <w:r w:rsidRPr="00453E3C">
        <w:rPr>
          <w:rFonts w:ascii="Arial" w:hAnsi="Arial" w:cs="Arial"/>
          <w:color w:val="auto"/>
          <w:sz w:val="20"/>
          <w:szCs w:val="20"/>
        </w:rPr>
        <w:t>].</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c) </w:t>
      </w:r>
      <w:r w:rsidRPr="00453E3C">
        <w:rPr>
          <w:rFonts w:ascii="Arial" w:hAnsi="Arial" w:cs="Arial"/>
          <w:color w:val="auto"/>
          <w:sz w:val="20"/>
          <w:szCs w:val="20"/>
        </w:rPr>
        <w:t xml:space="preserve">Ý kiến thẩm định về tổng </w:t>
      </w:r>
      <w:r>
        <w:rPr>
          <w:rFonts w:ascii="Arial" w:hAnsi="Arial" w:cs="Arial"/>
          <w:color w:val="auto"/>
          <w:sz w:val="20"/>
          <w:szCs w:val="20"/>
        </w:rPr>
        <w:t>giá trị của các phần công việc:</w:t>
      </w:r>
      <w:r w:rsidRPr="00EB7C25">
        <w:rPr>
          <w:rFonts w:ascii="Arial" w:hAnsi="Arial" w:cs="Arial"/>
          <w:color w:val="auto"/>
          <w:sz w:val="20"/>
          <w:szCs w:val="20"/>
        </w:rPr>
        <w:t>____</w:t>
      </w:r>
      <w:r w:rsidRPr="00453E3C">
        <w:rPr>
          <w:rFonts w:ascii="Arial" w:hAnsi="Arial" w:cs="Arial"/>
          <w:color w:val="auto"/>
          <w:sz w:val="20"/>
          <w:szCs w:val="20"/>
        </w:rPr>
        <w:t>[kiểm tra</w:t>
      </w:r>
      <w:r w:rsidRPr="00EB7C25">
        <w:rPr>
          <w:rFonts w:ascii="Arial" w:hAnsi="Arial" w:cs="Arial"/>
          <w:color w:val="auto"/>
          <w:sz w:val="20"/>
          <w:szCs w:val="20"/>
        </w:rPr>
        <w:t xml:space="preserve"> </w:t>
      </w:r>
      <w:r w:rsidRPr="00453E3C">
        <w:rPr>
          <w:rFonts w:ascii="Arial" w:hAnsi="Arial" w:cs="Arial"/>
          <w:color w:val="auto"/>
          <w:sz w:val="20"/>
          <w:szCs w:val="20"/>
        </w:rPr>
        <w:t xml:space="preserve">tổng giá trị của phần công việc đã thực hiện, phần công việc chưa thực hiện mà không áp dụng được một trong các hình thức lựa chọn nhà thầu, phần công việc thuộc kế hoạch lựa chọn nhà thầu, phần công việc chưa đủ điều kiện lập kế hoạch lựa chọn nhà thầu (nếu có) và </w:t>
      </w:r>
      <w:r w:rsidRPr="00EB7C25">
        <w:rPr>
          <w:rFonts w:ascii="Arial" w:hAnsi="Arial" w:cs="Arial"/>
          <w:color w:val="auto"/>
          <w:sz w:val="20"/>
          <w:szCs w:val="20"/>
        </w:rPr>
        <w:t>giá</w:t>
      </w:r>
      <w:r w:rsidRPr="00453E3C">
        <w:rPr>
          <w:rFonts w:ascii="Arial" w:hAnsi="Arial" w:cs="Arial"/>
          <w:color w:val="auto"/>
          <w:sz w:val="20"/>
          <w:szCs w:val="20"/>
        </w:rPr>
        <w:t xml:space="preserve"> trị các gói thầu đã được phê duyệt kế hoạch lựa chọn nhà thầu mà chưa ký hợp đồng không được vượt dự toán mua sắm nêu những nội dung cần chỉnh sửa cho phù hợp].</w:t>
      </w:r>
    </w:p>
    <w:p w:rsidR="00141051" w:rsidRPr="00453E3C" w:rsidRDefault="00141051" w:rsidP="00141051">
      <w:pPr>
        <w:pStyle w:val="Chthchbng0"/>
        <w:spacing w:after="120"/>
        <w:ind w:firstLine="720"/>
        <w:jc w:val="both"/>
        <w:rPr>
          <w:rFonts w:ascii="Arial" w:hAnsi="Arial" w:cs="Arial"/>
          <w:color w:val="auto"/>
          <w:sz w:val="20"/>
          <w:szCs w:val="20"/>
        </w:rPr>
      </w:pPr>
      <w:r w:rsidRPr="00453E3C">
        <w:rPr>
          <w:rFonts w:ascii="Arial" w:hAnsi="Arial" w:cs="Arial"/>
          <w:i/>
          <w:iCs/>
          <w:color w:val="auto"/>
          <w:sz w:val="20"/>
          <w:szCs w:val="20"/>
        </w:rPr>
        <w:t>d) Thông tin chi tiết gói thầu</w:t>
      </w:r>
    </w:p>
    <w:tbl>
      <w:tblPr>
        <w:tblOverlap w:val="never"/>
        <w:tblW w:w="5000" w:type="pct"/>
        <w:jc w:val="center"/>
        <w:tblCellMar>
          <w:left w:w="10" w:type="dxa"/>
          <w:right w:w="10" w:type="dxa"/>
        </w:tblCellMar>
        <w:tblLook w:val="04A0" w:firstRow="1" w:lastRow="0" w:firstColumn="1" w:lastColumn="0" w:noHBand="0" w:noVBand="1"/>
      </w:tblPr>
      <w:tblGrid>
        <w:gridCol w:w="708"/>
        <w:gridCol w:w="2696"/>
        <w:gridCol w:w="811"/>
        <w:gridCol w:w="860"/>
        <w:gridCol w:w="905"/>
        <w:gridCol w:w="1047"/>
        <w:gridCol w:w="1051"/>
        <w:gridCol w:w="932"/>
      </w:tblGrid>
      <w:tr w:rsidR="00141051" w:rsidRPr="00453E3C" w:rsidTr="00C553EA">
        <w:trPr>
          <w:trHeight w:val="20"/>
          <w:jc w:val="center"/>
        </w:trPr>
        <w:tc>
          <w:tcPr>
            <w:tcW w:w="393"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lastRenderedPageBreak/>
              <w:t>STT</w:t>
            </w:r>
          </w:p>
        </w:tc>
        <w:tc>
          <w:tcPr>
            <w:tcW w:w="1496"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Tên gói thầu</w:t>
            </w:r>
          </w:p>
        </w:tc>
        <w:tc>
          <w:tcPr>
            <w:tcW w:w="927" w:type="pct"/>
            <w:gridSpan w:val="2"/>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Tổng số</w:t>
            </w:r>
          </w:p>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danh mục</w:t>
            </w:r>
          </w:p>
        </w:tc>
        <w:tc>
          <w:tcPr>
            <w:tcW w:w="1083" w:type="pct"/>
            <w:gridSpan w:val="2"/>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Tổng số tiền (VND)</w:t>
            </w:r>
          </w:p>
        </w:tc>
        <w:tc>
          <w:tcPr>
            <w:tcW w:w="583"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Chênh lệch</w:t>
            </w:r>
          </w:p>
        </w:tc>
        <w:tc>
          <w:tcPr>
            <w:tcW w:w="517" w:type="pct"/>
            <w:vMerge w:val="restar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Ghi chú</w:t>
            </w:r>
          </w:p>
        </w:tc>
      </w:tr>
      <w:tr w:rsidR="00141051" w:rsidRPr="00453E3C" w:rsidTr="00C553EA">
        <w:trPr>
          <w:trHeight w:val="20"/>
          <w:jc w:val="center"/>
        </w:trPr>
        <w:tc>
          <w:tcPr>
            <w:tcW w:w="393"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96"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5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Đề xuất</w:t>
            </w:r>
          </w:p>
        </w:tc>
        <w:tc>
          <w:tcPr>
            <w:tcW w:w="477"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Thẩm định</w:t>
            </w:r>
          </w:p>
        </w:tc>
        <w:tc>
          <w:tcPr>
            <w:tcW w:w="502"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Đề xuất</w:t>
            </w:r>
          </w:p>
        </w:tc>
        <w:tc>
          <w:tcPr>
            <w:tcW w:w="58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Thẩm định</w:t>
            </w:r>
          </w:p>
        </w:tc>
        <w:tc>
          <w:tcPr>
            <w:tcW w:w="583"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7" w:type="pct"/>
            <w:vMerge/>
            <w:tcBorders>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9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w:t>
            </w:r>
          </w:p>
        </w:tc>
        <w:tc>
          <w:tcPr>
            <w:tcW w:w="45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w:t>
            </w:r>
          </w:p>
        </w:tc>
        <w:tc>
          <w:tcPr>
            <w:tcW w:w="477"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(3)</w:t>
            </w:r>
          </w:p>
        </w:tc>
        <w:tc>
          <w:tcPr>
            <w:tcW w:w="502"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(4)</w:t>
            </w:r>
          </w:p>
        </w:tc>
        <w:tc>
          <w:tcPr>
            <w:tcW w:w="58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(5)</w:t>
            </w:r>
          </w:p>
        </w:tc>
        <w:tc>
          <w:tcPr>
            <w:tcW w:w="583"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(6)</w:t>
            </w:r>
          </w:p>
        </w:tc>
        <w:tc>
          <w:tcPr>
            <w:tcW w:w="517"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(7)</w:t>
            </w:r>
          </w:p>
        </w:tc>
      </w:tr>
      <w:tr w:rsidR="00141051" w:rsidRPr="00453E3C" w:rsidTr="00C553EA">
        <w:trPr>
          <w:trHeight w:val="20"/>
          <w:jc w:val="center"/>
        </w:trPr>
        <w:tc>
          <w:tcPr>
            <w:tcW w:w="393"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1</w:t>
            </w:r>
          </w:p>
        </w:tc>
        <w:tc>
          <w:tcPr>
            <w:tcW w:w="149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Pr>
                <w:rFonts w:ascii="Arial" w:hAnsi="Arial" w:cs="Arial"/>
                <w:b/>
                <w:bCs/>
                <w:color w:val="auto"/>
                <w:sz w:val="20"/>
                <w:szCs w:val="20"/>
              </w:rPr>
              <w:t xml:space="preserve">Gói số </w:t>
            </w:r>
            <w:r>
              <w:rPr>
                <w:rFonts w:ascii="Arial" w:hAnsi="Arial" w:cs="Arial"/>
                <w:b/>
                <w:bCs/>
                <w:color w:val="auto"/>
                <w:sz w:val="20"/>
                <w:szCs w:val="20"/>
                <w:lang w:val="en-US"/>
              </w:rPr>
              <w:t>1</w:t>
            </w:r>
            <w:r w:rsidRPr="00453E3C">
              <w:rPr>
                <w:rFonts w:ascii="Arial" w:hAnsi="Arial" w:cs="Arial"/>
                <w:b/>
                <w:bCs/>
                <w:color w:val="auto"/>
                <w:sz w:val="20"/>
                <w:szCs w:val="20"/>
              </w:rPr>
              <w:t>: Gói thầu thuốc generic</w:t>
            </w:r>
          </w:p>
        </w:tc>
        <w:tc>
          <w:tcPr>
            <w:tcW w:w="45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7"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9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1</w:t>
            </w:r>
          </w:p>
        </w:tc>
        <w:tc>
          <w:tcPr>
            <w:tcW w:w="45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7"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9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2</w:t>
            </w:r>
          </w:p>
        </w:tc>
        <w:tc>
          <w:tcPr>
            <w:tcW w:w="45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7"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9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3</w:t>
            </w:r>
          </w:p>
        </w:tc>
        <w:tc>
          <w:tcPr>
            <w:tcW w:w="45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7"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9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4</w:t>
            </w:r>
          </w:p>
        </w:tc>
        <w:tc>
          <w:tcPr>
            <w:tcW w:w="45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7"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9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5</w:t>
            </w:r>
          </w:p>
        </w:tc>
        <w:tc>
          <w:tcPr>
            <w:tcW w:w="45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7"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2</w:t>
            </w:r>
          </w:p>
        </w:tc>
        <w:tc>
          <w:tcPr>
            <w:tcW w:w="149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Gói số 2: Gói thầu thuốc biệt dược gốc</w:t>
            </w:r>
          </w:p>
        </w:tc>
        <w:tc>
          <w:tcPr>
            <w:tcW w:w="4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3</w:t>
            </w:r>
          </w:p>
        </w:tc>
        <w:tc>
          <w:tcPr>
            <w:tcW w:w="1496" w:type="pct"/>
            <w:tcBorders>
              <w:top w:val="single" w:sz="4" w:space="0" w:color="auto"/>
              <w:left w:val="single" w:sz="4" w:space="0" w:color="auto"/>
              <w:bottom w:val="single" w:sz="4" w:space="0" w:color="auto"/>
            </w:tcBorders>
            <w:shd w:val="clear" w:color="auto" w:fill="FFFFFF"/>
            <w:vAlign w:val="center"/>
          </w:tcPr>
          <w:p w:rsidR="00141051" w:rsidRPr="00EB7C25"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 xml:space="preserve">Gói số 3: Gói thầu thuốc dược liệu, thuốc </w:t>
            </w:r>
            <w:r w:rsidRPr="00EB7C25">
              <w:rPr>
                <w:rFonts w:ascii="Arial" w:hAnsi="Arial" w:cs="Arial"/>
                <w:b/>
                <w:bCs/>
                <w:color w:val="auto"/>
                <w:sz w:val="20"/>
                <w:szCs w:val="20"/>
              </w:rPr>
              <w:t>cổ truyền</w:t>
            </w:r>
          </w:p>
        </w:tc>
        <w:tc>
          <w:tcPr>
            <w:tcW w:w="4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9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1</w:t>
            </w:r>
          </w:p>
        </w:tc>
        <w:tc>
          <w:tcPr>
            <w:tcW w:w="4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9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2</w:t>
            </w:r>
          </w:p>
        </w:tc>
        <w:tc>
          <w:tcPr>
            <w:tcW w:w="4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9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3</w:t>
            </w:r>
          </w:p>
        </w:tc>
        <w:tc>
          <w:tcPr>
            <w:tcW w:w="4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4</w:t>
            </w:r>
          </w:p>
        </w:tc>
        <w:tc>
          <w:tcPr>
            <w:tcW w:w="149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Gói số 4: Gói thầu dược liệu</w:t>
            </w:r>
          </w:p>
        </w:tc>
        <w:tc>
          <w:tcPr>
            <w:tcW w:w="4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9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1</w:t>
            </w:r>
          </w:p>
        </w:tc>
        <w:tc>
          <w:tcPr>
            <w:tcW w:w="4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9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2</w:t>
            </w:r>
          </w:p>
        </w:tc>
        <w:tc>
          <w:tcPr>
            <w:tcW w:w="4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9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3</w:t>
            </w:r>
          </w:p>
        </w:tc>
        <w:tc>
          <w:tcPr>
            <w:tcW w:w="4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5</w:t>
            </w:r>
          </w:p>
        </w:tc>
        <w:tc>
          <w:tcPr>
            <w:tcW w:w="149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Gói số 5: Gói thầu vị thuốc cổ truyền</w:t>
            </w:r>
          </w:p>
        </w:tc>
        <w:tc>
          <w:tcPr>
            <w:tcW w:w="4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9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1</w:t>
            </w:r>
          </w:p>
        </w:tc>
        <w:tc>
          <w:tcPr>
            <w:tcW w:w="4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9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2</w:t>
            </w:r>
          </w:p>
        </w:tc>
        <w:tc>
          <w:tcPr>
            <w:tcW w:w="4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9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3</w:t>
            </w:r>
          </w:p>
        </w:tc>
        <w:tc>
          <w:tcPr>
            <w:tcW w:w="4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9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Tổng số:</w:t>
            </w:r>
          </w:p>
        </w:tc>
        <w:tc>
          <w:tcPr>
            <w:tcW w:w="4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bl>
    <w:p w:rsidR="00141051" w:rsidRPr="00453E3C" w:rsidRDefault="00141051" w:rsidP="00141051">
      <w:pPr>
        <w:spacing w:after="120"/>
        <w:ind w:firstLine="720"/>
        <w:jc w:val="both"/>
        <w:rPr>
          <w:rFonts w:ascii="Arial" w:hAnsi="Arial" w:cs="Arial"/>
          <w:color w:val="auto"/>
          <w:sz w:val="20"/>
          <w:szCs w:val="20"/>
        </w:rPr>
      </w:pPr>
    </w:p>
    <w:p w:rsidR="00141051" w:rsidRPr="00F62539" w:rsidRDefault="00141051" w:rsidP="00141051">
      <w:pPr>
        <w:spacing w:after="120"/>
        <w:ind w:firstLine="720"/>
        <w:jc w:val="both"/>
        <w:rPr>
          <w:rFonts w:ascii="Arial" w:hAnsi="Arial" w:cs="Arial"/>
          <w:b/>
          <w:color w:val="auto"/>
          <w:sz w:val="20"/>
          <w:szCs w:val="20"/>
          <w:u w:val="single"/>
        </w:rPr>
      </w:pPr>
      <w:r w:rsidRPr="00F62539">
        <w:rPr>
          <w:rFonts w:ascii="Arial" w:hAnsi="Arial" w:cs="Arial"/>
          <w:b/>
          <w:color w:val="auto"/>
          <w:sz w:val="20"/>
          <w:szCs w:val="20"/>
          <w:u w:val="single"/>
        </w:rPr>
        <w:t>Ghi ch</w:t>
      </w:r>
      <w:r w:rsidRPr="00F62539">
        <w:rPr>
          <w:rFonts w:ascii="Arial" w:hAnsi="Arial" w:cs="Arial"/>
          <w:b/>
          <w:color w:val="auto"/>
          <w:sz w:val="20"/>
          <w:szCs w:val="20"/>
          <w:u w:val="single"/>
          <w:lang w:val="en-US"/>
        </w:rPr>
        <w:t>ú</w:t>
      </w:r>
      <w:r w:rsidRPr="00F62539">
        <w:rPr>
          <w:rFonts w:ascii="Arial" w:hAnsi="Arial" w:cs="Arial"/>
          <w:b/>
          <w:color w:val="auto"/>
          <w:sz w:val="20"/>
          <w:szCs w:val="20"/>
          <w:u w:val="single"/>
        </w:rPr>
        <w:t>:</w:t>
      </w:r>
    </w:p>
    <w:p w:rsidR="00141051" w:rsidRPr="00EB7C25" w:rsidRDefault="00141051" w:rsidP="00141051">
      <w:pPr>
        <w:spacing w:after="120"/>
        <w:ind w:firstLine="720"/>
        <w:jc w:val="both"/>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Cột (7): Ghi tóm tắt nguyên nhân chính phần chênh lệch tăng, giả</w:t>
      </w:r>
      <w:r>
        <w:rPr>
          <w:rFonts w:ascii="Arial" w:hAnsi="Arial" w:cs="Arial"/>
          <w:color w:val="auto"/>
          <w:sz w:val="20"/>
          <w:szCs w:val="20"/>
        </w:rPr>
        <w:t>m</w:t>
      </w:r>
      <w:r w:rsidRPr="00EB7C25">
        <w:rPr>
          <w:rFonts w:ascii="Arial" w:hAnsi="Arial" w:cs="Arial"/>
          <w:color w:val="auto"/>
          <w:sz w:val="20"/>
          <w:szCs w:val="20"/>
        </w:rPr>
        <w:t>;</w:t>
      </w:r>
    </w:p>
    <w:p w:rsidR="00141051" w:rsidRDefault="00141051" w:rsidP="00141051">
      <w:pPr>
        <w:spacing w:after="120"/>
        <w:ind w:firstLine="720"/>
        <w:jc w:val="both"/>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Chi tiết các gói thầu được thông qua theo phụ lục đính kèm.</w:t>
      </w:r>
    </w:p>
    <w:p w:rsidR="00141051" w:rsidRPr="00EB7C25" w:rsidRDefault="00141051" w:rsidP="00141051">
      <w:pPr>
        <w:spacing w:after="120"/>
        <w:ind w:firstLine="720"/>
        <w:jc w:val="both"/>
        <w:rPr>
          <w:rFonts w:ascii="Arial" w:hAnsi="Arial" w:cs="Arial"/>
          <w:b/>
          <w:color w:val="auto"/>
          <w:sz w:val="20"/>
          <w:szCs w:val="20"/>
        </w:rPr>
      </w:pPr>
      <w:r w:rsidRPr="00EB7C25">
        <w:rPr>
          <w:rFonts w:ascii="Arial" w:hAnsi="Arial" w:cs="Arial"/>
          <w:b/>
          <w:color w:val="auto"/>
          <w:sz w:val="20"/>
          <w:szCs w:val="20"/>
        </w:rPr>
        <w:t>2Phần chi tiết các gói thầu yêu cầu điều chỉnh, sửa đổi, bổ sung</w:t>
      </w:r>
    </w:p>
    <w:tbl>
      <w:tblPr>
        <w:tblOverlap w:val="never"/>
        <w:tblW w:w="5000" w:type="pct"/>
        <w:jc w:val="center"/>
        <w:tblCellMar>
          <w:left w:w="10" w:type="dxa"/>
          <w:right w:w="10" w:type="dxa"/>
        </w:tblCellMar>
        <w:tblLook w:val="04A0" w:firstRow="1" w:lastRow="0" w:firstColumn="1" w:lastColumn="0" w:noHBand="0" w:noVBand="1"/>
      </w:tblPr>
      <w:tblGrid>
        <w:gridCol w:w="706"/>
        <w:gridCol w:w="2793"/>
        <w:gridCol w:w="1993"/>
        <w:gridCol w:w="1802"/>
        <w:gridCol w:w="1716"/>
      </w:tblGrid>
      <w:tr w:rsidR="00141051" w:rsidRPr="00453E3C" w:rsidTr="00C553EA">
        <w:trPr>
          <w:trHeight w:val="20"/>
          <w:jc w:val="center"/>
        </w:trPr>
        <w:tc>
          <w:tcPr>
            <w:tcW w:w="392"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STT</w:t>
            </w:r>
          </w:p>
        </w:tc>
        <w:tc>
          <w:tcPr>
            <w:tcW w:w="155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Tên gói thầu</w:t>
            </w:r>
          </w:p>
        </w:tc>
        <w:tc>
          <w:tcPr>
            <w:tcW w:w="110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Tổng số danh mục</w:t>
            </w:r>
          </w:p>
        </w:tc>
        <w:tc>
          <w:tcPr>
            <w:tcW w:w="100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b/>
                <w:bCs/>
                <w:color w:val="auto"/>
                <w:sz w:val="20"/>
                <w:szCs w:val="20"/>
                <w:lang w:val="en-US"/>
              </w:rPr>
              <w:t>Tổng số tiền</w:t>
            </w:r>
            <w:r w:rsidRPr="00453E3C">
              <w:rPr>
                <w:rFonts w:ascii="Arial" w:hAnsi="Arial" w:cs="Arial"/>
                <w:b/>
                <w:bCs/>
                <w:color w:val="auto"/>
                <w:sz w:val="20"/>
                <w:szCs w:val="20"/>
              </w:rPr>
              <w:t xml:space="preserve"> (VND)</w:t>
            </w:r>
          </w:p>
        </w:tc>
        <w:tc>
          <w:tcPr>
            <w:tcW w:w="952"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Ghi chú</w:t>
            </w:r>
          </w:p>
        </w:tc>
      </w:tr>
      <w:tr w:rsidR="00141051" w:rsidRPr="00453E3C" w:rsidTr="00C553EA">
        <w:trPr>
          <w:trHeight w:val="20"/>
          <w:jc w:val="center"/>
        </w:trPr>
        <w:tc>
          <w:tcPr>
            <w:tcW w:w="39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55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w:t>
            </w:r>
          </w:p>
        </w:tc>
        <w:tc>
          <w:tcPr>
            <w:tcW w:w="110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w:t>
            </w:r>
          </w:p>
        </w:tc>
        <w:tc>
          <w:tcPr>
            <w:tcW w:w="100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(3)</w:t>
            </w:r>
          </w:p>
        </w:tc>
        <w:tc>
          <w:tcPr>
            <w:tcW w:w="952"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(4)</w:t>
            </w:r>
          </w:p>
        </w:tc>
      </w:tr>
      <w:tr w:rsidR="00141051" w:rsidRPr="00453E3C" w:rsidTr="00C553EA">
        <w:trPr>
          <w:trHeight w:val="20"/>
          <w:jc w:val="center"/>
        </w:trPr>
        <w:tc>
          <w:tcPr>
            <w:tcW w:w="392"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1</w:t>
            </w:r>
          </w:p>
        </w:tc>
        <w:tc>
          <w:tcPr>
            <w:tcW w:w="155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Gói số 1: Gói thầu thuốc generic</w:t>
            </w:r>
          </w:p>
        </w:tc>
        <w:tc>
          <w:tcPr>
            <w:tcW w:w="110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00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952"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55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1</w:t>
            </w:r>
          </w:p>
        </w:tc>
        <w:tc>
          <w:tcPr>
            <w:tcW w:w="110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00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952"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55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2</w:t>
            </w:r>
          </w:p>
        </w:tc>
        <w:tc>
          <w:tcPr>
            <w:tcW w:w="110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00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952"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5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3</w:t>
            </w:r>
          </w:p>
        </w:tc>
        <w:tc>
          <w:tcPr>
            <w:tcW w:w="110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00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5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4</w:t>
            </w:r>
          </w:p>
        </w:tc>
        <w:tc>
          <w:tcPr>
            <w:tcW w:w="110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00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5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5</w:t>
            </w:r>
          </w:p>
        </w:tc>
        <w:tc>
          <w:tcPr>
            <w:tcW w:w="110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00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2</w:t>
            </w:r>
          </w:p>
        </w:tc>
        <w:tc>
          <w:tcPr>
            <w:tcW w:w="15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Gói số 2: Gói thầu thuốc biệt dược gốc</w:t>
            </w:r>
          </w:p>
        </w:tc>
        <w:tc>
          <w:tcPr>
            <w:tcW w:w="110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00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3</w:t>
            </w:r>
          </w:p>
        </w:tc>
        <w:tc>
          <w:tcPr>
            <w:tcW w:w="1550" w:type="pct"/>
            <w:tcBorders>
              <w:top w:val="single" w:sz="4" w:space="0" w:color="auto"/>
              <w:left w:val="single" w:sz="4" w:space="0" w:color="auto"/>
              <w:bottom w:val="single" w:sz="4" w:space="0" w:color="auto"/>
            </w:tcBorders>
            <w:shd w:val="clear" w:color="auto" w:fill="FFFFFF"/>
            <w:vAlign w:val="center"/>
          </w:tcPr>
          <w:p w:rsidR="00141051" w:rsidRPr="00EB7C25" w:rsidRDefault="00141051" w:rsidP="00C553EA">
            <w:pPr>
              <w:pStyle w:val="Khc0"/>
              <w:spacing w:after="0" w:line="240" w:lineRule="auto"/>
              <w:rPr>
                <w:rFonts w:ascii="Arial" w:hAnsi="Arial" w:cs="Arial"/>
                <w:b/>
                <w:i/>
                <w:color w:val="auto"/>
                <w:sz w:val="20"/>
                <w:szCs w:val="20"/>
              </w:rPr>
            </w:pPr>
            <w:r w:rsidRPr="00453E3C">
              <w:rPr>
                <w:rFonts w:ascii="Arial" w:hAnsi="Arial" w:cs="Arial"/>
                <w:b/>
                <w:bCs/>
                <w:color w:val="auto"/>
                <w:sz w:val="20"/>
                <w:szCs w:val="20"/>
              </w:rPr>
              <w:t>Gói số 3: Gói thầu thuốc dược liệu, thuốc</w:t>
            </w:r>
            <w:r w:rsidRPr="00EB7C25">
              <w:rPr>
                <w:rFonts w:ascii="Arial" w:hAnsi="Arial" w:cs="Arial"/>
                <w:b/>
                <w:color w:val="auto"/>
                <w:sz w:val="20"/>
                <w:szCs w:val="20"/>
              </w:rPr>
              <w:t xml:space="preserve"> cổ truyền</w:t>
            </w:r>
          </w:p>
        </w:tc>
        <w:tc>
          <w:tcPr>
            <w:tcW w:w="110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00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5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1</w:t>
            </w:r>
          </w:p>
        </w:tc>
        <w:tc>
          <w:tcPr>
            <w:tcW w:w="110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00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5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2</w:t>
            </w:r>
          </w:p>
        </w:tc>
        <w:tc>
          <w:tcPr>
            <w:tcW w:w="110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00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5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3</w:t>
            </w:r>
          </w:p>
        </w:tc>
        <w:tc>
          <w:tcPr>
            <w:tcW w:w="110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00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4</w:t>
            </w:r>
          </w:p>
        </w:tc>
        <w:tc>
          <w:tcPr>
            <w:tcW w:w="15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Gói số 4: Gói thầu dược liệu</w:t>
            </w:r>
          </w:p>
        </w:tc>
        <w:tc>
          <w:tcPr>
            <w:tcW w:w="110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00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5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1</w:t>
            </w:r>
          </w:p>
        </w:tc>
        <w:tc>
          <w:tcPr>
            <w:tcW w:w="110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00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5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2</w:t>
            </w:r>
          </w:p>
        </w:tc>
        <w:tc>
          <w:tcPr>
            <w:tcW w:w="110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00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5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3</w:t>
            </w:r>
          </w:p>
        </w:tc>
        <w:tc>
          <w:tcPr>
            <w:tcW w:w="110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00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lastRenderedPageBreak/>
              <w:t>5</w:t>
            </w:r>
          </w:p>
        </w:tc>
        <w:tc>
          <w:tcPr>
            <w:tcW w:w="15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Gói số 5: Gói thầu vị thuốc cổ truyền</w:t>
            </w:r>
          </w:p>
        </w:tc>
        <w:tc>
          <w:tcPr>
            <w:tcW w:w="110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00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5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1</w:t>
            </w:r>
          </w:p>
        </w:tc>
        <w:tc>
          <w:tcPr>
            <w:tcW w:w="110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00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5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2</w:t>
            </w:r>
          </w:p>
        </w:tc>
        <w:tc>
          <w:tcPr>
            <w:tcW w:w="110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00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5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3</w:t>
            </w:r>
          </w:p>
        </w:tc>
        <w:tc>
          <w:tcPr>
            <w:tcW w:w="110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00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5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Tổng số:</w:t>
            </w:r>
          </w:p>
        </w:tc>
        <w:tc>
          <w:tcPr>
            <w:tcW w:w="110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00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bl>
    <w:p w:rsidR="00141051" w:rsidRDefault="00141051" w:rsidP="00141051">
      <w:pPr>
        <w:spacing w:after="120"/>
        <w:ind w:firstLine="720"/>
        <w:jc w:val="both"/>
        <w:rPr>
          <w:rFonts w:ascii="Arial" w:hAnsi="Arial" w:cs="Arial"/>
          <w:color w:val="auto"/>
          <w:sz w:val="20"/>
          <w:szCs w:val="20"/>
        </w:rPr>
      </w:pPr>
      <w:r w:rsidRPr="00453E3C">
        <w:rPr>
          <w:rFonts w:ascii="Arial" w:hAnsi="Arial" w:cs="Arial"/>
          <w:color w:val="auto"/>
          <w:sz w:val="20"/>
          <w:szCs w:val="20"/>
        </w:rPr>
        <w:t>Chi tiết các gói thầu được thông qua theo phụ lục đính kèm.</w:t>
      </w:r>
    </w:p>
    <w:p w:rsidR="00141051" w:rsidRPr="00453E3C" w:rsidRDefault="00141051" w:rsidP="00141051">
      <w:pPr>
        <w:spacing w:after="120"/>
        <w:ind w:firstLine="720"/>
        <w:jc w:val="both"/>
        <w:rPr>
          <w:rFonts w:ascii="Arial" w:hAnsi="Arial" w:cs="Arial"/>
          <w:color w:val="auto"/>
          <w:sz w:val="20"/>
          <w:szCs w:val="20"/>
        </w:rPr>
      </w:pPr>
      <w:r w:rsidRPr="00EB7C25">
        <w:rPr>
          <w:rFonts w:ascii="Arial" w:hAnsi="Arial" w:cs="Arial"/>
          <w:b/>
          <w:color w:val="auto"/>
          <w:sz w:val="20"/>
          <w:szCs w:val="20"/>
        </w:rPr>
        <w:t xml:space="preserve">III. </w:t>
      </w:r>
      <w:r w:rsidRPr="00453E3C">
        <w:rPr>
          <w:rFonts w:ascii="Arial" w:hAnsi="Arial" w:cs="Arial"/>
          <w:b/>
          <w:bCs/>
          <w:color w:val="auto"/>
          <w:sz w:val="20"/>
          <w:szCs w:val="20"/>
        </w:rPr>
        <w:t>NHẬN XÉT VÀ KIẾN NGHỊ</w:t>
      </w:r>
    </w:p>
    <w:p w:rsidR="00141051" w:rsidRPr="00453E3C" w:rsidRDefault="00141051" w:rsidP="00141051">
      <w:pPr>
        <w:pStyle w:val="Tiu10"/>
        <w:keepNext/>
        <w:keepLines/>
        <w:spacing w:after="120"/>
        <w:ind w:firstLine="720"/>
        <w:jc w:val="both"/>
        <w:outlineLvl w:val="9"/>
        <w:rPr>
          <w:rFonts w:ascii="Arial" w:hAnsi="Arial" w:cs="Arial"/>
          <w:color w:val="auto"/>
          <w:sz w:val="20"/>
          <w:szCs w:val="20"/>
        </w:rPr>
      </w:pPr>
      <w:r w:rsidRPr="00453E3C">
        <w:rPr>
          <w:rFonts w:ascii="Arial" w:hAnsi="Arial" w:cs="Arial"/>
          <w:color w:val="auto"/>
          <w:sz w:val="20"/>
          <w:szCs w:val="20"/>
        </w:rPr>
        <w:t>1. Nhận xét về nội dung kế hoạch lựa chọn nhà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Trên cơ sở tổng hợp kết quả thẩm định theo </w:t>
      </w:r>
      <w:r w:rsidRPr="00EB7C25">
        <w:rPr>
          <w:rFonts w:ascii="Arial" w:hAnsi="Arial" w:cs="Arial"/>
          <w:color w:val="auto"/>
          <w:sz w:val="20"/>
          <w:szCs w:val="20"/>
        </w:rPr>
        <w:t>từng</w:t>
      </w:r>
      <w:r w:rsidRPr="00453E3C">
        <w:rPr>
          <w:rFonts w:ascii="Arial" w:hAnsi="Arial" w:cs="Arial"/>
          <w:color w:val="auto"/>
          <w:sz w:val="20"/>
          <w:szCs w:val="20"/>
        </w:rPr>
        <w:t xml:space="preserve"> nội dung nêu trên, đơn vị thẩm định đưa ra nhận xét chung về kế hoạch lựa chọn nhà thầu. Trong phần này cần đưa ra </w:t>
      </w:r>
      <w:r w:rsidRPr="00EB7C25">
        <w:rPr>
          <w:rFonts w:ascii="Arial" w:hAnsi="Arial" w:cs="Arial"/>
          <w:color w:val="auto"/>
          <w:sz w:val="20"/>
          <w:szCs w:val="20"/>
        </w:rPr>
        <w:t>ý</w:t>
      </w:r>
      <w:r w:rsidRPr="00453E3C">
        <w:rPr>
          <w:rFonts w:ascii="Arial" w:hAnsi="Arial" w:cs="Arial"/>
          <w:color w:val="auto"/>
          <w:sz w:val="20"/>
          <w:szCs w:val="20"/>
        </w:rPr>
        <w:t xml:space="preserve"> kiến </w:t>
      </w:r>
      <w:r w:rsidRPr="00EB7C25">
        <w:rPr>
          <w:rFonts w:ascii="Arial" w:hAnsi="Arial" w:cs="Arial"/>
          <w:color w:val="auto"/>
          <w:sz w:val="20"/>
          <w:szCs w:val="20"/>
        </w:rPr>
        <w:t>thống</w:t>
      </w:r>
      <w:r w:rsidRPr="00453E3C">
        <w:rPr>
          <w:rFonts w:ascii="Arial" w:hAnsi="Arial" w:cs="Arial"/>
          <w:color w:val="auto"/>
          <w:sz w:val="20"/>
          <w:szCs w:val="20"/>
        </w:rPr>
        <w:t xml:space="preserve"> nhất hay không thống nhất với </w:t>
      </w:r>
      <w:r w:rsidRPr="00EB7C25">
        <w:rPr>
          <w:rFonts w:ascii="Arial" w:hAnsi="Arial" w:cs="Arial"/>
          <w:color w:val="auto"/>
          <w:sz w:val="20"/>
          <w:szCs w:val="20"/>
        </w:rPr>
        <w:t>đề</w:t>
      </w:r>
      <w:r w:rsidRPr="00453E3C">
        <w:rPr>
          <w:rFonts w:ascii="Arial" w:hAnsi="Arial" w:cs="Arial"/>
          <w:color w:val="auto"/>
          <w:sz w:val="20"/>
          <w:szCs w:val="20"/>
        </w:rPr>
        <w:t xml:space="preserve"> nghị của chủ đầu tư về kế hoạch lựa chọn nhà thầu. Trường hợp không thống nhất phải đưa ra lý do cụ thể.</w:t>
      </w:r>
    </w:p>
    <w:p w:rsidR="00141051" w:rsidRPr="00453E3C" w:rsidRDefault="00141051" w:rsidP="00141051">
      <w:pPr>
        <w:pStyle w:val="Vnbnnidung0"/>
        <w:tabs>
          <w:tab w:val="left" w:pos="9377"/>
        </w:tabs>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Phần này nêu rõ ý kiến bảo lưu của thành viên thẩm định trong quá trình thẩm định</w:t>
      </w:r>
      <w:r>
        <w:rPr>
          <w:rFonts w:ascii="Arial" w:hAnsi="Arial" w:cs="Arial"/>
          <w:color w:val="auto"/>
          <w:sz w:val="20"/>
          <w:szCs w:val="20"/>
        </w:rPr>
        <w:t xml:space="preserve"> kế hoạch lựa chọn nhà thầu.</w:t>
      </w:r>
    </w:p>
    <w:p w:rsidR="00141051"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Căn cứ quy mô, tính chất của gói thầu, đơn vị thẩm định có ý kiến </w:t>
      </w:r>
      <w:r w:rsidRPr="00EB7C25">
        <w:rPr>
          <w:rFonts w:ascii="Arial" w:hAnsi="Arial" w:cs="Arial"/>
          <w:color w:val="auto"/>
          <w:sz w:val="20"/>
          <w:szCs w:val="20"/>
        </w:rPr>
        <w:t>đối</w:t>
      </w:r>
      <w:r w:rsidRPr="00453E3C">
        <w:rPr>
          <w:rFonts w:ascii="Arial" w:hAnsi="Arial" w:cs="Arial"/>
          <w:color w:val="auto"/>
          <w:sz w:val="20"/>
          <w:szCs w:val="20"/>
        </w:rPr>
        <w:t xml:space="preserve"> với việc người có thẩm quyền </w:t>
      </w:r>
      <w:r w:rsidRPr="00EB7C25">
        <w:rPr>
          <w:rFonts w:ascii="Arial" w:hAnsi="Arial" w:cs="Arial"/>
          <w:color w:val="auto"/>
          <w:sz w:val="20"/>
          <w:szCs w:val="20"/>
        </w:rPr>
        <w:t>cử</w:t>
      </w:r>
      <w:r w:rsidRPr="00453E3C">
        <w:rPr>
          <w:rFonts w:ascii="Arial" w:hAnsi="Arial" w:cs="Arial"/>
          <w:color w:val="auto"/>
          <w:sz w:val="20"/>
          <w:szCs w:val="20"/>
        </w:rPr>
        <w:t xml:space="preserve"> cá nhân, đơn vị thực hiện giám sát hoạt động </w:t>
      </w:r>
      <w:r w:rsidRPr="00EB7C25">
        <w:rPr>
          <w:rFonts w:ascii="Arial" w:hAnsi="Arial" w:cs="Arial"/>
          <w:color w:val="auto"/>
          <w:sz w:val="20"/>
          <w:szCs w:val="20"/>
        </w:rPr>
        <w:t>đấu thầu</w:t>
      </w:r>
      <w:r w:rsidRPr="00453E3C">
        <w:rPr>
          <w:rFonts w:ascii="Arial" w:hAnsi="Arial" w:cs="Arial"/>
          <w:color w:val="auto"/>
          <w:sz w:val="20"/>
          <w:szCs w:val="20"/>
        </w:rPr>
        <w:t>.</w:t>
      </w:r>
    </w:p>
    <w:p w:rsidR="00141051" w:rsidRPr="00516632" w:rsidRDefault="00141051" w:rsidP="00141051">
      <w:pPr>
        <w:pStyle w:val="Vnbnnidung0"/>
        <w:spacing w:after="120" w:line="240" w:lineRule="auto"/>
        <w:ind w:firstLine="720"/>
        <w:jc w:val="both"/>
        <w:rPr>
          <w:rFonts w:ascii="Arial" w:hAnsi="Arial" w:cs="Arial"/>
          <w:b/>
          <w:i/>
          <w:color w:val="auto"/>
          <w:sz w:val="20"/>
          <w:szCs w:val="20"/>
        </w:rPr>
      </w:pPr>
      <w:r w:rsidRPr="00EB7C25">
        <w:rPr>
          <w:rFonts w:ascii="Arial" w:hAnsi="Arial" w:cs="Arial"/>
          <w:b/>
          <w:color w:val="auto"/>
          <w:sz w:val="20"/>
          <w:szCs w:val="20"/>
        </w:rPr>
        <w:t xml:space="preserve">2. </w:t>
      </w:r>
      <w:r w:rsidRPr="00516632">
        <w:rPr>
          <w:rFonts w:ascii="Arial" w:hAnsi="Arial" w:cs="Arial"/>
          <w:b/>
          <w:color w:val="auto"/>
          <w:sz w:val="20"/>
          <w:szCs w:val="20"/>
        </w:rPr>
        <w:t>Kiến nghị</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a) </w:t>
      </w:r>
      <w:r w:rsidRPr="00453E3C">
        <w:rPr>
          <w:rFonts w:ascii="Arial" w:hAnsi="Arial" w:cs="Arial"/>
          <w:color w:val="auto"/>
          <w:sz w:val="20"/>
          <w:szCs w:val="20"/>
        </w:rPr>
        <w:t xml:space="preserve">Trường hợp nội dung kế hoạch lựa chọn nhà thầu phù hợp với quy định của pháp luật về đấu thầu, pháp </w:t>
      </w:r>
      <w:r>
        <w:rPr>
          <w:rFonts w:ascii="Arial" w:hAnsi="Arial" w:cs="Arial"/>
          <w:color w:val="auto"/>
          <w:sz w:val="20"/>
          <w:szCs w:val="20"/>
        </w:rPr>
        <w:t>luật liên quan và đáp ứng yêu c</w:t>
      </w:r>
      <w:r w:rsidRPr="00EB7C25">
        <w:rPr>
          <w:rFonts w:ascii="Arial" w:hAnsi="Arial" w:cs="Arial"/>
          <w:color w:val="auto"/>
          <w:sz w:val="20"/>
          <w:szCs w:val="20"/>
        </w:rPr>
        <w:t>ầ</w:t>
      </w:r>
      <w:r w:rsidRPr="00453E3C">
        <w:rPr>
          <w:rFonts w:ascii="Arial" w:hAnsi="Arial" w:cs="Arial"/>
          <w:color w:val="auto"/>
          <w:sz w:val="20"/>
          <w:szCs w:val="20"/>
        </w:rPr>
        <w:t xml:space="preserve">u thì đơn vị thẩm định đề nghị người có thẩm quyền phê duyệt kế hoạch lựa chọn </w:t>
      </w:r>
      <w:r>
        <w:rPr>
          <w:rFonts w:ascii="Arial" w:hAnsi="Arial" w:cs="Arial"/>
          <w:color w:val="auto"/>
          <w:sz w:val="20"/>
          <w:szCs w:val="20"/>
        </w:rPr>
        <w:t>nhà thầu</w:t>
      </w:r>
      <w:r w:rsidRPr="00453E3C">
        <w:rPr>
          <w:rFonts w:ascii="Arial" w:hAnsi="Arial" w:cs="Arial"/>
          <w:color w:val="auto"/>
          <w:sz w:val="20"/>
          <w:szCs w:val="20"/>
        </w:rPr>
        <w:t xml:space="preserve"> theo nội dung dưới đây:</w:t>
      </w:r>
    </w:p>
    <w:p w:rsidR="00141051" w:rsidRDefault="00141051" w:rsidP="00141051">
      <w:pPr>
        <w:pStyle w:val="Vnbnnidung0"/>
        <w:tabs>
          <w:tab w:val="left" w:leader="underscore" w:pos="3728"/>
        </w:tabs>
        <w:spacing w:after="120" w:line="240" w:lineRule="auto"/>
        <w:ind w:firstLine="720"/>
        <w:jc w:val="both"/>
        <w:rPr>
          <w:rFonts w:ascii="Arial" w:hAnsi="Arial" w:cs="Arial"/>
          <w:color w:val="auto"/>
          <w:sz w:val="20"/>
          <w:szCs w:val="20"/>
        </w:rPr>
      </w:pPr>
      <w:r>
        <w:rPr>
          <w:rFonts w:ascii="Arial" w:hAnsi="Arial" w:cs="Arial"/>
          <w:color w:val="auto"/>
          <w:sz w:val="20"/>
          <w:szCs w:val="20"/>
        </w:rPr>
        <w:t>Trên cơ sở tờ trình của</w:t>
      </w:r>
      <w:r w:rsidRPr="00EB7C25">
        <w:rPr>
          <w:rFonts w:ascii="Arial" w:hAnsi="Arial" w:cs="Arial"/>
          <w:color w:val="auto"/>
          <w:sz w:val="20"/>
          <w:szCs w:val="20"/>
        </w:rPr>
        <w:t>____</w:t>
      </w:r>
      <w:r w:rsidRPr="00453E3C">
        <w:rPr>
          <w:rFonts w:ascii="Arial" w:hAnsi="Arial" w:cs="Arial"/>
          <w:color w:val="auto"/>
          <w:sz w:val="20"/>
          <w:szCs w:val="20"/>
        </w:rPr>
        <w:t>[chủ đầu tư] về việc phê duyệt kế hoạch lựa chọn</w:t>
      </w:r>
      <w:r w:rsidRPr="00EB7C25">
        <w:rPr>
          <w:rFonts w:ascii="Arial" w:hAnsi="Arial" w:cs="Arial"/>
          <w:color w:val="auto"/>
          <w:sz w:val="20"/>
          <w:szCs w:val="20"/>
        </w:rPr>
        <w:t xml:space="preserve"> </w:t>
      </w:r>
      <w:r w:rsidRPr="00453E3C">
        <w:rPr>
          <w:rFonts w:ascii="Arial" w:hAnsi="Arial" w:cs="Arial"/>
          <w:color w:val="auto"/>
          <w:sz w:val="20"/>
          <w:szCs w:val="20"/>
        </w:rPr>
        <w:t>nhà thầu và kết quả</w:t>
      </w:r>
      <w:r>
        <w:rPr>
          <w:rFonts w:ascii="Arial" w:hAnsi="Arial" w:cs="Arial"/>
          <w:color w:val="auto"/>
          <w:sz w:val="20"/>
          <w:szCs w:val="20"/>
        </w:rPr>
        <w:t xml:space="preserve"> thẩm định, phân tích như trên,</w:t>
      </w:r>
      <w:r w:rsidRPr="00EB7C25">
        <w:rPr>
          <w:rFonts w:ascii="Arial" w:hAnsi="Arial" w:cs="Arial"/>
          <w:color w:val="auto"/>
          <w:sz w:val="20"/>
          <w:szCs w:val="20"/>
        </w:rPr>
        <w:t>____</w:t>
      </w:r>
      <w:r w:rsidRPr="00453E3C">
        <w:rPr>
          <w:rFonts w:ascii="Arial" w:hAnsi="Arial" w:cs="Arial"/>
          <w:color w:val="auto"/>
          <w:sz w:val="20"/>
          <w:szCs w:val="20"/>
        </w:rPr>
        <w:t xml:space="preserve">[đơn vị thẩm định] đề nghị </w:t>
      </w:r>
      <w:r w:rsidRPr="00EB7C25">
        <w:rPr>
          <w:rFonts w:ascii="Arial" w:hAnsi="Arial" w:cs="Arial"/>
          <w:color w:val="auto"/>
          <w:sz w:val="20"/>
          <w:szCs w:val="20"/>
        </w:rPr>
        <w:t>______</w:t>
      </w:r>
      <w:r w:rsidRPr="00453E3C">
        <w:rPr>
          <w:rFonts w:ascii="Arial" w:hAnsi="Arial" w:cs="Arial"/>
          <w:color w:val="auto"/>
          <w:sz w:val="20"/>
          <w:szCs w:val="20"/>
        </w:rPr>
        <w:t xml:space="preserve">[người có </w:t>
      </w:r>
      <w:r>
        <w:rPr>
          <w:rFonts w:ascii="Arial" w:hAnsi="Arial" w:cs="Arial"/>
          <w:color w:val="auto"/>
          <w:sz w:val="20"/>
          <w:szCs w:val="20"/>
        </w:rPr>
        <w:t>thẩm quyền</w:t>
      </w:r>
      <w:r w:rsidRPr="00453E3C">
        <w:rPr>
          <w:rFonts w:ascii="Arial" w:hAnsi="Arial" w:cs="Arial"/>
          <w:color w:val="auto"/>
          <w:sz w:val="20"/>
          <w:szCs w:val="20"/>
        </w:rPr>
        <w:t>]:</w:t>
      </w:r>
    </w:p>
    <w:p w:rsidR="00141051" w:rsidRDefault="00141051" w:rsidP="00141051">
      <w:pPr>
        <w:pStyle w:val="Vnbnnidung0"/>
        <w:tabs>
          <w:tab w:val="left" w:leader="underscore" w:pos="3728"/>
        </w:tabs>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 xml:space="preserve">Phê duyệt kế hoạch lựa chọn nhà thầu </w:t>
      </w:r>
      <w:r w:rsidRPr="00EB7C25">
        <w:rPr>
          <w:rFonts w:ascii="Arial" w:hAnsi="Arial" w:cs="Arial"/>
          <w:color w:val="auto"/>
          <w:sz w:val="20"/>
          <w:szCs w:val="20"/>
        </w:rPr>
        <w:t>_____</w:t>
      </w:r>
      <w:r w:rsidRPr="00453E3C">
        <w:rPr>
          <w:rFonts w:ascii="Arial" w:hAnsi="Arial" w:cs="Arial"/>
          <w:color w:val="auto"/>
          <w:sz w:val="20"/>
          <w:szCs w:val="20"/>
        </w:rPr>
        <w:t>[ghi tên dự toán].</w:t>
      </w:r>
    </w:p>
    <w:p w:rsidR="00141051" w:rsidRDefault="00141051" w:rsidP="00141051">
      <w:pPr>
        <w:pStyle w:val="Vnbnnidung0"/>
        <w:tabs>
          <w:tab w:val="left" w:leader="underscore" w:pos="3728"/>
        </w:tabs>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Cử cá nhân, đơn vị thực hiện giám sát hoạt động đấu thầu đối với gói thầu: [ghi tên gói thầu] trong nội dung kế hoạch lựa chọn nhà thầu để bảo đảm việc thực hiện tuân thủ quy định của pháp luật về đấu thầu (nếu có).</w:t>
      </w:r>
    </w:p>
    <w:p w:rsidR="00141051" w:rsidRDefault="00141051" w:rsidP="00141051">
      <w:pPr>
        <w:pStyle w:val="Vnbnnidung0"/>
        <w:tabs>
          <w:tab w:val="left" w:leader="underscore" w:pos="3728"/>
        </w:tabs>
        <w:spacing w:after="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 xml:space="preserve">Trường hợp đơn vị thẩm định không thống nhất với đề nghị của đơn vị trình thì cần đề xuất biện pháp giải quyết </w:t>
      </w:r>
      <w:r w:rsidRPr="00EB7C25">
        <w:rPr>
          <w:rFonts w:ascii="Arial" w:hAnsi="Arial" w:cs="Arial"/>
          <w:color w:val="auto"/>
          <w:sz w:val="20"/>
          <w:szCs w:val="20"/>
        </w:rPr>
        <w:t>để</w:t>
      </w:r>
      <w:r w:rsidRPr="00453E3C">
        <w:rPr>
          <w:rFonts w:ascii="Arial" w:hAnsi="Arial" w:cs="Arial"/>
          <w:color w:val="auto"/>
          <w:sz w:val="20"/>
          <w:szCs w:val="20"/>
        </w:rPr>
        <w:t xml:space="preserve"> </w:t>
      </w:r>
      <w:r>
        <w:rPr>
          <w:rFonts w:ascii="Arial" w:hAnsi="Arial" w:cs="Arial"/>
          <w:color w:val="auto"/>
          <w:sz w:val="20"/>
          <w:szCs w:val="20"/>
        </w:rPr>
        <w:t>trình</w:t>
      </w:r>
      <w:r w:rsidRPr="00453E3C">
        <w:rPr>
          <w:rFonts w:ascii="Arial" w:hAnsi="Arial" w:cs="Arial"/>
          <w:color w:val="auto"/>
          <w:sz w:val="20"/>
          <w:szCs w:val="20"/>
        </w:rPr>
        <w:t xml:space="preserve"> người có </w:t>
      </w:r>
      <w:r>
        <w:rPr>
          <w:rFonts w:ascii="Arial" w:hAnsi="Arial" w:cs="Arial"/>
          <w:color w:val="auto"/>
          <w:sz w:val="20"/>
          <w:szCs w:val="20"/>
        </w:rPr>
        <w:t>thẩm quyền</w:t>
      </w:r>
      <w:r w:rsidRPr="00453E3C">
        <w:rPr>
          <w:rFonts w:ascii="Arial" w:hAnsi="Arial" w:cs="Arial"/>
          <w:color w:val="auto"/>
          <w:sz w:val="20"/>
          <w:szCs w:val="20"/>
        </w:rPr>
        <w:t xml:space="preserve"> xem xét, quyết định.</w:t>
      </w:r>
    </w:p>
    <w:p w:rsidR="00141051" w:rsidRDefault="00141051" w:rsidP="00141051">
      <w:pPr>
        <w:pStyle w:val="Vnbnnidung0"/>
        <w:tabs>
          <w:tab w:val="left" w:leader="underscore" w:pos="3728"/>
        </w:tabs>
        <w:spacing w:after="0" w:line="240" w:lineRule="auto"/>
        <w:ind w:firstLine="720"/>
        <w:jc w:val="both"/>
        <w:rPr>
          <w:rFonts w:ascii="Arial" w:hAnsi="Arial" w:cs="Arial"/>
          <w:color w:val="auto"/>
          <w:sz w:val="20"/>
          <w:szCs w:val="20"/>
        </w:rPr>
      </w:pPr>
    </w:p>
    <w:tbl>
      <w:tblPr>
        <w:tblW w:w="5000" w:type="pct"/>
        <w:tblLook w:val="04A0" w:firstRow="1" w:lastRow="0" w:firstColumn="1" w:lastColumn="0" w:noHBand="0" w:noVBand="1"/>
      </w:tblPr>
      <w:tblGrid>
        <w:gridCol w:w="3969"/>
        <w:gridCol w:w="5051"/>
      </w:tblGrid>
      <w:tr w:rsidR="00141051" w:rsidRPr="0007271F" w:rsidTr="00C553EA">
        <w:tc>
          <w:tcPr>
            <w:tcW w:w="2200" w:type="pct"/>
            <w:shd w:val="clear" w:color="auto" w:fill="auto"/>
          </w:tcPr>
          <w:p w:rsidR="00141051" w:rsidRPr="00332F94" w:rsidRDefault="00141051" w:rsidP="00C553EA">
            <w:pPr>
              <w:pStyle w:val="Vnbnnidung0"/>
              <w:spacing w:after="0" w:line="240" w:lineRule="auto"/>
              <w:rPr>
                <w:rFonts w:ascii="Arial" w:hAnsi="Arial" w:cs="Arial"/>
                <w:b/>
                <w:bCs/>
                <w:i/>
                <w:sz w:val="20"/>
                <w:szCs w:val="20"/>
              </w:rPr>
            </w:pPr>
          </w:p>
        </w:tc>
        <w:tc>
          <w:tcPr>
            <w:tcW w:w="2800" w:type="pct"/>
            <w:shd w:val="clear" w:color="auto" w:fill="auto"/>
          </w:tcPr>
          <w:p w:rsidR="00141051" w:rsidRPr="00453E3C" w:rsidRDefault="00141051" w:rsidP="00C553EA">
            <w:pPr>
              <w:pStyle w:val="Tiu10"/>
              <w:keepNext/>
              <w:keepLines/>
              <w:spacing w:after="0"/>
              <w:outlineLvl w:val="9"/>
              <w:rPr>
                <w:rFonts w:ascii="Arial" w:hAnsi="Arial" w:cs="Arial"/>
                <w:color w:val="auto"/>
                <w:sz w:val="20"/>
                <w:szCs w:val="20"/>
              </w:rPr>
            </w:pPr>
            <w:r w:rsidRPr="00453E3C">
              <w:rPr>
                <w:rFonts w:ascii="Arial" w:hAnsi="Arial" w:cs="Arial"/>
                <w:color w:val="auto"/>
                <w:sz w:val="20"/>
                <w:szCs w:val="20"/>
              </w:rPr>
              <w:t>[ĐẠI DIỆN HỢP PHÁP CỦA</w:t>
            </w:r>
          </w:p>
          <w:p w:rsidR="00141051" w:rsidRPr="00453E3C" w:rsidRDefault="00141051" w:rsidP="00C553EA">
            <w:pPr>
              <w:pStyle w:val="Tiu10"/>
              <w:keepNext/>
              <w:keepLines/>
              <w:spacing w:after="0"/>
              <w:outlineLvl w:val="9"/>
              <w:rPr>
                <w:rFonts w:ascii="Arial" w:hAnsi="Arial" w:cs="Arial"/>
                <w:color w:val="auto"/>
                <w:sz w:val="20"/>
                <w:szCs w:val="20"/>
              </w:rPr>
            </w:pPr>
            <w:r w:rsidRPr="00EB7C25">
              <w:rPr>
                <w:rFonts w:ascii="Arial" w:hAnsi="Arial" w:cs="Arial"/>
                <w:color w:val="auto"/>
                <w:sz w:val="20"/>
                <w:szCs w:val="20"/>
              </w:rPr>
              <w:t>ĐƠN</w:t>
            </w:r>
            <w:r>
              <w:rPr>
                <w:rFonts w:ascii="Arial" w:hAnsi="Arial" w:cs="Arial"/>
                <w:color w:val="auto"/>
                <w:sz w:val="20"/>
                <w:szCs w:val="20"/>
              </w:rPr>
              <w:t xml:space="preserve"> </w:t>
            </w:r>
            <w:r w:rsidRPr="00453E3C">
              <w:rPr>
                <w:rFonts w:ascii="Arial" w:hAnsi="Arial" w:cs="Arial"/>
                <w:color w:val="auto"/>
                <w:sz w:val="20"/>
                <w:szCs w:val="20"/>
              </w:rPr>
              <w:t>VỊ THẨM ĐỊNH]</w:t>
            </w:r>
          </w:p>
          <w:p w:rsidR="00141051" w:rsidRPr="001074B9" w:rsidRDefault="00141051" w:rsidP="00C553EA">
            <w:pPr>
              <w:pStyle w:val="Vnbnnidung0"/>
              <w:spacing w:after="0" w:line="240" w:lineRule="auto"/>
              <w:jc w:val="center"/>
              <w:rPr>
                <w:rFonts w:ascii="Arial" w:hAnsi="Arial" w:cs="Arial"/>
                <w:color w:val="auto"/>
                <w:sz w:val="20"/>
                <w:szCs w:val="20"/>
              </w:rPr>
            </w:pPr>
            <w:r w:rsidRPr="00453E3C">
              <w:rPr>
                <w:rFonts w:ascii="Arial" w:hAnsi="Arial" w:cs="Arial"/>
                <w:color w:val="auto"/>
                <w:sz w:val="20"/>
                <w:szCs w:val="20"/>
              </w:rPr>
              <w:t>[ghi tên, chức danh, ký tên và đóng dấu (nếu có)]</w:t>
            </w:r>
          </w:p>
        </w:tc>
      </w:tr>
      <w:tr w:rsidR="00141051" w:rsidRPr="0007271F" w:rsidTr="00C553EA">
        <w:tc>
          <w:tcPr>
            <w:tcW w:w="2200" w:type="pct"/>
            <w:shd w:val="clear" w:color="auto" w:fill="auto"/>
          </w:tcPr>
          <w:p w:rsidR="00141051" w:rsidRPr="001074B9" w:rsidRDefault="00141051" w:rsidP="00C553EA">
            <w:pPr>
              <w:pStyle w:val="Vnbnnidung0"/>
              <w:spacing w:after="0" w:line="240" w:lineRule="auto"/>
              <w:rPr>
                <w:rFonts w:ascii="Arial" w:hAnsi="Arial" w:cs="Arial"/>
                <w:b/>
                <w:bCs/>
                <w:sz w:val="20"/>
                <w:szCs w:val="20"/>
              </w:rPr>
            </w:pPr>
            <w:r w:rsidRPr="001074B9">
              <w:rPr>
                <w:rFonts w:ascii="Arial" w:hAnsi="Arial" w:cs="Arial"/>
                <w:b/>
                <w:bCs/>
                <w:sz w:val="20"/>
                <w:szCs w:val="20"/>
              </w:rPr>
              <w:t>Nơi nhận:</w:t>
            </w:r>
          </w:p>
          <w:p w:rsidR="00141051" w:rsidRPr="00EB7C25" w:rsidRDefault="00141051" w:rsidP="00C553EA">
            <w:pPr>
              <w:pStyle w:val="Vnbnnidung0"/>
              <w:spacing w:after="0" w:line="240" w:lineRule="auto"/>
              <w:rPr>
                <w:rFonts w:ascii="Arial" w:hAnsi="Arial" w:cs="Arial"/>
                <w:bCs/>
                <w:i/>
                <w:sz w:val="20"/>
                <w:szCs w:val="20"/>
              </w:rPr>
            </w:pPr>
            <w:r w:rsidRPr="00EB7C25">
              <w:rPr>
                <w:rFonts w:ascii="Arial" w:hAnsi="Arial" w:cs="Arial"/>
                <w:bCs/>
                <w:sz w:val="20"/>
                <w:szCs w:val="20"/>
              </w:rPr>
              <w:t>- Như trên;</w:t>
            </w:r>
          </w:p>
          <w:p w:rsidR="00141051" w:rsidRPr="00EB7C25" w:rsidRDefault="00141051" w:rsidP="00C553EA">
            <w:pPr>
              <w:pStyle w:val="Vnbnnidung0"/>
              <w:spacing w:after="0" w:line="240" w:lineRule="auto"/>
              <w:rPr>
                <w:rFonts w:ascii="Arial" w:hAnsi="Arial" w:cs="Arial"/>
                <w:bCs/>
                <w:i/>
                <w:sz w:val="20"/>
                <w:szCs w:val="20"/>
              </w:rPr>
            </w:pPr>
            <w:r w:rsidRPr="00EB7C25">
              <w:rPr>
                <w:rFonts w:ascii="Arial" w:hAnsi="Arial" w:cs="Arial"/>
                <w:bCs/>
                <w:sz w:val="20"/>
                <w:szCs w:val="20"/>
              </w:rPr>
              <w:t>- Đơn vị trình;</w:t>
            </w:r>
          </w:p>
          <w:p w:rsidR="00141051" w:rsidRPr="001074B9" w:rsidRDefault="00141051" w:rsidP="00C553EA">
            <w:pPr>
              <w:pStyle w:val="Vnbnnidung0"/>
              <w:spacing w:after="0" w:line="240" w:lineRule="auto"/>
              <w:rPr>
                <w:rFonts w:ascii="Arial" w:hAnsi="Arial" w:cs="Arial"/>
                <w:bCs/>
                <w:i/>
                <w:sz w:val="20"/>
                <w:szCs w:val="20"/>
                <w:lang w:val="en-US"/>
              </w:rPr>
            </w:pPr>
            <w:r>
              <w:rPr>
                <w:rFonts w:ascii="Arial" w:hAnsi="Arial" w:cs="Arial"/>
                <w:bCs/>
                <w:sz w:val="20"/>
                <w:szCs w:val="20"/>
                <w:lang w:val="en-US"/>
              </w:rPr>
              <w:t>- Lưu VT.</w:t>
            </w:r>
          </w:p>
        </w:tc>
        <w:tc>
          <w:tcPr>
            <w:tcW w:w="2800" w:type="pct"/>
            <w:shd w:val="clear" w:color="auto" w:fill="auto"/>
          </w:tcPr>
          <w:p w:rsidR="00141051" w:rsidRPr="00453E3C" w:rsidRDefault="00141051" w:rsidP="00C553EA">
            <w:pPr>
              <w:pStyle w:val="Tiu10"/>
              <w:keepNext/>
              <w:keepLines/>
              <w:spacing w:after="0"/>
              <w:outlineLvl w:val="9"/>
              <w:rPr>
                <w:rFonts w:ascii="Arial" w:hAnsi="Arial" w:cs="Arial"/>
                <w:color w:val="auto"/>
                <w:sz w:val="20"/>
                <w:szCs w:val="20"/>
              </w:rPr>
            </w:pPr>
          </w:p>
        </w:tc>
      </w:tr>
    </w:tbl>
    <w:p w:rsidR="00141051" w:rsidRPr="00CD5AB0" w:rsidRDefault="00141051" w:rsidP="00141051">
      <w:pPr>
        <w:pStyle w:val="Vnbnnidung0"/>
        <w:tabs>
          <w:tab w:val="left" w:leader="underscore" w:pos="3728"/>
        </w:tabs>
        <w:spacing w:after="0" w:line="240" w:lineRule="auto"/>
        <w:ind w:firstLine="720"/>
        <w:jc w:val="both"/>
        <w:rPr>
          <w:rFonts w:ascii="Arial" w:hAnsi="Arial" w:cs="Arial"/>
          <w:i/>
          <w:color w:val="auto"/>
          <w:sz w:val="20"/>
          <w:szCs w:val="20"/>
        </w:rPr>
      </w:pPr>
    </w:p>
    <w:p w:rsidR="00141051" w:rsidRDefault="00141051" w:rsidP="00141051">
      <w:pPr>
        <w:pStyle w:val="Tiu10"/>
        <w:keepNext/>
        <w:keepLines/>
        <w:spacing w:after="120"/>
        <w:ind w:firstLine="720"/>
        <w:jc w:val="both"/>
        <w:outlineLvl w:val="9"/>
        <w:rPr>
          <w:rFonts w:ascii="Arial" w:hAnsi="Arial" w:cs="Arial"/>
          <w:color w:val="auto"/>
          <w:sz w:val="20"/>
          <w:szCs w:val="20"/>
        </w:rPr>
        <w:sectPr w:rsidR="00141051" w:rsidSect="00C553EA">
          <w:headerReference w:type="default" r:id="rId15"/>
          <w:pgSz w:w="11900" w:h="16840" w:code="9"/>
          <w:pgMar w:top="1440" w:right="1440" w:bottom="1440" w:left="1440" w:header="0" w:footer="0" w:gutter="0"/>
          <w:cols w:space="720"/>
          <w:noEndnote/>
          <w:docGrid w:linePitch="360"/>
        </w:sectPr>
      </w:pPr>
    </w:p>
    <w:p w:rsidR="00141051" w:rsidRPr="00453E3C" w:rsidRDefault="00141051" w:rsidP="00141051">
      <w:pPr>
        <w:pStyle w:val="Tiu10"/>
        <w:keepNext/>
        <w:keepLines/>
        <w:spacing w:after="0"/>
        <w:outlineLvl w:val="9"/>
        <w:rPr>
          <w:rFonts w:ascii="Arial" w:hAnsi="Arial" w:cs="Arial"/>
          <w:color w:val="auto"/>
          <w:sz w:val="20"/>
          <w:szCs w:val="20"/>
        </w:rPr>
      </w:pPr>
      <w:r w:rsidRPr="00453E3C">
        <w:rPr>
          <w:rFonts w:ascii="Arial" w:hAnsi="Arial" w:cs="Arial"/>
          <w:color w:val="auto"/>
          <w:sz w:val="20"/>
          <w:szCs w:val="20"/>
        </w:rPr>
        <w:lastRenderedPageBreak/>
        <w:t>DANH MỤC TÀI LIỆU</w:t>
      </w:r>
    </w:p>
    <w:p w:rsidR="00141051" w:rsidRDefault="00141051" w:rsidP="00141051">
      <w:pPr>
        <w:pStyle w:val="Vnbnnidung0"/>
        <w:spacing w:after="0" w:line="240" w:lineRule="auto"/>
        <w:jc w:val="center"/>
        <w:rPr>
          <w:rFonts w:ascii="Arial" w:hAnsi="Arial" w:cs="Arial"/>
          <w:color w:val="auto"/>
          <w:sz w:val="20"/>
          <w:szCs w:val="20"/>
        </w:rPr>
      </w:pPr>
      <w:r>
        <w:rPr>
          <w:rFonts w:ascii="Arial" w:hAnsi="Arial" w:cs="Arial"/>
          <w:color w:val="auto"/>
          <w:sz w:val="20"/>
          <w:szCs w:val="20"/>
        </w:rPr>
        <w:t>(K</w:t>
      </w:r>
      <w:r w:rsidRPr="00EB7C25">
        <w:rPr>
          <w:rFonts w:ascii="Arial" w:hAnsi="Arial" w:cs="Arial"/>
          <w:color w:val="auto"/>
          <w:sz w:val="20"/>
          <w:szCs w:val="20"/>
        </w:rPr>
        <w:t>è</w:t>
      </w:r>
      <w:r w:rsidRPr="00453E3C">
        <w:rPr>
          <w:rFonts w:ascii="Arial" w:hAnsi="Arial" w:cs="Arial"/>
          <w:color w:val="auto"/>
          <w:sz w:val="20"/>
          <w:szCs w:val="20"/>
        </w:rPr>
        <w:t>m theo Báo cáo thẩm định kế hoạch lựa chọn nhà thầu)</w:t>
      </w:r>
    </w:p>
    <w:p w:rsidR="00141051" w:rsidRPr="00453E3C" w:rsidRDefault="00141051" w:rsidP="00141051">
      <w:pPr>
        <w:pStyle w:val="Vnbnnidung0"/>
        <w:spacing w:after="0" w:line="240" w:lineRule="auto"/>
        <w:jc w:val="center"/>
        <w:rPr>
          <w:rFonts w:ascii="Arial" w:hAnsi="Arial" w:cs="Arial"/>
          <w:color w:val="auto"/>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786"/>
        <w:gridCol w:w="5065"/>
        <w:gridCol w:w="3159"/>
      </w:tblGrid>
      <w:tr w:rsidR="00141051" w:rsidRPr="00453E3C" w:rsidTr="00C553EA">
        <w:trPr>
          <w:trHeight w:val="20"/>
          <w:jc w:val="center"/>
        </w:trPr>
        <w:tc>
          <w:tcPr>
            <w:tcW w:w="43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STT</w:t>
            </w:r>
          </w:p>
        </w:tc>
        <w:tc>
          <w:tcPr>
            <w:tcW w:w="281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Nội dung</w:t>
            </w:r>
          </w:p>
        </w:tc>
        <w:tc>
          <w:tcPr>
            <w:tcW w:w="1753"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Ghi chú</w:t>
            </w:r>
          </w:p>
        </w:tc>
      </w:tr>
      <w:tr w:rsidR="00141051" w:rsidRPr="00453E3C" w:rsidTr="00C553EA">
        <w:trPr>
          <w:trHeight w:val="20"/>
          <w:jc w:val="center"/>
        </w:trPr>
        <w:tc>
          <w:tcPr>
            <w:tcW w:w="43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w:t>
            </w:r>
          </w:p>
        </w:tc>
        <w:tc>
          <w:tcPr>
            <w:tcW w:w="281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Văn bản </w:t>
            </w:r>
            <w:r>
              <w:rPr>
                <w:rFonts w:ascii="Arial" w:hAnsi="Arial" w:cs="Arial"/>
                <w:color w:val="auto"/>
                <w:sz w:val="20"/>
                <w:szCs w:val="20"/>
              </w:rPr>
              <w:t>trình</w:t>
            </w:r>
            <w:r w:rsidRPr="00453E3C">
              <w:rPr>
                <w:rFonts w:ascii="Arial" w:hAnsi="Arial" w:cs="Arial"/>
                <w:color w:val="auto"/>
                <w:sz w:val="20"/>
                <w:szCs w:val="20"/>
              </w:rPr>
              <w:t xml:space="preserve"> kế hoạch lựa chọn nhà thầu</w:t>
            </w:r>
          </w:p>
        </w:tc>
        <w:tc>
          <w:tcPr>
            <w:tcW w:w="1753"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Bản chính/Bản chụp</w:t>
            </w:r>
          </w:p>
        </w:tc>
      </w:tr>
      <w:tr w:rsidR="00141051" w:rsidRPr="00453E3C" w:rsidTr="00C553EA">
        <w:trPr>
          <w:trHeight w:val="20"/>
          <w:jc w:val="center"/>
        </w:trPr>
        <w:tc>
          <w:tcPr>
            <w:tcW w:w="43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w:t>
            </w:r>
          </w:p>
        </w:tc>
        <w:tc>
          <w:tcPr>
            <w:tcW w:w="281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Pr>
                <w:rFonts w:ascii="Arial" w:hAnsi="Arial" w:cs="Arial"/>
                <w:color w:val="auto"/>
                <w:sz w:val="20"/>
                <w:szCs w:val="20"/>
              </w:rPr>
              <w:t>V</w:t>
            </w:r>
            <w:r w:rsidRPr="00EB7C25">
              <w:rPr>
                <w:rFonts w:ascii="Arial" w:hAnsi="Arial" w:cs="Arial"/>
                <w:color w:val="auto"/>
                <w:sz w:val="20"/>
                <w:szCs w:val="20"/>
              </w:rPr>
              <w:t>ă</w:t>
            </w:r>
            <w:r w:rsidRPr="00453E3C">
              <w:rPr>
                <w:rFonts w:ascii="Arial" w:hAnsi="Arial" w:cs="Arial"/>
                <w:color w:val="auto"/>
                <w:sz w:val="20"/>
                <w:szCs w:val="20"/>
              </w:rPr>
              <w:t xml:space="preserve">n bản của đơn vị thẩm định đề nghị đơn vị trình kế hoạch lựa chọn nhà thầu </w:t>
            </w:r>
            <w:r w:rsidRPr="00EB7C25">
              <w:rPr>
                <w:rFonts w:ascii="Arial" w:hAnsi="Arial" w:cs="Arial"/>
                <w:color w:val="auto"/>
                <w:sz w:val="20"/>
                <w:szCs w:val="20"/>
              </w:rPr>
              <w:t>bổ</w:t>
            </w:r>
            <w:r w:rsidRPr="00453E3C">
              <w:rPr>
                <w:rFonts w:ascii="Arial" w:hAnsi="Arial" w:cs="Arial"/>
                <w:color w:val="auto"/>
                <w:sz w:val="20"/>
                <w:szCs w:val="20"/>
              </w:rPr>
              <w:t xml:space="preserve"> sung tài liệu, giải </w:t>
            </w:r>
            <w:r>
              <w:rPr>
                <w:rFonts w:ascii="Arial" w:hAnsi="Arial" w:cs="Arial"/>
                <w:color w:val="auto"/>
                <w:sz w:val="20"/>
                <w:szCs w:val="20"/>
              </w:rPr>
              <w:t>trình</w:t>
            </w:r>
            <w:r w:rsidRPr="00453E3C">
              <w:rPr>
                <w:rFonts w:ascii="Arial" w:hAnsi="Arial" w:cs="Arial"/>
                <w:color w:val="auto"/>
                <w:sz w:val="20"/>
                <w:szCs w:val="20"/>
              </w:rPr>
              <w:t xml:space="preserve"> (nếu có)</w:t>
            </w:r>
          </w:p>
        </w:tc>
        <w:tc>
          <w:tcPr>
            <w:tcW w:w="1753"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Bản chính/Bản chụp</w:t>
            </w:r>
          </w:p>
        </w:tc>
      </w:tr>
      <w:tr w:rsidR="00141051" w:rsidRPr="00453E3C" w:rsidTr="00C553EA">
        <w:trPr>
          <w:trHeight w:val="20"/>
          <w:jc w:val="center"/>
        </w:trPr>
        <w:tc>
          <w:tcPr>
            <w:tcW w:w="43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3</w:t>
            </w:r>
          </w:p>
        </w:tc>
        <w:tc>
          <w:tcPr>
            <w:tcW w:w="281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Văn bản giải trình, bổ sung tài liệu của đơn vị trình kế hoạch lựa chọn nhà thầu (nếu có)</w:t>
            </w:r>
          </w:p>
        </w:tc>
        <w:tc>
          <w:tcPr>
            <w:tcW w:w="1753"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Bản chính/Bản chụp</w:t>
            </w:r>
          </w:p>
        </w:tc>
      </w:tr>
      <w:tr w:rsidR="00141051" w:rsidRPr="00453E3C" w:rsidTr="00C553EA">
        <w:trPr>
          <w:trHeight w:val="20"/>
          <w:jc w:val="center"/>
        </w:trPr>
        <w:tc>
          <w:tcPr>
            <w:tcW w:w="43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4</w:t>
            </w:r>
          </w:p>
        </w:tc>
        <w:tc>
          <w:tcPr>
            <w:tcW w:w="281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EB7C25">
              <w:rPr>
                <w:rFonts w:ascii="Arial" w:hAnsi="Arial" w:cs="Arial"/>
                <w:color w:val="auto"/>
                <w:sz w:val="20"/>
                <w:szCs w:val="20"/>
              </w:rPr>
              <w:t>Ý</w:t>
            </w:r>
            <w:r w:rsidRPr="00453E3C">
              <w:rPr>
                <w:rFonts w:ascii="Arial" w:hAnsi="Arial" w:cs="Arial"/>
                <w:color w:val="auto"/>
                <w:sz w:val="20"/>
                <w:szCs w:val="20"/>
              </w:rPr>
              <w:t xml:space="preserve"> kiến của các cơ quan liên quan (nếu có)</w:t>
            </w:r>
          </w:p>
        </w:tc>
        <w:tc>
          <w:tcPr>
            <w:tcW w:w="1753"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Bản chính/Bản chụp</w:t>
            </w:r>
          </w:p>
        </w:tc>
      </w:tr>
      <w:tr w:rsidR="00141051" w:rsidRPr="00453E3C" w:rsidTr="00C553EA">
        <w:trPr>
          <w:trHeight w:val="20"/>
          <w:jc w:val="center"/>
        </w:trPr>
        <w:tc>
          <w:tcPr>
            <w:tcW w:w="43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5</w:t>
            </w:r>
          </w:p>
        </w:tc>
        <w:tc>
          <w:tcPr>
            <w:tcW w:w="281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Biên bản họp thẩm định của đơn vị thẩm định (nếu có)</w:t>
            </w:r>
          </w:p>
        </w:tc>
        <w:tc>
          <w:tcPr>
            <w:tcW w:w="1753"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Bản chính/Bản chụp</w:t>
            </w:r>
          </w:p>
        </w:tc>
      </w:tr>
      <w:tr w:rsidR="00141051" w:rsidRPr="00453E3C" w:rsidTr="00C553EA">
        <w:trPr>
          <w:trHeight w:val="20"/>
          <w:jc w:val="center"/>
        </w:trPr>
        <w:tc>
          <w:tcPr>
            <w:tcW w:w="43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6</w:t>
            </w:r>
          </w:p>
        </w:tc>
        <w:tc>
          <w:tcPr>
            <w:tcW w:w="281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EB7C25">
              <w:rPr>
                <w:rFonts w:ascii="Arial" w:hAnsi="Arial" w:cs="Arial"/>
                <w:color w:val="auto"/>
                <w:sz w:val="20"/>
                <w:szCs w:val="20"/>
              </w:rPr>
              <w:t>Ý</w:t>
            </w:r>
            <w:r w:rsidRPr="00453E3C">
              <w:rPr>
                <w:rFonts w:ascii="Arial" w:hAnsi="Arial" w:cs="Arial"/>
                <w:color w:val="auto"/>
                <w:sz w:val="20"/>
                <w:szCs w:val="20"/>
              </w:rPr>
              <w:t xml:space="preserve"> kiến bảo lưu của cá nhân thuộc đơn vị thẩm định (nếu có)</w:t>
            </w:r>
          </w:p>
        </w:tc>
        <w:tc>
          <w:tcPr>
            <w:tcW w:w="1753"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Bản chính/Bản chụp</w:t>
            </w:r>
          </w:p>
        </w:tc>
      </w:tr>
      <w:tr w:rsidR="00141051" w:rsidRPr="00453E3C" w:rsidTr="00C553EA">
        <w:trPr>
          <w:trHeight w:val="20"/>
          <w:jc w:val="center"/>
        </w:trPr>
        <w:tc>
          <w:tcPr>
            <w:tcW w:w="43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7</w:t>
            </w:r>
          </w:p>
        </w:tc>
        <w:tc>
          <w:tcPr>
            <w:tcW w:w="281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Danh sách các thành viên tham gia đơn vị thẩm định và phân công công việc giữa các thành viên (nếu có);</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Chứn</w:t>
            </w:r>
            <w:r>
              <w:rPr>
                <w:rFonts w:ascii="Arial" w:hAnsi="Arial" w:cs="Arial"/>
                <w:color w:val="auto"/>
                <w:sz w:val="20"/>
                <w:szCs w:val="20"/>
              </w:rPr>
              <w:t>g chỉ nghiệp vụ chuyên môn về đ</w:t>
            </w:r>
            <w:r w:rsidRPr="00EB7C25">
              <w:rPr>
                <w:rFonts w:ascii="Arial" w:hAnsi="Arial" w:cs="Arial"/>
                <w:color w:val="auto"/>
                <w:sz w:val="20"/>
                <w:szCs w:val="20"/>
              </w:rPr>
              <w:t>ấ</w:t>
            </w:r>
            <w:r w:rsidRPr="00453E3C">
              <w:rPr>
                <w:rFonts w:ascii="Arial" w:hAnsi="Arial" w:cs="Arial"/>
                <w:color w:val="auto"/>
                <w:sz w:val="20"/>
                <w:szCs w:val="20"/>
              </w:rPr>
              <w:t>u thầu,</w:t>
            </w:r>
          </w:p>
          <w:p w:rsidR="00141051" w:rsidRPr="00453E3C" w:rsidRDefault="00141051" w:rsidP="00C553EA">
            <w:pPr>
              <w:pStyle w:val="Khc0"/>
              <w:spacing w:after="0" w:line="240" w:lineRule="auto"/>
              <w:rPr>
                <w:rFonts w:ascii="Arial" w:hAnsi="Arial" w:cs="Arial"/>
                <w:color w:val="auto"/>
                <w:sz w:val="20"/>
                <w:szCs w:val="20"/>
              </w:rPr>
            </w:pPr>
            <w:r>
              <w:rPr>
                <w:rFonts w:ascii="Arial" w:hAnsi="Arial" w:cs="Arial"/>
                <w:color w:val="auto"/>
                <w:sz w:val="20"/>
                <w:szCs w:val="20"/>
              </w:rPr>
              <w:t>Chứng chỉ liên quan khác (n</w:t>
            </w:r>
            <w:r w:rsidRPr="00EB7C25">
              <w:rPr>
                <w:rFonts w:ascii="Arial" w:hAnsi="Arial" w:cs="Arial"/>
                <w:color w:val="auto"/>
                <w:sz w:val="20"/>
                <w:szCs w:val="20"/>
              </w:rPr>
              <w:t>ế</w:t>
            </w:r>
            <w:r w:rsidRPr="00453E3C">
              <w:rPr>
                <w:rFonts w:ascii="Arial" w:hAnsi="Arial" w:cs="Arial"/>
                <w:color w:val="auto"/>
                <w:sz w:val="20"/>
                <w:szCs w:val="20"/>
              </w:rPr>
              <w:t>u có).</w:t>
            </w:r>
          </w:p>
        </w:tc>
        <w:tc>
          <w:tcPr>
            <w:tcW w:w="1753"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Bản chính/bản chụp</w:t>
            </w:r>
          </w:p>
        </w:tc>
      </w:tr>
      <w:tr w:rsidR="00141051" w:rsidRPr="00453E3C" w:rsidTr="00C553EA">
        <w:trPr>
          <w:trHeight w:val="20"/>
          <w:jc w:val="center"/>
        </w:trPr>
        <w:tc>
          <w:tcPr>
            <w:tcW w:w="43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8</w:t>
            </w:r>
          </w:p>
        </w:tc>
        <w:tc>
          <w:tcPr>
            <w:tcW w:w="281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Các tài liệu có liên quan khác.</w:t>
            </w:r>
          </w:p>
        </w:tc>
        <w:tc>
          <w:tcPr>
            <w:tcW w:w="1753"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bl>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Ghi chú:</w:t>
      </w:r>
    </w:p>
    <w:p w:rsidR="00141051" w:rsidRDefault="00141051" w:rsidP="00141051">
      <w:pPr>
        <w:pStyle w:val="Vnbnnidung0"/>
        <w:spacing w:after="120" w:line="240" w:lineRule="auto"/>
        <w:ind w:firstLine="720"/>
        <w:jc w:val="both"/>
        <w:rPr>
          <w:rFonts w:ascii="Arial" w:hAnsi="Arial" w:cs="Arial"/>
          <w:i/>
          <w:iCs/>
          <w:color w:val="auto"/>
          <w:sz w:val="20"/>
          <w:szCs w:val="20"/>
        </w:rPr>
      </w:pPr>
      <w:r w:rsidRPr="00453E3C">
        <w:rPr>
          <w:rFonts w:ascii="Arial" w:hAnsi="Arial" w:cs="Arial"/>
          <w:color w:val="auto"/>
          <w:sz w:val="20"/>
          <w:szCs w:val="20"/>
        </w:rPr>
        <w:t>(1) Chứng chỉ nghiệp vụ chuyên môn về đấu thầu, trừ trường hợp thành viên không phải có chứng chỉ nghiệp vụ chuyên môn về đấu thầu theo quy định tại khoản 2, khoản 3 và khoản 4 Điều 19 Nghị định số 24/2024/NĐ-CP.</w:t>
      </w:r>
    </w:p>
    <w:p w:rsidR="00141051" w:rsidRPr="00EB7C25" w:rsidRDefault="00141051" w:rsidP="00141051">
      <w:pPr>
        <w:pStyle w:val="Vnbnnidung0"/>
        <w:spacing w:after="120" w:line="240" w:lineRule="auto"/>
        <w:ind w:firstLine="720"/>
        <w:jc w:val="both"/>
        <w:rPr>
          <w:rFonts w:ascii="Arial" w:hAnsi="Arial" w:cs="Arial"/>
          <w:i/>
          <w:iCs/>
          <w:color w:val="auto"/>
          <w:sz w:val="20"/>
          <w:szCs w:val="20"/>
          <w:vertAlign w:val="superscript"/>
        </w:rPr>
      </w:pPr>
      <w:r w:rsidRPr="00EB7C25">
        <w:rPr>
          <w:rFonts w:ascii="Arial" w:hAnsi="Arial" w:cs="Arial"/>
          <w:color w:val="auto"/>
          <w:sz w:val="20"/>
          <w:szCs w:val="20"/>
          <w:vertAlign w:val="superscript"/>
        </w:rPr>
        <w:t>__________________</w:t>
      </w:r>
    </w:p>
    <w:p w:rsidR="00141051" w:rsidRPr="00EB7C25" w:rsidRDefault="00141051" w:rsidP="00141051">
      <w:pPr>
        <w:pStyle w:val="Vnbnnidung0"/>
        <w:spacing w:after="120" w:line="240" w:lineRule="auto"/>
        <w:ind w:firstLine="720"/>
        <w:jc w:val="both"/>
        <w:rPr>
          <w:rFonts w:ascii="Arial" w:hAnsi="Arial" w:cs="Arial"/>
          <w:i/>
          <w:color w:val="auto"/>
          <w:sz w:val="20"/>
          <w:szCs w:val="20"/>
        </w:rPr>
      </w:pPr>
      <w:r w:rsidRPr="00EB7C25">
        <w:rPr>
          <w:rFonts w:ascii="Arial" w:hAnsi="Arial" w:cs="Arial"/>
          <w:color w:val="auto"/>
          <w:sz w:val="20"/>
          <w:szCs w:val="20"/>
          <w:vertAlign w:val="superscript"/>
        </w:rPr>
        <w:t>1</w:t>
      </w:r>
      <w:r w:rsidRPr="00EB7C25">
        <w:rPr>
          <w:rFonts w:ascii="Arial" w:hAnsi="Arial" w:cs="Arial"/>
          <w:color w:val="auto"/>
          <w:sz w:val="20"/>
          <w:szCs w:val="20"/>
        </w:rPr>
        <w:t xml:space="preserve"> Được xác định căn cứ theo quy định tại khoản 2 Điều 40 và khoản 2 Điều 41 của Luật Đấu thầu.</w:t>
      </w:r>
    </w:p>
    <w:p w:rsidR="00141051" w:rsidRDefault="00141051" w:rsidP="00141051">
      <w:pPr>
        <w:pStyle w:val="Vnbnnidung0"/>
        <w:spacing w:after="120" w:line="240" w:lineRule="auto"/>
        <w:ind w:firstLine="720"/>
        <w:jc w:val="both"/>
        <w:rPr>
          <w:rFonts w:ascii="Arial" w:hAnsi="Arial" w:cs="Arial"/>
          <w:color w:val="auto"/>
          <w:sz w:val="20"/>
          <w:szCs w:val="20"/>
        </w:rPr>
      </w:pPr>
    </w:p>
    <w:p w:rsidR="00141051" w:rsidRPr="00453E3C" w:rsidRDefault="00141051" w:rsidP="00141051">
      <w:pPr>
        <w:pStyle w:val="Vnbnnidung0"/>
        <w:spacing w:after="120" w:line="240" w:lineRule="auto"/>
        <w:ind w:firstLine="720"/>
        <w:jc w:val="both"/>
        <w:rPr>
          <w:rFonts w:ascii="Arial" w:hAnsi="Arial" w:cs="Arial"/>
          <w:color w:val="auto"/>
          <w:sz w:val="20"/>
          <w:szCs w:val="20"/>
        </w:rPr>
        <w:sectPr w:rsidR="00141051" w:rsidRPr="00453E3C" w:rsidSect="00C553EA">
          <w:pgSz w:w="11900" w:h="16840" w:code="9"/>
          <w:pgMar w:top="1440" w:right="1440" w:bottom="1440" w:left="1440" w:header="0" w:footer="0" w:gutter="0"/>
          <w:cols w:space="720"/>
          <w:noEndnote/>
          <w:docGrid w:linePitch="360"/>
        </w:sectPr>
      </w:pPr>
    </w:p>
    <w:p w:rsidR="00141051" w:rsidRPr="00453E3C" w:rsidRDefault="00141051" w:rsidP="00141051">
      <w:pPr>
        <w:pStyle w:val="Vnbnnidung0"/>
        <w:spacing w:after="0" w:line="240" w:lineRule="auto"/>
        <w:jc w:val="center"/>
        <w:rPr>
          <w:rFonts w:ascii="Arial" w:hAnsi="Arial" w:cs="Arial"/>
          <w:color w:val="auto"/>
          <w:sz w:val="20"/>
          <w:szCs w:val="20"/>
        </w:rPr>
      </w:pPr>
      <w:r w:rsidRPr="00453E3C">
        <w:rPr>
          <w:rFonts w:ascii="Arial" w:hAnsi="Arial" w:cs="Arial"/>
          <w:b/>
          <w:bCs/>
          <w:color w:val="auto"/>
          <w:sz w:val="20"/>
          <w:szCs w:val="20"/>
        </w:rPr>
        <w:lastRenderedPageBreak/>
        <w:t>PHỤ LỤC IV</w:t>
      </w:r>
    </w:p>
    <w:p w:rsidR="00141051" w:rsidRDefault="00141051" w:rsidP="00141051">
      <w:pPr>
        <w:pStyle w:val="Vnbnnidung0"/>
        <w:spacing w:after="0" w:line="240" w:lineRule="auto"/>
        <w:jc w:val="center"/>
        <w:rPr>
          <w:rFonts w:ascii="Arial" w:hAnsi="Arial" w:cs="Arial"/>
          <w:color w:val="auto"/>
          <w:sz w:val="20"/>
          <w:szCs w:val="20"/>
        </w:rPr>
      </w:pPr>
      <w:r w:rsidRPr="00453E3C">
        <w:rPr>
          <w:rFonts w:ascii="Arial" w:hAnsi="Arial" w:cs="Arial"/>
          <w:color w:val="auto"/>
          <w:sz w:val="20"/>
          <w:szCs w:val="20"/>
        </w:rPr>
        <w:t xml:space="preserve">(Ban hành </w:t>
      </w:r>
      <w:r>
        <w:rPr>
          <w:rFonts w:ascii="Arial" w:hAnsi="Arial" w:cs="Arial"/>
          <w:color w:val="auto"/>
          <w:sz w:val="20"/>
          <w:szCs w:val="20"/>
        </w:rPr>
        <w:t xml:space="preserve">kèm theo Thông tư số </w:t>
      </w:r>
      <w:r w:rsidRPr="00EB7C25">
        <w:rPr>
          <w:rFonts w:ascii="Arial" w:hAnsi="Arial" w:cs="Arial"/>
          <w:color w:val="auto"/>
          <w:sz w:val="20"/>
          <w:szCs w:val="20"/>
        </w:rPr>
        <w:t>07</w:t>
      </w:r>
      <w:r w:rsidRPr="00453E3C">
        <w:rPr>
          <w:rFonts w:ascii="Arial" w:hAnsi="Arial" w:cs="Arial"/>
          <w:color w:val="auto"/>
          <w:sz w:val="20"/>
          <w:szCs w:val="20"/>
        </w:rPr>
        <w:t>/2</w:t>
      </w:r>
      <w:r>
        <w:rPr>
          <w:rFonts w:ascii="Arial" w:hAnsi="Arial" w:cs="Arial"/>
          <w:color w:val="auto"/>
          <w:sz w:val="20"/>
          <w:szCs w:val="20"/>
        </w:rPr>
        <w:t>024/TT-BYT ngày</w:t>
      </w:r>
      <w:r w:rsidRPr="00EB7C25">
        <w:rPr>
          <w:rFonts w:ascii="Arial" w:hAnsi="Arial" w:cs="Arial"/>
          <w:color w:val="auto"/>
          <w:sz w:val="20"/>
          <w:szCs w:val="20"/>
        </w:rPr>
        <w:t xml:space="preserve"> 17 tháng 5 năm</w:t>
      </w:r>
      <w:r>
        <w:rPr>
          <w:rFonts w:ascii="Arial" w:hAnsi="Arial" w:cs="Arial"/>
          <w:color w:val="auto"/>
          <w:sz w:val="20"/>
          <w:szCs w:val="20"/>
        </w:rPr>
        <w:t xml:space="preserve"> 2024</w:t>
      </w:r>
    </w:p>
    <w:p w:rsidR="00141051" w:rsidRPr="00453E3C" w:rsidRDefault="00141051" w:rsidP="00141051">
      <w:pPr>
        <w:pStyle w:val="Vnbnnidung0"/>
        <w:spacing w:after="0" w:line="240" w:lineRule="auto"/>
        <w:jc w:val="center"/>
        <w:rPr>
          <w:rFonts w:ascii="Arial" w:hAnsi="Arial" w:cs="Arial"/>
          <w:color w:val="auto"/>
          <w:sz w:val="20"/>
          <w:szCs w:val="20"/>
        </w:rPr>
      </w:pPr>
      <w:r>
        <w:rPr>
          <w:rFonts w:ascii="Arial" w:hAnsi="Arial" w:cs="Arial"/>
          <w:color w:val="auto"/>
          <w:sz w:val="20"/>
          <w:szCs w:val="20"/>
        </w:rPr>
        <w:t>của Bộ</w:t>
      </w:r>
      <w:r w:rsidRPr="00EB7C25">
        <w:rPr>
          <w:rFonts w:ascii="Arial" w:hAnsi="Arial" w:cs="Arial"/>
          <w:color w:val="auto"/>
          <w:sz w:val="20"/>
          <w:szCs w:val="20"/>
        </w:rPr>
        <w:t xml:space="preserve"> </w:t>
      </w:r>
      <w:r w:rsidRPr="00453E3C">
        <w:rPr>
          <w:rFonts w:ascii="Arial" w:hAnsi="Arial" w:cs="Arial"/>
          <w:color w:val="auto"/>
          <w:sz w:val="20"/>
          <w:szCs w:val="20"/>
        </w:rPr>
        <w:t>trưởng Bộ Y tế)</w:t>
      </w:r>
    </w:p>
    <w:p w:rsidR="00141051" w:rsidRDefault="00141051" w:rsidP="00141051">
      <w:pPr>
        <w:pStyle w:val="Vnbnnidung0"/>
        <w:spacing w:after="0" w:line="240" w:lineRule="auto"/>
        <w:jc w:val="center"/>
        <w:rPr>
          <w:rFonts w:ascii="Arial" w:hAnsi="Arial" w:cs="Arial"/>
          <w:b/>
          <w:bCs/>
          <w:i/>
          <w:iCs/>
          <w:color w:val="auto"/>
          <w:sz w:val="20"/>
          <w:szCs w:val="20"/>
        </w:rPr>
      </w:pPr>
    </w:p>
    <w:p w:rsidR="00141051" w:rsidRDefault="00141051" w:rsidP="00141051">
      <w:pPr>
        <w:pStyle w:val="Vnbnnidung0"/>
        <w:spacing w:after="0" w:line="240" w:lineRule="auto"/>
        <w:jc w:val="center"/>
        <w:rPr>
          <w:rFonts w:ascii="Arial" w:hAnsi="Arial" w:cs="Arial"/>
          <w:b/>
          <w:bCs/>
          <w:i/>
          <w:iCs/>
          <w:color w:val="auto"/>
          <w:sz w:val="20"/>
          <w:szCs w:val="20"/>
        </w:rPr>
      </w:pPr>
      <w:r>
        <w:rPr>
          <w:rFonts w:ascii="Arial" w:hAnsi="Arial" w:cs="Arial"/>
          <w:b/>
          <w:bCs/>
          <w:color w:val="auto"/>
          <w:sz w:val="20"/>
          <w:szCs w:val="20"/>
        </w:rPr>
        <w:t>M</w:t>
      </w:r>
      <w:r w:rsidRPr="00EB7C25">
        <w:rPr>
          <w:rFonts w:ascii="Arial" w:hAnsi="Arial" w:cs="Arial"/>
          <w:b/>
          <w:bCs/>
          <w:color w:val="auto"/>
          <w:sz w:val="20"/>
          <w:szCs w:val="20"/>
        </w:rPr>
        <w:t>Ẫ</w:t>
      </w:r>
      <w:r w:rsidRPr="00453E3C">
        <w:rPr>
          <w:rFonts w:ascii="Arial" w:hAnsi="Arial" w:cs="Arial"/>
          <w:b/>
          <w:bCs/>
          <w:color w:val="auto"/>
          <w:sz w:val="20"/>
          <w:szCs w:val="20"/>
        </w:rPr>
        <w:t xml:space="preserve">U HỒ SƠ MỜI THẦU MUA </w:t>
      </w:r>
      <w:r w:rsidRPr="00EB7C25">
        <w:rPr>
          <w:rFonts w:ascii="Arial" w:hAnsi="Arial" w:cs="Arial"/>
          <w:b/>
          <w:bCs/>
          <w:color w:val="auto"/>
          <w:sz w:val="20"/>
          <w:szCs w:val="20"/>
        </w:rPr>
        <w:t>DƯỢC</w:t>
      </w:r>
      <w:r>
        <w:rPr>
          <w:rFonts w:ascii="Arial" w:hAnsi="Arial" w:cs="Arial"/>
          <w:b/>
          <w:bCs/>
          <w:color w:val="auto"/>
          <w:sz w:val="20"/>
          <w:szCs w:val="20"/>
        </w:rPr>
        <w:t xml:space="preserve"> LIỆU, VỊ THUỐC </w:t>
      </w:r>
      <w:r w:rsidRPr="00EB7C25">
        <w:rPr>
          <w:rFonts w:ascii="Arial" w:hAnsi="Arial" w:cs="Arial"/>
          <w:b/>
          <w:bCs/>
          <w:color w:val="auto"/>
          <w:sz w:val="20"/>
          <w:szCs w:val="20"/>
        </w:rPr>
        <w:t>CỔ</w:t>
      </w:r>
      <w:r>
        <w:rPr>
          <w:rFonts w:ascii="Arial" w:hAnsi="Arial" w:cs="Arial"/>
          <w:b/>
          <w:bCs/>
          <w:color w:val="auto"/>
          <w:sz w:val="20"/>
          <w:szCs w:val="20"/>
        </w:rPr>
        <w:t xml:space="preserve"> TRUYỀN QUA</w:t>
      </w:r>
    </w:p>
    <w:p w:rsidR="00141051" w:rsidRDefault="00141051" w:rsidP="00141051">
      <w:pPr>
        <w:pStyle w:val="Vnbnnidung0"/>
        <w:spacing w:after="0" w:line="240" w:lineRule="auto"/>
        <w:jc w:val="center"/>
        <w:rPr>
          <w:rFonts w:ascii="Arial" w:hAnsi="Arial" w:cs="Arial"/>
          <w:b/>
          <w:bCs/>
          <w:i/>
          <w:iCs/>
          <w:color w:val="auto"/>
          <w:sz w:val="20"/>
          <w:szCs w:val="20"/>
        </w:rPr>
      </w:pPr>
      <w:r w:rsidRPr="00453E3C">
        <w:rPr>
          <w:rFonts w:ascii="Arial" w:hAnsi="Arial" w:cs="Arial"/>
          <w:b/>
          <w:bCs/>
          <w:color w:val="auto"/>
          <w:sz w:val="20"/>
          <w:szCs w:val="20"/>
        </w:rPr>
        <w:t xml:space="preserve">MẠNG ÁP DỤNG PHƯƠNG </w:t>
      </w:r>
      <w:r w:rsidRPr="00EB7C25">
        <w:rPr>
          <w:rFonts w:ascii="Arial" w:hAnsi="Arial" w:cs="Arial"/>
          <w:b/>
          <w:bCs/>
          <w:color w:val="auto"/>
          <w:sz w:val="20"/>
          <w:szCs w:val="20"/>
        </w:rPr>
        <w:t>THỨC</w:t>
      </w:r>
      <w:r w:rsidRPr="00453E3C">
        <w:rPr>
          <w:rFonts w:ascii="Arial" w:hAnsi="Arial" w:cs="Arial"/>
          <w:b/>
          <w:bCs/>
          <w:color w:val="auto"/>
          <w:sz w:val="20"/>
          <w:szCs w:val="20"/>
        </w:rPr>
        <w:t xml:space="preserve"> MỘT GIAI ĐOẠN MỘT TÚI </w:t>
      </w:r>
      <w:r w:rsidRPr="00EB7C25">
        <w:rPr>
          <w:rFonts w:ascii="Arial" w:hAnsi="Arial" w:cs="Arial"/>
          <w:b/>
          <w:bCs/>
          <w:color w:val="auto"/>
          <w:sz w:val="20"/>
          <w:szCs w:val="20"/>
        </w:rPr>
        <w:t>HỒ</w:t>
      </w:r>
      <w:r w:rsidRPr="00453E3C">
        <w:rPr>
          <w:rFonts w:ascii="Arial" w:hAnsi="Arial" w:cs="Arial"/>
          <w:b/>
          <w:bCs/>
          <w:color w:val="auto"/>
          <w:sz w:val="20"/>
          <w:szCs w:val="20"/>
        </w:rPr>
        <w:t xml:space="preserve"> SƠ</w:t>
      </w:r>
    </w:p>
    <w:p w:rsidR="00141051" w:rsidRDefault="00141051" w:rsidP="00141051">
      <w:pPr>
        <w:pStyle w:val="Vnbnnidung0"/>
        <w:spacing w:after="0" w:line="240" w:lineRule="auto"/>
        <w:jc w:val="center"/>
        <w:rPr>
          <w:rFonts w:ascii="Arial" w:hAnsi="Arial" w:cs="Arial"/>
          <w:b/>
          <w:bCs/>
          <w:i/>
          <w:iCs/>
          <w:color w:val="auto"/>
          <w:sz w:val="20"/>
          <w:szCs w:val="20"/>
        </w:rPr>
      </w:pPr>
    </w:p>
    <w:p w:rsidR="00141051" w:rsidRDefault="00141051" w:rsidP="00141051">
      <w:pPr>
        <w:pStyle w:val="Vnbnnidung0"/>
        <w:spacing w:after="0" w:line="240" w:lineRule="auto"/>
        <w:jc w:val="center"/>
        <w:rPr>
          <w:rFonts w:ascii="Arial" w:hAnsi="Arial" w:cs="Arial"/>
          <w:b/>
          <w:bCs/>
          <w:i/>
          <w:iCs/>
          <w:color w:val="auto"/>
          <w:sz w:val="20"/>
          <w:szCs w:val="20"/>
        </w:rPr>
      </w:pPr>
      <w:r w:rsidRPr="00453E3C">
        <w:rPr>
          <w:rFonts w:ascii="Arial" w:hAnsi="Arial" w:cs="Arial"/>
          <w:b/>
          <w:bCs/>
          <w:color w:val="auto"/>
          <w:sz w:val="20"/>
          <w:szCs w:val="20"/>
        </w:rPr>
        <w:t xml:space="preserve">HỒ </w:t>
      </w:r>
      <w:r>
        <w:rPr>
          <w:rFonts w:ascii="Arial" w:hAnsi="Arial" w:cs="Arial"/>
          <w:b/>
          <w:bCs/>
          <w:color w:val="auto"/>
          <w:sz w:val="20"/>
          <w:szCs w:val="20"/>
          <w:lang w:val="en-US"/>
        </w:rPr>
        <w:t>SƠ MỜI</w:t>
      </w:r>
      <w:r w:rsidRPr="00453E3C">
        <w:rPr>
          <w:rFonts w:ascii="Arial" w:hAnsi="Arial" w:cs="Arial"/>
          <w:b/>
          <w:bCs/>
          <w:color w:val="auto"/>
          <w:sz w:val="20"/>
          <w:szCs w:val="20"/>
        </w:rPr>
        <w:t xml:space="preserve"> THẦU</w:t>
      </w:r>
    </w:p>
    <w:p w:rsidR="00141051" w:rsidRDefault="00141051" w:rsidP="00141051">
      <w:pPr>
        <w:pStyle w:val="Vnbnnidung0"/>
        <w:spacing w:after="0" w:line="240" w:lineRule="auto"/>
        <w:jc w:val="center"/>
        <w:rPr>
          <w:rFonts w:ascii="Arial" w:hAnsi="Arial" w:cs="Arial"/>
          <w:color w:val="auto"/>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141051" w:rsidTr="00C553EA">
        <w:tc>
          <w:tcPr>
            <w:tcW w:w="4505" w:type="dxa"/>
          </w:tcPr>
          <w:p w:rsidR="00141051" w:rsidRPr="00EB7C25" w:rsidRDefault="00141051" w:rsidP="00C553EA">
            <w:pPr>
              <w:pStyle w:val="Vnbnnidung0"/>
              <w:spacing w:after="0" w:line="240" w:lineRule="auto"/>
              <w:rPr>
                <w:rFonts w:ascii="Arial" w:hAnsi="Arial" w:cs="Arial"/>
                <w:bCs/>
                <w:i/>
                <w:iCs/>
                <w:color w:val="auto"/>
                <w:sz w:val="20"/>
                <w:szCs w:val="20"/>
              </w:rPr>
            </w:pPr>
            <w:r w:rsidRPr="00EB7C25">
              <w:rPr>
                <w:rFonts w:ascii="Arial" w:hAnsi="Arial" w:cs="Arial"/>
                <w:b/>
                <w:bCs/>
                <w:color w:val="auto"/>
                <w:sz w:val="20"/>
                <w:szCs w:val="20"/>
              </w:rPr>
              <w:t>Số hiệu gói thầu và số thông báo mời thầu</w:t>
            </w:r>
            <w:r w:rsidRPr="00EB7C25">
              <w:rPr>
                <w:rFonts w:ascii="Arial" w:hAnsi="Arial" w:cs="Arial"/>
                <w:bCs/>
                <w:color w:val="auto"/>
                <w:sz w:val="20"/>
                <w:szCs w:val="20"/>
              </w:rPr>
              <w:t xml:space="preserve"> (trên Hệ thống):</w:t>
            </w:r>
          </w:p>
        </w:tc>
        <w:tc>
          <w:tcPr>
            <w:tcW w:w="4505" w:type="dxa"/>
          </w:tcPr>
          <w:p w:rsidR="00141051" w:rsidRPr="00C7196A" w:rsidRDefault="00141051" w:rsidP="00C553EA">
            <w:pPr>
              <w:pStyle w:val="Vnbnnidung0"/>
              <w:spacing w:after="0" w:line="240" w:lineRule="auto"/>
              <w:rPr>
                <w:rFonts w:ascii="Arial" w:hAnsi="Arial" w:cs="Arial"/>
                <w:bCs/>
                <w:i/>
                <w:iCs/>
                <w:color w:val="auto"/>
                <w:sz w:val="20"/>
                <w:szCs w:val="20"/>
                <w:lang w:val="en-US"/>
              </w:rPr>
            </w:pPr>
            <w:r>
              <w:rPr>
                <w:rFonts w:ascii="Arial" w:hAnsi="Arial" w:cs="Arial"/>
                <w:bCs/>
                <w:color w:val="auto"/>
                <w:sz w:val="20"/>
                <w:szCs w:val="20"/>
                <w:lang w:val="en-US"/>
              </w:rPr>
              <w:t>___________________</w:t>
            </w:r>
          </w:p>
        </w:tc>
      </w:tr>
      <w:tr w:rsidR="00141051" w:rsidTr="00C553EA">
        <w:tc>
          <w:tcPr>
            <w:tcW w:w="4505" w:type="dxa"/>
          </w:tcPr>
          <w:p w:rsidR="00141051" w:rsidRPr="00EB7C25" w:rsidRDefault="00141051" w:rsidP="00C553EA">
            <w:pPr>
              <w:pStyle w:val="Vnbnnidung0"/>
              <w:spacing w:after="0" w:line="240" w:lineRule="auto"/>
              <w:rPr>
                <w:rFonts w:ascii="Arial" w:hAnsi="Arial" w:cs="Arial"/>
                <w:bCs/>
                <w:i/>
                <w:iCs/>
                <w:color w:val="auto"/>
                <w:sz w:val="20"/>
                <w:szCs w:val="20"/>
              </w:rPr>
            </w:pPr>
            <w:r w:rsidRPr="00EB7C25">
              <w:rPr>
                <w:rFonts w:ascii="Arial" w:hAnsi="Arial" w:cs="Arial"/>
                <w:b/>
                <w:bCs/>
                <w:color w:val="auto"/>
                <w:sz w:val="20"/>
                <w:szCs w:val="20"/>
              </w:rPr>
              <w:t>Tên gói thầu</w:t>
            </w:r>
            <w:r w:rsidRPr="00EB7C25">
              <w:rPr>
                <w:rFonts w:ascii="Arial" w:hAnsi="Arial" w:cs="Arial"/>
                <w:bCs/>
                <w:color w:val="auto"/>
                <w:sz w:val="20"/>
                <w:szCs w:val="20"/>
              </w:rPr>
              <w:t xml:space="preserve"> (theo nội dung thông báo mời thầu trên Hệ thống):</w:t>
            </w:r>
          </w:p>
        </w:tc>
        <w:tc>
          <w:tcPr>
            <w:tcW w:w="4505" w:type="dxa"/>
          </w:tcPr>
          <w:p w:rsidR="00141051" w:rsidRDefault="00141051" w:rsidP="00C553EA">
            <w:pPr>
              <w:pStyle w:val="Vnbnnidung0"/>
              <w:spacing w:after="0" w:line="240" w:lineRule="auto"/>
              <w:rPr>
                <w:rFonts w:ascii="Arial" w:hAnsi="Arial" w:cs="Arial"/>
                <w:bCs/>
                <w:i/>
                <w:iCs/>
                <w:color w:val="auto"/>
                <w:sz w:val="20"/>
                <w:szCs w:val="20"/>
              </w:rPr>
            </w:pPr>
            <w:r>
              <w:rPr>
                <w:rFonts w:ascii="Arial" w:hAnsi="Arial" w:cs="Arial"/>
                <w:bCs/>
                <w:color w:val="auto"/>
                <w:sz w:val="20"/>
                <w:szCs w:val="20"/>
                <w:lang w:val="en-US"/>
              </w:rPr>
              <w:t>___________________</w:t>
            </w:r>
          </w:p>
        </w:tc>
      </w:tr>
      <w:tr w:rsidR="00141051" w:rsidTr="00C553EA">
        <w:tc>
          <w:tcPr>
            <w:tcW w:w="4505" w:type="dxa"/>
          </w:tcPr>
          <w:p w:rsidR="00141051" w:rsidRPr="00EB7C25" w:rsidRDefault="00141051" w:rsidP="00C553EA">
            <w:pPr>
              <w:pStyle w:val="Vnbnnidung0"/>
              <w:spacing w:after="0" w:line="240" w:lineRule="auto"/>
              <w:rPr>
                <w:rFonts w:ascii="Arial" w:hAnsi="Arial" w:cs="Arial"/>
                <w:bCs/>
                <w:i/>
                <w:iCs/>
                <w:color w:val="auto"/>
                <w:sz w:val="20"/>
                <w:szCs w:val="20"/>
              </w:rPr>
            </w:pPr>
            <w:r w:rsidRPr="00EB7C25">
              <w:rPr>
                <w:rFonts w:ascii="Arial" w:hAnsi="Arial" w:cs="Arial"/>
                <w:b/>
                <w:bCs/>
                <w:color w:val="auto"/>
                <w:sz w:val="20"/>
                <w:szCs w:val="20"/>
              </w:rPr>
              <w:t>Dự án/Dự toán mua sắm</w:t>
            </w:r>
            <w:r w:rsidRPr="00EB7C25">
              <w:rPr>
                <w:rFonts w:ascii="Arial" w:hAnsi="Arial" w:cs="Arial"/>
                <w:bCs/>
                <w:color w:val="auto"/>
                <w:sz w:val="20"/>
                <w:szCs w:val="20"/>
              </w:rPr>
              <w:t xml:space="preserve"> (theo nội dung thông báo mời thầu trên Hệ thống):</w:t>
            </w:r>
          </w:p>
        </w:tc>
        <w:tc>
          <w:tcPr>
            <w:tcW w:w="4505" w:type="dxa"/>
          </w:tcPr>
          <w:p w:rsidR="00141051" w:rsidRDefault="00141051" w:rsidP="00C553EA">
            <w:pPr>
              <w:pStyle w:val="Vnbnnidung0"/>
              <w:spacing w:after="0" w:line="240" w:lineRule="auto"/>
              <w:rPr>
                <w:rFonts w:ascii="Arial" w:hAnsi="Arial" w:cs="Arial"/>
                <w:bCs/>
                <w:i/>
                <w:iCs/>
                <w:color w:val="auto"/>
                <w:sz w:val="20"/>
                <w:szCs w:val="20"/>
              </w:rPr>
            </w:pPr>
            <w:r>
              <w:rPr>
                <w:rFonts w:ascii="Arial" w:hAnsi="Arial" w:cs="Arial"/>
                <w:bCs/>
                <w:color w:val="auto"/>
                <w:sz w:val="20"/>
                <w:szCs w:val="20"/>
                <w:lang w:val="en-US"/>
              </w:rPr>
              <w:t>___________________</w:t>
            </w:r>
          </w:p>
        </w:tc>
      </w:tr>
      <w:tr w:rsidR="00141051" w:rsidTr="00C553EA">
        <w:tc>
          <w:tcPr>
            <w:tcW w:w="4505" w:type="dxa"/>
          </w:tcPr>
          <w:p w:rsidR="00141051" w:rsidRPr="00EB7C25" w:rsidRDefault="00141051" w:rsidP="00C553EA">
            <w:pPr>
              <w:pStyle w:val="Vnbnnidung0"/>
              <w:spacing w:after="0" w:line="240" w:lineRule="auto"/>
              <w:rPr>
                <w:rFonts w:ascii="Arial" w:hAnsi="Arial" w:cs="Arial"/>
                <w:bCs/>
                <w:i/>
                <w:iCs/>
                <w:color w:val="auto"/>
                <w:sz w:val="20"/>
                <w:szCs w:val="20"/>
              </w:rPr>
            </w:pPr>
            <w:r w:rsidRPr="00EB7C25">
              <w:rPr>
                <w:rFonts w:ascii="Arial" w:hAnsi="Arial" w:cs="Arial"/>
                <w:b/>
                <w:bCs/>
                <w:color w:val="auto"/>
                <w:sz w:val="20"/>
                <w:szCs w:val="20"/>
              </w:rPr>
              <w:t>Phát hành ngày</w:t>
            </w:r>
            <w:r w:rsidRPr="00EB7C25">
              <w:rPr>
                <w:rFonts w:ascii="Arial" w:hAnsi="Arial" w:cs="Arial"/>
                <w:bCs/>
                <w:color w:val="auto"/>
                <w:sz w:val="20"/>
                <w:szCs w:val="20"/>
              </w:rPr>
              <w:t xml:space="preserve"> (theo nội dung thông báo mời thầu trên Hệ thống):</w:t>
            </w:r>
          </w:p>
        </w:tc>
        <w:tc>
          <w:tcPr>
            <w:tcW w:w="4505" w:type="dxa"/>
          </w:tcPr>
          <w:p w:rsidR="00141051" w:rsidRDefault="00141051" w:rsidP="00C553EA">
            <w:pPr>
              <w:pStyle w:val="Vnbnnidung0"/>
              <w:spacing w:after="0" w:line="240" w:lineRule="auto"/>
              <w:rPr>
                <w:rFonts w:ascii="Arial" w:hAnsi="Arial" w:cs="Arial"/>
                <w:bCs/>
                <w:i/>
                <w:iCs/>
                <w:color w:val="auto"/>
                <w:sz w:val="20"/>
                <w:szCs w:val="20"/>
              </w:rPr>
            </w:pPr>
            <w:r>
              <w:rPr>
                <w:rFonts w:ascii="Arial" w:hAnsi="Arial" w:cs="Arial"/>
                <w:bCs/>
                <w:color w:val="auto"/>
                <w:sz w:val="20"/>
                <w:szCs w:val="20"/>
                <w:lang w:val="en-US"/>
              </w:rPr>
              <w:t>___________________</w:t>
            </w:r>
          </w:p>
        </w:tc>
      </w:tr>
      <w:tr w:rsidR="00141051" w:rsidTr="00C553EA">
        <w:tc>
          <w:tcPr>
            <w:tcW w:w="4505" w:type="dxa"/>
          </w:tcPr>
          <w:p w:rsidR="00141051" w:rsidRPr="00EB7C25" w:rsidRDefault="00141051" w:rsidP="00C553EA">
            <w:pPr>
              <w:pStyle w:val="Vnbnnidung0"/>
              <w:spacing w:after="0" w:line="240" w:lineRule="auto"/>
              <w:rPr>
                <w:rFonts w:ascii="Arial" w:hAnsi="Arial" w:cs="Arial"/>
                <w:bCs/>
                <w:i/>
                <w:iCs/>
                <w:color w:val="auto"/>
                <w:sz w:val="20"/>
                <w:szCs w:val="20"/>
              </w:rPr>
            </w:pPr>
            <w:r w:rsidRPr="00EB7C25">
              <w:rPr>
                <w:rFonts w:ascii="Arial" w:hAnsi="Arial" w:cs="Arial"/>
                <w:b/>
                <w:bCs/>
                <w:color w:val="auto"/>
                <w:sz w:val="20"/>
                <w:szCs w:val="20"/>
              </w:rPr>
              <w:t>Ban hành kèm theo Quyết định</w:t>
            </w:r>
            <w:r w:rsidRPr="00EB7C25">
              <w:rPr>
                <w:rFonts w:ascii="Arial" w:hAnsi="Arial" w:cs="Arial"/>
                <w:bCs/>
                <w:color w:val="auto"/>
                <w:sz w:val="20"/>
                <w:szCs w:val="20"/>
              </w:rPr>
              <w:t xml:space="preserve"> (theo nội dung thông báo mời thầu trên Hệ thống):</w:t>
            </w:r>
          </w:p>
        </w:tc>
        <w:tc>
          <w:tcPr>
            <w:tcW w:w="4505" w:type="dxa"/>
          </w:tcPr>
          <w:p w:rsidR="00141051" w:rsidRDefault="00141051" w:rsidP="00C553EA">
            <w:pPr>
              <w:pStyle w:val="Vnbnnidung0"/>
              <w:spacing w:after="0" w:line="240" w:lineRule="auto"/>
              <w:rPr>
                <w:rFonts w:ascii="Arial" w:hAnsi="Arial" w:cs="Arial"/>
                <w:bCs/>
                <w:i/>
                <w:iCs/>
                <w:color w:val="auto"/>
                <w:sz w:val="20"/>
                <w:szCs w:val="20"/>
              </w:rPr>
            </w:pPr>
            <w:r>
              <w:rPr>
                <w:rFonts w:ascii="Arial" w:hAnsi="Arial" w:cs="Arial"/>
                <w:bCs/>
                <w:color w:val="auto"/>
                <w:sz w:val="20"/>
                <w:szCs w:val="20"/>
                <w:lang w:val="en-US"/>
              </w:rPr>
              <w:t>___________________</w:t>
            </w:r>
          </w:p>
        </w:tc>
      </w:tr>
    </w:tbl>
    <w:p w:rsidR="00141051" w:rsidRPr="003D0351" w:rsidRDefault="00141051" w:rsidP="00141051">
      <w:pPr>
        <w:pStyle w:val="Vnbnnidung0"/>
        <w:spacing w:after="120" w:line="240" w:lineRule="auto"/>
        <w:ind w:firstLine="720"/>
        <w:jc w:val="both"/>
        <w:rPr>
          <w:rFonts w:ascii="Arial" w:hAnsi="Arial" w:cs="Arial"/>
          <w:bCs/>
          <w:i/>
          <w:iCs/>
          <w:color w:val="auto"/>
          <w:sz w:val="20"/>
          <w:szCs w:val="20"/>
        </w:rPr>
      </w:pPr>
    </w:p>
    <w:p w:rsidR="00141051" w:rsidRDefault="00141051" w:rsidP="00141051">
      <w:pPr>
        <w:pStyle w:val="Vnbnnidung0"/>
        <w:spacing w:after="120" w:line="240" w:lineRule="auto"/>
        <w:ind w:firstLine="720"/>
        <w:jc w:val="both"/>
        <w:rPr>
          <w:rFonts w:ascii="Arial" w:hAnsi="Arial" w:cs="Arial"/>
          <w:b/>
          <w:bCs/>
          <w:i/>
          <w:iCs/>
          <w:color w:val="auto"/>
          <w:sz w:val="20"/>
          <w:szCs w:val="20"/>
        </w:rPr>
        <w:sectPr w:rsidR="00141051" w:rsidSect="00C553EA">
          <w:headerReference w:type="default" r:id="rId16"/>
          <w:footerReference w:type="default" r:id="rId17"/>
          <w:pgSz w:w="11900" w:h="16840" w:code="9"/>
          <w:pgMar w:top="1440" w:right="1440" w:bottom="1440" w:left="1440" w:header="0" w:footer="0" w:gutter="0"/>
          <w:cols w:space="720"/>
          <w:noEndnote/>
          <w:docGrid w:linePitch="360"/>
        </w:sectPr>
      </w:pPr>
    </w:p>
    <w:p w:rsidR="00141051" w:rsidRDefault="00141051" w:rsidP="00A95B08">
      <w:pPr>
        <w:pStyle w:val="Vnbnnidung0"/>
        <w:spacing w:after="0" w:line="240" w:lineRule="auto"/>
        <w:jc w:val="center"/>
        <w:rPr>
          <w:rFonts w:ascii="Arial" w:hAnsi="Arial" w:cs="Arial"/>
          <w:b/>
          <w:bCs/>
          <w:color w:val="auto"/>
          <w:sz w:val="20"/>
          <w:szCs w:val="20"/>
        </w:rPr>
      </w:pPr>
      <w:r w:rsidRPr="00453E3C">
        <w:rPr>
          <w:rFonts w:ascii="Arial" w:hAnsi="Arial" w:cs="Arial"/>
          <w:b/>
          <w:bCs/>
          <w:color w:val="auto"/>
          <w:sz w:val="20"/>
          <w:szCs w:val="20"/>
        </w:rPr>
        <w:lastRenderedPageBreak/>
        <w:t>MỤC LỤC</w:t>
      </w:r>
    </w:p>
    <w:p w:rsidR="00A95B08" w:rsidRPr="00453E3C" w:rsidRDefault="00A95B08" w:rsidP="00A95B08">
      <w:pPr>
        <w:pStyle w:val="Vnbnnidung0"/>
        <w:spacing w:after="0" w:line="240" w:lineRule="auto"/>
        <w:jc w:val="center"/>
        <w:rPr>
          <w:rFonts w:ascii="Arial" w:hAnsi="Arial" w:cs="Arial"/>
          <w:color w:val="auto"/>
          <w:sz w:val="20"/>
          <w:szCs w:val="20"/>
        </w:rPr>
      </w:pPr>
    </w:p>
    <w:p w:rsidR="00141051" w:rsidRPr="007043BE" w:rsidRDefault="00141051" w:rsidP="00141051">
      <w:pPr>
        <w:pStyle w:val="Vnbnnidung0"/>
        <w:spacing w:after="120" w:line="240" w:lineRule="auto"/>
        <w:ind w:firstLine="720"/>
        <w:jc w:val="both"/>
        <w:rPr>
          <w:rFonts w:ascii="Arial" w:hAnsi="Arial" w:cs="Arial"/>
          <w:color w:val="auto"/>
          <w:sz w:val="20"/>
          <w:szCs w:val="20"/>
          <w:lang w:val="en-US"/>
        </w:rPr>
      </w:pPr>
      <w:r>
        <w:rPr>
          <w:rFonts w:ascii="Arial" w:hAnsi="Arial" w:cs="Arial"/>
          <w:b/>
          <w:bCs/>
          <w:color w:val="auto"/>
          <w:sz w:val="20"/>
          <w:szCs w:val="20"/>
          <w:lang w:val="en-US"/>
        </w:rPr>
        <w:t>HỒ SƠ MỜI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b/>
          <w:bCs/>
          <w:color w:val="auto"/>
          <w:sz w:val="20"/>
          <w:szCs w:val="20"/>
        </w:rPr>
        <w:t>MÔ TẢ TÓM TẮT</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Pr>
          <w:rFonts w:ascii="Arial" w:hAnsi="Arial" w:cs="Arial"/>
          <w:b/>
          <w:bCs/>
          <w:color w:val="auto"/>
          <w:sz w:val="20"/>
          <w:szCs w:val="20"/>
          <w:lang w:val="en-US"/>
        </w:rPr>
        <w:t>TỪ NGỮ</w:t>
      </w:r>
      <w:r w:rsidRPr="00453E3C">
        <w:rPr>
          <w:rFonts w:ascii="Arial" w:hAnsi="Arial" w:cs="Arial"/>
          <w:b/>
          <w:bCs/>
          <w:color w:val="auto"/>
          <w:sz w:val="20"/>
          <w:szCs w:val="20"/>
        </w:rPr>
        <w:t xml:space="preserve"> VIẾT TẮT</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b/>
          <w:bCs/>
          <w:color w:val="auto"/>
          <w:sz w:val="20"/>
          <w:szCs w:val="20"/>
        </w:rPr>
        <w:t>Phần 1. THỦ TỤC ĐẤU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Chương I. Chỉ dẫn </w:t>
      </w:r>
      <w:r>
        <w:rPr>
          <w:rFonts w:ascii="Arial" w:hAnsi="Arial" w:cs="Arial"/>
          <w:color w:val="auto"/>
          <w:sz w:val="20"/>
          <w:szCs w:val="20"/>
        </w:rPr>
        <w:t>nhà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Chương II. Bảng dữ liệu đấu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Chương III. Tiêu chuẩn đánh giá hồ sơ dự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Chương IV. Biểu mẫu mời thầu và dự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b/>
          <w:bCs/>
          <w:color w:val="auto"/>
          <w:sz w:val="20"/>
          <w:szCs w:val="20"/>
        </w:rPr>
        <w:t>Phần 2. YÊU CẦU VỀ PHẠM VI CUNG CẤP</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Chương V. Phạm vi cung cấp</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b/>
          <w:bCs/>
          <w:color w:val="auto"/>
          <w:sz w:val="20"/>
          <w:szCs w:val="20"/>
        </w:rPr>
        <w:t xml:space="preserve">Phần </w:t>
      </w:r>
      <w:r>
        <w:rPr>
          <w:rFonts w:ascii="Arial" w:hAnsi="Arial" w:cs="Arial"/>
          <w:b/>
          <w:bCs/>
          <w:color w:val="auto"/>
          <w:sz w:val="20"/>
          <w:szCs w:val="20"/>
        </w:rPr>
        <w:t>3. ĐIỀU KIỆN HỢP ĐỒNG VÀ BIỂU M</w:t>
      </w:r>
      <w:r w:rsidRPr="00EB7C25">
        <w:rPr>
          <w:rFonts w:ascii="Arial" w:hAnsi="Arial" w:cs="Arial"/>
          <w:b/>
          <w:bCs/>
          <w:color w:val="auto"/>
          <w:sz w:val="20"/>
          <w:szCs w:val="20"/>
        </w:rPr>
        <w:t>Ẫ</w:t>
      </w:r>
      <w:r w:rsidRPr="00453E3C">
        <w:rPr>
          <w:rFonts w:ascii="Arial" w:hAnsi="Arial" w:cs="Arial"/>
          <w:b/>
          <w:bCs/>
          <w:color w:val="auto"/>
          <w:sz w:val="20"/>
          <w:szCs w:val="20"/>
        </w:rPr>
        <w:t>U HỢP ĐỒNG</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Chương VI. Điều kiện chung của hợp đồng</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Chương VII. Điều kiện cụ thể của </w:t>
      </w:r>
      <w:r>
        <w:rPr>
          <w:rFonts w:ascii="Arial" w:hAnsi="Arial" w:cs="Arial"/>
          <w:color w:val="auto"/>
          <w:sz w:val="20"/>
          <w:szCs w:val="20"/>
        </w:rPr>
        <w:t>hợp đồng</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Chương VIII. Biểu mẫu hợp đồng</w:t>
      </w:r>
    </w:p>
    <w:p w:rsidR="00141051" w:rsidRPr="00453E3C" w:rsidRDefault="00141051" w:rsidP="00141051">
      <w:pPr>
        <w:pStyle w:val="Vnbnnidung0"/>
        <w:spacing w:after="120" w:line="240" w:lineRule="auto"/>
        <w:ind w:firstLine="720"/>
        <w:jc w:val="both"/>
        <w:rPr>
          <w:rFonts w:ascii="Arial" w:hAnsi="Arial" w:cs="Arial"/>
          <w:color w:val="auto"/>
          <w:sz w:val="20"/>
          <w:szCs w:val="20"/>
        </w:rPr>
        <w:sectPr w:rsidR="00141051" w:rsidRPr="00453E3C" w:rsidSect="00C553EA">
          <w:pgSz w:w="11900" w:h="16840" w:code="9"/>
          <w:pgMar w:top="1440" w:right="1440" w:bottom="1440" w:left="1440" w:header="0" w:footer="0" w:gutter="0"/>
          <w:cols w:space="720"/>
          <w:noEndnote/>
          <w:docGrid w:linePitch="360"/>
        </w:sectPr>
      </w:pPr>
      <w:r w:rsidRPr="00453E3C">
        <w:rPr>
          <w:rFonts w:ascii="Arial" w:hAnsi="Arial" w:cs="Arial"/>
          <w:b/>
          <w:bCs/>
          <w:color w:val="auto"/>
          <w:sz w:val="20"/>
          <w:szCs w:val="20"/>
        </w:rPr>
        <w:t>Phần 4. PHỤ LỤC</w:t>
      </w:r>
    </w:p>
    <w:p w:rsidR="00141051" w:rsidRDefault="00141051" w:rsidP="00141051">
      <w:pPr>
        <w:pStyle w:val="Vnbnnidung0"/>
        <w:spacing w:after="0" w:line="240" w:lineRule="auto"/>
        <w:jc w:val="center"/>
        <w:rPr>
          <w:rFonts w:ascii="Arial" w:hAnsi="Arial" w:cs="Arial"/>
          <w:b/>
          <w:bCs/>
          <w:i/>
          <w:iCs/>
          <w:color w:val="auto"/>
          <w:sz w:val="20"/>
          <w:szCs w:val="20"/>
        </w:rPr>
      </w:pPr>
      <w:r w:rsidRPr="00453E3C">
        <w:rPr>
          <w:rFonts w:ascii="Arial" w:hAnsi="Arial" w:cs="Arial"/>
          <w:b/>
          <w:bCs/>
          <w:color w:val="auto"/>
          <w:sz w:val="20"/>
          <w:szCs w:val="20"/>
        </w:rPr>
        <w:lastRenderedPageBreak/>
        <w:t>MÔ TẢ TÓM TẮT</w:t>
      </w:r>
    </w:p>
    <w:p w:rsidR="00141051" w:rsidRPr="00453E3C" w:rsidRDefault="00141051" w:rsidP="00141051">
      <w:pPr>
        <w:pStyle w:val="Vnbnnidung0"/>
        <w:spacing w:after="0" w:line="240" w:lineRule="auto"/>
        <w:jc w:val="center"/>
        <w:rPr>
          <w:rFonts w:ascii="Arial" w:hAnsi="Arial" w:cs="Arial"/>
          <w:color w:val="auto"/>
          <w:sz w:val="20"/>
          <w:szCs w:val="20"/>
        </w:rPr>
      </w:pPr>
    </w:p>
    <w:p w:rsidR="00141051" w:rsidRPr="00EB7C25"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b/>
          <w:bCs/>
          <w:color w:val="auto"/>
          <w:sz w:val="20"/>
          <w:szCs w:val="20"/>
        </w:rPr>
        <w:t>Phần 1. THỦ TỤC ĐẤU TH</w:t>
      </w:r>
      <w:r w:rsidRPr="00EB7C25">
        <w:rPr>
          <w:rFonts w:ascii="Arial" w:hAnsi="Arial" w:cs="Arial"/>
          <w:b/>
          <w:bCs/>
          <w:color w:val="auto"/>
          <w:sz w:val="20"/>
          <w:szCs w:val="20"/>
        </w:rPr>
        <w:t>ẦU</w:t>
      </w:r>
    </w:p>
    <w:p w:rsidR="00141051"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b/>
          <w:bCs/>
          <w:color w:val="auto"/>
          <w:sz w:val="20"/>
          <w:szCs w:val="20"/>
        </w:rPr>
        <w:t>Chương I. Chỉ dẫn nhà thầu</w:t>
      </w:r>
    </w:p>
    <w:p w:rsidR="00141051" w:rsidRPr="00EB7C25" w:rsidRDefault="00141051" w:rsidP="00141051">
      <w:pPr>
        <w:pStyle w:val="Vnbnnidung0"/>
        <w:spacing w:after="120" w:line="240" w:lineRule="auto"/>
        <w:ind w:firstLine="720"/>
        <w:jc w:val="both"/>
        <w:rPr>
          <w:rFonts w:ascii="Arial" w:hAnsi="Arial" w:cs="Arial"/>
          <w:i/>
          <w:iCs/>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Chương này cung cấp thông tin nhằm giúp nhà thầu chuẩn bị hồ sơ dự thầu và thực hiện theo Chương này. Thông tin bao gồm các quy định về việc chuẩn bị, nộp hồ sơ dự thầu, mở thầu, đánh giá hồ sơ dự thầu và trao hợp đồng</w:t>
      </w:r>
      <w:r w:rsidRPr="00EB7C25">
        <w:rPr>
          <w:rFonts w:ascii="Arial" w:hAnsi="Arial" w:cs="Arial"/>
          <w:color w:val="auto"/>
          <w:sz w:val="20"/>
          <w:szCs w:val="20"/>
        </w:rPr>
        <w:t>.</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Chương này được cố định theo định dạng tệp tin PDF và đăng tải trên Hệ thống.</w:t>
      </w:r>
    </w:p>
    <w:p w:rsidR="00141051" w:rsidRPr="00EB7C25" w:rsidRDefault="00141051" w:rsidP="00141051">
      <w:pPr>
        <w:pStyle w:val="Vnbnnidung0"/>
        <w:spacing w:after="120" w:line="240" w:lineRule="auto"/>
        <w:ind w:firstLine="720"/>
        <w:jc w:val="both"/>
        <w:rPr>
          <w:rFonts w:ascii="Arial" w:hAnsi="Arial" w:cs="Arial"/>
          <w:b/>
          <w:bCs/>
          <w:i/>
          <w:iCs/>
          <w:color w:val="auto"/>
          <w:sz w:val="20"/>
          <w:szCs w:val="20"/>
        </w:rPr>
      </w:pPr>
      <w:r w:rsidRPr="00453E3C">
        <w:rPr>
          <w:rFonts w:ascii="Arial" w:hAnsi="Arial" w:cs="Arial"/>
          <w:b/>
          <w:bCs/>
          <w:color w:val="auto"/>
          <w:sz w:val="20"/>
          <w:szCs w:val="20"/>
        </w:rPr>
        <w:t>Chương II. Bảng dữ liệu đấu thầ</w:t>
      </w:r>
      <w:r w:rsidRPr="00EB7C25">
        <w:rPr>
          <w:rFonts w:ascii="Arial" w:hAnsi="Arial" w:cs="Arial"/>
          <w:b/>
          <w:bCs/>
          <w:color w:val="auto"/>
          <w:sz w:val="20"/>
          <w:szCs w:val="20"/>
        </w:rPr>
        <w:t>u</w:t>
      </w:r>
    </w:p>
    <w:p w:rsidR="00141051" w:rsidRPr="00EB7C25" w:rsidRDefault="00141051" w:rsidP="00141051">
      <w:pPr>
        <w:pStyle w:val="Vnbnnidung0"/>
        <w:spacing w:after="120" w:line="240" w:lineRule="auto"/>
        <w:ind w:firstLine="720"/>
        <w:jc w:val="both"/>
        <w:rPr>
          <w:rFonts w:ascii="Arial" w:hAnsi="Arial" w:cs="Arial"/>
          <w:i/>
          <w:iCs/>
          <w:color w:val="auto"/>
          <w:sz w:val="20"/>
          <w:szCs w:val="20"/>
        </w:rPr>
      </w:pPr>
      <w:r w:rsidRPr="00EB7C25">
        <w:rPr>
          <w:rFonts w:ascii="Arial" w:hAnsi="Arial" w:cs="Arial"/>
          <w:bCs/>
          <w:color w:val="auto"/>
          <w:sz w:val="20"/>
          <w:szCs w:val="20"/>
        </w:rPr>
        <w:t xml:space="preserve">- </w:t>
      </w:r>
      <w:r w:rsidRPr="00453E3C">
        <w:rPr>
          <w:rFonts w:ascii="Arial" w:hAnsi="Arial" w:cs="Arial"/>
          <w:color w:val="auto"/>
          <w:sz w:val="20"/>
          <w:szCs w:val="20"/>
        </w:rPr>
        <w:t>Chương này quy định cụ thể các nội dung của Chương I khi áp dụng đối với từng gói thầu và thực hiện theo Chương này</w:t>
      </w:r>
      <w:r w:rsidRPr="00EB7C25">
        <w:rPr>
          <w:rFonts w:ascii="Arial" w:hAnsi="Arial" w:cs="Arial"/>
          <w:color w:val="auto"/>
          <w:sz w:val="20"/>
          <w:szCs w:val="20"/>
        </w:rPr>
        <w:t>.</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 xml:space="preserve">Chương này được số hóa dưới dạng các biểu mẫu trên Hệ thống (webform). Bên mời thầu nhập các nội dung thông tin vào </w:t>
      </w:r>
      <w:r w:rsidRPr="00453E3C">
        <w:rPr>
          <w:rFonts w:ascii="Arial" w:hAnsi="Arial" w:cs="Arial"/>
          <w:b/>
          <w:bCs/>
          <w:color w:val="auto"/>
          <w:sz w:val="20"/>
          <w:szCs w:val="20"/>
        </w:rPr>
        <w:t xml:space="preserve">BDL </w:t>
      </w:r>
      <w:r w:rsidRPr="00453E3C">
        <w:rPr>
          <w:rFonts w:ascii="Arial" w:hAnsi="Arial" w:cs="Arial"/>
          <w:color w:val="auto"/>
          <w:sz w:val="20"/>
          <w:szCs w:val="20"/>
        </w:rPr>
        <w:t>trên Hệ thống.</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b/>
          <w:bCs/>
          <w:color w:val="auto"/>
          <w:sz w:val="20"/>
          <w:szCs w:val="20"/>
        </w:rPr>
        <w:t>Chương III. Tiêu chuẩn đánh giá hồ sơ dự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Chương này bao gồm các tiêu chí </w:t>
      </w:r>
      <w:r w:rsidRPr="00EB7C25">
        <w:rPr>
          <w:rFonts w:ascii="Arial" w:hAnsi="Arial" w:cs="Arial"/>
          <w:color w:val="auto"/>
          <w:sz w:val="20"/>
          <w:szCs w:val="20"/>
        </w:rPr>
        <w:t>để</w:t>
      </w:r>
      <w:r w:rsidRPr="00453E3C">
        <w:rPr>
          <w:rFonts w:ascii="Arial" w:hAnsi="Arial" w:cs="Arial"/>
          <w:color w:val="auto"/>
          <w:sz w:val="20"/>
          <w:szCs w:val="20"/>
        </w:rPr>
        <w:t xml:space="preserve"> đánh giá hồ sơ dự thầu và đánh giá về năng lực, kinh nghiệm của nhà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b/>
          <w:bCs/>
          <w:color w:val="auto"/>
          <w:sz w:val="20"/>
          <w:szCs w:val="20"/>
        </w:rPr>
        <w:t>Chương IV. Biểu mẫu dự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Chương này bao gồm các biểu mẫu mà Bên mời thầu và nhà thầu sẽ phải hoàn chỉnh </w:t>
      </w:r>
      <w:r w:rsidRPr="00EB7C25">
        <w:rPr>
          <w:rFonts w:ascii="Arial" w:hAnsi="Arial" w:cs="Arial"/>
          <w:color w:val="auto"/>
          <w:sz w:val="20"/>
          <w:szCs w:val="20"/>
        </w:rPr>
        <w:t>để</w:t>
      </w:r>
      <w:r w:rsidRPr="00453E3C">
        <w:rPr>
          <w:rFonts w:ascii="Arial" w:hAnsi="Arial" w:cs="Arial"/>
          <w:color w:val="auto"/>
          <w:sz w:val="20"/>
          <w:szCs w:val="20"/>
        </w:rPr>
        <w:t xml:space="preserve"> thành một phần nội dung của hồ sơ mời thầu và hồ sơ dự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b/>
          <w:bCs/>
          <w:color w:val="auto"/>
          <w:sz w:val="20"/>
          <w:szCs w:val="20"/>
        </w:rPr>
        <w:t>Ph</w:t>
      </w:r>
      <w:r>
        <w:rPr>
          <w:rFonts w:ascii="Arial" w:hAnsi="Arial" w:cs="Arial"/>
          <w:b/>
          <w:bCs/>
          <w:color w:val="auto"/>
          <w:sz w:val="20"/>
          <w:szCs w:val="20"/>
        </w:rPr>
        <w:t>ần 2. YÊU CẦU VỀ PHẠM VI CUNG C</w:t>
      </w:r>
      <w:r w:rsidRPr="00EB7C25">
        <w:rPr>
          <w:rFonts w:ascii="Arial" w:hAnsi="Arial" w:cs="Arial"/>
          <w:b/>
          <w:bCs/>
          <w:color w:val="auto"/>
          <w:sz w:val="20"/>
          <w:szCs w:val="20"/>
        </w:rPr>
        <w:t>Ấ</w:t>
      </w:r>
      <w:r w:rsidRPr="00453E3C">
        <w:rPr>
          <w:rFonts w:ascii="Arial" w:hAnsi="Arial" w:cs="Arial"/>
          <w:b/>
          <w:bCs/>
          <w:color w:val="auto"/>
          <w:sz w:val="20"/>
          <w:szCs w:val="20"/>
        </w:rPr>
        <w:t>P</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b/>
          <w:bCs/>
          <w:color w:val="auto"/>
          <w:sz w:val="20"/>
          <w:szCs w:val="20"/>
        </w:rPr>
        <w:t>Chương V. Phạm vi cung cấp</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Chương này bao gồm phạm vi, tiến độ cung cấp dược liệu, vị thuốc cổ truyền, yêu cầu về tiêu chuẩn kỹ thuật của dược liệu, vị thuốc cổ truyền; các nội dung về kiểm tra và kiểm nghiệm dược liệu, vị thuốc cổ truyền.</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b/>
          <w:bCs/>
          <w:color w:val="auto"/>
          <w:sz w:val="20"/>
          <w:szCs w:val="20"/>
        </w:rPr>
        <w:t xml:space="preserve">Phần </w:t>
      </w:r>
      <w:r>
        <w:rPr>
          <w:rFonts w:ascii="Arial" w:hAnsi="Arial" w:cs="Arial"/>
          <w:b/>
          <w:bCs/>
          <w:color w:val="auto"/>
          <w:sz w:val="20"/>
          <w:szCs w:val="20"/>
        </w:rPr>
        <w:t>3. ĐIỀU KIỆN HỢP ĐỒNG VÀ BIỂU M</w:t>
      </w:r>
      <w:r w:rsidRPr="00EB7C25">
        <w:rPr>
          <w:rFonts w:ascii="Arial" w:hAnsi="Arial" w:cs="Arial"/>
          <w:b/>
          <w:bCs/>
          <w:color w:val="auto"/>
          <w:sz w:val="20"/>
          <w:szCs w:val="20"/>
        </w:rPr>
        <w:t>Ẫ</w:t>
      </w:r>
      <w:r>
        <w:rPr>
          <w:rFonts w:ascii="Arial" w:hAnsi="Arial" w:cs="Arial"/>
          <w:b/>
          <w:bCs/>
          <w:color w:val="auto"/>
          <w:sz w:val="20"/>
          <w:szCs w:val="20"/>
        </w:rPr>
        <w:t>U HỢP Đ</w:t>
      </w:r>
      <w:r w:rsidRPr="00EB7C25">
        <w:rPr>
          <w:rFonts w:ascii="Arial" w:hAnsi="Arial" w:cs="Arial"/>
          <w:b/>
          <w:bCs/>
          <w:color w:val="auto"/>
          <w:sz w:val="20"/>
          <w:szCs w:val="20"/>
        </w:rPr>
        <w:t>Ồ</w:t>
      </w:r>
      <w:r w:rsidRPr="00453E3C">
        <w:rPr>
          <w:rFonts w:ascii="Arial" w:hAnsi="Arial" w:cs="Arial"/>
          <w:b/>
          <w:bCs/>
          <w:color w:val="auto"/>
          <w:sz w:val="20"/>
          <w:szCs w:val="20"/>
        </w:rPr>
        <w:t>NG</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b/>
          <w:bCs/>
          <w:color w:val="auto"/>
          <w:sz w:val="20"/>
          <w:szCs w:val="20"/>
        </w:rPr>
        <w:t xml:space="preserve">Chương VI. Điều kiện chung của </w:t>
      </w:r>
      <w:r>
        <w:rPr>
          <w:rFonts w:ascii="Arial" w:hAnsi="Arial" w:cs="Arial"/>
          <w:b/>
          <w:bCs/>
          <w:color w:val="auto"/>
          <w:sz w:val="20"/>
          <w:szCs w:val="20"/>
        </w:rPr>
        <w:t>hợp đồng</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Chương này gồm điều khoản chung được áp dụng cho tất cả các hợp đồng của các gói thầu khác nhau. Chỉ được sử dụng mà không được sửa đổi các quy định tại Chương này.</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b/>
          <w:bCs/>
          <w:color w:val="auto"/>
          <w:sz w:val="20"/>
          <w:szCs w:val="20"/>
        </w:rPr>
        <w:t>Chương VII. Điều kiện cụ thể của hợp đồng</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Chương này bao gồm dữ liệu hợp đồng và Điều kiện cụ thể, trong đó có điều khoản cụ thể cho mỗi hợp đồng. Điều kiện cụ thể của hợp đồng nhằm chi tiết hóa, bổ sung nhưng không được thay thế Điều kiện chung của Hợp đồng.</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b/>
          <w:bCs/>
          <w:color w:val="auto"/>
          <w:sz w:val="20"/>
          <w:szCs w:val="20"/>
        </w:rPr>
        <w:t>Chương VIII. Biểu mẫu hợp đồng</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Pr>
          <w:rFonts w:ascii="Arial" w:hAnsi="Arial" w:cs="Arial"/>
          <w:color w:val="auto"/>
          <w:sz w:val="20"/>
          <w:szCs w:val="20"/>
        </w:rPr>
        <w:t>Chương này gồm các biểu m</w:t>
      </w:r>
      <w:r w:rsidRPr="00EB7C25">
        <w:rPr>
          <w:rFonts w:ascii="Arial" w:hAnsi="Arial" w:cs="Arial"/>
          <w:color w:val="auto"/>
          <w:sz w:val="20"/>
          <w:szCs w:val="20"/>
        </w:rPr>
        <w:t>ẫ</w:t>
      </w:r>
      <w:r w:rsidRPr="00453E3C">
        <w:rPr>
          <w:rFonts w:ascii="Arial" w:hAnsi="Arial" w:cs="Arial"/>
          <w:color w:val="auto"/>
          <w:sz w:val="20"/>
          <w:szCs w:val="20"/>
        </w:rPr>
        <w:t xml:space="preserve">u mà sau khi được hoàn chỉnh sẽ trở thành một bộ phận cấu thành của hợp đồng. Các mẫu bảo lãnh thực hiện hợp </w:t>
      </w:r>
      <w:r w:rsidRPr="00EB7C25">
        <w:rPr>
          <w:rFonts w:ascii="Arial" w:hAnsi="Arial" w:cs="Arial"/>
          <w:color w:val="auto"/>
          <w:sz w:val="20"/>
          <w:szCs w:val="20"/>
        </w:rPr>
        <w:t>đồng</w:t>
      </w:r>
      <w:r w:rsidRPr="00453E3C">
        <w:rPr>
          <w:rFonts w:ascii="Arial" w:hAnsi="Arial" w:cs="Arial"/>
          <w:color w:val="auto"/>
          <w:sz w:val="20"/>
          <w:szCs w:val="20"/>
        </w:rPr>
        <w:t xml:space="preserve"> (Thư bảo lãnh) và Bảo lãnh tiền tạm ứng (nếu có yêu cầu v</w:t>
      </w:r>
      <w:r>
        <w:rPr>
          <w:rFonts w:ascii="Arial" w:hAnsi="Arial" w:cs="Arial"/>
          <w:color w:val="auto"/>
          <w:sz w:val="20"/>
          <w:szCs w:val="20"/>
        </w:rPr>
        <w:t>ề tạm ứng) do nhà thầu trúng th</w:t>
      </w:r>
      <w:r w:rsidRPr="00EB7C25">
        <w:rPr>
          <w:rFonts w:ascii="Arial" w:hAnsi="Arial" w:cs="Arial"/>
          <w:color w:val="auto"/>
          <w:sz w:val="20"/>
          <w:szCs w:val="20"/>
        </w:rPr>
        <w:t>ầ</w:t>
      </w:r>
      <w:r w:rsidRPr="00453E3C">
        <w:rPr>
          <w:rFonts w:ascii="Arial" w:hAnsi="Arial" w:cs="Arial"/>
          <w:color w:val="auto"/>
          <w:sz w:val="20"/>
          <w:szCs w:val="20"/>
        </w:rPr>
        <w:t>u hoàn chỉnh trước khi hợp đồng có hiệu lực.</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b/>
          <w:bCs/>
          <w:color w:val="auto"/>
          <w:sz w:val="20"/>
          <w:szCs w:val="20"/>
        </w:rPr>
        <w:t>Phần 4. PHỤ LỤC</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Bảng tiêu chuẩn đánh giá về kỹ thuật.</w:t>
      </w:r>
      <w:r w:rsidRPr="00453E3C">
        <w:rPr>
          <w:rFonts w:ascii="Arial" w:hAnsi="Arial" w:cs="Arial"/>
          <w:color w:val="auto"/>
          <w:sz w:val="20"/>
          <w:szCs w:val="20"/>
        </w:rPr>
        <w:br w:type="page"/>
      </w:r>
    </w:p>
    <w:p w:rsidR="00141051" w:rsidRDefault="00141051" w:rsidP="00141051">
      <w:pPr>
        <w:pStyle w:val="Chthchbng0"/>
        <w:jc w:val="center"/>
        <w:rPr>
          <w:rFonts w:ascii="Arial" w:hAnsi="Arial" w:cs="Arial"/>
          <w:color w:val="auto"/>
          <w:sz w:val="20"/>
          <w:szCs w:val="20"/>
        </w:rPr>
      </w:pPr>
      <w:r w:rsidRPr="00453E3C">
        <w:rPr>
          <w:rFonts w:ascii="Arial" w:hAnsi="Arial" w:cs="Arial"/>
          <w:color w:val="auto"/>
          <w:sz w:val="20"/>
          <w:szCs w:val="20"/>
        </w:rPr>
        <w:lastRenderedPageBreak/>
        <w:t>TỪ</w:t>
      </w:r>
      <w:r>
        <w:rPr>
          <w:rFonts w:ascii="Arial" w:hAnsi="Arial" w:cs="Arial"/>
          <w:color w:val="auto"/>
          <w:sz w:val="20"/>
          <w:szCs w:val="20"/>
          <w:lang w:val="en-US"/>
        </w:rPr>
        <w:t xml:space="preserve"> NGỮ </w:t>
      </w:r>
      <w:r w:rsidRPr="00453E3C">
        <w:rPr>
          <w:rFonts w:ascii="Arial" w:hAnsi="Arial" w:cs="Arial"/>
          <w:color w:val="auto"/>
          <w:sz w:val="20"/>
          <w:szCs w:val="20"/>
        </w:rPr>
        <w:t>VIẾT TẮT</w:t>
      </w:r>
    </w:p>
    <w:p w:rsidR="00141051" w:rsidRPr="00453E3C" w:rsidRDefault="00141051" w:rsidP="00141051">
      <w:pPr>
        <w:pStyle w:val="Chthchbng0"/>
        <w:jc w:val="center"/>
        <w:rPr>
          <w:rFonts w:ascii="Arial" w:hAnsi="Arial" w:cs="Arial"/>
          <w:color w:val="auto"/>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1973"/>
        <w:gridCol w:w="7037"/>
      </w:tblGrid>
      <w:tr w:rsidR="00141051" w:rsidRPr="00453E3C" w:rsidTr="00C553EA">
        <w:trPr>
          <w:trHeight w:val="20"/>
          <w:jc w:val="center"/>
        </w:trPr>
        <w:tc>
          <w:tcPr>
            <w:tcW w:w="1095"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CDNT</w:t>
            </w:r>
          </w:p>
        </w:tc>
        <w:tc>
          <w:tcPr>
            <w:tcW w:w="3905"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Chỉ dẫn nhà thầu</w:t>
            </w:r>
          </w:p>
        </w:tc>
      </w:tr>
      <w:tr w:rsidR="00141051" w:rsidRPr="00453E3C" w:rsidTr="00C553EA">
        <w:trPr>
          <w:trHeight w:val="20"/>
          <w:jc w:val="center"/>
        </w:trPr>
        <w:tc>
          <w:tcPr>
            <w:tcW w:w="1095"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BDL</w:t>
            </w:r>
          </w:p>
        </w:tc>
        <w:tc>
          <w:tcPr>
            <w:tcW w:w="3905"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Bảng dữ liệu đấu thầu</w:t>
            </w:r>
          </w:p>
        </w:tc>
      </w:tr>
      <w:tr w:rsidR="00141051" w:rsidRPr="00453E3C" w:rsidTr="00C553EA">
        <w:trPr>
          <w:trHeight w:val="20"/>
          <w:jc w:val="center"/>
        </w:trPr>
        <w:tc>
          <w:tcPr>
            <w:tcW w:w="1095"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E - HSMT</w:t>
            </w:r>
          </w:p>
        </w:tc>
        <w:tc>
          <w:tcPr>
            <w:tcW w:w="3905"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Hồ sơ mời thầu qua mạng</w:t>
            </w:r>
          </w:p>
        </w:tc>
      </w:tr>
      <w:tr w:rsidR="00141051" w:rsidRPr="00453E3C" w:rsidTr="00C553EA">
        <w:trPr>
          <w:trHeight w:val="20"/>
          <w:jc w:val="center"/>
        </w:trPr>
        <w:tc>
          <w:tcPr>
            <w:tcW w:w="1095"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E - HSDT</w:t>
            </w:r>
          </w:p>
        </w:tc>
        <w:tc>
          <w:tcPr>
            <w:tcW w:w="3905"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Hồ sơ dự thầu qua mạng</w:t>
            </w:r>
          </w:p>
        </w:tc>
      </w:tr>
      <w:tr w:rsidR="00141051" w:rsidRPr="00453E3C" w:rsidTr="00C553EA">
        <w:trPr>
          <w:trHeight w:val="20"/>
          <w:jc w:val="center"/>
        </w:trPr>
        <w:tc>
          <w:tcPr>
            <w:tcW w:w="1095"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ĐKC</w:t>
            </w:r>
          </w:p>
        </w:tc>
        <w:tc>
          <w:tcPr>
            <w:tcW w:w="3905"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Điều kiện chung của hợp đồng</w:t>
            </w:r>
          </w:p>
        </w:tc>
      </w:tr>
      <w:tr w:rsidR="00141051" w:rsidRPr="00453E3C" w:rsidTr="00C553EA">
        <w:trPr>
          <w:trHeight w:val="20"/>
          <w:jc w:val="center"/>
        </w:trPr>
        <w:tc>
          <w:tcPr>
            <w:tcW w:w="1095"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ĐKCT</w:t>
            </w:r>
          </w:p>
        </w:tc>
        <w:tc>
          <w:tcPr>
            <w:tcW w:w="3905"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Điều kiện cụ thể của hợp đồng</w:t>
            </w:r>
          </w:p>
        </w:tc>
      </w:tr>
      <w:tr w:rsidR="00141051" w:rsidRPr="00453E3C" w:rsidTr="00C553EA">
        <w:trPr>
          <w:trHeight w:val="20"/>
          <w:jc w:val="center"/>
        </w:trPr>
        <w:tc>
          <w:tcPr>
            <w:tcW w:w="1095"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VND</w:t>
            </w:r>
          </w:p>
        </w:tc>
        <w:tc>
          <w:tcPr>
            <w:tcW w:w="3905"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Đồng Việt Nam</w:t>
            </w:r>
          </w:p>
        </w:tc>
      </w:tr>
      <w:tr w:rsidR="00141051" w:rsidRPr="00453E3C" w:rsidTr="00C553EA">
        <w:trPr>
          <w:trHeight w:val="20"/>
          <w:jc w:val="center"/>
        </w:trPr>
        <w:tc>
          <w:tcPr>
            <w:tcW w:w="1095"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TBMT</w:t>
            </w:r>
          </w:p>
        </w:tc>
        <w:tc>
          <w:tcPr>
            <w:tcW w:w="3905"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Thông báo mời thầu</w:t>
            </w:r>
          </w:p>
        </w:tc>
      </w:tr>
    </w:tbl>
    <w:p w:rsidR="00141051" w:rsidRPr="00453E3C" w:rsidRDefault="00141051" w:rsidP="00141051">
      <w:pPr>
        <w:spacing w:after="120"/>
        <w:ind w:firstLine="720"/>
        <w:jc w:val="both"/>
        <w:rPr>
          <w:rFonts w:ascii="Arial" w:hAnsi="Arial" w:cs="Arial"/>
          <w:color w:val="auto"/>
          <w:sz w:val="20"/>
          <w:szCs w:val="20"/>
        </w:rPr>
      </w:pPr>
    </w:p>
    <w:p w:rsidR="00141051" w:rsidRPr="00453E3C" w:rsidRDefault="00141051" w:rsidP="00141051">
      <w:pPr>
        <w:spacing w:after="120"/>
        <w:ind w:firstLine="720"/>
        <w:jc w:val="both"/>
        <w:rPr>
          <w:rFonts w:ascii="Arial" w:hAnsi="Arial" w:cs="Arial"/>
          <w:color w:val="auto"/>
          <w:sz w:val="20"/>
          <w:szCs w:val="20"/>
        </w:rPr>
      </w:pPr>
    </w:p>
    <w:p w:rsidR="00141051" w:rsidRPr="00453E3C" w:rsidRDefault="00141051" w:rsidP="00141051">
      <w:pPr>
        <w:spacing w:after="120"/>
        <w:ind w:firstLine="720"/>
        <w:jc w:val="both"/>
        <w:rPr>
          <w:rFonts w:ascii="Arial" w:hAnsi="Arial" w:cs="Arial"/>
          <w:color w:val="auto"/>
          <w:sz w:val="20"/>
          <w:szCs w:val="20"/>
        </w:rPr>
      </w:pPr>
      <w:r w:rsidRPr="00453E3C">
        <w:rPr>
          <w:rFonts w:ascii="Arial" w:hAnsi="Arial" w:cs="Arial"/>
          <w:color w:val="auto"/>
          <w:sz w:val="20"/>
          <w:szCs w:val="20"/>
        </w:rPr>
        <w:br w:type="page"/>
      </w:r>
    </w:p>
    <w:p w:rsidR="00141051" w:rsidRDefault="00141051" w:rsidP="00141051">
      <w:pPr>
        <w:pStyle w:val="Vnbnnidung0"/>
        <w:spacing w:after="0" w:line="240" w:lineRule="auto"/>
        <w:jc w:val="center"/>
        <w:rPr>
          <w:rFonts w:ascii="Arial" w:hAnsi="Arial" w:cs="Arial"/>
          <w:b/>
          <w:bCs/>
          <w:i/>
          <w:iCs/>
          <w:color w:val="auto"/>
          <w:sz w:val="20"/>
          <w:szCs w:val="20"/>
        </w:rPr>
      </w:pPr>
      <w:r>
        <w:rPr>
          <w:rFonts w:ascii="Arial" w:hAnsi="Arial" w:cs="Arial"/>
          <w:b/>
          <w:bCs/>
          <w:color w:val="auto"/>
          <w:sz w:val="20"/>
          <w:szCs w:val="20"/>
        </w:rPr>
        <w:lastRenderedPageBreak/>
        <w:t>Phần 1. THỦ TỤC ĐẤU THẦU</w:t>
      </w:r>
    </w:p>
    <w:p w:rsidR="00141051" w:rsidRDefault="00141051" w:rsidP="00141051">
      <w:pPr>
        <w:pStyle w:val="Vnbnnidung0"/>
        <w:spacing w:after="0" w:line="240" w:lineRule="auto"/>
        <w:jc w:val="center"/>
        <w:rPr>
          <w:rFonts w:ascii="Arial" w:hAnsi="Arial" w:cs="Arial"/>
          <w:b/>
          <w:bCs/>
          <w:i/>
          <w:iCs/>
          <w:color w:val="auto"/>
          <w:sz w:val="20"/>
          <w:szCs w:val="20"/>
        </w:rPr>
      </w:pPr>
      <w:r w:rsidRPr="00EB7C25">
        <w:rPr>
          <w:rFonts w:ascii="Arial" w:hAnsi="Arial" w:cs="Arial"/>
          <w:b/>
          <w:bCs/>
          <w:color w:val="auto"/>
          <w:sz w:val="20"/>
          <w:szCs w:val="20"/>
        </w:rPr>
        <w:t>Chương</w:t>
      </w:r>
      <w:r w:rsidRPr="00453E3C">
        <w:rPr>
          <w:rFonts w:ascii="Arial" w:hAnsi="Arial" w:cs="Arial"/>
          <w:b/>
          <w:bCs/>
          <w:color w:val="auto"/>
          <w:sz w:val="20"/>
          <w:szCs w:val="20"/>
        </w:rPr>
        <w:t xml:space="preserve"> I. CHỈ DẪN NHÀ THẦU</w:t>
      </w:r>
    </w:p>
    <w:p w:rsidR="00141051" w:rsidRPr="00453E3C" w:rsidRDefault="00141051" w:rsidP="00141051">
      <w:pPr>
        <w:pStyle w:val="Vnbnnidung0"/>
        <w:spacing w:after="0" w:line="240" w:lineRule="auto"/>
        <w:jc w:val="center"/>
        <w:rPr>
          <w:rFonts w:ascii="Arial" w:hAnsi="Arial" w:cs="Arial"/>
          <w:color w:val="auto"/>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1696"/>
        <w:gridCol w:w="7314"/>
      </w:tblGrid>
      <w:tr w:rsidR="00141051" w:rsidRPr="00453E3C" w:rsidTr="00C553EA">
        <w:trPr>
          <w:trHeight w:val="20"/>
          <w:jc w:val="center"/>
        </w:trPr>
        <w:tc>
          <w:tcPr>
            <w:tcW w:w="941" w:type="pct"/>
            <w:tcBorders>
              <w:top w:val="single" w:sz="4" w:space="0" w:color="auto"/>
              <w:left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 xml:space="preserve">1. Phạm vi gói thầu và </w:t>
            </w:r>
            <w:r w:rsidRPr="00EB7C25">
              <w:rPr>
                <w:rFonts w:ascii="Arial" w:hAnsi="Arial" w:cs="Arial"/>
                <w:b/>
                <w:bCs/>
                <w:color w:val="auto"/>
                <w:sz w:val="20"/>
                <w:szCs w:val="20"/>
              </w:rPr>
              <w:t>thời</w:t>
            </w:r>
            <w:r w:rsidRPr="00453E3C">
              <w:rPr>
                <w:rFonts w:ascii="Arial" w:hAnsi="Arial" w:cs="Arial"/>
                <w:b/>
                <w:bCs/>
                <w:color w:val="auto"/>
                <w:sz w:val="20"/>
                <w:szCs w:val="20"/>
              </w:rPr>
              <w:t xml:space="preserve"> gian thực hiện </w:t>
            </w:r>
            <w:r>
              <w:rPr>
                <w:rFonts w:ascii="Arial" w:hAnsi="Arial" w:cs="Arial"/>
                <w:b/>
                <w:bCs/>
                <w:color w:val="auto"/>
                <w:sz w:val="20"/>
                <w:szCs w:val="20"/>
              </w:rPr>
              <w:t>hợp đồng</w:t>
            </w:r>
          </w:p>
        </w:tc>
        <w:tc>
          <w:tcPr>
            <w:tcW w:w="4059" w:type="pct"/>
            <w:tcBorders>
              <w:top w:val="single" w:sz="4" w:space="0" w:color="auto"/>
              <w:left w:val="single" w:sz="4" w:space="0" w:color="auto"/>
              <w:right w:val="single" w:sz="4" w:space="0" w:color="auto"/>
            </w:tcBorders>
            <w:shd w:val="clear" w:color="auto" w:fill="FFFFFF"/>
          </w:tcPr>
          <w:p w:rsidR="00141051" w:rsidRPr="00453E3C" w:rsidRDefault="00141051" w:rsidP="00C553EA">
            <w:pPr>
              <w:pStyle w:val="Khc0"/>
              <w:tabs>
                <w:tab w:val="left" w:pos="458"/>
              </w:tabs>
              <w:spacing w:after="0" w:line="240" w:lineRule="auto"/>
              <w:rPr>
                <w:rFonts w:ascii="Arial" w:hAnsi="Arial" w:cs="Arial"/>
                <w:color w:val="auto"/>
                <w:sz w:val="20"/>
                <w:szCs w:val="20"/>
              </w:rPr>
            </w:pPr>
            <w:r w:rsidRPr="00EB7C25">
              <w:rPr>
                <w:rFonts w:ascii="Arial" w:hAnsi="Arial" w:cs="Arial"/>
                <w:color w:val="auto"/>
                <w:sz w:val="20"/>
                <w:szCs w:val="20"/>
              </w:rPr>
              <w:t xml:space="preserve">1.1. </w:t>
            </w:r>
            <w:r w:rsidRPr="00453E3C">
              <w:rPr>
                <w:rFonts w:ascii="Arial" w:hAnsi="Arial" w:cs="Arial"/>
                <w:color w:val="auto"/>
                <w:sz w:val="20"/>
                <w:szCs w:val="20"/>
              </w:rPr>
              <w:t xml:space="preserve">Chủ đầu tư quy định tại </w:t>
            </w:r>
            <w:r w:rsidRPr="00453E3C">
              <w:rPr>
                <w:rFonts w:ascii="Arial" w:hAnsi="Arial" w:cs="Arial"/>
                <w:b/>
                <w:bCs/>
                <w:color w:val="auto"/>
                <w:sz w:val="20"/>
                <w:szCs w:val="20"/>
              </w:rPr>
              <w:t xml:space="preserve">BDL </w:t>
            </w:r>
            <w:r w:rsidRPr="00453E3C">
              <w:rPr>
                <w:rFonts w:ascii="Arial" w:hAnsi="Arial" w:cs="Arial"/>
                <w:color w:val="auto"/>
                <w:sz w:val="20"/>
                <w:szCs w:val="20"/>
              </w:rPr>
              <w:t xml:space="preserve">phát hành bộ E - HSMT này để lựa chọn nhà thầu thực hiện gói thầu mua </w:t>
            </w:r>
            <w:r w:rsidRPr="00EB7C25">
              <w:rPr>
                <w:rFonts w:ascii="Arial" w:hAnsi="Arial" w:cs="Arial"/>
                <w:color w:val="auto"/>
                <w:sz w:val="20"/>
                <w:szCs w:val="20"/>
              </w:rPr>
              <w:t>sắm</w:t>
            </w:r>
            <w:r w:rsidRPr="00453E3C">
              <w:rPr>
                <w:rFonts w:ascii="Arial" w:hAnsi="Arial" w:cs="Arial"/>
                <w:color w:val="auto"/>
                <w:sz w:val="20"/>
                <w:szCs w:val="20"/>
              </w:rPr>
              <w:t xml:space="preserve"> dược liệu, vị thuốc cổ truyền được mô tả trong Phần 2 - Yêu cầu về phạm vi cung cấp theo phương thức một giai đoạn một túi hồ sơ.</w:t>
            </w:r>
          </w:p>
          <w:p w:rsidR="00141051" w:rsidRPr="00453E3C" w:rsidRDefault="00141051" w:rsidP="00C553EA">
            <w:pPr>
              <w:pStyle w:val="Khc0"/>
              <w:tabs>
                <w:tab w:val="left" w:pos="453"/>
              </w:tabs>
              <w:spacing w:after="0" w:line="240" w:lineRule="auto"/>
              <w:rPr>
                <w:rFonts w:ascii="Arial" w:hAnsi="Arial" w:cs="Arial"/>
                <w:color w:val="auto"/>
                <w:sz w:val="20"/>
                <w:szCs w:val="20"/>
              </w:rPr>
            </w:pPr>
            <w:r w:rsidRPr="00EB7C25">
              <w:rPr>
                <w:rFonts w:ascii="Arial" w:hAnsi="Arial" w:cs="Arial"/>
                <w:color w:val="auto"/>
                <w:sz w:val="20"/>
                <w:szCs w:val="20"/>
              </w:rPr>
              <w:t xml:space="preserve">1.2. </w:t>
            </w:r>
            <w:r w:rsidRPr="00453E3C">
              <w:rPr>
                <w:rFonts w:ascii="Arial" w:hAnsi="Arial" w:cs="Arial"/>
                <w:color w:val="auto"/>
                <w:sz w:val="20"/>
                <w:szCs w:val="20"/>
              </w:rPr>
              <w:t xml:space="preserve">Tên gói thầu; dự án/dự toán mua sắm số lượng, số hiệu các phần (trường hợp gói thầu chia thành nhiều phần độc lập) thuộc gói thầu quy định tại </w:t>
            </w:r>
            <w:r w:rsidRPr="00453E3C">
              <w:rPr>
                <w:rFonts w:ascii="Arial" w:hAnsi="Arial" w:cs="Arial"/>
                <w:b/>
                <w:bCs/>
                <w:color w:val="auto"/>
                <w:sz w:val="20"/>
                <w:szCs w:val="20"/>
              </w:rPr>
              <w:t xml:space="preserve">BDL. </w:t>
            </w:r>
            <w:r w:rsidRPr="00453E3C">
              <w:rPr>
                <w:rFonts w:ascii="Arial" w:hAnsi="Arial" w:cs="Arial"/>
                <w:color w:val="auto"/>
                <w:sz w:val="20"/>
                <w:szCs w:val="20"/>
              </w:rPr>
              <w:t>Trường hợp gói thầu mua dược liệu, vị thuốc cổ truyền có nhiều mặt hàng, mỗi mặt hàng dược liệu, vị thuốc cổ truyền thuộc gói thầu vị thuốc cổ truyền, dược liệu (theo quy định tại Điều 10 và Điều 12 Thông tư này) được coi là một phần độc lập của gói thầu.</w:t>
            </w:r>
          </w:p>
          <w:p w:rsidR="00141051" w:rsidRPr="00453E3C" w:rsidRDefault="00141051" w:rsidP="00C553EA">
            <w:pPr>
              <w:pStyle w:val="Khc0"/>
              <w:tabs>
                <w:tab w:val="left" w:pos="443"/>
              </w:tabs>
              <w:spacing w:after="0" w:line="240" w:lineRule="auto"/>
              <w:rPr>
                <w:rFonts w:ascii="Arial" w:hAnsi="Arial" w:cs="Arial"/>
                <w:color w:val="auto"/>
                <w:sz w:val="20"/>
                <w:szCs w:val="20"/>
              </w:rPr>
            </w:pPr>
            <w:r w:rsidRPr="00EB7C25">
              <w:rPr>
                <w:rFonts w:ascii="Arial" w:hAnsi="Arial" w:cs="Arial"/>
                <w:color w:val="auto"/>
                <w:sz w:val="20"/>
                <w:szCs w:val="20"/>
              </w:rPr>
              <w:t xml:space="preserve">1.3. </w:t>
            </w:r>
            <w:r w:rsidRPr="00453E3C">
              <w:rPr>
                <w:rFonts w:ascii="Arial" w:hAnsi="Arial" w:cs="Arial"/>
                <w:color w:val="auto"/>
                <w:sz w:val="20"/>
                <w:szCs w:val="20"/>
              </w:rPr>
              <w:t xml:space="preserve">Thời gian hiệu lực </w:t>
            </w:r>
            <w:r w:rsidRPr="00EB7C25">
              <w:rPr>
                <w:rFonts w:ascii="Arial" w:hAnsi="Arial" w:cs="Arial"/>
                <w:color w:val="auto"/>
                <w:sz w:val="20"/>
                <w:szCs w:val="20"/>
              </w:rPr>
              <w:t>thỏa</w:t>
            </w:r>
            <w:r w:rsidRPr="00453E3C">
              <w:rPr>
                <w:rFonts w:ascii="Arial" w:hAnsi="Arial" w:cs="Arial"/>
                <w:color w:val="auto"/>
                <w:sz w:val="20"/>
                <w:szCs w:val="20"/>
              </w:rPr>
              <w:t xml:space="preserve"> thuận khung </w:t>
            </w:r>
            <w:r w:rsidRPr="00EB7C25">
              <w:rPr>
                <w:rFonts w:ascii="Arial" w:hAnsi="Arial" w:cs="Arial"/>
                <w:color w:val="auto"/>
                <w:sz w:val="20"/>
                <w:szCs w:val="20"/>
              </w:rPr>
              <w:t>đối</w:t>
            </w:r>
            <w:r w:rsidRPr="00453E3C">
              <w:rPr>
                <w:rFonts w:ascii="Arial" w:hAnsi="Arial" w:cs="Arial"/>
                <w:color w:val="auto"/>
                <w:sz w:val="20"/>
                <w:szCs w:val="20"/>
              </w:rPr>
              <w:t xml:space="preserve"> với đấu thầu tập trung và thời gian thực hiện hợp đồng quy định tại </w:t>
            </w:r>
            <w:r w:rsidRPr="00453E3C">
              <w:rPr>
                <w:rFonts w:ascii="Arial" w:hAnsi="Arial" w:cs="Arial"/>
                <w:b/>
                <w:bCs/>
                <w:color w:val="auto"/>
                <w:sz w:val="20"/>
                <w:szCs w:val="20"/>
              </w:rPr>
              <w:t>BDL.</w:t>
            </w:r>
          </w:p>
          <w:p w:rsidR="00141051" w:rsidRPr="00453E3C" w:rsidRDefault="00141051" w:rsidP="00C553EA">
            <w:pPr>
              <w:pStyle w:val="Khc0"/>
              <w:tabs>
                <w:tab w:val="left" w:pos="453"/>
              </w:tabs>
              <w:spacing w:after="0" w:line="240" w:lineRule="auto"/>
              <w:rPr>
                <w:rFonts w:ascii="Arial" w:hAnsi="Arial" w:cs="Arial"/>
                <w:color w:val="auto"/>
                <w:sz w:val="20"/>
                <w:szCs w:val="20"/>
              </w:rPr>
            </w:pPr>
            <w:r w:rsidRPr="00EB7C25">
              <w:rPr>
                <w:rFonts w:ascii="Arial" w:hAnsi="Arial" w:cs="Arial"/>
                <w:color w:val="auto"/>
                <w:sz w:val="20"/>
                <w:szCs w:val="20"/>
              </w:rPr>
              <w:t xml:space="preserve">1.4. </w:t>
            </w:r>
            <w:r w:rsidRPr="00453E3C">
              <w:rPr>
                <w:rFonts w:ascii="Arial" w:hAnsi="Arial" w:cs="Arial"/>
                <w:color w:val="auto"/>
                <w:sz w:val="20"/>
                <w:szCs w:val="20"/>
              </w:rPr>
              <w:t>Thời điểm đóng thầu là thời điểm hết hạn nhận E-HSDT và đư</w:t>
            </w:r>
            <w:r>
              <w:rPr>
                <w:rFonts w:ascii="Arial" w:hAnsi="Arial" w:cs="Arial"/>
                <w:color w:val="auto"/>
                <w:sz w:val="20"/>
                <w:szCs w:val="20"/>
              </w:rPr>
              <w:t>ợc quy định trong E-TBMT trên H</w:t>
            </w:r>
            <w:r w:rsidRPr="00EB7C25">
              <w:rPr>
                <w:rFonts w:ascii="Arial" w:hAnsi="Arial" w:cs="Arial"/>
                <w:color w:val="auto"/>
                <w:sz w:val="20"/>
                <w:szCs w:val="20"/>
              </w:rPr>
              <w:t>ệ</w:t>
            </w:r>
            <w:r w:rsidRPr="00453E3C">
              <w:rPr>
                <w:rFonts w:ascii="Arial" w:hAnsi="Arial" w:cs="Arial"/>
                <w:color w:val="auto"/>
                <w:sz w:val="20"/>
                <w:szCs w:val="20"/>
              </w:rPr>
              <w:t xml:space="preserve"> thống.</w:t>
            </w:r>
          </w:p>
          <w:p w:rsidR="00141051" w:rsidRPr="00453E3C" w:rsidRDefault="00141051" w:rsidP="00C553EA">
            <w:pPr>
              <w:pStyle w:val="Khc0"/>
              <w:tabs>
                <w:tab w:val="left" w:pos="467"/>
              </w:tabs>
              <w:spacing w:after="0" w:line="240" w:lineRule="auto"/>
              <w:rPr>
                <w:rFonts w:ascii="Arial" w:hAnsi="Arial" w:cs="Arial"/>
                <w:color w:val="auto"/>
                <w:sz w:val="20"/>
                <w:szCs w:val="20"/>
              </w:rPr>
            </w:pPr>
            <w:r w:rsidRPr="00EB7C25">
              <w:rPr>
                <w:rFonts w:ascii="Arial" w:hAnsi="Arial" w:cs="Arial"/>
                <w:color w:val="auto"/>
                <w:sz w:val="20"/>
                <w:szCs w:val="20"/>
              </w:rPr>
              <w:t xml:space="preserve">1.5. </w:t>
            </w:r>
            <w:r w:rsidRPr="00453E3C">
              <w:rPr>
                <w:rFonts w:ascii="Arial" w:hAnsi="Arial" w:cs="Arial"/>
                <w:color w:val="auto"/>
                <w:sz w:val="20"/>
                <w:szCs w:val="20"/>
              </w:rPr>
              <w:t xml:space="preserve">Ngày là ngày theo dương lịch, bao gồm cả ngày nghỉ cuối tuần, nghỉ lễ, nghỉ </w:t>
            </w:r>
            <w:r w:rsidRPr="00EB7C25">
              <w:rPr>
                <w:rFonts w:ascii="Arial" w:hAnsi="Arial" w:cs="Arial"/>
                <w:color w:val="auto"/>
                <w:sz w:val="20"/>
                <w:szCs w:val="20"/>
              </w:rPr>
              <w:t>Tết</w:t>
            </w:r>
            <w:r w:rsidRPr="00453E3C">
              <w:rPr>
                <w:rFonts w:ascii="Arial" w:hAnsi="Arial" w:cs="Arial"/>
                <w:color w:val="auto"/>
                <w:sz w:val="20"/>
                <w:szCs w:val="20"/>
              </w:rPr>
              <w:t xml:space="preserve"> theo quy định của pháp luật về lao động.</w:t>
            </w:r>
          </w:p>
          <w:p w:rsidR="00141051" w:rsidRPr="00453E3C" w:rsidRDefault="00141051" w:rsidP="00C553EA">
            <w:pPr>
              <w:pStyle w:val="Khc0"/>
              <w:tabs>
                <w:tab w:val="left" w:pos="448"/>
              </w:tabs>
              <w:spacing w:after="0" w:line="240" w:lineRule="auto"/>
              <w:rPr>
                <w:rFonts w:ascii="Arial" w:hAnsi="Arial" w:cs="Arial"/>
                <w:color w:val="auto"/>
                <w:sz w:val="20"/>
                <w:szCs w:val="20"/>
              </w:rPr>
            </w:pPr>
            <w:r w:rsidRPr="00EB7C25">
              <w:rPr>
                <w:rFonts w:ascii="Arial" w:hAnsi="Arial" w:cs="Arial"/>
                <w:color w:val="auto"/>
                <w:sz w:val="20"/>
                <w:szCs w:val="20"/>
              </w:rPr>
              <w:t xml:space="preserve">1.6. </w:t>
            </w:r>
            <w:r w:rsidRPr="00453E3C">
              <w:rPr>
                <w:rFonts w:ascii="Arial" w:hAnsi="Arial" w:cs="Arial"/>
                <w:color w:val="auto"/>
                <w:sz w:val="20"/>
                <w:szCs w:val="20"/>
              </w:rPr>
              <w:t xml:space="preserve">Thời gian và ngày tháng trên Hệ thống là thời gian và ngày </w:t>
            </w:r>
            <w:r w:rsidRPr="00EB7C25">
              <w:rPr>
                <w:rFonts w:ascii="Arial" w:hAnsi="Arial" w:cs="Arial"/>
                <w:color w:val="auto"/>
                <w:sz w:val="20"/>
                <w:szCs w:val="20"/>
              </w:rPr>
              <w:t>tháng</w:t>
            </w:r>
            <w:r w:rsidRPr="00453E3C">
              <w:rPr>
                <w:rFonts w:ascii="Arial" w:hAnsi="Arial" w:cs="Arial"/>
                <w:color w:val="auto"/>
                <w:sz w:val="20"/>
                <w:szCs w:val="20"/>
              </w:rPr>
              <w:t xml:space="preserve"> được hiển thị trên Hệ thống (GMT+7).</w:t>
            </w:r>
          </w:p>
        </w:tc>
      </w:tr>
      <w:tr w:rsidR="00141051" w:rsidRPr="00453E3C" w:rsidTr="00C553EA">
        <w:trPr>
          <w:trHeight w:val="20"/>
          <w:jc w:val="center"/>
        </w:trPr>
        <w:tc>
          <w:tcPr>
            <w:tcW w:w="941" w:type="pct"/>
            <w:tcBorders>
              <w:top w:val="single" w:sz="4" w:space="0" w:color="auto"/>
              <w:left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2. Nguồn vốn</w:t>
            </w:r>
          </w:p>
        </w:tc>
        <w:tc>
          <w:tcPr>
            <w:tcW w:w="4059" w:type="pct"/>
            <w:tcBorders>
              <w:top w:val="single" w:sz="4" w:space="0" w:color="auto"/>
              <w:left w:val="single" w:sz="4" w:space="0" w:color="auto"/>
              <w:right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Nguồn vốn để sử dụng cho gói thầu được quy định tại </w:t>
            </w:r>
            <w:r w:rsidRPr="00453E3C">
              <w:rPr>
                <w:rFonts w:ascii="Arial" w:hAnsi="Arial" w:cs="Arial"/>
                <w:b/>
                <w:bCs/>
                <w:color w:val="auto"/>
                <w:sz w:val="20"/>
                <w:szCs w:val="20"/>
              </w:rPr>
              <w:t>BDL.</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3. Hành vi bị cấm</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tabs>
                <w:tab w:val="left" w:pos="439"/>
              </w:tabs>
              <w:spacing w:after="0" w:line="240" w:lineRule="auto"/>
              <w:rPr>
                <w:rFonts w:ascii="Arial" w:hAnsi="Arial" w:cs="Arial"/>
                <w:color w:val="auto"/>
                <w:sz w:val="20"/>
                <w:szCs w:val="20"/>
              </w:rPr>
            </w:pPr>
            <w:r w:rsidRPr="00EB7C25">
              <w:rPr>
                <w:rFonts w:ascii="Arial" w:hAnsi="Arial" w:cs="Arial"/>
                <w:color w:val="auto"/>
                <w:sz w:val="20"/>
                <w:szCs w:val="20"/>
              </w:rPr>
              <w:t xml:space="preserve">3.1. </w:t>
            </w:r>
            <w:r w:rsidRPr="00453E3C">
              <w:rPr>
                <w:rFonts w:ascii="Arial" w:hAnsi="Arial" w:cs="Arial"/>
                <w:color w:val="auto"/>
                <w:sz w:val="20"/>
                <w:szCs w:val="20"/>
              </w:rPr>
              <w:t>Đưa, nhận, môi giới hối lộ.</w:t>
            </w:r>
          </w:p>
          <w:p w:rsidR="00141051" w:rsidRPr="00453E3C" w:rsidRDefault="00141051" w:rsidP="00C553EA">
            <w:pPr>
              <w:pStyle w:val="Khc0"/>
              <w:tabs>
                <w:tab w:val="left" w:pos="463"/>
              </w:tabs>
              <w:spacing w:after="0" w:line="240" w:lineRule="auto"/>
              <w:rPr>
                <w:rFonts w:ascii="Arial" w:hAnsi="Arial" w:cs="Arial"/>
                <w:color w:val="auto"/>
                <w:sz w:val="20"/>
                <w:szCs w:val="20"/>
              </w:rPr>
            </w:pPr>
            <w:r w:rsidRPr="00EB7C25">
              <w:rPr>
                <w:rFonts w:ascii="Arial" w:hAnsi="Arial" w:cs="Arial"/>
                <w:color w:val="auto"/>
                <w:sz w:val="20"/>
                <w:szCs w:val="20"/>
              </w:rPr>
              <w:t xml:space="preserve">3.2. </w:t>
            </w:r>
            <w:r w:rsidRPr="00453E3C">
              <w:rPr>
                <w:rFonts w:ascii="Arial" w:hAnsi="Arial" w:cs="Arial"/>
                <w:color w:val="auto"/>
                <w:sz w:val="20"/>
                <w:szCs w:val="20"/>
              </w:rPr>
              <w:t>Lợi dụng chức vụ quyền hạn để can thiệp bất hợp pháp vào hoạt động đấu thầu dưới mọi hình thức.</w:t>
            </w:r>
          </w:p>
          <w:p w:rsidR="00141051" w:rsidRPr="00453E3C" w:rsidRDefault="00141051" w:rsidP="00C553EA">
            <w:pPr>
              <w:pStyle w:val="Khc0"/>
              <w:tabs>
                <w:tab w:val="left" w:pos="439"/>
              </w:tabs>
              <w:spacing w:after="0" w:line="240" w:lineRule="auto"/>
              <w:rPr>
                <w:rFonts w:ascii="Arial" w:hAnsi="Arial" w:cs="Arial"/>
                <w:color w:val="auto"/>
                <w:sz w:val="20"/>
                <w:szCs w:val="20"/>
              </w:rPr>
            </w:pPr>
            <w:r w:rsidRPr="00EB7C25">
              <w:rPr>
                <w:rFonts w:ascii="Arial" w:hAnsi="Arial" w:cs="Arial"/>
                <w:color w:val="auto"/>
                <w:sz w:val="20"/>
                <w:szCs w:val="20"/>
              </w:rPr>
              <w:t xml:space="preserve">3.3. </w:t>
            </w:r>
            <w:r w:rsidRPr="00453E3C">
              <w:rPr>
                <w:rFonts w:ascii="Arial" w:hAnsi="Arial" w:cs="Arial"/>
                <w:color w:val="auto"/>
                <w:sz w:val="20"/>
                <w:szCs w:val="20"/>
              </w:rPr>
              <w:t>Thông thầu, bao gồm các hành vi sau đây:</w:t>
            </w:r>
          </w:p>
          <w:p w:rsidR="00141051" w:rsidRPr="00453E3C" w:rsidRDefault="00141051" w:rsidP="00C553EA">
            <w:pPr>
              <w:pStyle w:val="Khc0"/>
              <w:tabs>
                <w:tab w:val="left" w:pos="243"/>
              </w:tabs>
              <w:spacing w:after="0" w:line="240" w:lineRule="auto"/>
              <w:rPr>
                <w:rFonts w:ascii="Arial" w:hAnsi="Arial" w:cs="Arial"/>
                <w:color w:val="auto"/>
                <w:sz w:val="20"/>
                <w:szCs w:val="20"/>
              </w:rPr>
            </w:pPr>
            <w:r w:rsidRPr="00EB7C25">
              <w:rPr>
                <w:rFonts w:ascii="Arial" w:hAnsi="Arial" w:cs="Arial"/>
                <w:color w:val="auto"/>
                <w:sz w:val="20"/>
                <w:szCs w:val="20"/>
              </w:rPr>
              <w:t xml:space="preserve">a) </w:t>
            </w:r>
            <w:r w:rsidRPr="00453E3C">
              <w:rPr>
                <w:rFonts w:ascii="Arial" w:hAnsi="Arial" w:cs="Arial"/>
                <w:color w:val="auto"/>
                <w:sz w:val="20"/>
                <w:szCs w:val="20"/>
              </w:rPr>
              <w:t xml:space="preserve">Dàn xếp, thỏa thuận, ép buộc để một hoặc các bên chuẩn bị E - HSDT </w:t>
            </w:r>
            <w:r>
              <w:rPr>
                <w:rFonts w:ascii="Arial" w:hAnsi="Arial" w:cs="Arial"/>
                <w:color w:val="auto"/>
                <w:sz w:val="20"/>
                <w:szCs w:val="20"/>
              </w:rPr>
              <w:t>hoặc</w:t>
            </w:r>
            <w:r w:rsidRPr="00EB7C25">
              <w:rPr>
                <w:rFonts w:ascii="Arial" w:hAnsi="Arial" w:cs="Arial"/>
                <w:color w:val="auto"/>
                <w:sz w:val="20"/>
                <w:szCs w:val="20"/>
              </w:rPr>
              <w:t xml:space="preserve"> </w:t>
            </w:r>
            <w:r w:rsidRPr="00453E3C">
              <w:rPr>
                <w:rFonts w:ascii="Arial" w:hAnsi="Arial" w:cs="Arial"/>
                <w:color w:val="auto"/>
                <w:sz w:val="20"/>
                <w:szCs w:val="20"/>
              </w:rPr>
              <w:t>rút E - HSDT để một bên trúng thầu;</w:t>
            </w:r>
          </w:p>
          <w:p w:rsidR="00141051" w:rsidRPr="00453E3C" w:rsidRDefault="00141051" w:rsidP="00C553EA">
            <w:pPr>
              <w:pStyle w:val="Khc0"/>
              <w:tabs>
                <w:tab w:val="left" w:pos="243"/>
              </w:tabs>
              <w:spacing w:after="0" w:line="240" w:lineRule="auto"/>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 xml:space="preserve">Dàn xếp, thỏa thuận để từ chối cung cấp dược liệu, vị thuốc cổ </w:t>
            </w:r>
            <w:r>
              <w:rPr>
                <w:rFonts w:ascii="Arial" w:hAnsi="Arial" w:cs="Arial"/>
                <w:color w:val="auto"/>
                <w:sz w:val="20"/>
                <w:szCs w:val="20"/>
              </w:rPr>
              <w:t xml:space="preserve">truyền, </w:t>
            </w:r>
            <w:r w:rsidRPr="00EB7C25">
              <w:rPr>
                <w:rFonts w:ascii="Arial" w:hAnsi="Arial" w:cs="Arial"/>
                <w:color w:val="auto"/>
                <w:sz w:val="20"/>
                <w:szCs w:val="20"/>
              </w:rPr>
              <w:t>k</w:t>
            </w:r>
            <w:r w:rsidRPr="00453E3C">
              <w:rPr>
                <w:rFonts w:ascii="Arial" w:hAnsi="Arial" w:cs="Arial"/>
                <w:color w:val="auto"/>
                <w:sz w:val="20"/>
                <w:szCs w:val="20"/>
              </w:rPr>
              <w:t xml:space="preserve">hông ký hợp đồng thầu phụ hoặc thực hiện các hình thức thỏa thuận </w:t>
            </w:r>
            <w:r w:rsidRPr="00EB7C25">
              <w:rPr>
                <w:rFonts w:ascii="Arial" w:hAnsi="Arial" w:cs="Arial"/>
                <w:color w:val="auto"/>
                <w:sz w:val="20"/>
                <w:szCs w:val="20"/>
              </w:rPr>
              <w:t>khác</w:t>
            </w:r>
            <w:r w:rsidRPr="00453E3C">
              <w:rPr>
                <w:rFonts w:ascii="Arial" w:hAnsi="Arial" w:cs="Arial"/>
                <w:color w:val="auto"/>
                <w:sz w:val="20"/>
                <w:szCs w:val="20"/>
              </w:rPr>
              <w:t xml:space="preserve"> nhằm hạn </w:t>
            </w:r>
            <w:r w:rsidRPr="00EB7C25">
              <w:rPr>
                <w:rFonts w:ascii="Arial" w:hAnsi="Arial" w:cs="Arial"/>
                <w:color w:val="auto"/>
                <w:sz w:val="20"/>
                <w:szCs w:val="20"/>
              </w:rPr>
              <w:t>chế</w:t>
            </w:r>
            <w:r w:rsidRPr="00453E3C">
              <w:rPr>
                <w:rFonts w:ascii="Arial" w:hAnsi="Arial" w:cs="Arial"/>
                <w:color w:val="auto"/>
                <w:sz w:val="20"/>
                <w:szCs w:val="20"/>
              </w:rPr>
              <w:t xml:space="preserve"> cạnh tranh để một bên trúng thầu;</w:t>
            </w:r>
          </w:p>
          <w:p w:rsidR="00141051" w:rsidRPr="00453E3C" w:rsidRDefault="00141051" w:rsidP="00C553EA">
            <w:pPr>
              <w:pStyle w:val="Khc0"/>
              <w:tabs>
                <w:tab w:val="left" w:pos="262"/>
              </w:tabs>
              <w:spacing w:after="0" w:line="240" w:lineRule="auto"/>
              <w:rPr>
                <w:rFonts w:ascii="Arial" w:hAnsi="Arial" w:cs="Arial"/>
                <w:color w:val="auto"/>
                <w:sz w:val="20"/>
                <w:szCs w:val="20"/>
              </w:rPr>
            </w:pPr>
            <w:r w:rsidRPr="00EB7C25">
              <w:rPr>
                <w:rFonts w:ascii="Arial" w:hAnsi="Arial" w:cs="Arial"/>
                <w:color w:val="auto"/>
                <w:sz w:val="20"/>
                <w:szCs w:val="20"/>
              </w:rPr>
              <w:t xml:space="preserve">c) </w:t>
            </w:r>
            <w:r w:rsidRPr="00453E3C">
              <w:rPr>
                <w:rFonts w:ascii="Arial" w:hAnsi="Arial" w:cs="Arial"/>
                <w:color w:val="auto"/>
                <w:sz w:val="20"/>
                <w:szCs w:val="20"/>
              </w:rPr>
              <w:t xml:space="preserve">Nhà thầu có năng lực, kinh nghiệm đã tham dự thầu và đáp ứng yêu cầu của E - HSMT nhưng cố ý không cung cấp tài liệu để chứng minh năng lực, kinh nghiệm khi được bên mời thầu yêu cầu làm rõ E - HSDT </w:t>
            </w:r>
            <w:r w:rsidRPr="00EB7C25">
              <w:rPr>
                <w:rFonts w:ascii="Arial" w:hAnsi="Arial" w:cs="Arial"/>
                <w:color w:val="auto"/>
                <w:sz w:val="20"/>
                <w:szCs w:val="20"/>
              </w:rPr>
              <w:t>hoặc</w:t>
            </w:r>
            <w:r w:rsidRPr="00453E3C">
              <w:rPr>
                <w:rFonts w:ascii="Arial" w:hAnsi="Arial" w:cs="Arial"/>
                <w:color w:val="auto"/>
                <w:sz w:val="20"/>
                <w:szCs w:val="20"/>
              </w:rPr>
              <w:t xml:space="preserve"> khi được yêu cầu đối </w:t>
            </w:r>
            <w:r w:rsidRPr="00EB7C25">
              <w:rPr>
                <w:rFonts w:ascii="Arial" w:hAnsi="Arial" w:cs="Arial"/>
                <w:color w:val="auto"/>
                <w:sz w:val="20"/>
                <w:szCs w:val="20"/>
              </w:rPr>
              <w:t>chiếu</w:t>
            </w:r>
            <w:r w:rsidRPr="00453E3C">
              <w:rPr>
                <w:rFonts w:ascii="Arial" w:hAnsi="Arial" w:cs="Arial"/>
                <w:color w:val="auto"/>
                <w:sz w:val="20"/>
                <w:szCs w:val="20"/>
              </w:rPr>
              <w:t xml:space="preserve"> tài liệu nhằm tạo điều kiện để một bên trúng thầu</w:t>
            </w:r>
          </w:p>
          <w:p w:rsidR="00141051" w:rsidRPr="00453E3C" w:rsidRDefault="00141051" w:rsidP="00C553EA">
            <w:pPr>
              <w:pStyle w:val="Khc0"/>
              <w:tabs>
                <w:tab w:val="left" w:pos="443"/>
              </w:tabs>
              <w:spacing w:after="0" w:line="240" w:lineRule="auto"/>
              <w:rPr>
                <w:rFonts w:ascii="Arial" w:hAnsi="Arial" w:cs="Arial"/>
                <w:color w:val="auto"/>
                <w:sz w:val="20"/>
                <w:szCs w:val="20"/>
              </w:rPr>
            </w:pPr>
            <w:r w:rsidRPr="00EB7C25">
              <w:rPr>
                <w:rFonts w:ascii="Arial" w:hAnsi="Arial" w:cs="Arial"/>
                <w:color w:val="auto"/>
                <w:sz w:val="20"/>
                <w:szCs w:val="20"/>
              </w:rPr>
              <w:t xml:space="preserve">3.4. </w:t>
            </w:r>
            <w:r w:rsidRPr="00453E3C">
              <w:rPr>
                <w:rFonts w:ascii="Arial" w:hAnsi="Arial" w:cs="Arial"/>
                <w:color w:val="auto"/>
                <w:sz w:val="20"/>
                <w:szCs w:val="20"/>
              </w:rPr>
              <w:t>Gian lận, bao gồm các hành vi sau đây:</w:t>
            </w:r>
          </w:p>
          <w:p w:rsidR="00141051" w:rsidRPr="00453E3C" w:rsidRDefault="00141051" w:rsidP="00C553EA">
            <w:pPr>
              <w:pStyle w:val="Khc0"/>
              <w:tabs>
                <w:tab w:val="left" w:pos="257"/>
              </w:tabs>
              <w:spacing w:after="0" w:line="240" w:lineRule="auto"/>
              <w:rPr>
                <w:rFonts w:ascii="Arial" w:hAnsi="Arial" w:cs="Arial"/>
                <w:color w:val="auto"/>
                <w:sz w:val="20"/>
                <w:szCs w:val="20"/>
              </w:rPr>
            </w:pPr>
            <w:r w:rsidRPr="00EB7C25">
              <w:rPr>
                <w:rFonts w:ascii="Arial" w:hAnsi="Arial" w:cs="Arial"/>
                <w:color w:val="auto"/>
                <w:sz w:val="20"/>
                <w:szCs w:val="20"/>
              </w:rPr>
              <w:t xml:space="preserve">a) </w:t>
            </w:r>
            <w:r w:rsidRPr="00453E3C">
              <w:rPr>
                <w:rFonts w:ascii="Arial" w:hAnsi="Arial" w:cs="Arial"/>
                <w:color w:val="auto"/>
                <w:sz w:val="20"/>
                <w:szCs w:val="20"/>
              </w:rPr>
              <w:t>Làm giả hoặc làm sai lệch thông tin, hồ sơ, tài liệu trong đấu thầu;</w:t>
            </w:r>
          </w:p>
          <w:p w:rsidR="00141051" w:rsidRPr="00453E3C" w:rsidRDefault="00141051" w:rsidP="00C553EA">
            <w:pPr>
              <w:pStyle w:val="Khc0"/>
              <w:tabs>
                <w:tab w:val="left" w:pos="262"/>
              </w:tabs>
              <w:spacing w:after="0" w:line="240" w:lineRule="auto"/>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Cố ý cung cấp thông tin, tài liệu không trung thực, khô</w:t>
            </w:r>
            <w:r>
              <w:rPr>
                <w:rFonts w:ascii="Arial" w:hAnsi="Arial" w:cs="Arial"/>
                <w:color w:val="auto"/>
                <w:sz w:val="20"/>
                <w:szCs w:val="20"/>
              </w:rPr>
              <w:t>ng khách quan trong E - HSDT nh</w:t>
            </w:r>
            <w:r w:rsidRPr="00EB7C25">
              <w:rPr>
                <w:rFonts w:ascii="Arial" w:hAnsi="Arial" w:cs="Arial"/>
                <w:color w:val="auto"/>
                <w:sz w:val="20"/>
                <w:szCs w:val="20"/>
              </w:rPr>
              <w:t>ằ</w:t>
            </w:r>
            <w:r w:rsidRPr="00453E3C">
              <w:rPr>
                <w:rFonts w:ascii="Arial" w:hAnsi="Arial" w:cs="Arial"/>
                <w:color w:val="auto"/>
                <w:sz w:val="20"/>
                <w:szCs w:val="20"/>
              </w:rPr>
              <w:t xml:space="preserve">m làm sai lệch </w:t>
            </w:r>
            <w:r w:rsidRPr="00EB7C25">
              <w:rPr>
                <w:rFonts w:ascii="Arial" w:hAnsi="Arial" w:cs="Arial"/>
                <w:color w:val="auto"/>
                <w:sz w:val="20"/>
                <w:szCs w:val="20"/>
              </w:rPr>
              <w:t>kết</w:t>
            </w:r>
            <w:r w:rsidRPr="00453E3C">
              <w:rPr>
                <w:rFonts w:ascii="Arial" w:hAnsi="Arial" w:cs="Arial"/>
                <w:color w:val="auto"/>
                <w:sz w:val="20"/>
                <w:szCs w:val="20"/>
              </w:rPr>
              <w:t xml:space="preserve"> quả lựa chọn </w:t>
            </w:r>
            <w:r>
              <w:rPr>
                <w:rFonts w:ascii="Arial" w:hAnsi="Arial" w:cs="Arial"/>
                <w:color w:val="auto"/>
                <w:sz w:val="20"/>
                <w:szCs w:val="20"/>
              </w:rPr>
              <w:t>nhà thầu</w:t>
            </w:r>
            <w:r w:rsidRPr="00453E3C">
              <w:rPr>
                <w:rFonts w:ascii="Arial" w:hAnsi="Arial" w:cs="Arial"/>
                <w:color w:val="auto"/>
                <w:sz w:val="20"/>
                <w:szCs w:val="20"/>
              </w:rPr>
              <w:t>.</w:t>
            </w:r>
          </w:p>
          <w:p w:rsidR="00141051" w:rsidRPr="00FA502D" w:rsidRDefault="00141051" w:rsidP="00C553EA">
            <w:pPr>
              <w:pStyle w:val="Khc0"/>
              <w:tabs>
                <w:tab w:val="left" w:pos="443"/>
              </w:tabs>
              <w:spacing w:after="0" w:line="240" w:lineRule="auto"/>
              <w:rPr>
                <w:rFonts w:ascii="Arial" w:hAnsi="Arial" w:cs="Arial"/>
                <w:color w:val="auto"/>
                <w:sz w:val="20"/>
                <w:szCs w:val="20"/>
              </w:rPr>
            </w:pPr>
            <w:r w:rsidRPr="00EB7C25">
              <w:rPr>
                <w:rFonts w:ascii="Arial" w:hAnsi="Arial" w:cs="Arial"/>
                <w:color w:val="auto"/>
                <w:sz w:val="20"/>
                <w:szCs w:val="20"/>
              </w:rPr>
              <w:t xml:space="preserve">3.5. </w:t>
            </w:r>
            <w:r w:rsidRPr="00453E3C">
              <w:rPr>
                <w:rFonts w:ascii="Arial" w:hAnsi="Arial" w:cs="Arial"/>
                <w:color w:val="auto"/>
                <w:sz w:val="20"/>
                <w:szCs w:val="20"/>
              </w:rPr>
              <w:t>Cản trở, bao gồm các hành vi sau đây:</w:t>
            </w:r>
          </w:p>
          <w:p w:rsidR="00141051" w:rsidRPr="00453E3C" w:rsidRDefault="00141051" w:rsidP="00C553EA">
            <w:pPr>
              <w:pStyle w:val="Vnbnnidung0"/>
              <w:tabs>
                <w:tab w:val="left" w:pos="2228"/>
              </w:tabs>
              <w:spacing w:after="0" w:line="240" w:lineRule="auto"/>
              <w:rPr>
                <w:rFonts w:ascii="Arial" w:hAnsi="Arial" w:cs="Arial"/>
                <w:color w:val="auto"/>
                <w:sz w:val="20"/>
                <w:szCs w:val="20"/>
              </w:rPr>
            </w:pPr>
            <w:r w:rsidRPr="00EB7C25">
              <w:rPr>
                <w:rFonts w:ascii="Arial" w:hAnsi="Arial" w:cs="Arial"/>
                <w:color w:val="auto"/>
                <w:sz w:val="20"/>
                <w:szCs w:val="20"/>
              </w:rPr>
              <w:t xml:space="preserve">a) </w:t>
            </w:r>
            <w:r w:rsidRPr="00453E3C">
              <w:rPr>
                <w:rFonts w:ascii="Arial" w:hAnsi="Arial" w:cs="Arial"/>
                <w:color w:val="auto"/>
                <w:sz w:val="20"/>
                <w:szCs w:val="20"/>
              </w:rPr>
              <w:t xml:space="preserve">Hủy hoại, </w:t>
            </w:r>
            <w:r w:rsidRPr="00EB7C25">
              <w:rPr>
                <w:rFonts w:ascii="Arial" w:hAnsi="Arial" w:cs="Arial"/>
                <w:color w:val="auto"/>
                <w:sz w:val="20"/>
                <w:szCs w:val="20"/>
              </w:rPr>
              <w:t>lừa</w:t>
            </w:r>
            <w:r w:rsidRPr="00453E3C">
              <w:rPr>
                <w:rFonts w:ascii="Arial" w:hAnsi="Arial" w:cs="Arial"/>
                <w:color w:val="auto"/>
                <w:sz w:val="20"/>
                <w:szCs w:val="20"/>
              </w:rPr>
              <w:t xml:space="preserve"> dối, thay đổi, che giấu chứng cứ hoặc báo cáo sai sự thật; đe dọa, quấy rối hoặc gợi ý đối với bất kỳ bên nào nhằm ngăn chặn việc làm rõ hành vi đưa, nhận, môi giới hối lộ, gian lận hoặc thông đồng đối với cơ quan có chức năng, thẩm quyền về gi</w:t>
            </w:r>
            <w:r>
              <w:rPr>
                <w:rFonts w:ascii="Arial" w:hAnsi="Arial" w:cs="Arial"/>
                <w:color w:val="auto"/>
                <w:sz w:val="20"/>
                <w:szCs w:val="20"/>
              </w:rPr>
              <w:t>ám sát, kiểm tra, thanh tra, ki</w:t>
            </w:r>
            <w:r w:rsidRPr="00EB7C25">
              <w:rPr>
                <w:rFonts w:ascii="Arial" w:hAnsi="Arial" w:cs="Arial"/>
                <w:color w:val="auto"/>
                <w:sz w:val="20"/>
                <w:szCs w:val="20"/>
              </w:rPr>
              <w:t>ể</w:t>
            </w:r>
            <w:r w:rsidRPr="00453E3C">
              <w:rPr>
                <w:rFonts w:ascii="Arial" w:hAnsi="Arial" w:cs="Arial"/>
                <w:color w:val="auto"/>
                <w:sz w:val="20"/>
                <w:szCs w:val="20"/>
              </w:rPr>
              <w:t>m toán;</w:t>
            </w:r>
          </w:p>
          <w:p w:rsidR="00141051" w:rsidRDefault="00141051" w:rsidP="00C553EA">
            <w:pPr>
              <w:pStyle w:val="Vnbnnidung0"/>
              <w:tabs>
                <w:tab w:val="left" w:pos="2238"/>
              </w:tabs>
              <w:spacing w:after="0" w:line="240" w:lineRule="auto"/>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Cản trở người có thẩm quyền, chủ đầu tư, bên mời thầu, nhà thầu trong lựa chọn nhà thầu;</w:t>
            </w:r>
          </w:p>
          <w:p w:rsidR="00141051" w:rsidRPr="00453E3C" w:rsidRDefault="00141051" w:rsidP="00C553EA">
            <w:pPr>
              <w:pStyle w:val="Vnbnnidung0"/>
              <w:tabs>
                <w:tab w:val="left" w:pos="2238"/>
              </w:tabs>
              <w:spacing w:after="0" w:line="240" w:lineRule="auto"/>
              <w:rPr>
                <w:rFonts w:ascii="Arial" w:hAnsi="Arial" w:cs="Arial"/>
                <w:color w:val="auto"/>
                <w:sz w:val="20"/>
                <w:szCs w:val="20"/>
              </w:rPr>
            </w:pPr>
            <w:r w:rsidRPr="00EB7C25">
              <w:rPr>
                <w:rFonts w:ascii="Arial" w:hAnsi="Arial" w:cs="Arial"/>
                <w:color w:val="auto"/>
                <w:sz w:val="20"/>
                <w:szCs w:val="20"/>
              </w:rPr>
              <w:t xml:space="preserve">c) </w:t>
            </w:r>
            <w:r w:rsidRPr="00453E3C">
              <w:rPr>
                <w:rFonts w:ascii="Arial" w:hAnsi="Arial" w:cs="Arial"/>
                <w:color w:val="auto"/>
                <w:sz w:val="20"/>
                <w:szCs w:val="20"/>
              </w:rPr>
              <w:t xml:space="preserve">Cản trở cơ quan có thẩm quyền giám sát, kiểm tra, thanh tra, kiểm toán </w:t>
            </w:r>
            <w:r>
              <w:rPr>
                <w:rFonts w:ascii="Arial" w:hAnsi="Arial" w:cs="Arial"/>
                <w:color w:val="auto"/>
                <w:sz w:val="20"/>
                <w:szCs w:val="20"/>
              </w:rPr>
              <w:t>đối với</w:t>
            </w:r>
            <w:r w:rsidRPr="00453E3C">
              <w:rPr>
                <w:rFonts w:ascii="Arial" w:hAnsi="Arial" w:cs="Arial"/>
                <w:color w:val="auto"/>
                <w:sz w:val="20"/>
                <w:szCs w:val="20"/>
              </w:rPr>
              <w:t xml:space="preserve"> hoạt động đấu thầu;</w:t>
            </w:r>
          </w:p>
          <w:p w:rsidR="00141051" w:rsidRPr="00453E3C" w:rsidRDefault="00141051" w:rsidP="00C553EA">
            <w:pPr>
              <w:pStyle w:val="Vnbnnidung0"/>
              <w:tabs>
                <w:tab w:val="left" w:pos="2243"/>
              </w:tabs>
              <w:spacing w:after="0" w:line="240" w:lineRule="auto"/>
              <w:rPr>
                <w:rFonts w:ascii="Arial" w:hAnsi="Arial" w:cs="Arial"/>
                <w:color w:val="auto"/>
                <w:sz w:val="20"/>
                <w:szCs w:val="20"/>
              </w:rPr>
            </w:pPr>
            <w:r w:rsidRPr="00EB7C25">
              <w:rPr>
                <w:rFonts w:ascii="Arial" w:hAnsi="Arial" w:cs="Arial"/>
                <w:color w:val="auto"/>
                <w:sz w:val="20"/>
                <w:szCs w:val="20"/>
              </w:rPr>
              <w:t>d) Cố</w:t>
            </w:r>
            <w:r w:rsidRPr="00453E3C">
              <w:rPr>
                <w:rFonts w:ascii="Arial" w:hAnsi="Arial" w:cs="Arial"/>
                <w:color w:val="auto"/>
                <w:sz w:val="20"/>
                <w:szCs w:val="20"/>
              </w:rPr>
              <w:t xml:space="preserve"> tình khiếu nại, tố cáo, kiến nghị sai sự thật để cản trở hoạt động đấu thầu;</w:t>
            </w:r>
          </w:p>
          <w:p w:rsidR="00141051" w:rsidRPr="00453E3C" w:rsidRDefault="00141051" w:rsidP="00C553EA">
            <w:pPr>
              <w:pStyle w:val="Vnbnnidung0"/>
              <w:spacing w:after="0" w:line="240" w:lineRule="auto"/>
              <w:rPr>
                <w:rFonts w:ascii="Arial" w:hAnsi="Arial" w:cs="Arial"/>
                <w:color w:val="auto"/>
                <w:sz w:val="20"/>
                <w:szCs w:val="20"/>
              </w:rPr>
            </w:pPr>
            <w:r w:rsidRPr="00453E3C">
              <w:rPr>
                <w:rFonts w:ascii="Arial" w:hAnsi="Arial" w:cs="Arial"/>
                <w:color w:val="auto"/>
                <w:sz w:val="20"/>
                <w:szCs w:val="20"/>
              </w:rPr>
              <w:t>đ) Có hành vi vi phạm pháp luật về an toàn, an ninh mạng nhằm can thiệp, cản trở việc đấu thầu qua mạng.</w:t>
            </w:r>
          </w:p>
          <w:p w:rsidR="00141051" w:rsidRDefault="00141051" w:rsidP="00C553EA">
            <w:pPr>
              <w:pStyle w:val="Vnbnnidung0"/>
              <w:spacing w:after="0" w:line="240" w:lineRule="auto"/>
              <w:rPr>
                <w:rFonts w:ascii="Arial" w:hAnsi="Arial" w:cs="Arial"/>
                <w:color w:val="auto"/>
                <w:sz w:val="20"/>
                <w:szCs w:val="20"/>
              </w:rPr>
            </w:pPr>
            <w:r w:rsidRPr="00453E3C">
              <w:rPr>
                <w:rFonts w:ascii="Arial" w:hAnsi="Arial" w:cs="Arial"/>
                <w:color w:val="auto"/>
                <w:sz w:val="20"/>
                <w:szCs w:val="20"/>
              </w:rPr>
              <w:t>3.6. Không bảo đảm công bằng, minh bạch, bao gồm các hành vi sau đây:</w:t>
            </w:r>
          </w:p>
          <w:p w:rsidR="00141051" w:rsidRPr="00453E3C" w:rsidRDefault="00141051" w:rsidP="00C553EA">
            <w:pPr>
              <w:pStyle w:val="Vnbnnidung0"/>
              <w:spacing w:after="0" w:line="240" w:lineRule="auto"/>
              <w:rPr>
                <w:rFonts w:ascii="Arial" w:hAnsi="Arial" w:cs="Arial"/>
                <w:color w:val="auto"/>
                <w:sz w:val="20"/>
                <w:szCs w:val="20"/>
              </w:rPr>
            </w:pPr>
            <w:r w:rsidRPr="00EB7C25">
              <w:rPr>
                <w:rFonts w:ascii="Arial" w:hAnsi="Arial" w:cs="Arial"/>
                <w:color w:val="auto"/>
                <w:sz w:val="20"/>
                <w:szCs w:val="20"/>
              </w:rPr>
              <w:t xml:space="preserve">a) </w:t>
            </w:r>
            <w:r w:rsidRPr="00453E3C">
              <w:rPr>
                <w:rFonts w:ascii="Arial" w:hAnsi="Arial" w:cs="Arial"/>
                <w:color w:val="auto"/>
                <w:sz w:val="20"/>
                <w:szCs w:val="20"/>
              </w:rPr>
              <w:t>Tham dự thầu với tư cách là nhà thầu đối với gói thầu do mình làm Bên mời thầu, Chủ đầu tư hoặc thực hiện các nhiệm vụ của Bên mời thầu, Chủ đầu tư không đúng quy định của Luật Đấu thầu</w:t>
            </w:r>
          </w:p>
          <w:p w:rsidR="00141051" w:rsidRPr="00453E3C" w:rsidRDefault="00141051" w:rsidP="00C553EA">
            <w:pPr>
              <w:pStyle w:val="Vnbnnidung0"/>
              <w:tabs>
                <w:tab w:val="left" w:pos="2238"/>
              </w:tabs>
              <w:spacing w:after="0" w:line="240" w:lineRule="auto"/>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Tham gia lập, đồng thời tham gia thẩm định E - HSMT đối với cùng một gói thầu;</w:t>
            </w:r>
          </w:p>
          <w:p w:rsidR="00141051" w:rsidRPr="00453E3C" w:rsidRDefault="00141051" w:rsidP="00C553EA">
            <w:pPr>
              <w:pStyle w:val="Vnbnnidung0"/>
              <w:tabs>
                <w:tab w:val="left" w:pos="2238"/>
              </w:tabs>
              <w:spacing w:after="0" w:line="240" w:lineRule="auto"/>
              <w:rPr>
                <w:rFonts w:ascii="Arial" w:hAnsi="Arial" w:cs="Arial"/>
                <w:color w:val="auto"/>
                <w:sz w:val="20"/>
                <w:szCs w:val="20"/>
              </w:rPr>
            </w:pPr>
            <w:r w:rsidRPr="00EB7C25">
              <w:rPr>
                <w:rFonts w:ascii="Arial" w:hAnsi="Arial" w:cs="Arial"/>
                <w:color w:val="auto"/>
                <w:sz w:val="20"/>
                <w:szCs w:val="20"/>
              </w:rPr>
              <w:t xml:space="preserve">c) </w:t>
            </w:r>
            <w:r w:rsidRPr="00453E3C">
              <w:rPr>
                <w:rFonts w:ascii="Arial" w:hAnsi="Arial" w:cs="Arial"/>
                <w:color w:val="auto"/>
                <w:sz w:val="20"/>
                <w:szCs w:val="20"/>
              </w:rPr>
              <w:t xml:space="preserve">Tham gia đánh giá E - HSDT đồng thời tham gia thẩm định kết </w:t>
            </w:r>
            <w:r w:rsidRPr="00EB7C25">
              <w:rPr>
                <w:rFonts w:ascii="Arial" w:hAnsi="Arial" w:cs="Arial"/>
                <w:color w:val="auto"/>
                <w:sz w:val="20"/>
                <w:szCs w:val="20"/>
              </w:rPr>
              <w:t>quả</w:t>
            </w:r>
            <w:r w:rsidRPr="00453E3C">
              <w:rPr>
                <w:rFonts w:ascii="Arial" w:hAnsi="Arial" w:cs="Arial"/>
                <w:color w:val="auto"/>
                <w:sz w:val="20"/>
                <w:szCs w:val="20"/>
              </w:rPr>
              <w:t xml:space="preserve"> lựa chọn nhà thầu đối với cùng một gói thầu;</w:t>
            </w:r>
          </w:p>
          <w:p w:rsidR="00141051" w:rsidRPr="00453E3C" w:rsidRDefault="00141051" w:rsidP="00C553EA">
            <w:pPr>
              <w:pStyle w:val="Vnbnnidung0"/>
              <w:tabs>
                <w:tab w:val="left" w:pos="2243"/>
              </w:tabs>
              <w:spacing w:after="0" w:line="240" w:lineRule="auto"/>
              <w:rPr>
                <w:rFonts w:ascii="Arial" w:hAnsi="Arial" w:cs="Arial"/>
                <w:color w:val="auto"/>
                <w:sz w:val="20"/>
                <w:szCs w:val="20"/>
              </w:rPr>
            </w:pPr>
            <w:r w:rsidRPr="00EB7C25">
              <w:rPr>
                <w:rFonts w:ascii="Arial" w:hAnsi="Arial" w:cs="Arial"/>
                <w:color w:val="auto"/>
                <w:sz w:val="20"/>
                <w:szCs w:val="20"/>
              </w:rPr>
              <w:t xml:space="preserve">d) </w:t>
            </w:r>
            <w:r w:rsidRPr="00453E3C">
              <w:rPr>
                <w:rFonts w:ascii="Arial" w:hAnsi="Arial" w:cs="Arial"/>
                <w:color w:val="auto"/>
                <w:sz w:val="20"/>
                <w:szCs w:val="20"/>
              </w:rPr>
              <w:t xml:space="preserve">Là cá nhân thuộc Bên mời thầu, Chủ đầu tư nhưng trực tiếp tham gia quá trình </w:t>
            </w:r>
            <w:r w:rsidRPr="00453E3C">
              <w:rPr>
                <w:rFonts w:ascii="Arial" w:hAnsi="Arial" w:cs="Arial"/>
                <w:color w:val="auto"/>
                <w:sz w:val="20"/>
                <w:szCs w:val="20"/>
              </w:rPr>
              <w:lastRenderedPageBreak/>
              <w:t xml:space="preserve">lựa chọn nhà thầu hoặc tham gia tổ chuyên gia, </w:t>
            </w:r>
            <w:r w:rsidRPr="00EB7C25">
              <w:rPr>
                <w:rFonts w:ascii="Arial" w:hAnsi="Arial" w:cs="Arial"/>
                <w:color w:val="auto"/>
                <w:sz w:val="20"/>
                <w:szCs w:val="20"/>
              </w:rPr>
              <w:t>tổ</w:t>
            </w:r>
            <w:r w:rsidRPr="00453E3C">
              <w:rPr>
                <w:rFonts w:ascii="Arial" w:hAnsi="Arial" w:cs="Arial"/>
                <w:color w:val="auto"/>
                <w:sz w:val="20"/>
                <w:szCs w:val="20"/>
              </w:rPr>
              <w:t xml:space="preserve"> thẩm định kết quả lựa chọn nhà thầu hoặc là người có thẩm quyền, người đứng đầu Chủ đầu tư, Bên mời thầu đối với các gói thầu do người có quan hệ gia đình theo quy định của Luật Doanh nghiệp đứng tên dự thầu hoặc là người đại diện theo pháp luật của nhà thầu tham dự thầu;</w:t>
            </w:r>
          </w:p>
          <w:p w:rsidR="00141051" w:rsidRPr="00453E3C" w:rsidRDefault="00141051" w:rsidP="00C553EA">
            <w:pPr>
              <w:pStyle w:val="Vnbnnidung0"/>
              <w:spacing w:after="0" w:line="240" w:lineRule="auto"/>
              <w:rPr>
                <w:rFonts w:ascii="Arial" w:hAnsi="Arial" w:cs="Arial"/>
                <w:color w:val="auto"/>
                <w:sz w:val="20"/>
                <w:szCs w:val="20"/>
              </w:rPr>
            </w:pPr>
            <w:r w:rsidRPr="00453E3C">
              <w:rPr>
                <w:rFonts w:ascii="Arial" w:hAnsi="Arial" w:cs="Arial"/>
                <w:color w:val="auto"/>
                <w:sz w:val="20"/>
                <w:szCs w:val="20"/>
              </w:rPr>
              <w:t>đ) Nhà thầu tham dự thầu gói thầu cung cấp dược liệu, vị thuốc cổ truyền do nhà thầu đó cung cấp dịch vụ tư vấn: lập, thẩm định hồ sơ mời thầu; đánh giá hồ sơ dự thầu; kiểm định hàng hóa; thẩm định kết quả lựa chọn nhà thầu; giám sát thực hiện hợp đồng;</w:t>
            </w:r>
          </w:p>
          <w:p w:rsidR="00141051" w:rsidRPr="00453E3C" w:rsidRDefault="00141051" w:rsidP="00C553EA">
            <w:pPr>
              <w:pStyle w:val="Vnbnnidung0"/>
              <w:tabs>
                <w:tab w:val="left" w:pos="2238"/>
              </w:tabs>
              <w:spacing w:after="0" w:line="240" w:lineRule="auto"/>
              <w:rPr>
                <w:rFonts w:ascii="Arial" w:hAnsi="Arial" w:cs="Arial"/>
                <w:color w:val="auto"/>
                <w:sz w:val="20"/>
                <w:szCs w:val="20"/>
              </w:rPr>
            </w:pPr>
            <w:r w:rsidRPr="00EB7C25">
              <w:rPr>
                <w:rFonts w:ascii="Arial" w:hAnsi="Arial" w:cs="Arial"/>
                <w:color w:val="auto"/>
                <w:sz w:val="20"/>
                <w:szCs w:val="20"/>
              </w:rPr>
              <w:t xml:space="preserve">e) </w:t>
            </w:r>
            <w:r w:rsidRPr="00453E3C">
              <w:rPr>
                <w:rFonts w:ascii="Arial" w:hAnsi="Arial" w:cs="Arial"/>
                <w:color w:val="auto"/>
                <w:sz w:val="20"/>
                <w:szCs w:val="20"/>
              </w:rPr>
              <w:t>Đứng tên tham dự thầu gói thầu thuộc dự án do Chủ đầu tư, Bên mời thầu là cơ quan, tổ chức nơi mình đã công tác và giữ chức vụ lãnh đạo, quản lý trong thời hạn 12 tháng, kể từ khi không còn làm việc tại cơ quan, tổ chức đó;</w:t>
            </w:r>
          </w:p>
          <w:p w:rsidR="00141051" w:rsidRPr="00453E3C" w:rsidRDefault="00141051" w:rsidP="00C553EA">
            <w:pPr>
              <w:pStyle w:val="Vnbnnidung0"/>
              <w:tabs>
                <w:tab w:val="left" w:pos="2238"/>
              </w:tabs>
              <w:spacing w:after="0" w:line="240" w:lineRule="auto"/>
              <w:rPr>
                <w:rFonts w:ascii="Arial" w:hAnsi="Arial" w:cs="Arial"/>
                <w:color w:val="auto"/>
                <w:sz w:val="20"/>
                <w:szCs w:val="20"/>
              </w:rPr>
            </w:pPr>
            <w:r w:rsidRPr="00EB7C25">
              <w:rPr>
                <w:rFonts w:ascii="Arial" w:hAnsi="Arial" w:cs="Arial"/>
                <w:color w:val="auto"/>
                <w:sz w:val="20"/>
                <w:szCs w:val="20"/>
              </w:rPr>
              <w:t xml:space="preserve">g) </w:t>
            </w:r>
            <w:r w:rsidRPr="00453E3C">
              <w:rPr>
                <w:rFonts w:ascii="Arial" w:hAnsi="Arial" w:cs="Arial"/>
                <w:color w:val="auto"/>
                <w:sz w:val="20"/>
                <w:szCs w:val="20"/>
              </w:rPr>
              <w:t xml:space="preserve">Nêu yêu cầu cụ thể về nhãn hiệu, xuất xứ dược liệu, vị thuốc </w:t>
            </w:r>
            <w:r w:rsidRPr="00EB7C25">
              <w:rPr>
                <w:rFonts w:ascii="Arial" w:hAnsi="Arial" w:cs="Arial"/>
                <w:color w:val="auto"/>
                <w:sz w:val="20"/>
                <w:szCs w:val="20"/>
              </w:rPr>
              <w:t>cổ</w:t>
            </w:r>
            <w:r>
              <w:rPr>
                <w:rFonts w:ascii="Arial" w:hAnsi="Arial" w:cs="Arial"/>
                <w:color w:val="auto"/>
                <w:sz w:val="20"/>
                <w:szCs w:val="20"/>
              </w:rPr>
              <w:t xml:space="preserve"> truyền trong E - HSMT, tr</w:t>
            </w:r>
            <w:r w:rsidRPr="00EB7C25">
              <w:rPr>
                <w:rFonts w:ascii="Arial" w:hAnsi="Arial" w:cs="Arial"/>
                <w:color w:val="auto"/>
                <w:sz w:val="20"/>
                <w:szCs w:val="20"/>
              </w:rPr>
              <w:t>ừ</w:t>
            </w:r>
            <w:r w:rsidRPr="00453E3C">
              <w:rPr>
                <w:rFonts w:ascii="Arial" w:hAnsi="Arial" w:cs="Arial"/>
                <w:color w:val="auto"/>
                <w:sz w:val="20"/>
                <w:szCs w:val="20"/>
              </w:rPr>
              <w:t xml:space="preserve"> trường hợp quy định tại </w:t>
            </w:r>
            <w:r w:rsidRPr="00EB7C25">
              <w:rPr>
                <w:rFonts w:ascii="Arial" w:hAnsi="Arial" w:cs="Arial"/>
                <w:color w:val="auto"/>
                <w:sz w:val="20"/>
                <w:szCs w:val="20"/>
              </w:rPr>
              <w:t>điểm</w:t>
            </w:r>
            <w:r w:rsidRPr="00453E3C">
              <w:rPr>
                <w:rFonts w:ascii="Arial" w:hAnsi="Arial" w:cs="Arial"/>
                <w:color w:val="auto"/>
                <w:sz w:val="20"/>
                <w:szCs w:val="20"/>
              </w:rPr>
              <w:t xml:space="preserve"> e khoản 3 Điều 10, khoản 2 Điều 44 và khoản 1 Điều 56 của Luật Đấu thầu;</w:t>
            </w:r>
          </w:p>
          <w:p w:rsidR="00141051" w:rsidRDefault="00141051" w:rsidP="00C553EA">
            <w:pPr>
              <w:pStyle w:val="Khc0"/>
              <w:tabs>
                <w:tab w:val="left" w:pos="443"/>
              </w:tabs>
              <w:spacing w:after="0" w:line="240" w:lineRule="auto"/>
              <w:rPr>
                <w:rFonts w:ascii="Arial" w:hAnsi="Arial" w:cs="Arial"/>
                <w:i/>
                <w:iCs/>
                <w:color w:val="auto"/>
                <w:sz w:val="20"/>
                <w:szCs w:val="20"/>
              </w:rPr>
            </w:pPr>
            <w:r w:rsidRPr="00EB7C25">
              <w:rPr>
                <w:rFonts w:ascii="Arial" w:hAnsi="Arial" w:cs="Arial"/>
                <w:color w:val="auto"/>
                <w:sz w:val="20"/>
                <w:szCs w:val="20"/>
              </w:rPr>
              <w:t xml:space="preserve">h) </w:t>
            </w:r>
            <w:r w:rsidRPr="00453E3C">
              <w:rPr>
                <w:rFonts w:ascii="Arial" w:hAnsi="Arial" w:cs="Arial"/>
                <w:color w:val="auto"/>
                <w:sz w:val="20"/>
                <w:szCs w:val="20"/>
              </w:rPr>
              <w:t>Nêu điều kiện trong E - HSMT nhằm hạn chế sự tham gia của nhà thầu hoặc nhằm tạo lợi thế cho một hoặc một số nhà thầu gây ra sự cạnh tranh không bình đẳng, vi phạm quy định tại khoản 3 Điều 44 và khoản 2 Điều 48 của Luật Đấu thầu.</w:t>
            </w:r>
          </w:p>
          <w:p w:rsidR="00141051" w:rsidRPr="00453E3C" w:rsidRDefault="00141051" w:rsidP="00C553EA">
            <w:pPr>
              <w:pStyle w:val="Khc0"/>
              <w:tabs>
                <w:tab w:val="left" w:pos="434"/>
              </w:tabs>
              <w:spacing w:after="0" w:line="240" w:lineRule="auto"/>
              <w:rPr>
                <w:rFonts w:ascii="Arial" w:hAnsi="Arial" w:cs="Arial"/>
                <w:color w:val="auto"/>
                <w:sz w:val="20"/>
                <w:szCs w:val="20"/>
              </w:rPr>
            </w:pPr>
            <w:r w:rsidRPr="00EB7C25">
              <w:rPr>
                <w:rFonts w:ascii="Arial" w:hAnsi="Arial" w:cs="Arial"/>
                <w:color w:val="auto"/>
                <w:sz w:val="20"/>
                <w:szCs w:val="20"/>
              </w:rPr>
              <w:t xml:space="preserve">3.7. </w:t>
            </w:r>
            <w:r w:rsidRPr="00453E3C">
              <w:rPr>
                <w:rFonts w:ascii="Arial" w:hAnsi="Arial" w:cs="Arial"/>
                <w:color w:val="auto"/>
                <w:sz w:val="20"/>
                <w:szCs w:val="20"/>
              </w:rPr>
              <w:t>Tiết lộ, tiếp nhận những tài liệu, thông tin về quá trình lựa chọn nhà thầu, trừ trường hợp cung cấp thông tin theo quy định tại điểm b khoản 8 và điểm g khoản 9 Điều 77, khoản 11 Điều 78, điểm h khoản 1 Điều 79, khoản 4 Điều 80, khoản 4 Điều 81, khoản 2 Điều 82, điểm b khoản 4 Điều 93 của Luật Đấu thầu, bao gồm:</w:t>
            </w:r>
          </w:p>
          <w:p w:rsidR="00141051" w:rsidRPr="00453E3C" w:rsidRDefault="00141051" w:rsidP="00C553EA">
            <w:pPr>
              <w:pStyle w:val="Khc0"/>
              <w:tabs>
                <w:tab w:val="left" w:pos="248"/>
              </w:tabs>
              <w:spacing w:after="0" w:line="240" w:lineRule="auto"/>
              <w:rPr>
                <w:rFonts w:ascii="Arial" w:hAnsi="Arial" w:cs="Arial"/>
                <w:color w:val="auto"/>
                <w:sz w:val="20"/>
                <w:szCs w:val="20"/>
              </w:rPr>
            </w:pPr>
            <w:r w:rsidRPr="00EB7C25">
              <w:rPr>
                <w:rFonts w:ascii="Arial" w:hAnsi="Arial" w:cs="Arial"/>
                <w:color w:val="auto"/>
                <w:sz w:val="20"/>
                <w:szCs w:val="20"/>
              </w:rPr>
              <w:t xml:space="preserve">a) </w:t>
            </w:r>
            <w:r w:rsidRPr="00453E3C">
              <w:rPr>
                <w:rFonts w:ascii="Arial" w:hAnsi="Arial" w:cs="Arial"/>
                <w:color w:val="auto"/>
                <w:sz w:val="20"/>
                <w:szCs w:val="20"/>
              </w:rPr>
              <w:t>Nội dung E - HSMT trước thời điểm phát hành theo quy định;</w:t>
            </w:r>
          </w:p>
          <w:p w:rsidR="00141051" w:rsidRPr="00453E3C" w:rsidRDefault="00141051" w:rsidP="00C553EA">
            <w:pPr>
              <w:pStyle w:val="Khc0"/>
              <w:tabs>
                <w:tab w:val="left" w:pos="262"/>
              </w:tabs>
              <w:spacing w:after="0" w:line="240" w:lineRule="auto"/>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Nội dung E - HSDT; nội dung yêu cầu làm rõ E - HSDT của bên mời thầu và trả lời của nhà thầu trong quá trình đánh giá E - HSDT; báo cáo của bên mời thầu,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 - HSDT trước khi được công khai theo quy định:</w:t>
            </w:r>
          </w:p>
          <w:p w:rsidR="00141051" w:rsidRPr="00453E3C" w:rsidRDefault="00141051" w:rsidP="00C553EA">
            <w:pPr>
              <w:pStyle w:val="Khc0"/>
              <w:tabs>
                <w:tab w:val="left" w:pos="257"/>
              </w:tabs>
              <w:spacing w:after="0" w:line="240" w:lineRule="auto"/>
              <w:rPr>
                <w:rFonts w:ascii="Arial" w:hAnsi="Arial" w:cs="Arial"/>
                <w:color w:val="auto"/>
                <w:sz w:val="20"/>
                <w:szCs w:val="20"/>
              </w:rPr>
            </w:pPr>
            <w:r w:rsidRPr="00EB7C25">
              <w:rPr>
                <w:rFonts w:ascii="Arial" w:hAnsi="Arial" w:cs="Arial"/>
                <w:color w:val="auto"/>
                <w:sz w:val="20"/>
                <w:szCs w:val="20"/>
              </w:rPr>
              <w:t xml:space="preserve">c) </w:t>
            </w:r>
            <w:r w:rsidRPr="00453E3C">
              <w:rPr>
                <w:rFonts w:ascii="Arial" w:hAnsi="Arial" w:cs="Arial"/>
                <w:color w:val="auto"/>
                <w:sz w:val="20"/>
                <w:szCs w:val="20"/>
              </w:rPr>
              <w:t>Kết quả lựa chọn nhà thầu trước khi được công khai theo quy định;</w:t>
            </w:r>
          </w:p>
          <w:p w:rsidR="00141051" w:rsidRPr="00453E3C" w:rsidRDefault="00141051" w:rsidP="00C553EA">
            <w:pPr>
              <w:pStyle w:val="Khc0"/>
              <w:tabs>
                <w:tab w:val="left" w:pos="291"/>
              </w:tabs>
              <w:spacing w:after="0" w:line="240" w:lineRule="auto"/>
              <w:rPr>
                <w:rFonts w:ascii="Arial" w:hAnsi="Arial" w:cs="Arial"/>
                <w:color w:val="auto"/>
                <w:sz w:val="20"/>
                <w:szCs w:val="20"/>
              </w:rPr>
            </w:pPr>
            <w:r w:rsidRPr="00EB7C25">
              <w:rPr>
                <w:rFonts w:ascii="Arial" w:hAnsi="Arial" w:cs="Arial"/>
                <w:color w:val="auto"/>
                <w:sz w:val="20"/>
                <w:szCs w:val="20"/>
              </w:rPr>
              <w:t xml:space="preserve">d) </w:t>
            </w:r>
            <w:r w:rsidRPr="00453E3C">
              <w:rPr>
                <w:rFonts w:ascii="Arial" w:hAnsi="Arial" w:cs="Arial"/>
                <w:color w:val="auto"/>
                <w:sz w:val="20"/>
                <w:szCs w:val="20"/>
              </w:rPr>
              <w:t>Các tài liệu khác trong quá trình lựa chọn nhà thầu được xác định chứa nội dung bí mật nhà nước theo quy định của pháp luật.</w:t>
            </w:r>
          </w:p>
          <w:p w:rsidR="00141051" w:rsidRPr="00453E3C" w:rsidRDefault="00141051" w:rsidP="00C553EA">
            <w:pPr>
              <w:pStyle w:val="Khc0"/>
              <w:tabs>
                <w:tab w:val="left" w:pos="443"/>
              </w:tabs>
              <w:spacing w:after="0" w:line="240" w:lineRule="auto"/>
              <w:rPr>
                <w:rFonts w:ascii="Arial" w:hAnsi="Arial" w:cs="Arial"/>
                <w:color w:val="auto"/>
                <w:sz w:val="20"/>
                <w:szCs w:val="20"/>
              </w:rPr>
            </w:pPr>
            <w:r w:rsidRPr="00EB7C25">
              <w:rPr>
                <w:rFonts w:ascii="Arial" w:hAnsi="Arial" w:cs="Arial"/>
                <w:color w:val="auto"/>
                <w:sz w:val="20"/>
                <w:szCs w:val="20"/>
              </w:rPr>
              <w:t xml:space="preserve">3.8. </w:t>
            </w:r>
            <w:r w:rsidRPr="00453E3C">
              <w:rPr>
                <w:rFonts w:ascii="Arial" w:hAnsi="Arial" w:cs="Arial"/>
                <w:color w:val="auto"/>
                <w:sz w:val="20"/>
                <w:szCs w:val="20"/>
              </w:rPr>
              <w:t>Chuyển nhượng thầu, bao gồm các hành vi:</w:t>
            </w:r>
          </w:p>
          <w:p w:rsidR="00141051" w:rsidRPr="00453E3C" w:rsidRDefault="00141051" w:rsidP="00C553EA">
            <w:pPr>
              <w:pStyle w:val="Khc0"/>
              <w:tabs>
                <w:tab w:val="left" w:pos="277"/>
              </w:tabs>
              <w:spacing w:after="0" w:line="240" w:lineRule="auto"/>
              <w:rPr>
                <w:rFonts w:ascii="Arial" w:hAnsi="Arial" w:cs="Arial"/>
                <w:color w:val="auto"/>
                <w:sz w:val="20"/>
                <w:szCs w:val="20"/>
              </w:rPr>
            </w:pPr>
            <w:r w:rsidRPr="00EB7C25">
              <w:rPr>
                <w:rFonts w:ascii="Arial" w:hAnsi="Arial" w:cs="Arial"/>
                <w:color w:val="auto"/>
                <w:sz w:val="20"/>
                <w:szCs w:val="20"/>
              </w:rPr>
              <w:t xml:space="preserve">a) </w:t>
            </w:r>
            <w:r w:rsidRPr="00453E3C">
              <w:rPr>
                <w:rFonts w:ascii="Arial" w:hAnsi="Arial" w:cs="Arial"/>
                <w:color w:val="auto"/>
                <w:sz w:val="20"/>
                <w:szCs w:val="20"/>
              </w:rPr>
              <w:t>Nhà thầu chuyển nhượng cho nhà thầu khác phần công việc thuộc gói thầu ngoài giá trị tối đa dành cho nhà thầu phụ và khối lượng công việc dành cho nhà thầu phụ đặc biệt đã nêu trong hợp đồng;</w:t>
            </w:r>
          </w:p>
          <w:p w:rsidR="00141051" w:rsidRPr="00453E3C" w:rsidRDefault="00141051" w:rsidP="00C553EA">
            <w:pPr>
              <w:pStyle w:val="Khc0"/>
              <w:tabs>
                <w:tab w:val="left" w:pos="296"/>
              </w:tabs>
              <w:spacing w:after="0" w:line="240" w:lineRule="auto"/>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 xml:space="preserve">Nhà thầu chuyển nhượng cho nhà thầu khác phần công việc thuộc gói thầu chưa vượt mức tối đa giá trị công việc dành cho nhà thầu phụ nêu trong </w:t>
            </w:r>
            <w:r>
              <w:rPr>
                <w:rFonts w:ascii="Arial" w:hAnsi="Arial" w:cs="Arial"/>
                <w:color w:val="auto"/>
                <w:sz w:val="20"/>
                <w:szCs w:val="20"/>
              </w:rPr>
              <w:t>hợp đồng</w:t>
            </w:r>
            <w:r w:rsidRPr="00453E3C">
              <w:rPr>
                <w:rFonts w:ascii="Arial" w:hAnsi="Arial" w:cs="Arial"/>
                <w:color w:val="auto"/>
                <w:sz w:val="20"/>
                <w:szCs w:val="20"/>
              </w:rPr>
              <w:t xml:space="preserve"> nhưng ngoài phạm vi công việc dành cho nhà thầu phụ đã đề xuất trong E - HSDT mà không được chủ đầu tư, tư vấn giám sát chấp thuận;</w:t>
            </w:r>
          </w:p>
          <w:p w:rsidR="00141051" w:rsidRPr="00453E3C" w:rsidRDefault="00141051" w:rsidP="00C553EA">
            <w:pPr>
              <w:pStyle w:val="Khc0"/>
              <w:tabs>
                <w:tab w:val="left" w:pos="262"/>
              </w:tabs>
              <w:spacing w:after="0" w:line="240" w:lineRule="auto"/>
              <w:rPr>
                <w:rFonts w:ascii="Arial" w:hAnsi="Arial" w:cs="Arial"/>
                <w:color w:val="auto"/>
                <w:sz w:val="20"/>
                <w:szCs w:val="20"/>
              </w:rPr>
            </w:pPr>
            <w:r w:rsidRPr="00EB7C25">
              <w:rPr>
                <w:rFonts w:ascii="Arial" w:hAnsi="Arial" w:cs="Arial"/>
                <w:color w:val="auto"/>
                <w:sz w:val="20"/>
                <w:szCs w:val="20"/>
              </w:rPr>
              <w:t xml:space="preserve">c) </w:t>
            </w:r>
            <w:r w:rsidRPr="00453E3C">
              <w:rPr>
                <w:rFonts w:ascii="Arial" w:hAnsi="Arial" w:cs="Arial"/>
                <w:color w:val="auto"/>
                <w:sz w:val="20"/>
                <w:szCs w:val="20"/>
              </w:rPr>
              <w:t>Chủ đầu tư, tư vấn giám sát chấp thuận để nhà thầu chuyển nhượng công việc quy định tại điểm a khoản này;</w:t>
            </w:r>
          </w:p>
          <w:p w:rsidR="00141051" w:rsidRPr="00EB7C25" w:rsidRDefault="00141051" w:rsidP="00C553EA">
            <w:pPr>
              <w:pStyle w:val="Khc0"/>
              <w:tabs>
                <w:tab w:val="left" w:pos="443"/>
              </w:tabs>
              <w:spacing w:after="0" w:line="240" w:lineRule="auto"/>
              <w:rPr>
                <w:rFonts w:ascii="Arial" w:hAnsi="Arial" w:cs="Arial"/>
                <w:color w:val="auto"/>
                <w:sz w:val="20"/>
                <w:szCs w:val="20"/>
              </w:rPr>
            </w:pPr>
            <w:r w:rsidRPr="00EB7C25">
              <w:rPr>
                <w:rFonts w:ascii="Arial" w:hAnsi="Arial" w:cs="Arial"/>
                <w:color w:val="auto"/>
                <w:sz w:val="20"/>
                <w:szCs w:val="20"/>
              </w:rPr>
              <w:t xml:space="preserve">d) </w:t>
            </w:r>
            <w:r w:rsidRPr="00453E3C">
              <w:rPr>
                <w:rFonts w:ascii="Arial" w:hAnsi="Arial" w:cs="Arial"/>
                <w:color w:val="auto"/>
                <w:sz w:val="20"/>
                <w:szCs w:val="20"/>
              </w:rPr>
              <w:t>Chủ đầu tư, tư vấn giám sát chấp thuận để nhà thầu chuyển nhượng công việc quy định tại điểm b khoản này mà vượt mức tối đa giá trị công việc dành cho nhà thầu phụ nêu trong hợp đồng.</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lastRenderedPageBreak/>
              <w:t xml:space="preserve">4. Tư cách </w:t>
            </w:r>
            <w:r w:rsidRPr="00EB7C25">
              <w:rPr>
                <w:rFonts w:ascii="Arial" w:hAnsi="Arial" w:cs="Arial"/>
                <w:b/>
                <w:bCs/>
                <w:color w:val="auto"/>
                <w:sz w:val="20"/>
                <w:szCs w:val="20"/>
              </w:rPr>
              <w:t>hợp</w:t>
            </w:r>
            <w:r w:rsidRPr="00453E3C">
              <w:rPr>
                <w:rFonts w:ascii="Arial" w:hAnsi="Arial" w:cs="Arial"/>
                <w:b/>
                <w:bCs/>
                <w:color w:val="auto"/>
                <w:sz w:val="20"/>
                <w:szCs w:val="20"/>
              </w:rPr>
              <w:t xml:space="preserve"> lệ của nhà thầu</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4.1. Nhà thầu là tổ chức đáp ứng đủ các điều kiện sau đây:</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a) Hạch toán tài chính độc lập;</w:t>
            </w:r>
          </w:p>
          <w:p w:rsidR="00141051" w:rsidRPr="00453E3C" w:rsidRDefault="00141051" w:rsidP="00C553EA">
            <w:pPr>
              <w:pStyle w:val="Khc0"/>
              <w:spacing w:after="0" w:line="240" w:lineRule="auto"/>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rsidR="00141051" w:rsidRPr="00453E3C" w:rsidRDefault="00141051" w:rsidP="00C553EA">
            <w:pPr>
              <w:pStyle w:val="Khc0"/>
              <w:tabs>
                <w:tab w:val="left" w:pos="262"/>
              </w:tabs>
              <w:spacing w:after="0" w:line="240" w:lineRule="auto"/>
              <w:rPr>
                <w:rFonts w:ascii="Arial" w:hAnsi="Arial" w:cs="Arial"/>
                <w:color w:val="auto"/>
                <w:sz w:val="20"/>
                <w:szCs w:val="20"/>
              </w:rPr>
            </w:pPr>
            <w:r w:rsidRPr="00EB7C25">
              <w:rPr>
                <w:rFonts w:ascii="Arial" w:hAnsi="Arial" w:cs="Arial"/>
                <w:color w:val="auto"/>
                <w:sz w:val="20"/>
                <w:szCs w:val="20"/>
              </w:rPr>
              <w:t xml:space="preserve">c) </w:t>
            </w:r>
            <w:r w:rsidRPr="00453E3C">
              <w:rPr>
                <w:rFonts w:ascii="Arial" w:hAnsi="Arial" w:cs="Arial"/>
                <w:color w:val="auto"/>
                <w:sz w:val="20"/>
                <w:szCs w:val="20"/>
              </w:rPr>
              <w:t>Bảo đảm cạnh tranh trong đấu thầu theo quy định tại BDL.</w:t>
            </w:r>
          </w:p>
          <w:p w:rsidR="00141051" w:rsidRPr="00453E3C" w:rsidRDefault="00141051" w:rsidP="00C553EA">
            <w:pPr>
              <w:pStyle w:val="Khc0"/>
              <w:tabs>
                <w:tab w:val="left" w:pos="281"/>
              </w:tabs>
              <w:spacing w:after="0" w:line="240" w:lineRule="auto"/>
              <w:rPr>
                <w:rFonts w:ascii="Arial" w:hAnsi="Arial" w:cs="Arial"/>
                <w:color w:val="auto"/>
                <w:sz w:val="20"/>
                <w:szCs w:val="20"/>
              </w:rPr>
            </w:pPr>
            <w:r w:rsidRPr="00EB7C25">
              <w:rPr>
                <w:rFonts w:ascii="Arial" w:hAnsi="Arial" w:cs="Arial"/>
                <w:color w:val="auto"/>
                <w:sz w:val="20"/>
                <w:szCs w:val="20"/>
              </w:rPr>
              <w:t xml:space="preserve">d) </w:t>
            </w:r>
            <w:r w:rsidRPr="00453E3C">
              <w:rPr>
                <w:rFonts w:ascii="Arial" w:hAnsi="Arial" w:cs="Arial"/>
                <w:color w:val="auto"/>
                <w:sz w:val="20"/>
                <w:szCs w:val="20"/>
              </w:rPr>
              <w:t>Không đang trong thời gian bị cấm tham dự thầu theo quy định của Luật Đấu thầu;</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đ) Không đang bị truy cứu trách nhiệm hình sự;</w:t>
            </w:r>
          </w:p>
          <w:p w:rsidR="00141051" w:rsidRPr="00EB7C25" w:rsidRDefault="00141051" w:rsidP="00C553EA">
            <w:pPr>
              <w:pStyle w:val="Khc0"/>
              <w:tabs>
                <w:tab w:val="left" w:pos="257"/>
              </w:tabs>
              <w:spacing w:after="0" w:line="240" w:lineRule="auto"/>
              <w:rPr>
                <w:rFonts w:ascii="Arial" w:hAnsi="Arial" w:cs="Arial"/>
                <w:i/>
                <w:iCs/>
                <w:color w:val="auto"/>
                <w:sz w:val="20"/>
                <w:szCs w:val="20"/>
              </w:rPr>
            </w:pPr>
            <w:r w:rsidRPr="00EB7C25">
              <w:rPr>
                <w:rFonts w:ascii="Arial" w:hAnsi="Arial" w:cs="Arial"/>
                <w:color w:val="auto"/>
                <w:sz w:val="20"/>
                <w:szCs w:val="20"/>
              </w:rPr>
              <w:t xml:space="preserve">e) </w:t>
            </w:r>
            <w:r w:rsidRPr="00453E3C">
              <w:rPr>
                <w:rFonts w:ascii="Arial" w:hAnsi="Arial" w:cs="Arial"/>
                <w:color w:val="auto"/>
                <w:sz w:val="20"/>
                <w:szCs w:val="20"/>
              </w:rPr>
              <w:t>Không trong trạng thái bị tạm ngừng, chấm dứt tham gia Hệ thống;</w:t>
            </w:r>
            <w:r w:rsidRPr="00EB7C25">
              <w:rPr>
                <w:rFonts w:ascii="Arial" w:hAnsi="Arial" w:cs="Arial"/>
                <w:color w:val="auto"/>
                <w:sz w:val="20"/>
                <w:szCs w:val="20"/>
              </w:rPr>
              <w:t xml:space="preserve"> </w:t>
            </w:r>
          </w:p>
          <w:p w:rsidR="00141051" w:rsidRPr="00453E3C" w:rsidRDefault="00141051" w:rsidP="00C553EA">
            <w:pPr>
              <w:pStyle w:val="Khc0"/>
              <w:spacing w:after="0" w:line="240" w:lineRule="auto"/>
              <w:rPr>
                <w:rFonts w:ascii="Arial" w:hAnsi="Arial" w:cs="Arial"/>
                <w:color w:val="auto"/>
                <w:sz w:val="20"/>
                <w:szCs w:val="20"/>
              </w:rPr>
            </w:pPr>
            <w:r w:rsidRPr="00EB7C25">
              <w:rPr>
                <w:rFonts w:ascii="Arial" w:hAnsi="Arial" w:cs="Arial"/>
                <w:color w:val="auto"/>
                <w:sz w:val="20"/>
                <w:szCs w:val="20"/>
              </w:rPr>
              <w:t>g</w:t>
            </w:r>
            <w:r w:rsidRPr="00453E3C">
              <w:rPr>
                <w:rFonts w:ascii="Arial" w:hAnsi="Arial" w:cs="Arial"/>
                <w:color w:val="auto"/>
                <w:sz w:val="20"/>
                <w:szCs w:val="20"/>
              </w:rPr>
              <w:t xml:space="preserve">) Có giấy chứng nhận đủ điều kiện kinh doanh </w:t>
            </w:r>
            <w:r w:rsidRPr="00EB7C25">
              <w:rPr>
                <w:rFonts w:ascii="Arial" w:hAnsi="Arial" w:cs="Arial"/>
                <w:color w:val="auto"/>
                <w:sz w:val="20"/>
                <w:szCs w:val="20"/>
              </w:rPr>
              <w:t>dược</w:t>
            </w:r>
            <w:r w:rsidRPr="00453E3C">
              <w:rPr>
                <w:rFonts w:ascii="Arial" w:hAnsi="Arial" w:cs="Arial"/>
                <w:color w:val="auto"/>
                <w:sz w:val="20"/>
                <w:szCs w:val="20"/>
              </w:rPr>
              <w:t xml:space="preserve"> do cơ quan có thẩm quyền cấp với phạm vi kinh doanh là sản xuất dược liệu, vị thuốc cổ truyền hoặc bán buôn dược liệu, vị thuốc cổ truyền.</w:t>
            </w:r>
          </w:p>
          <w:p w:rsidR="00141051" w:rsidRPr="00EB7C25" w:rsidRDefault="00141051" w:rsidP="00C553EA">
            <w:pPr>
              <w:pStyle w:val="Khc0"/>
              <w:tabs>
                <w:tab w:val="left" w:pos="434"/>
              </w:tabs>
              <w:spacing w:after="0" w:line="240" w:lineRule="auto"/>
              <w:rPr>
                <w:rFonts w:ascii="Arial" w:hAnsi="Arial" w:cs="Arial"/>
                <w:i/>
                <w:iCs/>
                <w:color w:val="auto"/>
                <w:sz w:val="20"/>
                <w:szCs w:val="20"/>
              </w:rPr>
            </w:pPr>
            <w:r w:rsidRPr="00EB7C25">
              <w:rPr>
                <w:rFonts w:ascii="Arial" w:hAnsi="Arial" w:cs="Arial"/>
                <w:color w:val="auto"/>
                <w:sz w:val="20"/>
                <w:szCs w:val="20"/>
              </w:rPr>
              <w:lastRenderedPageBreak/>
              <w:t xml:space="preserve">4.2. </w:t>
            </w:r>
            <w:r w:rsidRPr="00453E3C">
              <w:rPr>
                <w:rFonts w:ascii="Arial" w:hAnsi="Arial" w:cs="Arial"/>
                <w:color w:val="auto"/>
                <w:sz w:val="20"/>
                <w:szCs w:val="20"/>
              </w:rPr>
              <w:t>Nhà thầu là hộ kinh doanh đ</w:t>
            </w:r>
            <w:r>
              <w:rPr>
                <w:rFonts w:ascii="Arial" w:hAnsi="Arial" w:cs="Arial"/>
                <w:color w:val="auto"/>
                <w:sz w:val="20"/>
                <w:szCs w:val="20"/>
              </w:rPr>
              <w:t>áp ứng đủ các điều kiện sau đây</w:t>
            </w:r>
            <w:r w:rsidRPr="00EB7C25">
              <w:rPr>
                <w:rFonts w:ascii="Arial" w:hAnsi="Arial" w:cs="Arial"/>
                <w:color w:val="auto"/>
                <w:sz w:val="20"/>
                <w:szCs w:val="20"/>
              </w:rPr>
              <w:t>:</w:t>
            </w:r>
          </w:p>
          <w:p w:rsidR="00141051" w:rsidRPr="00453E3C" w:rsidRDefault="00141051" w:rsidP="00C553EA">
            <w:pPr>
              <w:pStyle w:val="Khc0"/>
              <w:tabs>
                <w:tab w:val="left" w:pos="434"/>
              </w:tabs>
              <w:spacing w:after="0" w:line="240" w:lineRule="auto"/>
              <w:rPr>
                <w:rFonts w:ascii="Arial" w:hAnsi="Arial" w:cs="Arial"/>
                <w:color w:val="auto"/>
                <w:sz w:val="20"/>
                <w:szCs w:val="20"/>
              </w:rPr>
            </w:pPr>
            <w:r w:rsidRPr="00EB7C25">
              <w:rPr>
                <w:rFonts w:ascii="Arial" w:hAnsi="Arial" w:cs="Arial"/>
                <w:color w:val="auto"/>
                <w:sz w:val="20"/>
                <w:szCs w:val="20"/>
              </w:rPr>
              <w:t>a) C</w:t>
            </w:r>
            <w:r w:rsidRPr="00453E3C">
              <w:rPr>
                <w:rFonts w:ascii="Arial" w:hAnsi="Arial" w:cs="Arial"/>
                <w:color w:val="auto"/>
                <w:sz w:val="20"/>
                <w:szCs w:val="20"/>
              </w:rPr>
              <w:t>ó giấy chứng nhận đăng ký hộ kinh doanh theo quy định của pháp luật;</w:t>
            </w:r>
          </w:p>
          <w:p w:rsidR="00141051" w:rsidRPr="00453E3C" w:rsidRDefault="00141051" w:rsidP="00C553EA">
            <w:pPr>
              <w:pStyle w:val="Khc0"/>
              <w:tabs>
                <w:tab w:val="left" w:pos="281"/>
              </w:tabs>
              <w:spacing w:after="0" w:line="240" w:lineRule="auto"/>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Không đang trong quá trình chấm dứt hoạt động hoặc bị thu hồi giấy chứng nhận đăng ký hộ kinh doanh; chủ hộ kinh doanh không đang bị truy cứu trách nhiệm hình sự;</w:t>
            </w:r>
          </w:p>
          <w:p w:rsidR="00141051" w:rsidRPr="00453E3C" w:rsidRDefault="00141051" w:rsidP="00C553EA">
            <w:pPr>
              <w:pStyle w:val="Khc0"/>
              <w:tabs>
                <w:tab w:val="left" w:pos="257"/>
              </w:tabs>
              <w:spacing w:after="0" w:line="240" w:lineRule="auto"/>
              <w:rPr>
                <w:rFonts w:ascii="Arial" w:hAnsi="Arial" w:cs="Arial"/>
                <w:color w:val="auto"/>
                <w:sz w:val="20"/>
                <w:szCs w:val="20"/>
              </w:rPr>
            </w:pPr>
            <w:r w:rsidRPr="00EB7C25">
              <w:rPr>
                <w:rFonts w:ascii="Arial" w:hAnsi="Arial" w:cs="Arial"/>
                <w:color w:val="auto"/>
                <w:sz w:val="20"/>
                <w:szCs w:val="20"/>
              </w:rPr>
              <w:t xml:space="preserve">c) </w:t>
            </w:r>
            <w:r w:rsidRPr="00453E3C">
              <w:rPr>
                <w:rFonts w:ascii="Arial" w:hAnsi="Arial" w:cs="Arial"/>
                <w:color w:val="auto"/>
                <w:sz w:val="20"/>
                <w:szCs w:val="20"/>
              </w:rPr>
              <w:t xml:space="preserve">Đáp </w:t>
            </w:r>
            <w:r w:rsidRPr="00EB7C25">
              <w:rPr>
                <w:rFonts w:ascii="Arial" w:hAnsi="Arial" w:cs="Arial"/>
                <w:color w:val="auto"/>
                <w:sz w:val="20"/>
                <w:szCs w:val="20"/>
              </w:rPr>
              <w:t>ứng</w:t>
            </w:r>
            <w:r w:rsidRPr="00453E3C">
              <w:rPr>
                <w:rFonts w:ascii="Arial" w:hAnsi="Arial" w:cs="Arial"/>
                <w:color w:val="auto"/>
                <w:sz w:val="20"/>
                <w:szCs w:val="20"/>
              </w:rPr>
              <w:t xml:space="preserve"> điều kiện quy định tại điểm c, d và điểm e Mục 4.1 CDNT;</w:t>
            </w:r>
          </w:p>
          <w:p w:rsidR="00141051" w:rsidRPr="00453E3C" w:rsidRDefault="00141051" w:rsidP="00C553EA">
            <w:pPr>
              <w:pStyle w:val="Khc0"/>
              <w:tabs>
                <w:tab w:val="left" w:pos="296"/>
              </w:tabs>
              <w:spacing w:after="0" w:line="240" w:lineRule="auto"/>
              <w:rPr>
                <w:rFonts w:ascii="Arial" w:hAnsi="Arial" w:cs="Arial"/>
                <w:color w:val="auto"/>
                <w:sz w:val="20"/>
                <w:szCs w:val="20"/>
              </w:rPr>
            </w:pPr>
            <w:r w:rsidRPr="00EB7C25">
              <w:rPr>
                <w:rFonts w:ascii="Arial" w:hAnsi="Arial" w:cs="Arial"/>
                <w:color w:val="auto"/>
                <w:sz w:val="20"/>
                <w:szCs w:val="20"/>
              </w:rPr>
              <w:t xml:space="preserve">d) </w:t>
            </w:r>
            <w:r w:rsidRPr="00453E3C">
              <w:rPr>
                <w:rFonts w:ascii="Arial" w:hAnsi="Arial" w:cs="Arial"/>
                <w:color w:val="auto"/>
                <w:sz w:val="20"/>
                <w:szCs w:val="20"/>
              </w:rPr>
              <w:t>Có giấy chứng nhận đủ điều kiện kinh doanh dược do cơ quan có thẩm quyền cấp với phạm vi kinh doanh là sản xuất dược liệu, vị thuốc cổ truyền hoặc bán buôn dược liệu, vị thuốc cổ truyền;</w:t>
            </w:r>
          </w:p>
          <w:p w:rsidR="00141051" w:rsidRPr="00EB7C25" w:rsidRDefault="00141051" w:rsidP="00C553EA">
            <w:pPr>
              <w:pStyle w:val="Khc0"/>
              <w:tabs>
                <w:tab w:val="left" w:pos="257"/>
              </w:tabs>
              <w:spacing w:after="0" w:line="240" w:lineRule="auto"/>
              <w:rPr>
                <w:rFonts w:ascii="Arial" w:hAnsi="Arial" w:cs="Arial"/>
                <w:color w:val="auto"/>
                <w:sz w:val="20"/>
                <w:szCs w:val="20"/>
              </w:rPr>
            </w:pPr>
            <w:r w:rsidRPr="00EB7C25">
              <w:rPr>
                <w:rFonts w:ascii="Arial" w:hAnsi="Arial" w:cs="Arial"/>
                <w:color w:val="auto"/>
                <w:sz w:val="20"/>
                <w:szCs w:val="20"/>
              </w:rPr>
              <w:t xml:space="preserve">4.3. </w:t>
            </w:r>
            <w:r w:rsidRPr="00453E3C">
              <w:rPr>
                <w:rFonts w:ascii="Arial" w:hAnsi="Arial" w:cs="Arial"/>
                <w:color w:val="auto"/>
                <w:sz w:val="20"/>
                <w:szCs w:val="20"/>
              </w:rPr>
              <w:t>Việc áp dụng mua hàng hóa từ nhà thầu có từ 50% lao động trở lên là người khuyết tật, thương binh, dân tộc thiểu số có hợp đồng lao động với thời gian thực hiện hợp đồng từ 03 tháng trở lên và đến thời điểm đóng thầu vẫn hợp đồng vẫn còn hiệu lực được tham dự thầu quy định tại khoản 1 Điều 7 Nghị định số 24/2024/NĐ-CP thực hiện theo BDL.</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lastRenderedPageBreak/>
              <w:t xml:space="preserve">5. Tính </w:t>
            </w:r>
            <w:r w:rsidRPr="00EB7C25">
              <w:rPr>
                <w:rFonts w:ascii="Arial" w:hAnsi="Arial" w:cs="Arial"/>
                <w:b/>
                <w:bCs/>
                <w:color w:val="auto"/>
                <w:sz w:val="20"/>
                <w:szCs w:val="20"/>
              </w:rPr>
              <w:t>hợp</w:t>
            </w:r>
            <w:r w:rsidRPr="00453E3C">
              <w:rPr>
                <w:rFonts w:ascii="Arial" w:hAnsi="Arial" w:cs="Arial"/>
                <w:b/>
                <w:bCs/>
                <w:color w:val="auto"/>
                <w:sz w:val="20"/>
                <w:szCs w:val="20"/>
              </w:rPr>
              <w:t xml:space="preserve"> lệ của dược liệu, vị thuốc </w:t>
            </w:r>
            <w:r w:rsidRPr="00EB7C25">
              <w:rPr>
                <w:rFonts w:ascii="Arial" w:hAnsi="Arial" w:cs="Arial"/>
                <w:b/>
                <w:bCs/>
                <w:color w:val="auto"/>
                <w:sz w:val="20"/>
                <w:szCs w:val="20"/>
              </w:rPr>
              <w:t>cổ</w:t>
            </w:r>
            <w:r w:rsidRPr="00453E3C">
              <w:rPr>
                <w:rFonts w:ascii="Arial" w:hAnsi="Arial" w:cs="Arial"/>
                <w:b/>
                <w:bCs/>
                <w:color w:val="auto"/>
                <w:sz w:val="20"/>
                <w:szCs w:val="20"/>
              </w:rPr>
              <w:t xml:space="preserve"> truyền</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tabs>
                <w:tab w:val="left" w:pos="439"/>
              </w:tabs>
              <w:spacing w:after="0" w:line="240" w:lineRule="auto"/>
              <w:rPr>
                <w:rFonts w:ascii="Arial" w:hAnsi="Arial" w:cs="Arial"/>
                <w:color w:val="auto"/>
                <w:sz w:val="20"/>
                <w:szCs w:val="20"/>
              </w:rPr>
            </w:pPr>
            <w:r w:rsidRPr="00EB7C25">
              <w:rPr>
                <w:rFonts w:ascii="Arial" w:hAnsi="Arial" w:cs="Arial"/>
                <w:color w:val="auto"/>
                <w:sz w:val="20"/>
                <w:szCs w:val="20"/>
              </w:rPr>
              <w:t xml:space="preserve">5.1. </w:t>
            </w:r>
            <w:r w:rsidRPr="00453E3C">
              <w:rPr>
                <w:rFonts w:ascii="Arial" w:hAnsi="Arial" w:cs="Arial"/>
                <w:color w:val="auto"/>
                <w:sz w:val="20"/>
                <w:szCs w:val="20"/>
              </w:rPr>
              <w:t>Dược liệu, vị thuốc cổ truyền dự thầu được coi là phù hợp khi đáp ứng các điều kiện sau đây:</w:t>
            </w:r>
          </w:p>
          <w:p w:rsidR="00141051" w:rsidRPr="00453E3C" w:rsidRDefault="00141051" w:rsidP="00C553EA">
            <w:pPr>
              <w:pStyle w:val="Khc0"/>
              <w:tabs>
                <w:tab w:val="left" w:pos="653"/>
              </w:tabs>
              <w:spacing w:after="0" w:line="240" w:lineRule="auto"/>
              <w:rPr>
                <w:rFonts w:ascii="Arial" w:hAnsi="Arial" w:cs="Arial"/>
                <w:color w:val="auto"/>
                <w:sz w:val="20"/>
                <w:szCs w:val="20"/>
              </w:rPr>
            </w:pPr>
            <w:r w:rsidRPr="00EB7C25">
              <w:rPr>
                <w:rFonts w:ascii="Arial" w:hAnsi="Arial" w:cs="Arial"/>
                <w:color w:val="auto"/>
                <w:sz w:val="20"/>
                <w:szCs w:val="20"/>
              </w:rPr>
              <w:t xml:space="preserve">5.1.1. </w:t>
            </w:r>
            <w:r w:rsidRPr="00453E3C">
              <w:rPr>
                <w:rFonts w:ascii="Arial" w:hAnsi="Arial" w:cs="Arial"/>
                <w:color w:val="auto"/>
                <w:sz w:val="20"/>
                <w:szCs w:val="20"/>
              </w:rPr>
              <w:t>Phải có nguồn gốc, xuất xứ rõ ràng theo quy định tại mục 15.5 của chương này.</w:t>
            </w:r>
          </w:p>
          <w:p w:rsidR="00141051" w:rsidRPr="00453E3C" w:rsidRDefault="00141051" w:rsidP="00C553EA">
            <w:pPr>
              <w:pStyle w:val="Khc0"/>
              <w:tabs>
                <w:tab w:val="left" w:pos="639"/>
              </w:tabs>
              <w:spacing w:after="0" w:line="240" w:lineRule="auto"/>
              <w:rPr>
                <w:rFonts w:ascii="Arial" w:hAnsi="Arial" w:cs="Arial"/>
                <w:color w:val="auto"/>
                <w:sz w:val="20"/>
                <w:szCs w:val="20"/>
              </w:rPr>
            </w:pPr>
            <w:r w:rsidRPr="00EB7C25">
              <w:rPr>
                <w:rFonts w:ascii="Arial" w:hAnsi="Arial" w:cs="Arial"/>
                <w:color w:val="auto"/>
                <w:sz w:val="20"/>
                <w:szCs w:val="20"/>
              </w:rPr>
              <w:t xml:space="preserve">5.1.2. </w:t>
            </w:r>
            <w:r w:rsidRPr="00453E3C">
              <w:rPr>
                <w:rFonts w:ascii="Arial" w:hAnsi="Arial" w:cs="Arial"/>
                <w:color w:val="auto"/>
                <w:sz w:val="20"/>
                <w:szCs w:val="20"/>
              </w:rPr>
              <w:t xml:space="preserve">Bảo đảm về </w:t>
            </w:r>
            <w:r w:rsidRPr="00EB7C25">
              <w:rPr>
                <w:rFonts w:ascii="Arial" w:hAnsi="Arial" w:cs="Arial"/>
                <w:color w:val="auto"/>
                <w:sz w:val="20"/>
                <w:szCs w:val="20"/>
              </w:rPr>
              <w:t>chất</w:t>
            </w:r>
            <w:r w:rsidRPr="00453E3C">
              <w:rPr>
                <w:rFonts w:ascii="Arial" w:hAnsi="Arial" w:cs="Arial"/>
                <w:color w:val="auto"/>
                <w:sz w:val="20"/>
                <w:szCs w:val="20"/>
              </w:rPr>
              <w:t xml:space="preserve"> lượng:</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a) Nhà thầu bảo đảm các tiêu chuẩn chất lượng của dược liệu, vị thuốc </w:t>
            </w:r>
            <w:r w:rsidRPr="00EB7C25">
              <w:rPr>
                <w:rFonts w:ascii="Arial" w:hAnsi="Arial" w:cs="Arial"/>
                <w:color w:val="auto"/>
                <w:sz w:val="20"/>
                <w:szCs w:val="20"/>
              </w:rPr>
              <w:t>cổ</w:t>
            </w:r>
            <w:r w:rsidRPr="00453E3C">
              <w:rPr>
                <w:rFonts w:ascii="Arial" w:hAnsi="Arial" w:cs="Arial"/>
                <w:color w:val="auto"/>
                <w:sz w:val="20"/>
                <w:szCs w:val="20"/>
              </w:rPr>
              <w:t xml:space="preserve"> truyền theo yêu cầu quy định tại Thông tư số 38/2021/TT-BYT.</w:t>
            </w:r>
          </w:p>
          <w:p w:rsidR="00141051" w:rsidRPr="00453E3C" w:rsidRDefault="00141051" w:rsidP="00C553EA">
            <w:pPr>
              <w:pStyle w:val="Khc0"/>
              <w:spacing w:after="0" w:line="240" w:lineRule="auto"/>
              <w:rPr>
                <w:rFonts w:ascii="Arial" w:hAnsi="Arial" w:cs="Arial"/>
                <w:color w:val="auto"/>
                <w:sz w:val="20"/>
                <w:szCs w:val="20"/>
              </w:rPr>
            </w:pPr>
            <w:r w:rsidRPr="00EB7C25">
              <w:rPr>
                <w:rFonts w:ascii="Arial" w:hAnsi="Arial" w:cs="Arial"/>
                <w:color w:val="auto"/>
                <w:sz w:val="20"/>
                <w:szCs w:val="20"/>
              </w:rPr>
              <w:t>b</w:t>
            </w:r>
            <w:r w:rsidRPr="00453E3C">
              <w:rPr>
                <w:rFonts w:ascii="Arial" w:hAnsi="Arial" w:cs="Arial"/>
                <w:color w:val="auto"/>
                <w:sz w:val="20"/>
                <w:szCs w:val="20"/>
              </w:rPr>
              <w:t>) Dược liệu tham dự thầu không bị thu hồi theo Điều 62 Luật Dược số 105/2016/QH13;</w:t>
            </w:r>
          </w:p>
          <w:p w:rsidR="00141051" w:rsidRPr="00453E3C" w:rsidRDefault="00141051" w:rsidP="00C553EA">
            <w:pPr>
              <w:pStyle w:val="Khc0"/>
              <w:tabs>
                <w:tab w:val="left" w:pos="257"/>
              </w:tabs>
              <w:spacing w:after="0" w:line="240" w:lineRule="auto"/>
              <w:rPr>
                <w:rFonts w:ascii="Arial" w:hAnsi="Arial" w:cs="Arial"/>
                <w:color w:val="auto"/>
                <w:sz w:val="20"/>
                <w:szCs w:val="20"/>
              </w:rPr>
            </w:pPr>
            <w:r w:rsidRPr="00EB7C25">
              <w:rPr>
                <w:rFonts w:ascii="Arial" w:hAnsi="Arial" w:cs="Arial"/>
                <w:color w:val="auto"/>
                <w:sz w:val="20"/>
                <w:szCs w:val="20"/>
              </w:rPr>
              <w:t xml:space="preserve">c) </w:t>
            </w:r>
            <w:r w:rsidRPr="00453E3C">
              <w:rPr>
                <w:rFonts w:ascii="Arial" w:hAnsi="Arial" w:cs="Arial"/>
                <w:color w:val="auto"/>
                <w:sz w:val="20"/>
                <w:szCs w:val="20"/>
              </w:rPr>
              <w:t>Dược liệu sơ chế, vị thuốc cổ truyền đượ</w:t>
            </w:r>
            <w:r>
              <w:rPr>
                <w:rFonts w:ascii="Arial" w:hAnsi="Arial" w:cs="Arial"/>
                <w:color w:val="auto"/>
                <w:sz w:val="20"/>
                <w:szCs w:val="20"/>
              </w:rPr>
              <w:t xml:space="preserve">c sản xuất tại cơ sở đạt “Thực </w:t>
            </w:r>
            <w:r w:rsidRPr="00EB7C25">
              <w:rPr>
                <w:rFonts w:ascii="Arial" w:hAnsi="Arial" w:cs="Arial"/>
                <w:color w:val="auto"/>
                <w:sz w:val="20"/>
                <w:szCs w:val="20"/>
              </w:rPr>
              <w:t>h</w:t>
            </w:r>
            <w:r w:rsidRPr="00453E3C">
              <w:rPr>
                <w:rFonts w:ascii="Arial" w:hAnsi="Arial" w:cs="Arial"/>
                <w:color w:val="auto"/>
                <w:sz w:val="20"/>
                <w:szCs w:val="20"/>
              </w:rPr>
              <w:t>ành tốt sản xuất thuốc, nguyên liệu làm thuốc” (GMP) có phạm vi sản xuất dược liệu và</w:t>
            </w:r>
            <w:r w:rsidRPr="00EB7C25">
              <w:rPr>
                <w:rFonts w:ascii="Arial" w:hAnsi="Arial" w:cs="Arial"/>
                <w:color w:val="auto"/>
                <w:sz w:val="20"/>
                <w:szCs w:val="20"/>
              </w:rPr>
              <w:t>/h</w:t>
            </w:r>
            <w:r w:rsidRPr="00453E3C">
              <w:rPr>
                <w:rFonts w:ascii="Arial" w:hAnsi="Arial" w:cs="Arial"/>
                <w:color w:val="auto"/>
                <w:sz w:val="20"/>
                <w:szCs w:val="20"/>
              </w:rPr>
              <w:t xml:space="preserve">oặc vị thuốc </w:t>
            </w:r>
            <w:r>
              <w:rPr>
                <w:rFonts w:ascii="Arial" w:hAnsi="Arial" w:cs="Arial"/>
                <w:color w:val="auto"/>
                <w:sz w:val="20"/>
                <w:szCs w:val="20"/>
              </w:rPr>
              <w:t>cổ truyền</w:t>
            </w:r>
            <w:r w:rsidRPr="00453E3C">
              <w:rPr>
                <w:rFonts w:ascii="Arial" w:hAnsi="Arial" w:cs="Arial"/>
                <w:color w:val="auto"/>
                <w:sz w:val="20"/>
                <w:szCs w:val="20"/>
              </w:rPr>
              <w:t xml:space="preserve"> hoặc dược liệu được cấp giấy chứng nhận</w:t>
            </w:r>
            <w:r>
              <w:rPr>
                <w:rFonts w:ascii="Arial" w:hAnsi="Arial" w:cs="Arial"/>
                <w:color w:val="auto"/>
                <w:sz w:val="20"/>
                <w:szCs w:val="20"/>
              </w:rPr>
              <w:t xml:space="preserve"> đạt GACP hoặc tương đương và đ</w:t>
            </w:r>
            <w:r w:rsidRPr="00EB7C25">
              <w:rPr>
                <w:rFonts w:ascii="Arial" w:hAnsi="Arial" w:cs="Arial"/>
                <w:color w:val="auto"/>
                <w:sz w:val="20"/>
                <w:szCs w:val="20"/>
              </w:rPr>
              <w:t>ả</w:t>
            </w:r>
            <w:r w:rsidRPr="00453E3C">
              <w:rPr>
                <w:rFonts w:ascii="Arial" w:hAnsi="Arial" w:cs="Arial"/>
                <w:color w:val="auto"/>
                <w:sz w:val="20"/>
                <w:szCs w:val="20"/>
              </w:rPr>
              <w:t>m bảo chất lượng theo quy định tại Thông tư số 38/2021/TT-BYT.</w:t>
            </w:r>
          </w:p>
          <w:p w:rsidR="00141051" w:rsidRPr="00453E3C" w:rsidRDefault="00141051" w:rsidP="00C553EA">
            <w:pPr>
              <w:pStyle w:val="Khc0"/>
              <w:tabs>
                <w:tab w:val="left" w:pos="286"/>
              </w:tabs>
              <w:spacing w:after="0" w:line="240" w:lineRule="auto"/>
              <w:rPr>
                <w:rFonts w:ascii="Arial" w:hAnsi="Arial" w:cs="Arial"/>
                <w:color w:val="auto"/>
                <w:sz w:val="20"/>
                <w:szCs w:val="20"/>
              </w:rPr>
            </w:pPr>
            <w:r w:rsidRPr="00EB7C25">
              <w:rPr>
                <w:rFonts w:ascii="Arial" w:hAnsi="Arial" w:cs="Arial"/>
                <w:color w:val="auto"/>
                <w:sz w:val="20"/>
                <w:szCs w:val="20"/>
              </w:rPr>
              <w:t xml:space="preserve">d) </w:t>
            </w:r>
            <w:r w:rsidRPr="00453E3C">
              <w:rPr>
                <w:rFonts w:ascii="Arial" w:hAnsi="Arial" w:cs="Arial"/>
                <w:color w:val="auto"/>
                <w:sz w:val="20"/>
                <w:szCs w:val="20"/>
              </w:rPr>
              <w:t xml:space="preserve">Dược liệu, vị thuốc cổ truyền tham dự thầu không có thông báo thu </w:t>
            </w:r>
            <w:r w:rsidRPr="00EB7C25">
              <w:rPr>
                <w:rFonts w:ascii="Arial" w:hAnsi="Arial" w:cs="Arial"/>
                <w:color w:val="auto"/>
                <w:sz w:val="20"/>
                <w:szCs w:val="20"/>
              </w:rPr>
              <w:t>hồi</w:t>
            </w:r>
            <w:r w:rsidRPr="00453E3C">
              <w:rPr>
                <w:rFonts w:ascii="Arial" w:hAnsi="Arial" w:cs="Arial"/>
                <w:color w:val="auto"/>
                <w:sz w:val="20"/>
                <w:szCs w:val="20"/>
              </w:rPr>
              <w:t xml:space="preserve"> theo quy định tại Thông tư số 38/2021/TT-BYT ngày 31/12/2021;</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đ) Vị thuốc cổ truyền tham dự thầu không bị thu hồi giấy đăng ký lưu </w:t>
            </w:r>
            <w:r w:rsidRPr="00EB7C25">
              <w:rPr>
                <w:rFonts w:ascii="Arial" w:hAnsi="Arial" w:cs="Arial"/>
                <w:color w:val="auto"/>
                <w:sz w:val="20"/>
                <w:szCs w:val="20"/>
              </w:rPr>
              <w:t>hành</w:t>
            </w:r>
            <w:r w:rsidRPr="00453E3C">
              <w:rPr>
                <w:rFonts w:ascii="Arial" w:hAnsi="Arial" w:cs="Arial"/>
                <w:color w:val="auto"/>
                <w:sz w:val="20"/>
                <w:szCs w:val="20"/>
              </w:rPr>
              <w:t xml:space="preserve"> theo quy định tại khoản 1 Điều 58 Luật dược số 105/2016/QH13 ngày 06/4/2016;</w:t>
            </w:r>
          </w:p>
          <w:p w:rsidR="00141051" w:rsidRPr="00565B6E" w:rsidRDefault="00141051" w:rsidP="00C553EA">
            <w:pPr>
              <w:pStyle w:val="Khc0"/>
              <w:tabs>
                <w:tab w:val="left" w:pos="257"/>
              </w:tabs>
              <w:spacing w:after="0" w:line="240" w:lineRule="auto"/>
              <w:rPr>
                <w:rFonts w:ascii="Arial" w:hAnsi="Arial" w:cs="Arial"/>
                <w:color w:val="auto"/>
                <w:sz w:val="20"/>
                <w:szCs w:val="20"/>
              </w:rPr>
            </w:pPr>
            <w:r w:rsidRPr="00EB7C25">
              <w:rPr>
                <w:rFonts w:ascii="Arial" w:hAnsi="Arial" w:cs="Arial"/>
                <w:color w:val="auto"/>
                <w:sz w:val="20"/>
                <w:szCs w:val="20"/>
              </w:rPr>
              <w:t>e) Trường</w:t>
            </w:r>
            <w:r w:rsidRPr="00453E3C">
              <w:rPr>
                <w:rFonts w:ascii="Arial" w:hAnsi="Arial" w:cs="Arial"/>
                <w:color w:val="auto"/>
                <w:sz w:val="20"/>
                <w:szCs w:val="20"/>
              </w:rPr>
              <w:t xml:space="preserve"> hợp một hoặc một số lô dược liệu, vị thuốc cổ truyền bị thu </w:t>
            </w:r>
            <w:r w:rsidRPr="00EB7C25">
              <w:rPr>
                <w:rFonts w:ascii="Arial" w:hAnsi="Arial" w:cs="Arial"/>
                <w:color w:val="auto"/>
                <w:sz w:val="20"/>
                <w:szCs w:val="20"/>
              </w:rPr>
              <w:t>hồi</w:t>
            </w:r>
            <w:r w:rsidRPr="00453E3C">
              <w:rPr>
                <w:rFonts w:ascii="Arial" w:hAnsi="Arial" w:cs="Arial"/>
                <w:color w:val="auto"/>
                <w:sz w:val="20"/>
                <w:szCs w:val="20"/>
              </w:rPr>
              <w:t xml:space="preserve"> thì các lô dược liệu, vị thuốc </w:t>
            </w:r>
            <w:r w:rsidRPr="00EB7C25">
              <w:rPr>
                <w:rFonts w:ascii="Arial" w:hAnsi="Arial" w:cs="Arial"/>
                <w:color w:val="auto"/>
                <w:sz w:val="20"/>
                <w:szCs w:val="20"/>
              </w:rPr>
              <w:t>cổ</w:t>
            </w:r>
            <w:r w:rsidRPr="00453E3C">
              <w:rPr>
                <w:rFonts w:ascii="Arial" w:hAnsi="Arial" w:cs="Arial"/>
                <w:color w:val="auto"/>
                <w:sz w:val="20"/>
                <w:szCs w:val="20"/>
              </w:rPr>
              <w:t xml:space="preserve"> truyền không bị thu hồi vẫn được phép lưu hành hợp pháp và chỉ bị trừ điểm đối với tiêu chí </w:t>
            </w:r>
            <w:r w:rsidRPr="00EB7C25">
              <w:rPr>
                <w:rFonts w:ascii="Arial" w:hAnsi="Arial" w:cs="Arial"/>
                <w:color w:val="auto"/>
                <w:sz w:val="20"/>
                <w:szCs w:val="20"/>
              </w:rPr>
              <w:t>kỹ</w:t>
            </w:r>
            <w:r w:rsidRPr="00453E3C">
              <w:rPr>
                <w:rFonts w:ascii="Arial" w:hAnsi="Arial" w:cs="Arial"/>
                <w:color w:val="auto"/>
                <w:sz w:val="20"/>
                <w:szCs w:val="20"/>
              </w:rPr>
              <w:t xml:space="preserve"> thuật tại mục 2 và mục 3 Phụ lục 4 - Bảng tiêu chuẩn đánh giá về kỹ thuật của Thông tư này.</w:t>
            </w:r>
          </w:p>
          <w:p w:rsidR="00141051" w:rsidRPr="00453E3C" w:rsidRDefault="00141051" w:rsidP="00C553EA">
            <w:pPr>
              <w:pStyle w:val="Vnbnnidung0"/>
              <w:tabs>
                <w:tab w:val="left" w:pos="2474"/>
              </w:tabs>
              <w:spacing w:after="0" w:line="240" w:lineRule="auto"/>
              <w:rPr>
                <w:rFonts w:ascii="Arial" w:hAnsi="Arial" w:cs="Arial"/>
                <w:color w:val="auto"/>
                <w:sz w:val="20"/>
                <w:szCs w:val="20"/>
              </w:rPr>
            </w:pPr>
            <w:r w:rsidRPr="00EB7C25">
              <w:rPr>
                <w:rFonts w:ascii="Arial" w:hAnsi="Arial" w:cs="Arial"/>
                <w:color w:val="auto"/>
                <w:sz w:val="20"/>
                <w:szCs w:val="20"/>
              </w:rPr>
              <w:t xml:space="preserve">5.2. </w:t>
            </w:r>
            <w:r w:rsidRPr="00453E3C">
              <w:rPr>
                <w:rFonts w:ascii="Arial" w:hAnsi="Arial" w:cs="Arial"/>
                <w:color w:val="auto"/>
                <w:sz w:val="20"/>
                <w:szCs w:val="20"/>
              </w:rPr>
              <w:t xml:space="preserve">Dược liệu, vị thuốc </w:t>
            </w:r>
            <w:r w:rsidRPr="00EB7C25">
              <w:rPr>
                <w:rFonts w:ascii="Arial" w:hAnsi="Arial" w:cs="Arial"/>
                <w:color w:val="auto"/>
                <w:sz w:val="20"/>
                <w:szCs w:val="20"/>
              </w:rPr>
              <w:t>cổ</w:t>
            </w:r>
            <w:r w:rsidRPr="00453E3C">
              <w:rPr>
                <w:rFonts w:ascii="Arial" w:hAnsi="Arial" w:cs="Arial"/>
                <w:color w:val="auto"/>
                <w:sz w:val="20"/>
                <w:szCs w:val="20"/>
              </w:rPr>
              <w:t xml:space="preserve"> truyền dự thầu vào gói thầu, nhóm tiêu chí kĩ thuật phù </w:t>
            </w:r>
            <w:r w:rsidRPr="00EB7C25">
              <w:rPr>
                <w:rFonts w:ascii="Arial" w:hAnsi="Arial" w:cs="Arial"/>
                <w:color w:val="auto"/>
                <w:sz w:val="20"/>
                <w:szCs w:val="20"/>
              </w:rPr>
              <w:t>hợp</w:t>
            </w:r>
            <w:r w:rsidRPr="00453E3C">
              <w:rPr>
                <w:rFonts w:ascii="Arial" w:hAnsi="Arial" w:cs="Arial"/>
                <w:color w:val="auto"/>
                <w:sz w:val="20"/>
                <w:szCs w:val="20"/>
              </w:rPr>
              <w:t xml:space="preserve"> theo quy định tại E - HSMT.</w:t>
            </w:r>
          </w:p>
          <w:p w:rsidR="00141051" w:rsidRPr="00453E3C" w:rsidRDefault="00141051" w:rsidP="00C553EA">
            <w:pPr>
              <w:pStyle w:val="Vnbnnidung0"/>
              <w:tabs>
                <w:tab w:val="left" w:pos="2479"/>
              </w:tabs>
              <w:spacing w:after="0" w:line="240" w:lineRule="auto"/>
              <w:rPr>
                <w:rFonts w:ascii="Arial" w:hAnsi="Arial" w:cs="Arial"/>
                <w:color w:val="auto"/>
                <w:sz w:val="20"/>
                <w:szCs w:val="20"/>
              </w:rPr>
            </w:pPr>
            <w:r w:rsidRPr="00EB7C25">
              <w:rPr>
                <w:rFonts w:ascii="Arial" w:hAnsi="Arial" w:cs="Arial"/>
                <w:color w:val="auto"/>
                <w:sz w:val="20"/>
                <w:szCs w:val="20"/>
              </w:rPr>
              <w:t xml:space="preserve">5.3. </w:t>
            </w:r>
            <w:r w:rsidRPr="00453E3C">
              <w:rPr>
                <w:rFonts w:ascii="Arial" w:hAnsi="Arial" w:cs="Arial"/>
                <w:color w:val="auto"/>
                <w:sz w:val="20"/>
                <w:szCs w:val="20"/>
              </w:rPr>
              <w:t>Để chứng minh tính hợp lệ của dược liệu, vị thuốc cổ truyền dự thầu quy định tại Mục 5.1 CDNT, nhà thầu cần nêu rõ thông tin sau:</w:t>
            </w:r>
          </w:p>
          <w:p w:rsidR="00141051" w:rsidRPr="00453E3C" w:rsidRDefault="00141051" w:rsidP="00C553EA">
            <w:pPr>
              <w:pStyle w:val="Vnbnnidung0"/>
              <w:tabs>
                <w:tab w:val="left" w:pos="2669"/>
              </w:tabs>
              <w:spacing w:after="0" w:line="240" w:lineRule="auto"/>
              <w:rPr>
                <w:rFonts w:ascii="Arial" w:hAnsi="Arial" w:cs="Arial"/>
                <w:color w:val="auto"/>
                <w:sz w:val="20"/>
                <w:szCs w:val="20"/>
              </w:rPr>
            </w:pPr>
            <w:r w:rsidRPr="00EB7C25">
              <w:rPr>
                <w:rFonts w:ascii="Arial" w:hAnsi="Arial" w:cs="Arial"/>
                <w:color w:val="auto"/>
                <w:sz w:val="20"/>
                <w:szCs w:val="20"/>
              </w:rPr>
              <w:t xml:space="preserve">5.3.1. </w:t>
            </w:r>
            <w:r w:rsidRPr="00453E3C">
              <w:rPr>
                <w:rFonts w:ascii="Arial" w:hAnsi="Arial" w:cs="Arial"/>
                <w:color w:val="auto"/>
                <w:sz w:val="20"/>
                <w:szCs w:val="20"/>
              </w:rPr>
              <w:t xml:space="preserve">Đối với dược liệu: số giấy đăng ký </w:t>
            </w:r>
            <w:r w:rsidRPr="00EB7C25">
              <w:rPr>
                <w:rFonts w:ascii="Arial" w:hAnsi="Arial" w:cs="Arial"/>
                <w:color w:val="auto"/>
                <w:sz w:val="20"/>
                <w:szCs w:val="20"/>
              </w:rPr>
              <w:t>lưu</w:t>
            </w:r>
            <w:r w:rsidRPr="00453E3C">
              <w:rPr>
                <w:rFonts w:ascii="Arial" w:hAnsi="Arial" w:cs="Arial"/>
                <w:color w:val="auto"/>
                <w:sz w:val="20"/>
                <w:szCs w:val="20"/>
              </w:rPr>
              <w:t xml:space="preserve"> hành hoặc số công bố tiêu chuẩn chất lượng hoặc dược điển các nước hoặc số giấy chứng nhận dược liệu đạt </w:t>
            </w:r>
            <w:r>
              <w:rPr>
                <w:rFonts w:ascii="Arial" w:hAnsi="Arial" w:cs="Arial"/>
                <w:color w:val="auto"/>
                <w:sz w:val="20"/>
                <w:szCs w:val="20"/>
              </w:rPr>
              <w:t>GACP, hoặc số giấy phép nhập kh</w:t>
            </w:r>
            <w:r w:rsidRPr="00EB7C25">
              <w:rPr>
                <w:rFonts w:ascii="Arial" w:hAnsi="Arial" w:cs="Arial"/>
                <w:color w:val="auto"/>
                <w:sz w:val="20"/>
                <w:szCs w:val="20"/>
              </w:rPr>
              <w:t>ẩ</w:t>
            </w:r>
            <w:r w:rsidRPr="00453E3C">
              <w:rPr>
                <w:rFonts w:ascii="Arial" w:hAnsi="Arial" w:cs="Arial"/>
                <w:color w:val="auto"/>
                <w:sz w:val="20"/>
                <w:szCs w:val="20"/>
              </w:rPr>
              <w:t xml:space="preserve">u dược liệu và các tài liệu kèm theo để minh chứng tính hợp lệ của dược liệu quy định tại </w:t>
            </w:r>
            <w:r w:rsidRPr="00453E3C">
              <w:rPr>
                <w:rFonts w:ascii="Arial" w:hAnsi="Arial" w:cs="Arial"/>
                <w:b/>
                <w:bCs/>
                <w:color w:val="auto"/>
                <w:sz w:val="20"/>
                <w:szCs w:val="20"/>
              </w:rPr>
              <w:t>BDL.</w:t>
            </w:r>
          </w:p>
          <w:p w:rsidR="00141051" w:rsidRDefault="00141051" w:rsidP="00C553EA">
            <w:pPr>
              <w:pStyle w:val="Vnbnnidung0"/>
              <w:tabs>
                <w:tab w:val="left" w:pos="2669"/>
              </w:tabs>
              <w:spacing w:after="0" w:line="240" w:lineRule="auto"/>
              <w:rPr>
                <w:rFonts w:ascii="Arial" w:hAnsi="Arial" w:cs="Arial"/>
                <w:b/>
                <w:bCs/>
                <w:i/>
                <w:iCs/>
                <w:color w:val="auto"/>
                <w:sz w:val="20"/>
                <w:szCs w:val="20"/>
              </w:rPr>
            </w:pPr>
            <w:r w:rsidRPr="00EB7C25">
              <w:rPr>
                <w:rFonts w:ascii="Arial" w:hAnsi="Arial" w:cs="Arial"/>
                <w:color w:val="auto"/>
                <w:sz w:val="20"/>
                <w:szCs w:val="20"/>
              </w:rPr>
              <w:t xml:space="preserve">5.3.2. </w:t>
            </w:r>
            <w:r w:rsidRPr="00453E3C">
              <w:rPr>
                <w:rFonts w:ascii="Arial" w:hAnsi="Arial" w:cs="Arial"/>
                <w:color w:val="auto"/>
                <w:sz w:val="20"/>
                <w:szCs w:val="20"/>
              </w:rPr>
              <w:t xml:space="preserve">Đối với vị thuốc cổ truyền: sổ giấy đăng ký lưu hành hoặc số giấy phép nhập khẩu và các tài liệu kèm theo để minh chứng tính </w:t>
            </w:r>
            <w:r w:rsidRPr="00EB7C25">
              <w:rPr>
                <w:rFonts w:ascii="Arial" w:hAnsi="Arial" w:cs="Arial"/>
                <w:color w:val="auto"/>
                <w:sz w:val="20"/>
                <w:szCs w:val="20"/>
              </w:rPr>
              <w:t>hợp</w:t>
            </w:r>
            <w:r w:rsidRPr="00453E3C">
              <w:rPr>
                <w:rFonts w:ascii="Arial" w:hAnsi="Arial" w:cs="Arial"/>
                <w:color w:val="auto"/>
                <w:sz w:val="20"/>
                <w:szCs w:val="20"/>
              </w:rPr>
              <w:t xml:space="preserve"> lệ của vị thuốc cổ truyền quy định tại </w:t>
            </w:r>
            <w:r w:rsidRPr="00453E3C">
              <w:rPr>
                <w:rFonts w:ascii="Arial" w:hAnsi="Arial" w:cs="Arial"/>
                <w:b/>
                <w:bCs/>
                <w:color w:val="auto"/>
                <w:sz w:val="20"/>
                <w:szCs w:val="20"/>
              </w:rPr>
              <w:t>BDL.</w:t>
            </w:r>
          </w:p>
          <w:p w:rsidR="00141051" w:rsidRPr="00455DBF" w:rsidRDefault="00141051" w:rsidP="00C553EA">
            <w:pPr>
              <w:pStyle w:val="Vnbnnidung0"/>
              <w:tabs>
                <w:tab w:val="left" w:pos="2669"/>
              </w:tabs>
              <w:spacing w:after="0" w:line="240" w:lineRule="auto"/>
              <w:rPr>
                <w:rFonts w:ascii="Arial" w:hAnsi="Arial" w:cs="Arial"/>
                <w:i/>
                <w:color w:val="auto"/>
                <w:sz w:val="20"/>
                <w:szCs w:val="20"/>
              </w:rPr>
            </w:pPr>
            <w:r w:rsidRPr="00EB7C25">
              <w:rPr>
                <w:rFonts w:ascii="Arial" w:hAnsi="Arial" w:cs="Arial"/>
                <w:bCs/>
                <w:color w:val="auto"/>
                <w:sz w:val="20"/>
                <w:szCs w:val="20"/>
              </w:rPr>
              <w:t xml:space="preserve">5.4. </w:t>
            </w:r>
            <w:r w:rsidRPr="00455DBF">
              <w:rPr>
                <w:rFonts w:ascii="Arial" w:hAnsi="Arial" w:cs="Arial"/>
                <w:color w:val="auto"/>
                <w:sz w:val="20"/>
                <w:szCs w:val="20"/>
              </w:rPr>
              <w:t xml:space="preserve">Tài liệu chứng minh tính </w:t>
            </w:r>
            <w:r w:rsidRPr="00EB7C25">
              <w:rPr>
                <w:rFonts w:ascii="Arial" w:hAnsi="Arial" w:cs="Arial"/>
                <w:color w:val="auto"/>
                <w:sz w:val="20"/>
                <w:szCs w:val="20"/>
              </w:rPr>
              <w:t>hợp</w:t>
            </w:r>
            <w:r w:rsidRPr="00455DBF">
              <w:rPr>
                <w:rFonts w:ascii="Arial" w:hAnsi="Arial" w:cs="Arial"/>
                <w:color w:val="auto"/>
                <w:sz w:val="20"/>
                <w:szCs w:val="20"/>
              </w:rPr>
              <w:t xml:space="preserve"> lệ của dược liệu, vị thuốc </w:t>
            </w:r>
            <w:r>
              <w:rPr>
                <w:rFonts w:ascii="Arial" w:hAnsi="Arial" w:cs="Arial"/>
                <w:color w:val="auto"/>
                <w:sz w:val="20"/>
                <w:szCs w:val="20"/>
              </w:rPr>
              <w:t>cổ truyền</w:t>
            </w:r>
            <w:r w:rsidRPr="00455DBF">
              <w:rPr>
                <w:rFonts w:ascii="Arial" w:hAnsi="Arial" w:cs="Arial"/>
                <w:color w:val="auto"/>
                <w:sz w:val="20"/>
                <w:szCs w:val="20"/>
              </w:rPr>
              <w:t xml:space="preserve"> dự thầu được phép làm rõ quy định tại Mục 23 CDNT.</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br w:type="page"/>
            </w:r>
            <w:r w:rsidRPr="00453E3C">
              <w:rPr>
                <w:rFonts w:ascii="Arial" w:hAnsi="Arial" w:cs="Arial"/>
                <w:b/>
                <w:bCs/>
                <w:color w:val="auto"/>
                <w:sz w:val="20"/>
                <w:szCs w:val="20"/>
              </w:rPr>
              <w:t>6. Nội dung của E</w:t>
            </w:r>
            <w:r w:rsidRPr="00EB7C25">
              <w:rPr>
                <w:rFonts w:ascii="Arial" w:hAnsi="Arial" w:cs="Arial"/>
                <w:color w:val="auto"/>
                <w:sz w:val="20"/>
                <w:szCs w:val="20"/>
              </w:rPr>
              <w:t xml:space="preserve"> </w:t>
            </w:r>
            <w:r w:rsidRPr="00453E3C">
              <w:rPr>
                <w:rFonts w:ascii="Arial" w:hAnsi="Arial" w:cs="Arial"/>
                <w:b/>
                <w:bCs/>
                <w:color w:val="auto"/>
                <w:sz w:val="20"/>
                <w:szCs w:val="20"/>
              </w:rPr>
              <w:t>- HSMT</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Default="00141051" w:rsidP="00C553EA">
            <w:pPr>
              <w:pStyle w:val="Khc0"/>
              <w:tabs>
                <w:tab w:val="left" w:pos="443"/>
              </w:tabs>
              <w:spacing w:after="0" w:line="240" w:lineRule="auto"/>
              <w:rPr>
                <w:rFonts w:ascii="Arial" w:hAnsi="Arial" w:cs="Arial"/>
                <w:i/>
                <w:iCs/>
                <w:color w:val="auto"/>
                <w:sz w:val="20"/>
                <w:szCs w:val="20"/>
              </w:rPr>
            </w:pPr>
            <w:r w:rsidRPr="00EB7C25">
              <w:rPr>
                <w:rFonts w:ascii="Arial" w:hAnsi="Arial" w:cs="Arial"/>
                <w:color w:val="auto"/>
                <w:sz w:val="20"/>
                <w:szCs w:val="20"/>
              </w:rPr>
              <w:t xml:space="preserve">6.1. </w:t>
            </w:r>
            <w:r w:rsidRPr="00453E3C">
              <w:rPr>
                <w:rFonts w:ascii="Arial" w:hAnsi="Arial" w:cs="Arial"/>
                <w:color w:val="auto"/>
                <w:sz w:val="20"/>
                <w:szCs w:val="20"/>
              </w:rPr>
              <w:t>E - HSMT gồm có các Phần 1, 2, 3, Phần 3A (hoặc Phần 3B), 4 và cùng với tài liệu sửa đổi, làm rõ E - HSMT theo quy định tại Mục 7 và 8 CDNT (nếu có), trong đó cụ th</w:t>
            </w:r>
            <w:r>
              <w:rPr>
                <w:rFonts w:ascii="Arial" w:hAnsi="Arial" w:cs="Arial"/>
                <w:color w:val="auto"/>
                <w:sz w:val="20"/>
                <w:szCs w:val="20"/>
              </w:rPr>
              <w:t>ể bao gồm các nội dung sau đây:</w:t>
            </w:r>
          </w:p>
          <w:p w:rsidR="00141051" w:rsidRPr="00453E3C" w:rsidRDefault="00141051" w:rsidP="00C553EA">
            <w:pPr>
              <w:pStyle w:val="Khc0"/>
              <w:tabs>
                <w:tab w:val="left" w:pos="443"/>
              </w:tabs>
              <w:spacing w:after="0" w:line="240" w:lineRule="auto"/>
              <w:rPr>
                <w:rFonts w:ascii="Arial" w:hAnsi="Arial" w:cs="Arial"/>
                <w:color w:val="auto"/>
                <w:sz w:val="20"/>
                <w:szCs w:val="20"/>
              </w:rPr>
            </w:pPr>
            <w:r w:rsidRPr="00453E3C">
              <w:rPr>
                <w:rFonts w:ascii="Arial" w:hAnsi="Arial" w:cs="Arial"/>
                <w:b/>
                <w:bCs/>
                <w:color w:val="auto"/>
                <w:sz w:val="20"/>
                <w:szCs w:val="20"/>
              </w:rPr>
              <w:t>Phần 1. Thủ tục đấu thầu:</w:t>
            </w:r>
          </w:p>
          <w:p w:rsidR="00141051" w:rsidRPr="00453E3C" w:rsidRDefault="00141051" w:rsidP="00C553EA">
            <w:pPr>
              <w:pStyle w:val="Khc0"/>
              <w:tabs>
                <w:tab w:val="left" w:pos="138"/>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Chương I. Chỉ dẫn nhà thầu;</w:t>
            </w:r>
          </w:p>
          <w:p w:rsidR="00141051" w:rsidRPr="00453E3C" w:rsidRDefault="00141051" w:rsidP="00C553EA">
            <w:pPr>
              <w:pStyle w:val="Khc0"/>
              <w:tabs>
                <w:tab w:val="left" w:pos="138"/>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Pr>
                <w:rFonts w:ascii="Arial" w:hAnsi="Arial" w:cs="Arial"/>
                <w:color w:val="auto"/>
                <w:sz w:val="20"/>
                <w:szCs w:val="20"/>
              </w:rPr>
              <w:t xml:space="preserve">Chương </w:t>
            </w:r>
            <w:r w:rsidRPr="00EB7C25">
              <w:rPr>
                <w:rFonts w:ascii="Arial" w:hAnsi="Arial" w:cs="Arial"/>
                <w:color w:val="auto"/>
                <w:sz w:val="20"/>
                <w:szCs w:val="20"/>
              </w:rPr>
              <w:t>II</w:t>
            </w:r>
            <w:r w:rsidRPr="00453E3C">
              <w:rPr>
                <w:rFonts w:ascii="Arial" w:hAnsi="Arial" w:cs="Arial"/>
                <w:color w:val="auto"/>
                <w:sz w:val="20"/>
                <w:szCs w:val="20"/>
              </w:rPr>
              <w:t>. Bảng dữ liệu đấu thầu;</w:t>
            </w:r>
          </w:p>
          <w:p w:rsidR="00141051" w:rsidRPr="00453E3C" w:rsidRDefault="00141051" w:rsidP="00C553EA">
            <w:pPr>
              <w:pStyle w:val="Khc0"/>
              <w:tabs>
                <w:tab w:val="left" w:pos="134"/>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Chương III. Tiêu chuẩn đánh giá E - HSDT;</w:t>
            </w:r>
          </w:p>
          <w:p w:rsidR="00141051" w:rsidRPr="00453E3C" w:rsidRDefault="00141051" w:rsidP="00C553EA">
            <w:pPr>
              <w:pStyle w:val="Khc0"/>
              <w:tabs>
                <w:tab w:val="left" w:pos="134"/>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Chương IV. Biểu mẫu dự thầu.</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Phần 2. Yêu cầu về phạm vi cung cấp:</w:t>
            </w:r>
          </w:p>
          <w:p w:rsidR="00141051" w:rsidRPr="00453E3C" w:rsidRDefault="00141051" w:rsidP="00C553EA">
            <w:pPr>
              <w:pStyle w:val="Khc0"/>
              <w:tabs>
                <w:tab w:val="left" w:pos="143"/>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Chương V. Phạm vi cung cấp.</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 xml:space="preserve">Phần 3. Điều kiện </w:t>
            </w:r>
            <w:r>
              <w:rPr>
                <w:rFonts w:ascii="Arial" w:hAnsi="Arial" w:cs="Arial"/>
                <w:b/>
                <w:bCs/>
                <w:color w:val="auto"/>
                <w:sz w:val="20"/>
                <w:szCs w:val="20"/>
              </w:rPr>
              <w:t>hợp đồng và Bi</w:t>
            </w:r>
            <w:r w:rsidRPr="00EB7C25">
              <w:rPr>
                <w:rFonts w:ascii="Arial" w:hAnsi="Arial" w:cs="Arial"/>
                <w:b/>
                <w:bCs/>
                <w:color w:val="auto"/>
                <w:sz w:val="20"/>
                <w:szCs w:val="20"/>
              </w:rPr>
              <w:t>ể</w:t>
            </w:r>
            <w:r w:rsidRPr="00453E3C">
              <w:rPr>
                <w:rFonts w:ascii="Arial" w:hAnsi="Arial" w:cs="Arial"/>
                <w:b/>
                <w:bCs/>
                <w:color w:val="auto"/>
                <w:sz w:val="20"/>
                <w:szCs w:val="20"/>
              </w:rPr>
              <w:t xml:space="preserve">u mẫu </w:t>
            </w:r>
            <w:r>
              <w:rPr>
                <w:rFonts w:ascii="Arial" w:hAnsi="Arial" w:cs="Arial"/>
                <w:b/>
                <w:bCs/>
                <w:color w:val="auto"/>
                <w:sz w:val="20"/>
                <w:szCs w:val="20"/>
              </w:rPr>
              <w:t>hợp đồng</w:t>
            </w:r>
            <w:r w:rsidRPr="00453E3C">
              <w:rPr>
                <w:rFonts w:ascii="Arial" w:hAnsi="Arial" w:cs="Arial"/>
                <w:b/>
                <w:bCs/>
                <w:color w:val="auto"/>
                <w:sz w:val="20"/>
                <w:szCs w:val="20"/>
              </w:rPr>
              <w:t>:</w:t>
            </w:r>
          </w:p>
          <w:p w:rsidR="00141051" w:rsidRPr="00453E3C" w:rsidRDefault="00141051" w:rsidP="00C553EA">
            <w:pPr>
              <w:pStyle w:val="Khc0"/>
              <w:tabs>
                <w:tab w:val="left" w:pos="138"/>
              </w:tabs>
              <w:spacing w:after="0" w:line="240" w:lineRule="auto"/>
              <w:rPr>
                <w:rFonts w:ascii="Arial" w:hAnsi="Arial" w:cs="Arial"/>
                <w:color w:val="auto"/>
                <w:sz w:val="20"/>
                <w:szCs w:val="20"/>
              </w:rPr>
            </w:pPr>
            <w:r w:rsidRPr="00EB7C25">
              <w:rPr>
                <w:rFonts w:ascii="Arial" w:hAnsi="Arial" w:cs="Arial"/>
                <w:color w:val="auto"/>
                <w:sz w:val="20"/>
                <w:szCs w:val="20"/>
              </w:rPr>
              <w:lastRenderedPageBreak/>
              <w:t xml:space="preserve">- </w:t>
            </w:r>
            <w:r w:rsidRPr="00453E3C">
              <w:rPr>
                <w:rFonts w:ascii="Arial" w:hAnsi="Arial" w:cs="Arial"/>
                <w:color w:val="auto"/>
                <w:sz w:val="20"/>
                <w:szCs w:val="20"/>
              </w:rPr>
              <w:t xml:space="preserve">Chương VI. Điều kiện chung của </w:t>
            </w:r>
            <w:r>
              <w:rPr>
                <w:rFonts w:ascii="Arial" w:hAnsi="Arial" w:cs="Arial"/>
                <w:color w:val="auto"/>
                <w:sz w:val="20"/>
                <w:szCs w:val="20"/>
              </w:rPr>
              <w:t>hợp đồng</w:t>
            </w:r>
            <w:r w:rsidRPr="00453E3C">
              <w:rPr>
                <w:rFonts w:ascii="Arial" w:hAnsi="Arial" w:cs="Arial"/>
                <w:color w:val="auto"/>
                <w:sz w:val="20"/>
                <w:szCs w:val="20"/>
              </w:rPr>
              <w:t>;</w:t>
            </w:r>
          </w:p>
          <w:p w:rsidR="00141051" w:rsidRPr="00453E3C" w:rsidRDefault="00141051" w:rsidP="00C553EA">
            <w:pPr>
              <w:pStyle w:val="Khc0"/>
              <w:tabs>
                <w:tab w:val="left" w:pos="138"/>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 xml:space="preserve">Chương VII. Điều kiện cụ thể của </w:t>
            </w:r>
            <w:r>
              <w:rPr>
                <w:rFonts w:ascii="Arial" w:hAnsi="Arial" w:cs="Arial"/>
                <w:color w:val="auto"/>
                <w:sz w:val="20"/>
                <w:szCs w:val="20"/>
              </w:rPr>
              <w:t>hợp đồng</w:t>
            </w:r>
            <w:r w:rsidRPr="00453E3C">
              <w:rPr>
                <w:rFonts w:ascii="Arial" w:hAnsi="Arial" w:cs="Arial"/>
                <w:color w:val="auto"/>
                <w:sz w:val="20"/>
                <w:szCs w:val="20"/>
              </w:rPr>
              <w:t>;</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Phần 3B. Thỏa thuận khung (Áp dụng trong trường hợp mua sắm tập trung sử dụng thỏa thuận khung)</w:t>
            </w:r>
          </w:p>
          <w:p w:rsidR="00141051" w:rsidRPr="00453E3C" w:rsidRDefault="00141051" w:rsidP="00C553EA">
            <w:pPr>
              <w:pStyle w:val="Khc0"/>
              <w:tabs>
                <w:tab w:val="left" w:pos="134"/>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Chương VIII. Biểu mẫu hợp đồng.</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Phần 4. Phụ lục</w:t>
            </w:r>
          </w:p>
          <w:p w:rsidR="00141051" w:rsidRPr="00453E3C" w:rsidRDefault="00141051" w:rsidP="00C553EA">
            <w:pPr>
              <w:pStyle w:val="Khc0"/>
              <w:tabs>
                <w:tab w:val="left" w:pos="443"/>
              </w:tabs>
              <w:spacing w:after="0" w:line="240" w:lineRule="auto"/>
              <w:rPr>
                <w:rFonts w:ascii="Arial" w:hAnsi="Arial" w:cs="Arial"/>
                <w:color w:val="auto"/>
                <w:sz w:val="20"/>
                <w:szCs w:val="20"/>
              </w:rPr>
            </w:pPr>
            <w:r w:rsidRPr="00EB7C25">
              <w:rPr>
                <w:rFonts w:ascii="Arial" w:hAnsi="Arial" w:cs="Arial"/>
                <w:color w:val="auto"/>
                <w:sz w:val="20"/>
                <w:szCs w:val="20"/>
              </w:rPr>
              <w:t xml:space="preserve">6.2. </w:t>
            </w:r>
            <w:r w:rsidRPr="00453E3C">
              <w:rPr>
                <w:rFonts w:ascii="Arial" w:hAnsi="Arial" w:cs="Arial"/>
                <w:color w:val="auto"/>
                <w:sz w:val="20"/>
                <w:szCs w:val="20"/>
              </w:rPr>
              <w:t xml:space="preserve">Chủ đầu tư sẽ không chịu trách nhiệm về tính chính xác, hoàn chỉnh của E - HSMT, tài liệu giải thích làm rõ E - HSMT hay các tài liệu sửa đổi E - HSMT theo quy định tại Mục 7 và 8 CDNT nếu các tài liệu này </w:t>
            </w:r>
            <w:r w:rsidRPr="00EB7C25">
              <w:rPr>
                <w:rFonts w:ascii="Arial" w:hAnsi="Arial" w:cs="Arial"/>
                <w:color w:val="auto"/>
                <w:sz w:val="20"/>
                <w:szCs w:val="20"/>
              </w:rPr>
              <w:t>không</w:t>
            </w:r>
            <w:r w:rsidRPr="00453E3C">
              <w:rPr>
                <w:rFonts w:ascii="Arial" w:hAnsi="Arial" w:cs="Arial"/>
                <w:color w:val="auto"/>
                <w:sz w:val="20"/>
                <w:szCs w:val="20"/>
              </w:rPr>
              <w:t xml:space="preserve"> được cung cấp bởi Chủ đầu tư. E - HSMT do Chủ đầu tư phát lành trên Hệ thống sẽ là cơ sở để xem xét, đánh giá.</w:t>
            </w:r>
          </w:p>
          <w:p w:rsidR="00141051" w:rsidRPr="00453E3C" w:rsidRDefault="00141051" w:rsidP="00C553EA">
            <w:pPr>
              <w:pStyle w:val="Khc0"/>
              <w:tabs>
                <w:tab w:val="left" w:pos="463"/>
              </w:tabs>
              <w:spacing w:after="0" w:line="240" w:lineRule="auto"/>
              <w:rPr>
                <w:rFonts w:ascii="Arial" w:hAnsi="Arial" w:cs="Arial"/>
                <w:color w:val="auto"/>
                <w:sz w:val="20"/>
                <w:szCs w:val="20"/>
              </w:rPr>
            </w:pPr>
            <w:r w:rsidRPr="00EB7C25">
              <w:rPr>
                <w:rFonts w:ascii="Arial" w:hAnsi="Arial" w:cs="Arial"/>
                <w:color w:val="auto"/>
                <w:sz w:val="20"/>
                <w:szCs w:val="20"/>
              </w:rPr>
              <w:t xml:space="preserve">6.3. </w:t>
            </w:r>
            <w:r w:rsidRPr="00453E3C">
              <w:rPr>
                <w:rFonts w:ascii="Arial" w:hAnsi="Arial" w:cs="Arial"/>
                <w:color w:val="auto"/>
                <w:sz w:val="20"/>
                <w:szCs w:val="20"/>
              </w:rPr>
              <w:t>Nhà thầu phải nghiên cứu mọi</w:t>
            </w:r>
            <w:r>
              <w:rPr>
                <w:rFonts w:ascii="Arial" w:hAnsi="Arial" w:cs="Arial"/>
                <w:color w:val="auto"/>
                <w:sz w:val="20"/>
                <w:szCs w:val="20"/>
              </w:rPr>
              <w:t xml:space="preserve"> thông tin của TBMT, E - HSMT, </w:t>
            </w:r>
            <w:r w:rsidRPr="00EB7C25">
              <w:rPr>
                <w:rFonts w:ascii="Arial" w:hAnsi="Arial" w:cs="Arial"/>
                <w:color w:val="auto"/>
                <w:sz w:val="20"/>
                <w:szCs w:val="20"/>
              </w:rPr>
              <w:t>b</w:t>
            </w:r>
            <w:r w:rsidRPr="00453E3C">
              <w:rPr>
                <w:rFonts w:ascii="Arial" w:hAnsi="Arial" w:cs="Arial"/>
                <w:color w:val="auto"/>
                <w:sz w:val="20"/>
                <w:szCs w:val="20"/>
              </w:rPr>
              <w:t xml:space="preserve">ao gồm các nội dung sửa </w:t>
            </w:r>
            <w:r w:rsidRPr="00EB7C25">
              <w:rPr>
                <w:rFonts w:ascii="Arial" w:hAnsi="Arial" w:cs="Arial"/>
                <w:color w:val="auto"/>
                <w:sz w:val="20"/>
                <w:szCs w:val="20"/>
              </w:rPr>
              <w:t>đổi</w:t>
            </w:r>
            <w:r w:rsidRPr="00453E3C">
              <w:rPr>
                <w:rFonts w:ascii="Arial" w:hAnsi="Arial" w:cs="Arial"/>
                <w:color w:val="auto"/>
                <w:sz w:val="20"/>
                <w:szCs w:val="20"/>
              </w:rPr>
              <w:t>, làm rõ E - HSMT, biên bản hội nghị tiền đấu thầu (nếu có) để chuẩn bị E - HSDT theo yêu cầu của E - HSMT cho phù hợp.</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lastRenderedPageBreak/>
              <w:t>7. Sửa đổi E -HSMT</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Vnbnnidung0"/>
              <w:spacing w:after="0" w:line="240" w:lineRule="auto"/>
              <w:rPr>
                <w:rFonts w:ascii="Arial" w:hAnsi="Arial" w:cs="Arial"/>
                <w:color w:val="auto"/>
                <w:sz w:val="20"/>
                <w:szCs w:val="20"/>
              </w:rPr>
            </w:pPr>
            <w:r w:rsidRPr="00453E3C">
              <w:rPr>
                <w:rFonts w:ascii="Arial" w:hAnsi="Arial" w:cs="Arial"/>
                <w:color w:val="auto"/>
                <w:sz w:val="20"/>
                <w:szCs w:val="20"/>
              </w:rPr>
              <w:t xml:space="preserve">7.1. Trường hợp sửa </w:t>
            </w:r>
            <w:r w:rsidRPr="00EB7C25">
              <w:rPr>
                <w:rFonts w:ascii="Arial" w:hAnsi="Arial" w:cs="Arial"/>
                <w:color w:val="auto"/>
                <w:sz w:val="20"/>
                <w:szCs w:val="20"/>
              </w:rPr>
              <w:t>đổi</w:t>
            </w:r>
            <w:r w:rsidRPr="00453E3C">
              <w:rPr>
                <w:rFonts w:ascii="Arial" w:hAnsi="Arial" w:cs="Arial"/>
                <w:color w:val="auto"/>
                <w:sz w:val="20"/>
                <w:szCs w:val="20"/>
              </w:rPr>
              <w:t xml:space="preserve"> E - HSMT thì bên </w:t>
            </w:r>
            <w:r w:rsidRPr="00EB7C25">
              <w:rPr>
                <w:rFonts w:ascii="Arial" w:hAnsi="Arial" w:cs="Arial"/>
                <w:color w:val="auto"/>
                <w:sz w:val="20"/>
                <w:szCs w:val="20"/>
              </w:rPr>
              <w:t>mời</w:t>
            </w:r>
            <w:r w:rsidRPr="00453E3C">
              <w:rPr>
                <w:rFonts w:ascii="Arial" w:hAnsi="Arial" w:cs="Arial"/>
                <w:color w:val="auto"/>
                <w:sz w:val="20"/>
                <w:szCs w:val="20"/>
              </w:rPr>
              <w:t xml:space="preserve"> thầu đăng tải quyết định sửa đổi kèm theo các nội dung sửa </w:t>
            </w:r>
            <w:r w:rsidRPr="00EB7C25">
              <w:rPr>
                <w:rFonts w:ascii="Arial" w:hAnsi="Arial" w:cs="Arial"/>
                <w:color w:val="auto"/>
                <w:sz w:val="20"/>
                <w:szCs w:val="20"/>
              </w:rPr>
              <w:t>đổi</w:t>
            </w:r>
            <w:r w:rsidRPr="00453E3C">
              <w:rPr>
                <w:rFonts w:ascii="Arial" w:hAnsi="Arial" w:cs="Arial"/>
                <w:color w:val="auto"/>
                <w:sz w:val="20"/>
                <w:szCs w:val="20"/>
              </w:rPr>
              <w:t xml:space="preserve"> và E - HSMT </w:t>
            </w:r>
            <w:r w:rsidRPr="00EB7C25">
              <w:rPr>
                <w:rFonts w:ascii="Arial" w:hAnsi="Arial" w:cs="Arial"/>
                <w:color w:val="auto"/>
                <w:sz w:val="20"/>
                <w:szCs w:val="20"/>
              </w:rPr>
              <w:t>đã</w:t>
            </w:r>
            <w:r w:rsidRPr="00453E3C">
              <w:rPr>
                <w:rFonts w:ascii="Arial" w:hAnsi="Arial" w:cs="Arial"/>
                <w:color w:val="auto"/>
                <w:sz w:val="20"/>
                <w:szCs w:val="20"/>
              </w:rPr>
              <w:t xml:space="preserve"> được sửa </w:t>
            </w:r>
            <w:r w:rsidRPr="00EB7C25">
              <w:rPr>
                <w:rFonts w:ascii="Arial" w:hAnsi="Arial" w:cs="Arial"/>
                <w:color w:val="auto"/>
                <w:sz w:val="20"/>
                <w:szCs w:val="20"/>
              </w:rPr>
              <w:t>đổi</w:t>
            </w:r>
            <w:r w:rsidRPr="00453E3C">
              <w:rPr>
                <w:rFonts w:ascii="Arial" w:hAnsi="Arial" w:cs="Arial"/>
                <w:color w:val="auto"/>
                <w:sz w:val="20"/>
                <w:szCs w:val="20"/>
              </w:rPr>
              <w:t xml:space="preserve"> cho phù hợp (webform và file đính kèm). Việc sửa </w:t>
            </w:r>
            <w:r w:rsidRPr="00EB7C25">
              <w:rPr>
                <w:rFonts w:ascii="Arial" w:hAnsi="Arial" w:cs="Arial"/>
                <w:color w:val="auto"/>
                <w:sz w:val="20"/>
                <w:szCs w:val="20"/>
              </w:rPr>
              <w:t>đổi</w:t>
            </w:r>
            <w:r w:rsidRPr="00453E3C">
              <w:rPr>
                <w:rFonts w:ascii="Arial" w:hAnsi="Arial" w:cs="Arial"/>
                <w:color w:val="auto"/>
                <w:sz w:val="20"/>
                <w:szCs w:val="20"/>
              </w:rPr>
              <w:t xml:space="preserve"> E - HSMT được</w:t>
            </w:r>
            <w:r w:rsidRPr="00EB7C25">
              <w:rPr>
                <w:rFonts w:ascii="Arial" w:hAnsi="Arial" w:cs="Arial"/>
                <w:color w:val="auto"/>
                <w:sz w:val="20"/>
                <w:szCs w:val="20"/>
              </w:rPr>
              <w:t xml:space="preserve"> </w:t>
            </w:r>
            <w:r w:rsidRPr="00453E3C">
              <w:rPr>
                <w:rFonts w:ascii="Arial" w:hAnsi="Arial" w:cs="Arial"/>
                <w:color w:val="auto"/>
                <w:sz w:val="20"/>
                <w:szCs w:val="20"/>
              </w:rPr>
              <w:t xml:space="preserve">thực hiện trong, thời gian tối thiểu là 10 ngày trước ngày có thời điểm đóng thầu; đối với gói thầu có giá gói thầu không quá 10 tỷ đồng, việc sửa đổi E - HSMT được thực hiện trong thời gian tối </w:t>
            </w:r>
            <w:r w:rsidRPr="00EB7C25">
              <w:rPr>
                <w:rFonts w:ascii="Arial" w:hAnsi="Arial" w:cs="Arial"/>
                <w:color w:val="auto"/>
                <w:sz w:val="20"/>
                <w:szCs w:val="20"/>
              </w:rPr>
              <w:t>thiểu</w:t>
            </w:r>
            <w:r w:rsidRPr="00453E3C">
              <w:rPr>
                <w:rFonts w:ascii="Arial" w:hAnsi="Arial" w:cs="Arial"/>
                <w:color w:val="auto"/>
                <w:sz w:val="20"/>
                <w:szCs w:val="20"/>
              </w:rPr>
              <w:t xml:space="preserve"> là 03 ngày làm việc trước ngày có thời điểm đóng thầu và bảo đảm đủ thời gian để nhà thầu hoàn chỉnh E - HSDT; trường hợp không bảo đảm đủ thời gian như nêu trên thì phải gia hạn thời điểm đóng thầu.</w:t>
            </w:r>
          </w:p>
          <w:p w:rsidR="00141051" w:rsidRPr="00EB7C25" w:rsidRDefault="00141051" w:rsidP="00C553EA">
            <w:pPr>
              <w:pStyle w:val="Khc0"/>
              <w:spacing w:after="0" w:line="240" w:lineRule="auto"/>
              <w:rPr>
                <w:rFonts w:ascii="Arial" w:hAnsi="Arial" w:cs="Arial"/>
                <w:i/>
                <w:color w:val="auto"/>
                <w:sz w:val="20"/>
                <w:szCs w:val="20"/>
              </w:rPr>
            </w:pPr>
            <w:r w:rsidRPr="00EB7C25">
              <w:rPr>
                <w:rFonts w:ascii="Arial" w:hAnsi="Arial" w:cs="Arial"/>
                <w:color w:val="auto"/>
                <w:sz w:val="20"/>
                <w:szCs w:val="20"/>
              </w:rPr>
              <w:t xml:space="preserve">7.2. </w:t>
            </w:r>
            <w:r w:rsidRPr="00950F68">
              <w:rPr>
                <w:rFonts w:ascii="Arial" w:hAnsi="Arial" w:cs="Arial"/>
                <w:color w:val="auto"/>
                <w:sz w:val="20"/>
                <w:szCs w:val="20"/>
              </w:rPr>
              <w:t xml:space="preserve">Nhà thầu chịu trách nhiệm theo dõi thông tin trên Hệ thống để cập nhật thông tin về việc sửa đổi E - HSMT, thay đổi thời </w:t>
            </w:r>
            <w:r w:rsidRPr="00EB7C25">
              <w:rPr>
                <w:rFonts w:ascii="Arial" w:hAnsi="Arial" w:cs="Arial"/>
                <w:color w:val="auto"/>
                <w:sz w:val="20"/>
                <w:szCs w:val="20"/>
              </w:rPr>
              <w:t>điểm</w:t>
            </w:r>
            <w:r w:rsidRPr="00950F68">
              <w:rPr>
                <w:rFonts w:ascii="Arial" w:hAnsi="Arial" w:cs="Arial"/>
                <w:color w:val="auto"/>
                <w:sz w:val="20"/>
                <w:szCs w:val="20"/>
              </w:rPr>
              <w:t xml:space="preserve"> đóng thầu (nếu có) để làm cơ sở chuẩn bị E - HSDT.</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 xml:space="preserve">8. </w:t>
            </w:r>
            <w:r>
              <w:rPr>
                <w:rFonts w:ascii="Arial" w:hAnsi="Arial" w:cs="Arial"/>
                <w:b/>
                <w:bCs/>
                <w:color w:val="auto"/>
                <w:sz w:val="20"/>
                <w:szCs w:val="20"/>
                <w:lang w:val="en-US"/>
              </w:rPr>
              <w:t>Làm</w:t>
            </w:r>
            <w:r w:rsidRPr="00453E3C">
              <w:rPr>
                <w:rFonts w:ascii="Arial" w:hAnsi="Arial" w:cs="Arial"/>
                <w:b/>
                <w:bCs/>
                <w:color w:val="auto"/>
                <w:sz w:val="20"/>
                <w:szCs w:val="20"/>
              </w:rPr>
              <w:t xml:space="preserve"> rõ E -</w:t>
            </w:r>
            <w:r>
              <w:rPr>
                <w:rFonts w:ascii="Arial" w:hAnsi="Arial" w:cs="Arial"/>
                <w:color w:val="auto"/>
                <w:sz w:val="20"/>
                <w:szCs w:val="20"/>
                <w:lang w:val="en-US"/>
              </w:rPr>
              <w:t xml:space="preserve"> </w:t>
            </w:r>
            <w:r w:rsidRPr="00453E3C">
              <w:rPr>
                <w:rFonts w:ascii="Arial" w:hAnsi="Arial" w:cs="Arial"/>
                <w:b/>
                <w:bCs/>
                <w:color w:val="auto"/>
                <w:sz w:val="20"/>
                <w:szCs w:val="20"/>
              </w:rPr>
              <w:t>HSMT</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tabs>
                <w:tab w:val="left" w:pos="453"/>
              </w:tabs>
              <w:spacing w:after="0" w:line="240" w:lineRule="auto"/>
              <w:rPr>
                <w:rFonts w:ascii="Arial" w:hAnsi="Arial" w:cs="Arial"/>
                <w:color w:val="auto"/>
                <w:sz w:val="20"/>
                <w:szCs w:val="20"/>
              </w:rPr>
            </w:pPr>
            <w:r w:rsidRPr="00EB7C25">
              <w:rPr>
                <w:rFonts w:ascii="Arial" w:hAnsi="Arial" w:cs="Arial"/>
                <w:color w:val="auto"/>
                <w:sz w:val="20"/>
                <w:szCs w:val="20"/>
              </w:rPr>
              <w:t xml:space="preserve">8.1. </w:t>
            </w:r>
            <w:r w:rsidRPr="00453E3C">
              <w:rPr>
                <w:rFonts w:ascii="Arial" w:hAnsi="Arial" w:cs="Arial"/>
                <w:color w:val="auto"/>
                <w:sz w:val="20"/>
                <w:szCs w:val="20"/>
              </w:rPr>
              <w:t xml:space="preserve">Trường hợp cần làm rõ E - HSMT, nhà thầu phải gửi đề nghị làm rõ đến Bên mời thầu thông qua Hệ thống trong khoảng thời gian tối thiểu 03 ngày làm việc trước ngày có thời điểm đóng thầu để xem xét, xử lý. Bên mời thầu tiếp nhận nội dung làm rõ để xem xét, làm rõ theo đề nghị của nhà thầu và thực hiện làm rõ trên Hệ thống nhưng không muộn hơn 02 ngày làm việc trước ngày có thời </w:t>
            </w:r>
            <w:r w:rsidRPr="00EB7C25">
              <w:rPr>
                <w:rFonts w:ascii="Arial" w:hAnsi="Arial" w:cs="Arial"/>
                <w:color w:val="auto"/>
                <w:sz w:val="20"/>
                <w:szCs w:val="20"/>
              </w:rPr>
              <w:t>điểm</w:t>
            </w:r>
            <w:r w:rsidRPr="00453E3C">
              <w:rPr>
                <w:rFonts w:ascii="Arial" w:hAnsi="Arial" w:cs="Arial"/>
                <w:color w:val="auto"/>
                <w:sz w:val="20"/>
                <w:szCs w:val="20"/>
              </w:rPr>
              <w:t xml:space="preserve"> đóng thầu, trong đó mô tả nội dung yêu cầu làm rõ nhưng không nêu tên nhà thầu đề nghị làm rõ. Trường hợp việc làm rõ dẫn </w:t>
            </w:r>
            <w:r w:rsidRPr="00EB7C25">
              <w:rPr>
                <w:rFonts w:ascii="Arial" w:hAnsi="Arial" w:cs="Arial"/>
                <w:color w:val="auto"/>
                <w:sz w:val="20"/>
                <w:szCs w:val="20"/>
              </w:rPr>
              <w:t>đến</w:t>
            </w:r>
            <w:r w:rsidRPr="00453E3C">
              <w:rPr>
                <w:rFonts w:ascii="Arial" w:hAnsi="Arial" w:cs="Arial"/>
                <w:color w:val="auto"/>
                <w:sz w:val="20"/>
                <w:szCs w:val="20"/>
              </w:rPr>
              <w:t xml:space="preserve"> phải sửa đổi E - HSMT thì Chủ đầu tư tiến hành sửa đổi E - HSMT theo quy định tại Mục 7.1 CDNT.</w:t>
            </w:r>
          </w:p>
          <w:p w:rsidR="00141051" w:rsidRPr="00453E3C" w:rsidRDefault="00141051" w:rsidP="00C553EA">
            <w:pPr>
              <w:pStyle w:val="Khc0"/>
              <w:tabs>
                <w:tab w:val="left" w:pos="443"/>
              </w:tabs>
              <w:spacing w:after="0" w:line="240" w:lineRule="auto"/>
              <w:rPr>
                <w:rFonts w:ascii="Arial" w:hAnsi="Arial" w:cs="Arial"/>
                <w:color w:val="auto"/>
                <w:sz w:val="20"/>
                <w:szCs w:val="20"/>
              </w:rPr>
            </w:pPr>
            <w:r w:rsidRPr="00EB7C25">
              <w:rPr>
                <w:rFonts w:ascii="Arial" w:hAnsi="Arial" w:cs="Arial"/>
                <w:color w:val="auto"/>
                <w:sz w:val="20"/>
                <w:szCs w:val="20"/>
              </w:rPr>
              <w:t xml:space="preserve">8.2. </w:t>
            </w:r>
            <w:r w:rsidRPr="00453E3C">
              <w:rPr>
                <w:rFonts w:ascii="Arial" w:hAnsi="Arial" w:cs="Arial"/>
                <w:color w:val="auto"/>
                <w:sz w:val="20"/>
                <w:szCs w:val="20"/>
              </w:rPr>
              <w:t xml:space="preserve">Bên mời thầu chịu trách nhiệm theo dõi thông tin trên Hệ thống để kịp thời làm </w:t>
            </w:r>
            <w:r w:rsidRPr="00EB7C25">
              <w:rPr>
                <w:rFonts w:ascii="Arial" w:hAnsi="Arial" w:cs="Arial"/>
                <w:color w:val="auto"/>
                <w:sz w:val="20"/>
                <w:szCs w:val="20"/>
              </w:rPr>
              <w:t>rõ</w:t>
            </w:r>
            <w:r w:rsidRPr="00453E3C">
              <w:rPr>
                <w:rFonts w:ascii="Arial" w:hAnsi="Arial" w:cs="Arial"/>
                <w:color w:val="auto"/>
                <w:sz w:val="20"/>
                <w:szCs w:val="20"/>
              </w:rPr>
              <w:t xml:space="preserve"> E - HSMT theo đề nghị của nhà thầu.</w:t>
            </w:r>
          </w:p>
          <w:p w:rsidR="00141051" w:rsidRPr="00453E3C" w:rsidRDefault="00141051" w:rsidP="00C553EA">
            <w:pPr>
              <w:pStyle w:val="Khc0"/>
              <w:tabs>
                <w:tab w:val="left" w:pos="453"/>
              </w:tabs>
              <w:spacing w:after="0" w:line="240" w:lineRule="auto"/>
              <w:rPr>
                <w:rFonts w:ascii="Arial" w:hAnsi="Arial" w:cs="Arial"/>
                <w:color w:val="auto"/>
                <w:sz w:val="20"/>
                <w:szCs w:val="20"/>
              </w:rPr>
            </w:pPr>
            <w:r w:rsidRPr="00EB7C25">
              <w:rPr>
                <w:rFonts w:ascii="Arial" w:hAnsi="Arial" w:cs="Arial"/>
                <w:color w:val="auto"/>
                <w:sz w:val="20"/>
                <w:szCs w:val="20"/>
              </w:rPr>
              <w:t xml:space="preserve">8.3. </w:t>
            </w:r>
            <w:r w:rsidRPr="00453E3C">
              <w:rPr>
                <w:rFonts w:ascii="Arial" w:hAnsi="Arial" w:cs="Arial"/>
                <w:color w:val="auto"/>
                <w:sz w:val="20"/>
                <w:szCs w:val="20"/>
              </w:rPr>
              <w:t xml:space="preserve">Trường hợp cần thiết, Chủ đầu tư tổ chức hội nghị tiền đấu thầu </w:t>
            </w:r>
            <w:r w:rsidRPr="00EB7C25">
              <w:rPr>
                <w:rFonts w:ascii="Arial" w:hAnsi="Arial" w:cs="Arial"/>
                <w:color w:val="auto"/>
                <w:sz w:val="20"/>
                <w:szCs w:val="20"/>
              </w:rPr>
              <w:t>để</w:t>
            </w:r>
            <w:r w:rsidRPr="00453E3C">
              <w:rPr>
                <w:rFonts w:ascii="Arial" w:hAnsi="Arial" w:cs="Arial"/>
                <w:color w:val="auto"/>
                <w:sz w:val="20"/>
                <w:szCs w:val="20"/>
              </w:rPr>
              <w:t xml:space="preserve"> trao </w:t>
            </w:r>
            <w:r w:rsidRPr="00EB7C25">
              <w:rPr>
                <w:rFonts w:ascii="Arial" w:hAnsi="Arial" w:cs="Arial"/>
                <w:color w:val="auto"/>
                <w:sz w:val="20"/>
                <w:szCs w:val="20"/>
              </w:rPr>
              <w:t>đổi</w:t>
            </w:r>
            <w:r w:rsidRPr="00453E3C">
              <w:rPr>
                <w:rFonts w:ascii="Arial" w:hAnsi="Arial" w:cs="Arial"/>
                <w:color w:val="auto"/>
                <w:sz w:val="20"/>
                <w:szCs w:val="20"/>
              </w:rPr>
              <w:t xml:space="preserve"> về những nội dung trong E - HSMT mà các nhà thầu chưa rõ theo quy định tại </w:t>
            </w:r>
            <w:r w:rsidRPr="00453E3C">
              <w:rPr>
                <w:rFonts w:ascii="Arial" w:hAnsi="Arial" w:cs="Arial"/>
                <w:b/>
                <w:bCs/>
                <w:color w:val="auto"/>
                <w:sz w:val="20"/>
                <w:szCs w:val="20"/>
              </w:rPr>
              <w:t xml:space="preserve">BDL. </w:t>
            </w:r>
            <w:r w:rsidRPr="00453E3C">
              <w:rPr>
                <w:rFonts w:ascii="Arial" w:hAnsi="Arial" w:cs="Arial"/>
                <w:color w:val="auto"/>
                <w:sz w:val="20"/>
                <w:szCs w:val="20"/>
              </w:rPr>
              <w:t xml:space="preserve">Bên mời thầu đăng tải giấy mời tham dự hội nghị tiền đấu thầu trên Hệ thống. Nội dung trao </w:t>
            </w:r>
            <w:r w:rsidRPr="00EB7C25">
              <w:rPr>
                <w:rFonts w:ascii="Arial" w:hAnsi="Arial" w:cs="Arial"/>
                <w:color w:val="auto"/>
                <w:sz w:val="20"/>
                <w:szCs w:val="20"/>
              </w:rPr>
              <w:t>đổi</w:t>
            </w:r>
            <w:r w:rsidRPr="00453E3C">
              <w:rPr>
                <w:rFonts w:ascii="Arial" w:hAnsi="Arial" w:cs="Arial"/>
                <w:color w:val="auto"/>
                <w:sz w:val="20"/>
                <w:szCs w:val="20"/>
              </w:rPr>
              <w:t xml:space="preserve"> giữa Chủ đầu tư và nhà thầu phải được ghi lại thành biên bản và lập thành văn bản làm rõ E - HSMT đăng tải trên Hệ thống trong thời gian tối đa 02 ngày làm việc, kể </w:t>
            </w:r>
            <w:r w:rsidRPr="00EB7C25">
              <w:rPr>
                <w:rFonts w:ascii="Arial" w:hAnsi="Arial" w:cs="Arial"/>
                <w:color w:val="auto"/>
                <w:sz w:val="20"/>
                <w:szCs w:val="20"/>
              </w:rPr>
              <w:t>từ</w:t>
            </w:r>
            <w:r w:rsidRPr="00453E3C">
              <w:rPr>
                <w:rFonts w:ascii="Arial" w:hAnsi="Arial" w:cs="Arial"/>
                <w:color w:val="auto"/>
                <w:sz w:val="20"/>
                <w:szCs w:val="20"/>
              </w:rPr>
              <w:t xml:space="preserve"> ngày kết thúc hội nghị tiền đấu thầu.</w:t>
            </w:r>
          </w:p>
          <w:p w:rsidR="00141051" w:rsidRPr="00453E3C" w:rsidRDefault="00141051" w:rsidP="00C553EA">
            <w:pPr>
              <w:pStyle w:val="Khc0"/>
              <w:tabs>
                <w:tab w:val="left" w:pos="463"/>
              </w:tabs>
              <w:spacing w:after="0" w:line="240" w:lineRule="auto"/>
              <w:rPr>
                <w:rFonts w:ascii="Arial" w:hAnsi="Arial" w:cs="Arial"/>
                <w:color w:val="auto"/>
                <w:sz w:val="20"/>
                <w:szCs w:val="20"/>
              </w:rPr>
            </w:pPr>
            <w:r w:rsidRPr="00EB7C25">
              <w:rPr>
                <w:rFonts w:ascii="Arial" w:hAnsi="Arial" w:cs="Arial"/>
                <w:color w:val="auto"/>
                <w:sz w:val="20"/>
                <w:szCs w:val="20"/>
              </w:rPr>
              <w:t xml:space="preserve">8.4. </w:t>
            </w:r>
            <w:r w:rsidRPr="00453E3C">
              <w:rPr>
                <w:rFonts w:ascii="Arial" w:hAnsi="Arial" w:cs="Arial"/>
                <w:color w:val="auto"/>
                <w:sz w:val="20"/>
                <w:szCs w:val="20"/>
              </w:rPr>
              <w:t>Trường hợp E - HSMT cần phải sửa đổi sau khi tổ chức hội nghị tiền đấu thầu, Chủ đầu tư thực hiện việc sửa đổi E - HSMT theo quy định tại Mục 7.1 CDNT. Biên bản hội nghị tiền đấu thầu không phải là văn bản sửa đổi E - HSMT. Việc nhà thầu không tham dự hội nghị tiền đấu thầu hoặc không có giấy xác nhận đã tham dự hội nghị tiền đấu thầu không phải là lý do để loại bỏ E - HSDT của nhà thầu.</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 xml:space="preserve">9. Chi phí </w:t>
            </w:r>
            <w:r>
              <w:rPr>
                <w:rFonts w:ascii="Arial" w:hAnsi="Arial" w:cs="Arial"/>
                <w:b/>
                <w:bCs/>
                <w:color w:val="auto"/>
                <w:sz w:val="20"/>
                <w:szCs w:val="20"/>
                <w:lang w:val="en-US"/>
              </w:rPr>
              <w:t>dự</w:t>
            </w:r>
            <w:r w:rsidRPr="00453E3C">
              <w:rPr>
                <w:rFonts w:ascii="Arial" w:hAnsi="Arial" w:cs="Arial"/>
                <w:b/>
                <w:bCs/>
                <w:color w:val="auto"/>
                <w:sz w:val="20"/>
                <w:szCs w:val="20"/>
              </w:rPr>
              <w:t xml:space="preserve"> thầu</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E - HSMT được phát hành miễn phí trên Hệ thống ngay sau khi Bên mời thầu đăng tải thành công TBMT trên Hệ thống. Nhà thầu phải chịu mọi chi phí liên quan đến việc chuẩn bị và nộp E - HSDT theo quy định tại </w:t>
            </w:r>
            <w:r w:rsidRPr="00453E3C">
              <w:rPr>
                <w:rFonts w:ascii="Arial" w:hAnsi="Arial" w:cs="Arial"/>
                <w:b/>
                <w:bCs/>
                <w:color w:val="auto"/>
                <w:sz w:val="20"/>
                <w:szCs w:val="20"/>
              </w:rPr>
              <w:t xml:space="preserve">BDL. </w:t>
            </w:r>
            <w:r w:rsidRPr="00453E3C">
              <w:rPr>
                <w:rFonts w:ascii="Arial" w:hAnsi="Arial" w:cs="Arial"/>
                <w:color w:val="auto"/>
                <w:sz w:val="20"/>
                <w:szCs w:val="20"/>
              </w:rPr>
              <w:t>Trong mọi trường hợp, Chủ đầu tư sẽ không phải chịu trách nhiệm về các chi phí liên quan đến việc tham dự thầu của nhà thầu.</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 xml:space="preserve">10. Ngôn </w:t>
            </w:r>
            <w:r w:rsidRPr="00EB7C25">
              <w:rPr>
                <w:rFonts w:ascii="Arial" w:hAnsi="Arial" w:cs="Arial"/>
                <w:b/>
                <w:bCs/>
                <w:color w:val="auto"/>
                <w:sz w:val="20"/>
                <w:szCs w:val="20"/>
              </w:rPr>
              <w:t>ngữ</w:t>
            </w:r>
            <w:r w:rsidRPr="00453E3C">
              <w:rPr>
                <w:rFonts w:ascii="Arial" w:hAnsi="Arial" w:cs="Arial"/>
                <w:b/>
                <w:bCs/>
                <w:color w:val="auto"/>
                <w:sz w:val="20"/>
                <w:szCs w:val="20"/>
              </w:rPr>
              <w:t xml:space="preserve"> của</w:t>
            </w:r>
            <w:r w:rsidRPr="00EB7C25">
              <w:rPr>
                <w:rFonts w:ascii="Arial" w:hAnsi="Arial" w:cs="Arial"/>
                <w:color w:val="auto"/>
                <w:sz w:val="20"/>
                <w:szCs w:val="20"/>
              </w:rPr>
              <w:t xml:space="preserve"> </w:t>
            </w:r>
            <w:r w:rsidRPr="00453E3C">
              <w:rPr>
                <w:rFonts w:ascii="Arial" w:hAnsi="Arial" w:cs="Arial"/>
                <w:b/>
                <w:bCs/>
                <w:color w:val="auto"/>
                <w:sz w:val="20"/>
                <w:szCs w:val="20"/>
              </w:rPr>
              <w:t>E - HSDT</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E - HSDT cũng như tất cả văn bản và tài liệu liên quan đến E - HSDT được viết bằng tiếng Việt. Các tài liệu và tư liệu bổ trợ trong E - HSDT có thể được viết bằng ngôn </w:t>
            </w:r>
            <w:r w:rsidRPr="00EB7C25">
              <w:rPr>
                <w:rFonts w:ascii="Arial" w:hAnsi="Arial" w:cs="Arial"/>
                <w:color w:val="auto"/>
                <w:sz w:val="20"/>
                <w:szCs w:val="20"/>
              </w:rPr>
              <w:t>ngữ</w:t>
            </w:r>
            <w:r w:rsidRPr="00453E3C">
              <w:rPr>
                <w:rFonts w:ascii="Arial" w:hAnsi="Arial" w:cs="Arial"/>
                <w:color w:val="auto"/>
                <w:sz w:val="20"/>
                <w:szCs w:val="20"/>
              </w:rPr>
              <w:t xml:space="preserve"> khác, đồng thời kèm theo bản dịch sang tiếng Việt. Trường hợp thiếu bản dịch, nếu cần thiết, Bên mời thầu có thể yêu cầu nhà thầu gửi bổ sung.</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b/>
                <w:bCs/>
                <w:i/>
                <w:iCs/>
                <w:color w:val="auto"/>
                <w:sz w:val="20"/>
                <w:szCs w:val="20"/>
              </w:rPr>
            </w:pPr>
            <w:r w:rsidRPr="00453E3C">
              <w:rPr>
                <w:rFonts w:ascii="Arial" w:hAnsi="Arial" w:cs="Arial"/>
                <w:b/>
                <w:bCs/>
                <w:color w:val="auto"/>
                <w:sz w:val="20"/>
                <w:szCs w:val="20"/>
              </w:rPr>
              <w:t>11. Thành phần</w:t>
            </w:r>
            <w:r w:rsidRPr="00EB7C25">
              <w:rPr>
                <w:rFonts w:ascii="Arial" w:hAnsi="Arial" w:cs="Arial"/>
                <w:b/>
                <w:bCs/>
                <w:color w:val="auto"/>
                <w:sz w:val="20"/>
                <w:szCs w:val="20"/>
              </w:rPr>
              <w:t xml:space="preserve"> của </w:t>
            </w:r>
            <w:r>
              <w:rPr>
                <w:rFonts w:ascii="Arial" w:hAnsi="Arial" w:cs="Arial"/>
                <w:b/>
                <w:bCs/>
                <w:color w:val="auto"/>
                <w:sz w:val="20"/>
                <w:szCs w:val="20"/>
              </w:rPr>
              <w:t>E</w:t>
            </w:r>
            <w:r w:rsidRPr="00EB7C25">
              <w:rPr>
                <w:rFonts w:ascii="Arial" w:hAnsi="Arial" w:cs="Arial"/>
                <w:b/>
                <w:bCs/>
                <w:color w:val="auto"/>
                <w:sz w:val="20"/>
                <w:szCs w:val="20"/>
              </w:rPr>
              <w:t xml:space="preserve"> </w:t>
            </w:r>
            <w:r w:rsidRPr="002448A6">
              <w:rPr>
                <w:rFonts w:ascii="Arial" w:hAnsi="Arial" w:cs="Arial"/>
                <w:b/>
                <w:bCs/>
                <w:color w:val="auto"/>
                <w:sz w:val="20"/>
                <w:szCs w:val="20"/>
              </w:rPr>
              <w:t xml:space="preserve">- </w:t>
            </w:r>
            <w:r w:rsidRPr="002448A6">
              <w:rPr>
                <w:rFonts w:ascii="Arial" w:hAnsi="Arial" w:cs="Arial"/>
                <w:b/>
                <w:color w:val="auto"/>
                <w:sz w:val="20"/>
                <w:szCs w:val="20"/>
              </w:rPr>
              <w:t>HSDT</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Vnbnnidung0"/>
              <w:spacing w:after="0" w:line="240" w:lineRule="auto"/>
              <w:rPr>
                <w:rFonts w:ascii="Arial" w:hAnsi="Arial" w:cs="Arial"/>
                <w:color w:val="auto"/>
                <w:sz w:val="20"/>
                <w:szCs w:val="20"/>
              </w:rPr>
            </w:pPr>
            <w:r w:rsidRPr="00EB7C25">
              <w:rPr>
                <w:rFonts w:ascii="Arial" w:hAnsi="Arial" w:cs="Arial"/>
                <w:color w:val="auto"/>
                <w:sz w:val="20"/>
                <w:szCs w:val="20"/>
              </w:rPr>
              <w:t xml:space="preserve">E – HSDT </w:t>
            </w:r>
            <w:r w:rsidRPr="00453E3C">
              <w:rPr>
                <w:rFonts w:ascii="Arial" w:hAnsi="Arial" w:cs="Arial"/>
                <w:color w:val="auto"/>
                <w:sz w:val="20"/>
                <w:szCs w:val="20"/>
              </w:rPr>
              <w:t>phải bao gồm các thành phần sau:</w:t>
            </w:r>
          </w:p>
          <w:p w:rsidR="00141051" w:rsidRPr="00453E3C" w:rsidRDefault="00141051" w:rsidP="00C553EA">
            <w:pPr>
              <w:pStyle w:val="Vnbnnidung0"/>
              <w:spacing w:after="0" w:line="240" w:lineRule="auto"/>
              <w:rPr>
                <w:rFonts w:ascii="Arial" w:hAnsi="Arial" w:cs="Arial"/>
                <w:color w:val="auto"/>
                <w:sz w:val="20"/>
                <w:szCs w:val="20"/>
              </w:rPr>
            </w:pPr>
            <w:r w:rsidRPr="00453E3C">
              <w:rPr>
                <w:rFonts w:ascii="Arial" w:hAnsi="Arial" w:cs="Arial"/>
                <w:color w:val="auto"/>
                <w:sz w:val="20"/>
                <w:szCs w:val="20"/>
              </w:rPr>
              <w:t xml:space="preserve">11.1. </w:t>
            </w:r>
            <w:r w:rsidRPr="00EB7C25">
              <w:rPr>
                <w:rFonts w:ascii="Arial" w:hAnsi="Arial" w:cs="Arial"/>
                <w:color w:val="auto"/>
                <w:sz w:val="20"/>
                <w:szCs w:val="20"/>
              </w:rPr>
              <w:t>Đơn</w:t>
            </w:r>
            <w:r w:rsidRPr="00453E3C">
              <w:rPr>
                <w:rFonts w:ascii="Arial" w:hAnsi="Arial" w:cs="Arial"/>
                <w:color w:val="auto"/>
                <w:sz w:val="20"/>
                <w:szCs w:val="20"/>
              </w:rPr>
              <w:t xml:space="preserve"> dự thầu th</w:t>
            </w:r>
            <w:r>
              <w:rPr>
                <w:rFonts w:ascii="Arial" w:hAnsi="Arial" w:cs="Arial"/>
                <w:color w:val="auto"/>
                <w:sz w:val="20"/>
                <w:szCs w:val="20"/>
              </w:rPr>
              <w:t xml:space="preserve">eo quy định tại Mục 12 CDNT và </w:t>
            </w:r>
            <w:r w:rsidRPr="00EB7C25">
              <w:rPr>
                <w:rFonts w:ascii="Arial" w:hAnsi="Arial" w:cs="Arial"/>
                <w:color w:val="auto"/>
                <w:sz w:val="20"/>
                <w:szCs w:val="20"/>
              </w:rPr>
              <w:t>Mẫu</w:t>
            </w:r>
            <w:r w:rsidRPr="00453E3C">
              <w:rPr>
                <w:rFonts w:ascii="Arial" w:hAnsi="Arial" w:cs="Arial"/>
                <w:color w:val="auto"/>
                <w:sz w:val="20"/>
                <w:szCs w:val="20"/>
              </w:rPr>
              <w:t xml:space="preserve"> số 01 Chương IV - Biểu mẫu dự thầu;</w:t>
            </w:r>
          </w:p>
          <w:p w:rsidR="00141051" w:rsidRPr="00453E3C" w:rsidRDefault="00141051" w:rsidP="00C553EA">
            <w:pPr>
              <w:pStyle w:val="Vnbnnidung0"/>
              <w:tabs>
                <w:tab w:val="left" w:pos="2626"/>
              </w:tabs>
              <w:spacing w:after="0" w:line="240" w:lineRule="auto"/>
              <w:rPr>
                <w:rFonts w:ascii="Arial" w:hAnsi="Arial" w:cs="Arial"/>
                <w:color w:val="auto"/>
                <w:sz w:val="20"/>
                <w:szCs w:val="20"/>
              </w:rPr>
            </w:pPr>
            <w:r w:rsidRPr="00EB7C25">
              <w:rPr>
                <w:rFonts w:ascii="Arial" w:hAnsi="Arial" w:cs="Arial"/>
                <w:color w:val="auto"/>
                <w:sz w:val="20"/>
                <w:szCs w:val="20"/>
              </w:rPr>
              <w:t xml:space="preserve">11.2. </w:t>
            </w:r>
            <w:r w:rsidRPr="00453E3C">
              <w:rPr>
                <w:rFonts w:ascii="Arial" w:hAnsi="Arial" w:cs="Arial"/>
                <w:color w:val="auto"/>
                <w:sz w:val="20"/>
                <w:szCs w:val="20"/>
              </w:rPr>
              <w:t xml:space="preserve">Thỏa thuận liên danh theo </w:t>
            </w:r>
            <w:r>
              <w:rPr>
                <w:rFonts w:ascii="Arial" w:hAnsi="Arial" w:cs="Arial"/>
                <w:color w:val="auto"/>
                <w:sz w:val="20"/>
                <w:szCs w:val="20"/>
              </w:rPr>
              <w:t>Mẫu số</w:t>
            </w:r>
            <w:r w:rsidRPr="00453E3C">
              <w:rPr>
                <w:rFonts w:ascii="Arial" w:hAnsi="Arial" w:cs="Arial"/>
                <w:color w:val="auto"/>
                <w:sz w:val="20"/>
                <w:szCs w:val="20"/>
              </w:rPr>
              <w:t xml:space="preserve"> 03 Chương IV - Biểu mẫu dự thầu (đối </w:t>
            </w:r>
            <w:r w:rsidRPr="00453E3C">
              <w:rPr>
                <w:rFonts w:ascii="Arial" w:hAnsi="Arial" w:cs="Arial"/>
                <w:color w:val="auto"/>
                <w:sz w:val="20"/>
                <w:szCs w:val="20"/>
              </w:rPr>
              <w:lastRenderedPageBreak/>
              <w:t>với trường hợp nhà thầu liên danh);</w:t>
            </w:r>
          </w:p>
          <w:p w:rsidR="00141051" w:rsidRPr="00453E3C" w:rsidRDefault="00141051" w:rsidP="00C553EA">
            <w:pPr>
              <w:pStyle w:val="Vnbnnidung0"/>
              <w:tabs>
                <w:tab w:val="left" w:pos="2632"/>
              </w:tabs>
              <w:spacing w:after="0" w:line="240" w:lineRule="auto"/>
              <w:rPr>
                <w:rFonts w:ascii="Arial" w:hAnsi="Arial" w:cs="Arial"/>
                <w:color w:val="auto"/>
                <w:sz w:val="20"/>
                <w:szCs w:val="20"/>
              </w:rPr>
            </w:pPr>
            <w:r w:rsidRPr="00EB7C25">
              <w:rPr>
                <w:rFonts w:ascii="Arial" w:hAnsi="Arial" w:cs="Arial"/>
                <w:color w:val="auto"/>
                <w:sz w:val="20"/>
                <w:szCs w:val="20"/>
              </w:rPr>
              <w:t xml:space="preserve">11.3. </w:t>
            </w:r>
            <w:r w:rsidRPr="00453E3C">
              <w:rPr>
                <w:rFonts w:ascii="Arial" w:hAnsi="Arial" w:cs="Arial"/>
                <w:color w:val="auto"/>
                <w:sz w:val="20"/>
                <w:szCs w:val="20"/>
              </w:rPr>
              <w:t>Bảo đảm dự thầu theo quy định tại Mục 18 CDNT;</w:t>
            </w:r>
          </w:p>
          <w:p w:rsidR="00141051" w:rsidRPr="00EB7C25" w:rsidRDefault="00141051" w:rsidP="00C553EA">
            <w:pPr>
              <w:pStyle w:val="Vnbnnidung0"/>
              <w:tabs>
                <w:tab w:val="left" w:pos="2631"/>
              </w:tabs>
              <w:spacing w:after="0" w:line="240" w:lineRule="auto"/>
              <w:rPr>
                <w:rFonts w:ascii="Arial" w:hAnsi="Arial" w:cs="Arial"/>
                <w:i/>
                <w:iCs/>
                <w:color w:val="auto"/>
                <w:sz w:val="20"/>
                <w:szCs w:val="20"/>
              </w:rPr>
            </w:pPr>
            <w:r w:rsidRPr="00EB7C25">
              <w:rPr>
                <w:rFonts w:ascii="Arial" w:hAnsi="Arial" w:cs="Arial"/>
                <w:color w:val="auto"/>
                <w:sz w:val="20"/>
                <w:szCs w:val="20"/>
              </w:rPr>
              <w:t xml:space="preserve">11.4. </w:t>
            </w:r>
            <w:r w:rsidRPr="00453E3C">
              <w:rPr>
                <w:rFonts w:ascii="Arial" w:hAnsi="Arial" w:cs="Arial"/>
                <w:color w:val="auto"/>
                <w:sz w:val="20"/>
                <w:szCs w:val="20"/>
              </w:rPr>
              <w:t>Tài liệu chứng minh tư cách hợp lệ của nhà thầu theo quy định tại Mục 4 CDNT</w:t>
            </w:r>
            <w:r w:rsidRPr="00EB7C25">
              <w:rPr>
                <w:rFonts w:ascii="Arial" w:hAnsi="Arial" w:cs="Arial"/>
                <w:color w:val="auto"/>
                <w:sz w:val="20"/>
                <w:szCs w:val="20"/>
              </w:rPr>
              <w:t>;</w:t>
            </w:r>
          </w:p>
          <w:p w:rsidR="00141051" w:rsidRPr="00453E3C" w:rsidRDefault="00141051" w:rsidP="00C553EA">
            <w:pPr>
              <w:pStyle w:val="Vnbnnidung0"/>
              <w:tabs>
                <w:tab w:val="left" w:pos="2631"/>
              </w:tabs>
              <w:spacing w:after="0" w:line="240" w:lineRule="auto"/>
              <w:rPr>
                <w:rFonts w:ascii="Arial" w:hAnsi="Arial" w:cs="Arial"/>
                <w:color w:val="auto"/>
                <w:sz w:val="20"/>
                <w:szCs w:val="20"/>
              </w:rPr>
            </w:pPr>
            <w:r w:rsidRPr="00EB7C25">
              <w:rPr>
                <w:rFonts w:ascii="Arial" w:hAnsi="Arial" w:cs="Arial"/>
                <w:color w:val="auto"/>
                <w:sz w:val="20"/>
                <w:szCs w:val="20"/>
              </w:rPr>
              <w:t xml:space="preserve">11.5. </w:t>
            </w:r>
            <w:r w:rsidRPr="00453E3C">
              <w:rPr>
                <w:rFonts w:ascii="Arial" w:hAnsi="Arial" w:cs="Arial"/>
                <w:color w:val="auto"/>
                <w:sz w:val="20"/>
                <w:szCs w:val="20"/>
              </w:rPr>
              <w:t>Tài liệu chứng minh năng lực và kinh nghiệm của nhà thầu theo quy định tại Mục 16 CDNT;</w:t>
            </w:r>
          </w:p>
          <w:p w:rsidR="00141051" w:rsidRPr="00453E3C" w:rsidRDefault="00141051" w:rsidP="00C553EA">
            <w:pPr>
              <w:pStyle w:val="Vnbnnidung0"/>
              <w:tabs>
                <w:tab w:val="left" w:pos="2636"/>
              </w:tabs>
              <w:spacing w:after="0" w:line="240" w:lineRule="auto"/>
              <w:rPr>
                <w:rFonts w:ascii="Arial" w:hAnsi="Arial" w:cs="Arial"/>
                <w:color w:val="auto"/>
                <w:sz w:val="20"/>
                <w:szCs w:val="20"/>
              </w:rPr>
            </w:pPr>
            <w:r w:rsidRPr="00EB7C25">
              <w:rPr>
                <w:rFonts w:ascii="Arial" w:hAnsi="Arial" w:cs="Arial"/>
                <w:color w:val="auto"/>
                <w:sz w:val="20"/>
                <w:szCs w:val="20"/>
              </w:rPr>
              <w:t xml:space="preserve">11.6. </w:t>
            </w:r>
            <w:r w:rsidRPr="00453E3C">
              <w:rPr>
                <w:rFonts w:ascii="Arial" w:hAnsi="Arial" w:cs="Arial"/>
                <w:color w:val="auto"/>
                <w:sz w:val="20"/>
                <w:szCs w:val="20"/>
              </w:rPr>
              <w:t xml:space="preserve">Đề xuất về kỹ thuật và các tài liệu chứng minh sự phù hợp của dược liệu, vị thuốc </w:t>
            </w:r>
            <w:r>
              <w:rPr>
                <w:rFonts w:ascii="Arial" w:hAnsi="Arial" w:cs="Arial"/>
                <w:color w:val="auto"/>
                <w:sz w:val="20"/>
                <w:szCs w:val="20"/>
              </w:rPr>
              <w:t>cổ truyền</w:t>
            </w:r>
            <w:r w:rsidRPr="00453E3C">
              <w:rPr>
                <w:rFonts w:ascii="Arial" w:hAnsi="Arial" w:cs="Arial"/>
                <w:color w:val="auto"/>
                <w:sz w:val="20"/>
                <w:szCs w:val="20"/>
              </w:rPr>
              <w:t xml:space="preserve"> theo quy định tại Mục 15 CDNT;</w:t>
            </w:r>
          </w:p>
          <w:p w:rsidR="00141051" w:rsidRPr="00453E3C" w:rsidRDefault="00141051" w:rsidP="00C553EA">
            <w:pPr>
              <w:pStyle w:val="Vnbnnidung0"/>
              <w:tabs>
                <w:tab w:val="left" w:pos="2631"/>
              </w:tabs>
              <w:spacing w:after="0" w:line="240" w:lineRule="auto"/>
              <w:rPr>
                <w:rFonts w:ascii="Arial" w:hAnsi="Arial" w:cs="Arial"/>
                <w:color w:val="auto"/>
                <w:sz w:val="20"/>
                <w:szCs w:val="20"/>
              </w:rPr>
            </w:pPr>
            <w:r w:rsidRPr="00EB7C25">
              <w:rPr>
                <w:rFonts w:ascii="Arial" w:hAnsi="Arial" w:cs="Arial"/>
                <w:color w:val="auto"/>
                <w:sz w:val="20"/>
                <w:szCs w:val="20"/>
              </w:rPr>
              <w:t xml:space="preserve">11.7. </w:t>
            </w:r>
            <w:r>
              <w:rPr>
                <w:rFonts w:ascii="Arial" w:hAnsi="Arial" w:cs="Arial"/>
                <w:color w:val="auto"/>
                <w:sz w:val="20"/>
                <w:szCs w:val="20"/>
              </w:rPr>
              <w:t>Đề xuất về giá và các bảng bi</w:t>
            </w:r>
            <w:r w:rsidRPr="00EB7C25">
              <w:rPr>
                <w:rFonts w:ascii="Arial" w:hAnsi="Arial" w:cs="Arial"/>
                <w:color w:val="auto"/>
                <w:sz w:val="20"/>
                <w:szCs w:val="20"/>
              </w:rPr>
              <w:t>ể</w:t>
            </w:r>
            <w:r w:rsidRPr="00453E3C">
              <w:rPr>
                <w:rFonts w:ascii="Arial" w:hAnsi="Arial" w:cs="Arial"/>
                <w:color w:val="auto"/>
                <w:sz w:val="20"/>
                <w:szCs w:val="20"/>
              </w:rPr>
              <w:t xml:space="preserve">u được ghi đầy </w:t>
            </w:r>
            <w:r w:rsidRPr="00EB7C25">
              <w:rPr>
                <w:rFonts w:ascii="Arial" w:hAnsi="Arial" w:cs="Arial"/>
                <w:color w:val="auto"/>
                <w:sz w:val="20"/>
                <w:szCs w:val="20"/>
              </w:rPr>
              <w:t>đủ</w:t>
            </w:r>
            <w:r w:rsidRPr="00453E3C">
              <w:rPr>
                <w:rFonts w:ascii="Arial" w:hAnsi="Arial" w:cs="Arial"/>
                <w:color w:val="auto"/>
                <w:sz w:val="20"/>
                <w:szCs w:val="20"/>
              </w:rPr>
              <w:t xml:space="preserve"> thông tin theo quy định tại Mục 12 và Mục 13 CDNT;</w:t>
            </w:r>
          </w:p>
          <w:p w:rsidR="00141051" w:rsidRPr="00453E3C" w:rsidRDefault="00141051" w:rsidP="00C553EA">
            <w:pPr>
              <w:pStyle w:val="Khc0"/>
              <w:spacing w:after="0" w:line="240" w:lineRule="auto"/>
              <w:rPr>
                <w:rFonts w:ascii="Arial" w:hAnsi="Arial" w:cs="Arial"/>
                <w:i/>
                <w:iCs/>
                <w:color w:val="auto"/>
                <w:sz w:val="20"/>
                <w:szCs w:val="20"/>
              </w:rPr>
            </w:pPr>
            <w:r w:rsidRPr="00EB7C25">
              <w:rPr>
                <w:rFonts w:ascii="Arial" w:hAnsi="Arial" w:cs="Arial"/>
                <w:color w:val="auto"/>
                <w:sz w:val="20"/>
                <w:szCs w:val="20"/>
              </w:rPr>
              <w:t xml:space="preserve">11.8. </w:t>
            </w:r>
            <w:r w:rsidRPr="00453E3C">
              <w:rPr>
                <w:rFonts w:ascii="Arial" w:hAnsi="Arial" w:cs="Arial"/>
                <w:color w:val="auto"/>
                <w:sz w:val="20"/>
                <w:szCs w:val="20"/>
              </w:rPr>
              <w:t xml:space="preserve">Các nội dung khác theo quy định tại </w:t>
            </w:r>
            <w:r w:rsidRPr="00453E3C">
              <w:rPr>
                <w:rFonts w:ascii="Arial" w:hAnsi="Arial" w:cs="Arial"/>
                <w:b/>
                <w:bCs/>
                <w:color w:val="auto"/>
                <w:sz w:val="20"/>
                <w:szCs w:val="20"/>
              </w:rPr>
              <w:t>BDL.</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lastRenderedPageBreak/>
              <w:t xml:space="preserve">12. </w:t>
            </w:r>
            <w:r w:rsidRPr="00EB7C25">
              <w:rPr>
                <w:rFonts w:ascii="Arial" w:hAnsi="Arial" w:cs="Arial"/>
                <w:b/>
                <w:bCs/>
                <w:color w:val="auto"/>
                <w:sz w:val="20"/>
                <w:szCs w:val="20"/>
              </w:rPr>
              <w:t>Đơn</w:t>
            </w:r>
            <w:r w:rsidRPr="00453E3C">
              <w:rPr>
                <w:rFonts w:ascii="Arial" w:hAnsi="Arial" w:cs="Arial"/>
                <w:b/>
                <w:bCs/>
                <w:color w:val="auto"/>
                <w:sz w:val="20"/>
                <w:szCs w:val="20"/>
              </w:rPr>
              <w:t xml:space="preserve"> dự thầu và các bảng biểu</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Nhà thầu điền đầy đủ thông tin về đơn dự thầu, t</w:t>
            </w:r>
            <w:r>
              <w:rPr>
                <w:rFonts w:ascii="Arial" w:hAnsi="Arial" w:cs="Arial"/>
                <w:color w:val="auto"/>
                <w:sz w:val="20"/>
                <w:szCs w:val="20"/>
              </w:rPr>
              <w:t>hỏa thuận liên danh (nếu có), b</w:t>
            </w:r>
            <w:r w:rsidRPr="00EB7C25">
              <w:rPr>
                <w:rFonts w:ascii="Arial" w:hAnsi="Arial" w:cs="Arial"/>
                <w:color w:val="auto"/>
                <w:sz w:val="20"/>
                <w:szCs w:val="20"/>
              </w:rPr>
              <w:t>ả</w:t>
            </w:r>
            <w:r w:rsidRPr="00453E3C">
              <w:rPr>
                <w:rFonts w:ascii="Arial" w:hAnsi="Arial" w:cs="Arial"/>
                <w:color w:val="auto"/>
                <w:sz w:val="20"/>
                <w:szCs w:val="20"/>
              </w:rPr>
              <w:t>ng giá dự t</w:t>
            </w:r>
            <w:r>
              <w:rPr>
                <w:rFonts w:ascii="Arial" w:hAnsi="Arial" w:cs="Arial"/>
                <w:color w:val="auto"/>
                <w:sz w:val="20"/>
                <w:szCs w:val="20"/>
              </w:rPr>
              <w:t>hầu, tiến độ cung cấp vào các M</w:t>
            </w:r>
            <w:r w:rsidRPr="00EB7C25">
              <w:rPr>
                <w:rFonts w:ascii="Arial" w:hAnsi="Arial" w:cs="Arial"/>
                <w:color w:val="auto"/>
                <w:sz w:val="20"/>
                <w:szCs w:val="20"/>
              </w:rPr>
              <w:t>ẫ</w:t>
            </w:r>
            <w:r w:rsidRPr="00453E3C">
              <w:rPr>
                <w:rFonts w:ascii="Arial" w:hAnsi="Arial" w:cs="Arial"/>
                <w:color w:val="auto"/>
                <w:sz w:val="20"/>
                <w:szCs w:val="20"/>
              </w:rPr>
              <w:t>u ở Chương IV - Biểu mẫu dự thầu. Nhà thầu kiểm tra thông tin được Hệ thống trích xuất để hoàn thành E - HSDT.</w:t>
            </w:r>
          </w:p>
          <w:p w:rsidR="00141051" w:rsidRPr="00453E3C" w:rsidRDefault="00141051" w:rsidP="00C553EA">
            <w:pPr>
              <w:pStyle w:val="Khc0"/>
              <w:spacing w:after="0" w:line="240" w:lineRule="auto"/>
              <w:rPr>
                <w:rFonts w:ascii="Arial" w:hAnsi="Arial" w:cs="Arial"/>
                <w:color w:val="auto"/>
                <w:sz w:val="20"/>
                <w:szCs w:val="20"/>
              </w:rPr>
            </w:pPr>
            <w:r>
              <w:rPr>
                <w:rFonts w:ascii="Arial" w:hAnsi="Arial" w:cs="Arial"/>
                <w:color w:val="auto"/>
                <w:sz w:val="20"/>
                <w:szCs w:val="20"/>
              </w:rPr>
              <w:t>Đối với các bi</w:t>
            </w:r>
            <w:r w:rsidRPr="00EB7C25">
              <w:rPr>
                <w:rFonts w:ascii="Arial" w:hAnsi="Arial" w:cs="Arial"/>
                <w:color w:val="auto"/>
                <w:sz w:val="20"/>
                <w:szCs w:val="20"/>
              </w:rPr>
              <w:t>ể</w:t>
            </w:r>
            <w:r w:rsidRPr="00453E3C">
              <w:rPr>
                <w:rFonts w:ascii="Arial" w:hAnsi="Arial" w:cs="Arial"/>
                <w:color w:val="auto"/>
                <w:sz w:val="20"/>
                <w:szCs w:val="20"/>
              </w:rPr>
              <w:t>u mẫu còn lại, nhà thầu lập tương ứng theo các mẫu quy định tại Chương IV - Biểu mẫu dự thầu và đính kèm trong E - HSDT.</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13. Giá dự thầu và giảm giá</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 xml:space="preserve">Đối </w:t>
            </w:r>
            <w:r w:rsidRPr="00EB7C25">
              <w:rPr>
                <w:rFonts w:ascii="Arial" w:hAnsi="Arial" w:cs="Arial"/>
                <w:b/>
                <w:bCs/>
                <w:color w:val="auto"/>
                <w:sz w:val="20"/>
                <w:szCs w:val="20"/>
              </w:rPr>
              <w:t>với</w:t>
            </w:r>
            <w:r>
              <w:rPr>
                <w:rFonts w:ascii="Arial" w:hAnsi="Arial" w:cs="Arial"/>
                <w:b/>
                <w:bCs/>
                <w:color w:val="auto"/>
                <w:sz w:val="20"/>
                <w:szCs w:val="20"/>
              </w:rPr>
              <w:t xml:space="preserve"> gói thầu mua sắm không phải </w:t>
            </w:r>
            <w:r w:rsidRPr="00EB7C25">
              <w:rPr>
                <w:rFonts w:ascii="Arial" w:hAnsi="Arial" w:cs="Arial"/>
                <w:b/>
                <w:bCs/>
                <w:color w:val="auto"/>
                <w:sz w:val="20"/>
                <w:szCs w:val="20"/>
              </w:rPr>
              <w:t>l</w:t>
            </w:r>
            <w:r w:rsidRPr="00453E3C">
              <w:rPr>
                <w:rFonts w:ascii="Arial" w:hAnsi="Arial" w:cs="Arial"/>
                <w:b/>
                <w:bCs/>
                <w:color w:val="auto"/>
                <w:sz w:val="20"/>
                <w:szCs w:val="20"/>
              </w:rPr>
              <w:t>à mua sắm tập trung mà việc lựa chọn nhà thầu căn cứ theo khả năng cung cấp, Hệ thống trích xuất như sau:</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13.1. Giá dự thầu ghi trong đơn và trong bảng giá cùng với các khoản giảm giá phải đáp ứng các quy định trong Mục này:</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a) Giá dự thầu là giá do nhà thầu chào trong đơn dự thầu (chưa bao gồm giảm giá), bao gồm toàn bộ các chi phí để thực hiện gói thầu. Hệ thống sẽ tự động trích xuất giá dự thầu từ </w:t>
            </w:r>
            <w:r>
              <w:rPr>
                <w:rFonts w:ascii="Arial" w:hAnsi="Arial" w:cs="Arial"/>
                <w:color w:val="auto"/>
                <w:sz w:val="20"/>
                <w:szCs w:val="20"/>
              </w:rPr>
              <w:t>Mẫu số</w:t>
            </w:r>
            <w:r w:rsidRPr="00453E3C">
              <w:rPr>
                <w:rFonts w:ascii="Arial" w:hAnsi="Arial" w:cs="Arial"/>
                <w:color w:val="auto"/>
                <w:sz w:val="20"/>
                <w:szCs w:val="20"/>
              </w:rPr>
              <w:t xml:space="preserve"> 05 Chương IV vào đơn dự thầu.</w:t>
            </w:r>
          </w:p>
          <w:p w:rsidR="00141051" w:rsidRPr="00453E3C" w:rsidRDefault="00141051" w:rsidP="00C553EA">
            <w:pPr>
              <w:pStyle w:val="Khc0"/>
              <w:spacing w:after="0" w:line="240" w:lineRule="auto"/>
              <w:rPr>
                <w:rFonts w:ascii="Arial" w:hAnsi="Arial" w:cs="Arial"/>
                <w:color w:val="auto"/>
                <w:sz w:val="20"/>
                <w:szCs w:val="20"/>
              </w:rPr>
            </w:pPr>
            <w:r w:rsidRPr="00EB7C25">
              <w:rPr>
                <w:rFonts w:ascii="Arial" w:hAnsi="Arial" w:cs="Arial"/>
                <w:color w:val="auto"/>
                <w:sz w:val="20"/>
                <w:szCs w:val="20"/>
              </w:rPr>
              <w:t>b</w:t>
            </w:r>
            <w:r w:rsidRPr="00453E3C">
              <w:rPr>
                <w:rFonts w:ascii="Arial" w:hAnsi="Arial" w:cs="Arial"/>
                <w:color w:val="auto"/>
                <w:sz w:val="20"/>
                <w:szCs w:val="20"/>
              </w:rPr>
              <w:t>) Tất cả các phần (đối với gói thầu chia thành nhiều phần) và các hạng mục phải được chào giá riêng trong bảng giá dự thầu. Trường hợp nhà thầu có đề xuất giảm giá thì có thể thực hiện theo một trong hai cách sau:</w:t>
            </w:r>
          </w:p>
          <w:p w:rsidR="00141051" w:rsidRPr="00453E3C" w:rsidRDefault="00141051" w:rsidP="00C553EA">
            <w:pPr>
              <w:pStyle w:val="Khc0"/>
              <w:tabs>
                <w:tab w:val="left" w:pos="167"/>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 xml:space="preserve">Cách thứ nhất: ghi giá trị tỷ lệ phần trăm giảm giá vào đơn dự thầu (trong trường hợp này được coi là nhà thầu giảm giá đều theo tỷ lệ cho tất cả phần mà </w:t>
            </w:r>
            <w:r>
              <w:rPr>
                <w:rFonts w:ascii="Arial" w:hAnsi="Arial" w:cs="Arial"/>
                <w:color w:val="auto"/>
                <w:sz w:val="20"/>
                <w:szCs w:val="20"/>
              </w:rPr>
              <w:t>nhà thầu</w:t>
            </w:r>
            <w:r w:rsidRPr="00453E3C">
              <w:rPr>
                <w:rFonts w:ascii="Arial" w:hAnsi="Arial" w:cs="Arial"/>
                <w:color w:val="auto"/>
                <w:sz w:val="20"/>
                <w:szCs w:val="20"/>
              </w:rPr>
              <w:t xml:space="preserve"> tham dự).</w:t>
            </w:r>
          </w:p>
          <w:p w:rsidR="00141051" w:rsidRPr="00453E3C" w:rsidRDefault="00141051" w:rsidP="00C553EA">
            <w:pPr>
              <w:pStyle w:val="Khc0"/>
              <w:tabs>
                <w:tab w:val="left" w:pos="134"/>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Cách thứ hai: ghi tỷ lệ phần trăm giảm giá cho từng phần vào webform trên Hệ thống.</w:t>
            </w:r>
          </w:p>
          <w:p w:rsidR="00141051" w:rsidRDefault="00141051" w:rsidP="00C553EA">
            <w:pPr>
              <w:pStyle w:val="Khc0"/>
              <w:spacing w:after="0" w:line="240" w:lineRule="auto"/>
              <w:rPr>
                <w:rFonts w:ascii="Arial" w:hAnsi="Arial" w:cs="Arial"/>
                <w:i/>
                <w:iCs/>
                <w:color w:val="auto"/>
                <w:sz w:val="20"/>
                <w:szCs w:val="20"/>
              </w:rPr>
            </w:pPr>
            <w:r w:rsidRPr="00453E3C">
              <w:rPr>
                <w:rFonts w:ascii="Arial" w:hAnsi="Arial" w:cs="Arial"/>
                <w:color w:val="auto"/>
                <w:sz w:val="20"/>
                <w:szCs w:val="20"/>
              </w:rPr>
              <w:t xml:space="preserve">c) </w:t>
            </w:r>
            <w:r w:rsidRPr="00EB7C25">
              <w:rPr>
                <w:rFonts w:ascii="Arial" w:hAnsi="Arial" w:cs="Arial"/>
                <w:color w:val="auto"/>
                <w:sz w:val="20"/>
                <w:szCs w:val="20"/>
              </w:rPr>
              <w:t>Đối</w:t>
            </w:r>
            <w:r w:rsidRPr="00453E3C">
              <w:rPr>
                <w:rFonts w:ascii="Arial" w:hAnsi="Arial" w:cs="Arial"/>
                <w:color w:val="auto"/>
                <w:sz w:val="20"/>
                <w:szCs w:val="20"/>
              </w:rPr>
              <w:t xml:space="preserve"> với gói thầu không chia phần, trường hợp nhà thầu có đề xuất gi</w:t>
            </w:r>
            <w:r>
              <w:rPr>
                <w:rFonts w:ascii="Arial" w:hAnsi="Arial" w:cs="Arial"/>
                <w:color w:val="auto"/>
                <w:sz w:val="20"/>
                <w:szCs w:val="20"/>
              </w:rPr>
              <w:t>ảm giá thì ghi giá trị tỷ lệ ph</w:t>
            </w:r>
            <w:r w:rsidRPr="00EB7C25">
              <w:rPr>
                <w:rFonts w:ascii="Arial" w:hAnsi="Arial" w:cs="Arial"/>
                <w:color w:val="auto"/>
                <w:sz w:val="20"/>
                <w:szCs w:val="20"/>
              </w:rPr>
              <w:t>ầ</w:t>
            </w:r>
            <w:r>
              <w:rPr>
                <w:rFonts w:ascii="Arial" w:hAnsi="Arial" w:cs="Arial"/>
                <w:color w:val="auto"/>
                <w:sz w:val="20"/>
                <w:szCs w:val="20"/>
              </w:rPr>
              <w:t>n trăm giảm giá vào đơn dự th</w:t>
            </w:r>
            <w:r w:rsidRPr="00EB7C25">
              <w:rPr>
                <w:rFonts w:ascii="Arial" w:hAnsi="Arial" w:cs="Arial"/>
                <w:color w:val="auto"/>
                <w:sz w:val="20"/>
                <w:szCs w:val="20"/>
              </w:rPr>
              <w:t>ầ</w:t>
            </w:r>
            <w:r>
              <w:rPr>
                <w:rFonts w:ascii="Arial" w:hAnsi="Arial" w:cs="Arial"/>
                <w:color w:val="auto"/>
                <w:sz w:val="20"/>
                <w:szCs w:val="20"/>
              </w:rPr>
              <w:t>u. Giá trị giảm giá này được hi</w:t>
            </w:r>
            <w:r w:rsidRPr="00EB7C25">
              <w:rPr>
                <w:rFonts w:ascii="Arial" w:hAnsi="Arial" w:cs="Arial"/>
                <w:color w:val="auto"/>
                <w:sz w:val="20"/>
                <w:szCs w:val="20"/>
              </w:rPr>
              <w:t>ể</w:t>
            </w:r>
            <w:r>
              <w:rPr>
                <w:rFonts w:ascii="Arial" w:hAnsi="Arial" w:cs="Arial"/>
                <w:color w:val="auto"/>
                <w:sz w:val="20"/>
                <w:szCs w:val="20"/>
              </w:rPr>
              <w:t>u là giảm đ</w:t>
            </w:r>
            <w:r w:rsidRPr="00EB7C25">
              <w:rPr>
                <w:rFonts w:ascii="Arial" w:hAnsi="Arial" w:cs="Arial"/>
                <w:color w:val="auto"/>
                <w:sz w:val="20"/>
                <w:szCs w:val="20"/>
              </w:rPr>
              <w:t>ề</w:t>
            </w:r>
            <w:r>
              <w:rPr>
                <w:rFonts w:ascii="Arial" w:hAnsi="Arial" w:cs="Arial"/>
                <w:color w:val="auto"/>
                <w:sz w:val="20"/>
                <w:szCs w:val="20"/>
              </w:rPr>
              <w:t>u theo tỷ lệ cho t</w:t>
            </w:r>
            <w:r w:rsidRPr="00EB7C25">
              <w:rPr>
                <w:rFonts w:ascii="Arial" w:hAnsi="Arial" w:cs="Arial"/>
                <w:color w:val="auto"/>
                <w:sz w:val="20"/>
                <w:szCs w:val="20"/>
              </w:rPr>
              <w:t>ấ</w:t>
            </w:r>
            <w:r w:rsidRPr="00453E3C">
              <w:rPr>
                <w:rFonts w:ascii="Arial" w:hAnsi="Arial" w:cs="Arial"/>
                <w:color w:val="auto"/>
                <w:sz w:val="20"/>
                <w:szCs w:val="20"/>
              </w:rPr>
              <w:t>t cả hạng mục trong các bảng giá dự thầu.</w:t>
            </w:r>
          </w:p>
          <w:p w:rsidR="00141051" w:rsidRPr="00453E3C" w:rsidRDefault="00141051" w:rsidP="00C553EA">
            <w:pPr>
              <w:pStyle w:val="Vnbnnidung0"/>
              <w:tabs>
                <w:tab w:val="left" w:pos="2246"/>
              </w:tabs>
              <w:spacing w:after="0" w:line="240" w:lineRule="auto"/>
              <w:rPr>
                <w:rFonts w:ascii="Arial" w:hAnsi="Arial" w:cs="Arial"/>
                <w:color w:val="auto"/>
                <w:sz w:val="20"/>
                <w:szCs w:val="20"/>
              </w:rPr>
            </w:pPr>
            <w:r w:rsidRPr="00EB7C25">
              <w:rPr>
                <w:rFonts w:ascii="Arial" w:hAnsi="Arial" w:cs="Arial"/>
                <w:color w:val="auto"/>
                <w:sz w:val="20"/>
                <w:szCs w:val="20"/>
              </w:rPr>
              <w:t xml:space="preserve">d) </w:t>
            </w:r>
            <w:r w:rsidRPr="00453E3C">
              <w:rPr>
                <w:rFonts w:ascii="Arial" w:hAnsi="Arial" w:cs="Arial"/>
                <w:color w:val="auto"/>
                <w:sz w:val="20"/>
                <w:szCs w:val="20"/>
              </w:rPr>
              <w:t xml:space="preserve">Nhà thầu phải nộp E - HSDT cho toàn bộ công việc yêu cầu trong E - HSMT và ghi </w:t>
            </w:r>
            <w:r w:rsidRPr="00EB7C25">
              <w:rPr>
                <w:rFonts w:ascii="Arial" w:hAnsi="Arial" w:cs="Arial"/>
                <w:color w:val="auto"/>
                <w:sz w:val="20"/>
                <w:szCs w:val="20"/>
              </w:rPr>
              <w:t>đơn</w:t>
            </w:r>
            <w:r w:rsidRPr="00453E3C">
              <w:rPr>
                <w:rFonts w:ascii="Arial" w:hAnsi="Arial" w:cs="Arial"/>
                <w:color w:val="auto"/>
                <w:sz w:val="20"/>
                <w:szCs w:val="20"/>
              </w:rPr>
              <w:t xml:space="preserve"> giá dự thầu cho </w:t>
            </w:r>
            <w:r w:rsidRPr="00EB7C25">
              <w:rPr>
                <w:rFonts w:ascii="Arial" w:hAnsi="Arial" w:cs="Arial"/>
                <w:color w:val="auto"/>
                <w:sz w:val="20"/>
                <w:szCs w:val="20"/>
              </w:rPr>
              <w:t>từng</w:t>
            </w:r>
            <w:r w:rsidRPr="00453E3C">
              <w:rPr>
                <w:rFonts w:ascii="Arial" w:hAnsi="Arial" w:cs="Arial"/>
                <w:color w:val="auto"/>
                <w:sz w:val="20"/>
                <w:szCs w:val="20"/>
              </w:rPr>
              <w:t xml:space="preserve"> mặt hàng dược liệu, vị thuốc cổ truyền theo </w:t>
            </w:r>
            <w:r>
              <w:rPr>
                <w:rFonts w:ascii="Arial" w:hAnsi="Arial" w:cs="Arial"/>
                <w:color w:val="auto"/>
                <w:sz w:val="20"/>
                <w:szCs w:val="20"/>
              </w:rPr>
              <w:t>Mẫu số</w:t>
            </w:r>
            <w:r w:rsidRPr="00453E3C">
              <w:rPr>
                <w:rFonts w:ascii="Arial" w:hAnsi="Arial" w:cs="Arial"/>
                <w:color w:val="auto"/>
                <w:sz w:val="20"/>
                <w:szCs w:val="20"/>
              </w:rPr>
              <w:t xml:space="preserve"> 05 </w:t>
            </w:r>
            <w:r w:rsidRPr="00EB7C25">
              <w:rPr>
                <w:rFonts w:ascii="Arial" w:hAnsi="Arial" w:cs="Arial"/>
                <w:color w:val="auto"/>
                <w:sz w:val="20"/>
                <w:szCs w:val="20"/>
              </w:rPr>
              <w:t>Chương</w:t>
            </w:r>
            <w:r w:rsidRPr="00453E3C">
              <w:rPr>
                <w:rFonts w:ascii="Arial" w:hAnsi="Arial" w:cs="Arial"/>
                <w:color w:val="auto"/>
                <w:sz w:val="20"/>
                <w:szCs w:val="20"/>
              </w:rPr>
              <w:t xml:space="preserve"> IV.</w:t>
            </w:r>
          </w:p>
          <w:p w:rsidR="00141051" w:rsidRPr="00453E3C" w:rsidRDefault="00141051" w:rsidP="00C553EA">
            <w:pPr>
              <w:pStyle w:val="Vnbnnidung0"/>
              <w:tabs>
                <w:tab w:val="left" w:pos="2542"/>
              </w:tabs>
              <w:spacing w:after="0" w:line="240" w:lineRule="auto"/>
              <w:rPr>
                <w:rFonts w:ascii="Arial" w:hAnsi="Arial" w:cs="Arial"/>
                <w:color w:val="auto"/>
                <w:sz w:val="20"/>
                <w:szCs w:val="20"/>
              </w:rPr>
            </w:pPr>
            <w:r w:rsidRPr="00EB7C25">
              <w:rPr>
                <w:rFonts w:ascii="Arial" w:hAnsi="Arial" w:cs="Arial"/>
                <w:color w:val="auto"/>
                <w:sz w:val="20"/>
                <w:szCs w:val="20"/>
              </w:rPr>
              <w:t xml:space="preserve">13.2. </w:t>
            </w:r>
            <w:r w:rsidRPr="00453E3C">
              <w:rPr>
                <w:rFonts w:ascii="Arial" w:hAnsi="Arial" w:cs="Arial"/>
                <w:color w:val="auto"/>
                <w:sz w:val="20"/>
                <w:szCs w:val="20"/>
              </w:rPr>
              <w:t>Trường hợp gói thầu được chia thành nhiều phần độc lập và cho phép dự thầu theo từng phần như quy định tại BDL thì nhà thầu có thể dự thầu một hoặc nhiều phần của gói thầu. Nhà thầu phải dự thầu đầy đủ các hạng mục trong phần mà mình tham dự. Trường hợp nhà thầu có đề xuất giảm giá thì thực hiện theo một trong hai cách sau đây:</w:t>
            </w:r>
          </w:p>
          <w:p w:rsidR="00141051" w:rsidRPr="00453E3C" w:rsidRDefault="00141051" w:rsidP="00C553EA">
            <w:pPr>
              <w:pStyle w:val="Vnbnnidung0"/>
              <w:tabs>
                <w:tab w:val="left" w:pos="2236"/>
              </w:tabs>
              <w:spacing w:after="0" w:line="240" w:lineRule="auto"/>
              <w:rPr>
                <w:rFonts w:ascii="Arial" w:hAnsi="Arial" w:cs="Arial"/>
                <w:color w:val="auto"/>
                <w:sz w:val="20"/>
                <w:szCs w:val="20"/>
              </w:rPr>
            </w:pPr>
            <w:r w:rsidRPr="00EB7C25">
              <w:rPr>
                <w:rFonts w:ascii="Arial" w:hAnsi="Arial" w:cs="Arial"/>
                <w:color w:val="auto"/>
                <w:sz w:val="20"/>
                <w:szCs w:val="20"/>
              </w:rPr>
              <w:t xml:space="preserve">a) </w:t>
            </w:r>
            <w:r w:rsidRPr="00453E3C">
              <w:rPr>
                <w:rFonts w:ascii="Arial" w:hAnsi="Arial" w:cs="Arial"/>
                <w:color w:val="auto"/>
                <w:sz w:val="20"/>
                <w:szCs w:val="20"/>
              </w:rPr>
              <w:t>Cách thứ nhất: ghi tỷ lệ phần trăm giảm giá vào đơn dự thầu (trong trường hợp này được coi là nhà thầu giảm giá đều theo tỷ lệ cho tất cả phần mà nhà thầu tham dự).</w:t>
            </w:r>
          </w:p>
          <w:p w:rsidR="00141051" w:rsidRPr="00453E3C" w:rsidRDefault="00141051" w:rsidP="00C553EA">
            <w:pPr>
              <w:pStyle w:val="Vnbnnidung0"/>
              <w:tabs>
                <w:tab w:val="left" w:pos="2246"/>
              </w:tabs>
              <w:spacing w:after="0" w:line="240" w:lineRule="auto"/>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 xml:space="preserve">Cách thứ hai: ghi tỷ lệ phần trăm giảm giá cho từng phần vào webform trên Hệ </w:t>
            </w:r>
            <w:r w:rsidRPr="00EB7C25">
              <w:rPr>
                <w:rFonts w:ascii="Arial" w:hAnsi="Arial" w:cs="Arial"/>
                <w:color w:val="auto"/>
                <w:sz w:val="20"/>
                <w:szCs w:val="20"/>
              </w:rPr>
              <w:t>thống</w:t>
            </w:r>
            <w:r w:rsidRPr="00453E3C">
              <w:rPr>
                <w:rFonts w:ascii="Arial" w:hAnsi="Arial" w:cs="Arial"/>
                <w:color w:val="auto"/>
                <w:sz w:val="20"/>
                <w:szCs w:val="20"/>
              </w:rPr>
              <w:t>.</w:t>
            </w:r>
          </w:p>
          <w:p w:rsidR="00141051" w:rsidRPr="00453E3C" w:rsidRDefault="00141051" w:rsidP="00C553EA">
            <w:pPr>
              <w:pStyle w:val="Vnbnnidung0"/>
              <w:tabs>
                <w:tab w:val="left" w:pos="2551"/>
              </w:tabs>
              <w:spacing w:after="0" w:line="240" w:lineRule="auto"/>
              <w:rPr>
                <w:rFonts w:ascii="Arial" w:hAnsi="Arial" w:cs="Arial"/>
                <w:color w:val="auto"/>
                <w:sz w:val="20"/>
                <w:szCs w:val="20"/>
              </w:rPr>
            </w:pPr>
            <w:r w:rsidRPr="00EB7C25">
              <w:rPr>
                <w:rFonts w:ascii="Arial" w:hAnsi="Arial" w:cs="Arial"/>
                <w:color w:val="auto"/>
                <w:sz w:val="20"/>
                <w:szCs w:val="20"/>
              </w:rPr>
              <w:t xml:space="preserve">13.3. </w:t>
            </w:r>
            <w:r w:rsidRPr="00453E3C">
              <w:rPr>
                <w:rFonts w:ascii="Arial" w:hAnsi="Arial" w:cs="Arial"/>
                <w:color w:val="auto"/>
                <w:sz w:val="20"/>
                <w:szCs w:val="20"/>
              </w:rPr>
              <w:t>Nhà thầu phải chịu trách nhiệm về giá dự thầu để thực hiện, hoàn thành các công việc theo đúng yêu cầu nêu trong E - HSMT. Trường hợp nhà thầu có đơn giá thấp khác thường, ảnh hưởng đến chất lượng gói thầu thì Bên mời thầu yêu cầu nhà thầu làm rõ về tính khả thi của đơn giá thấp khác thường đó theo quy định tại khoản 11 Điều 131 Nghị định số 24/2024/NĐ-CP.</w:t>
            </w:r>
          </w:p>
          <w:p w:rsidR="00141051" w:rsidRPr="00453E3C" w:rsidRDefault="00141051" w:rsidP="00C553EA">
            <w:pPr>
              <w:pStyle w:val="Vnbnnidung0"/>
              <w:tabs>
                <w:tab w:val="left" w:pos="2542"/>
              </w:tabs>
              <w:spacing w:after="0" w:line="240" w:lineRule="auto"/>
              <w:rPr>
                <w:rFonts w:ascii="Arial" w:hAnsi="Arial" w:cs="Arial"/>
                <w:color w:val="auto"/>
                <w:sz w:val="20"/>
                <w:szCs w:val="20"/>
              </w:rPr>
            </w:pPr>
            <w:bookmarkStart w:id="1" w:name="bookmark168"/>
            <w:bookmarkEnd w:id="1"/>
            <w:r w:rsidRPr="00EB7C25">
              <w:rPr>
                <w:rFonts w:ascii="Arial" w:hAnsi="Arial" w:cs="Arial"/>
                <w:color w:val="auto"/>
                <w:sz w:val="20"/>
                <w:szCs w:val="20"/>
              </w:rPr>
              <w:t xml:space="preserve">13.4. </w:t>
            </w:r>
            <w:r w:rsidRPr="00453E3C">
              <w:rPr>
                <w:rFonts w:ascii="Arial" w:hAnsi="Arial" w:cs="Arial"/>
                <w:color w:val="auto"/>
                <w:sz w:val="20"/>
                <w:szCs w:val="20"/>
              </w:rPr>
              <w:t xml:space="preserve">Giá dự thầu của nhà thầu phải bao gồm toàn bộ các khoản thuế, phí, lệ phí (nếu có) áp theo thuế suất, mức phí, lệ phí tại thời </w:t>
            </w:r>
            <w:r w:rsidRPr="00EB7C25">
              <w:rPr>
                <w:rFonts w:ascii="Arial" w:hAnsi="Arial" w:cs="Arial"/>
                <w:color w:val="auto"/>
                <w:sz w:val="20"/>
                <w:szCs w:val="20"/>
              </w:rPr>
              <w:t>điểm</w:t>
            </w:r>
            <w:r w:rsidRPr="00453E3C">
              <w:rPr>
                <w:rFonts w:ascii="Arial" w:hAnsi="Arial" w:cs="Arial"/>
                <w:color w:val="auto"/>
                <w:sz w:val="20"/>
                <w:szCs w:val="20"/>
              </w:rPr>
              <w:t xml:space="preserve"> 28 ngày trước ngày có thời điểm đóng thầu. Trường hợp nhà thầu tuyên bố giá dự thầu không bao gồm thuế, phí, lệ phí (nếu có) thì E - HSDT của nhà thầu sẽ bị loại.</w:t>
            </w:r>
          </w:p>
          <w:p w:rsidR="00141051" w:rsidRPr="00453E3C" w:rsidRDefault="00141051" w:rsidP="00C553EA">
            <w:pPr>
              <w:pStyle w:val="Vnbnnidung0"/>
              <w:spacing w:after="0" w:line="240" w:lineRule="auto"/>
              <w:rPr>
                <w:rFonts w:ascii="Arial" w:hAnsi="Arial" w:cs="Arial"/>
                <w:color w:val="auto"/>
                <w:sz w:val="20"/>
                <w:szCs w:val="20"/>
              </w:rPr>
            </w:pPr>
            <w:r w:rsidRPr="00453E3C">
              <w:rPr>
                <w:rFonts w:ascii="Arial" w:hAnsi="Arial" w:cs="Arial"/>
                <w:b/>
                <w:bCs/>
                <w:color w:val="auto"/>
                <w:sz w:val="20"/>
                <w:szCs w:val="20"/>
              </w:rPr>
              <w:t xml:space="preserve">Đối </w:t>
            </w:r>
            <w:r w:rsidRPr="00EB7C25">
              <w:rPr>
                <w:rFonts w:ascii="Arial" w:hAnsi="Arial" w:cs="Arial"/>
                <w:b/>
                <w:bCs/>
                <w:color w:val="auto"/>
                <w:sz w:val="20"/>
                <w:szCs w:val="20"/>
              </w:rPr>
              <w:t>với</w:t>
            </w:r>
            <w:r w:rsidRPr="00453E3C">
              <w:rPr>
                <w:rFonts w:ascii="Arial" w:hAnsi="Arial" w:cs="Arial"/>
                <w:b/>
                <w:bCs/>
                <w:color w:val="auto"/>
                <w:sz w:val="20"/>
                <w:szCs w:val="20"/>
              </w:rPr>
              <w:t xml:space="preserve"> gói thầu mua sắm là mua sắm tập trung mà việc lựa chọn nhà thầu căn cứ theo khả năng cung cấp, Hệ thống trích xuất như sau:</w:t>
            </w:r>
          </w:p>
          <w:p w:rsidR="00141051" w:rsidRPr="00453E3C" w:rsidRDefault="00141051" w:rsidP="00C553EA">
            <w:pPr>
              <w:pStyle w:val="Vnbnnidung0"/>
              <w:tabs>
                <w:tab w:val="left" w:pos="2537"/>
              </w:tabs>
              <w:spacing w:after="0" w:line="240" w:lineRule="auto"/>
              <w:rPr>
                <w:rFonts w:ascii="Arial" w:hAnsi="Arial" w:cs="Arial"/>
                <w:color w:val="auto"/>
                <w:sz w:val="20"/>
                <w:szCs w:val="20"/>
              </w:rPr>
            </w:pPr>
            <w:bookmarkStart w:id="2" w:name="bookmark169"/>
            <w:bookmarkEnd w:id="2"/>
            <w:r w:rsidRPr="00EB7C25">
              <w:rPr>
                <w:rFonts w:ascii="Arial" w:hAnsi="Arial" w:cs="Arial"/>
                <w:color w:val="auto"/>
                <w:sz w:val="20"/>
                <w:szCs w:val="20"/>
              </w:rPr>
              <w:t xml:space="preserve">13.1. </w:t>
            </w:r>
            <w:r w:rsidRPr="00453E3C">
              <w:rPr>
                <w:rFonts w:ascii="Arial" w:hAnsi="Arial" w:cs="Arial"/>
                <w:color w:val="auto"/>
                <w:sz w:val="20"/>
                <w:szCs w:val="20"/>
              </w:rPr>
              <w:t xml:space="preserve">Giá dự thầu ghi trong đơn và trong các bảng giá cùng với các khoản giảm </w:t>
            </w:r>
            <w:r w:rsidRPr="00453E3C">
              <w:rPr>
                <w:rFonts w:ascii="Arial" w:hAnsi="Arial" w:cs="Arial"/>
                <w:color w:val="auto"/>
                <w:sz w:val="20"/>
                <w:szCs w:val="20"/>
              </w:rPr>
              <w:lastRenderedPageBreak/>
              <w:t>giá phải đáp ứng các quy định trong Mục này:</w:t>
            </w:r>
          </w:p>
          <w:p w:rsidR="00141051" w:rsidRPr="00453E3C" w:rsidRDefault="00141051" w:rsidP="00C553EA">
            <w:pPr>
              <w:pStyle w:val="Vnbnnidung0"/>
              <w:tabs>
                <w:tab w:val="left" w:pos="2232"/>
              </w:tabs>
              <w:spacing w:after="0" w:line="240" w:lineRule="auto"/>
              <w:rPr>
                <w:rFonts w:ascii="Arial" w:hAnsi="Arial" w:cs="Arial"/>
                <w:color w:val="auto"/>
                <w:sz w:val="20"/>
                <w:szCs w:val="20"/>
              </w:rPr>
            </w:pPr>
            <w:bookmarkStart w:id="3" w:name="bookmark170"/>
            <w:bookmarkEnd w:id="3"/>
            <w:r w:rsidRPr="00EB7C25">
              <w:rPr>
                <w:rFonts w:ascii="Arial" w:hAnsi="Arial" w:cs="Arial"/>
                <w:color w:val="auto"/>
                <w:sz w:val="20"/>
                <w:szCs w:val="20"/>
              </w:rPr>
              <w:t xml:space="preserve">a) </w:t>
            </w:r>
            <w:r w:rsidRPr="00453E3C">
              <w:rPr>
                <w:rFonts w:ascii="Arial" w:hAnsi="Arial" w:cs="Arial"/>
                <w:color w:val="auto"/>
                <w:sz w:val="20"/>
                <w:szCs w:val="20"/>
              </w:rPr>
              <w:t xml:space="preserve">Giá dự thầu là giá do nhà thầu chào trong đơn dự thầu, bao gồm toàn bộ các chi phí </w:t>
            </w:r>
            <w:r w:rsidRPr="00EB7C25">
              <w:rPr>
                <w:rFonts w:ascii="Arial" w:hAnsi="Arial" w:cs="Arial"/>
                <w:color w:val="auto"/>
                <w:sz w:val="20"/>
                <w:szCs w:val="20"/>
              </w:rPr>
              <w:t>để</w:t>
            </w:r>
            <w:r w:rsidRPr="00453E3C">
              <w:rPr>
                <w:rFonts w:ascii="Arial" w:hAnsi="Arial" w:cs="Arial"/>
                <w:color w:val="auto"/>
                <w:sz w:val="20"/>
                <w:szCs w:val="20"/>
              </w:rPr>
              <w:t xml:space="preserve"> thực hiện khối lượng công việc mà nhà thầu chào theo khả năng cung cấp (chưa tính giảm giá). Hệ thống sẽ tự động trích xuất giá dự thầu từ </w:t>
            </w:r>
            <w:r>
              <w:rPr>
                <w:rFonts w:ascii="Arial" w:hAnsi="Arial" w:cs="Arial"/>
                <w:color w:val="auto"/>
                <w:sz w:val="20"/>
                <w:szCs w:val="20"/>
              </w:rPr>
              <w:t>Mẫu số</w:t>
            </w:r>
            <w:r w:rsidRPr="00453E3C">
              <w:rPr>
                <w:rFonts w:ascii="Arial" w:hAnsi="Arial" w:cs="Arial"/>
                <w:color w:val="auto"/>
                <w:sz w:val="20"/>
                <w:szCs w:val="20"/>
              </w:rPr>
              <w:t xml:space="preserve"> 05 Chương IV vào đơn dự thầu.</w:t>
            </w:r>
          </w:p>
          <w:p w:rsidR="00141051" w:rsidRPr="00453E3C" w:rsidRDefault="00141051" w:rsidP="00C553EA">
            <w:pPr>
              <w:pStyle w:val="Vnbnnidung0"/>
              <w:tabs>
                <w:tab w:val="left" w:pos="2246"/>
              </w:tabs>
              <w:spacing w:after="0" w:line="240" w:lineRule="auto"/>
              <w:rPr>
                <w:rFonts w:ascii="Arial" w:hAnsi="Arial" w:cs="Arial"/>
                <w:color w:val="auto"/>
                <w:sz w:val="20"/>
                <w:szCs w:val="20"/>
              </w:rPr>
            </w:pPr>
            <w:bookmarkStart w:id="4" w:name="bookmark171"/>
            <w:bookmarkEnd w:id="4"/>
            <w:r w:rsidRPr="00EB7C25">
              <w:rPr>
                <w:rFonts w:ascii="Arial" w:hAnsi="Arial" w:cs="Arial"/>
                <w:color w:val="auto"/>
                <w:sz w:val="20"/>
                <w:szCs w:val="20"/>
              </w:rPr>
              <w:t xml:space="preserve">b) </w:t>
            </w:r>
            <w:r w:rsidRPr="00453E3C">
              <w:rPr>
                <w:rFonts w:ascii="Arial" w:hAnsi="Arial" w:cs="Arial"/>
                <w:color w:val="auto"/>
                <w:sz w:val="20"/>
                <w:szCs w:val="20"/>
              </w:rPr>
              <w:t>Một hoặc các phần (đối với gói thầu chia thành nhiều phần) và một hoặc các hạng mục phải được chào giá riêng trong các bảng giá dự thầu;</w:t>
            </w:r>
          </w:p>
          <w:p w:rsidR="00141051" w:rsidRPr="00EB7C25" w:rsidRDefault="00141051" w:rsidP="00C553EA">
            <w:pPr>
              <w:pStyle w:val="Vnbnnidung0"/>
              <w:tabs>
                <w:tab w:val="left" w:pos="2251"/>
              </w:tabs>
              <w:spacing w:after="0" w:line="240" w:lineRule="auto"/>
              <w:rPr>
                <w:rFonts w:ascii="Arial" w:hAnsi="Arial" w:cs="Arial"/>
                <w:i/>
                <w:iCs/>
                <w:color w:val="auto"/>
                <w:sz w:val="20"/>
                <w:szCs w:val="20"/>
              </w:rPr>
            </w:pPr>
            <w:bookmarkStart w:id="5" w:name="bookmark172"/>
            <w:bookmarkEnd w:id="5"/>
            <w:r w:rsidRPr="00EB7C25">
              <w:rPr>
                <w:rFonts w:ascii="Arial" w:hAnsi="Arial" w:cs="Arial"/>
                <w:color w:val="auto"/>
                <w:sz w:val="20"/>
                <w:szCs w:val="20"/>
              </w:rPr>
              <w:t xml:space="preserve">c) </w:t>
            </w:r>
            <w:r w:rsidRPr="00453E3C">
              <w:rPr>
                <w:rFonts w:ascii="Arial" w:hAnsi="Arial" w:cs="Arial"/>
                <w:color w:val="auto"/>
                <w:sz w:val="20"/>
                <w:szCs w:val="20"/>
              </w:rPr>
              <w:t xml:space="preserve">Đối với gói thầu không chia phần, trường hợp nhà thầu có đề xuất giảm giá thì ghi tỷ lệ phần trăm giảm giá vào đơn dự thầu. Giá trị giảm giá này được hiểu là giảm đều theo tỷ lệ cho tất cả hạng mục trong các bảng giá dự thầu. Đối với loại </w:t>
            </w:r>
            <w:r>
              <w:rPr>
                <w:rFonts w:ascii="Arial" w:hAnsi="Arial" w:cs="Arial"/>
                <w:color w:val="auto"/>
                <w:sz w:val="20"/>
                <w:szCs w:val="20"/>
              </w:rPr>
              <w:t>hợp đồng</w:t>
            </w:r>
            <w:r w:rsidRPr="00453E3C">
              <w:rPr>
                <w:rFonts w:ascii="Arial" w:hAnsi="Arial" w:cs="Arial"/>
                <w:color w:val="auto"/>
                <w:sz w:val="20"/>
                <w:szCs w:val="20"/>
              </w:rPr>
              <w:t xml:space="preserve"> theo đơn giá cố định, đơn giá điều chỉnh, giá trị giảm giá được tính trên giá dự thầu không bao gồm dự phòng.</w:t>
            </w:r>
          </w:p>
          <w:p w:rsidR="00141051" w:rsidRPr="00453E3C" w:rsidRDefault="00141051" w:rsidP="00C553EA">
            <w:pPr>
              <w:pStyle w:val="Vnbnnidung0"/>
              <w:tabs>
                <w:tab w:val="left" w:pos="2251"/>
              </w:tabs>
              <w:spacing w:after="0" w:line="240" w:lineRule="auto"/>
              <w:rPr>
                <w:rFonts w:ascii="Arial" w:hAnsi="Arial" w:cs="Arial"/>
                <w:color w:val="auto"/>
                <w:sz w:val="20"/>
                <w:szCs w:val="20"/>
              </w:rPr>
            </w:pPr>
            <w:bookmarkStart w:id="6" w:name="bookmark173"/>
            <w:bookmarkEnd w:id="6"/>
            <w:r w:rsidRPr="00EB7C25">
              <w:rPr>
                <w:rFonts w:ascii="Arial" w:hAnsi="Arial" w:cs="Arial"/>
                <w:color w:val="auto"/>
                <w:sz w:val="20"/>
                <w:szCs w:val="20"/>
              </w:rPr>
              <w:t xml:space="preserve">d) </w:t>
            </w:r>
            <w:r w:rsidRPr="00453E3C">
              <w:rPr>
                <w:rFonts w:ascii="Arial" w:hAnsi="Arial" w:cs="Arial"/>
                <w:color w:val="auto"/>
                <w:sz w:val="20"/>
                <w:szCs w:val="20"/>
              </w:rPr>
              <w:t xml:space="preserve">Nhà thầu nộp E - HSDT cho các công việc mà nhà thầu có khả năng cung cấp trong số các công việc nêu trong E - HSMT và ghi đơn giá dự thầu cho các công việc này trong </w:t>
            </w:r>
            <w:r>
              <w:rPr>
                <w:rFonts w:ascii="Arial" w:hAnsi="Arial" w:cs="Arial"/>
                <w:color w:val="auto"/>
                <w:sz w:val="20"/>
                <w:szCs w:val="20"/>
              </w:rPr>
              <w:t>Mẫu số</w:t>
            </w:r>
            <w:r w:rsidRPr="00453E3C">
              <w:rPr>
                <w:rFonts w:ascii="Arial" w:hAnsi="Arial" w:cs="Arial"/>
                <w:color w:val="auto"/>
                <w:sz w:val="20"/>
                <w:szCs w:val="20"/>
              </w:rPr>
              <w:t xml:space="preserve"> 05 Chương IV.</w:t>
            </w:r>
          </w:p>
          <w:p w:rsidR="00141051" w:rsidRPr="00453E3C" w:rsidRDefault="00141051" w:rsidP="00C553EA">
            <w:pPr>
              <w:pStyle w:val="Vnbnnidung0"/>
              <w:tabs>
                <w:tab w:val="left" w:pos="2566"/>
              </w:tabs>
              <w:spacing w:after="0" w:line="240" w:lineRule="auto"/>
              <w:rPr>
                <w:rFonts w:ascii="Arial" w:hAnsi="Arial" w:cs="Arial"/>
                <w:color w:val="auto"/>
                <w:sz w:val="20"/>
                <w:szCs w:val="20"/>
              </w:rPr>
            </w:pPr>
            <w:r w:rsidRPr="00EB7C25">
              <w:rPr>
                <w:rFonts w:ascii="Arial" w:hAnsi="Arial" w:cs="Arial"/>
                <w:color w:val="auto"/>
                <w:sz w:val="20"/>
                <w:szCs w:val="20"/>
              </w:rPr>
              <w:t xml:space="preserve">13.2. </w:t>
            </w:r>
            <w:r w:rsidRPr="00453E3C">
              <w:rPr>
                <w:rFonts w:ascii="Arial" w:hAnsi="Arial" w:cs="Arial"/>
                <w:color w:val="auto"/>
                <w:sz w:val="20"/>
                <w:szCs w:val="20"/>
              </w:rPr>
              <w:t>Trường hợp gói thầu được chia thành nhiều phần độc lập và cho phép dự thầu theo từng phần thì nhà thầu có thể dự thầu một hoặc nhiều phần của gói thầu, trong mồi phần nhà thầu có thể chào đủ số lượng, hạng mục theo yêu cầu của E - HSMT đối với phần đó hoặc chào theo số lượng, hạng mục mà nhà thầu có khả năng cung cấp (không đủ số lượng theo E - HSMT đối với phần đó). Trường hợp nhà thầu có đề xuất giảm giá thì thực hiện theo một trong hai cách sau đây:</w:t>
            </w:r>
          </w:p>
          <w:p w:rsidR="00141051" w:rsidRPr="00453E3C" w:rsidRDefault="00141051" w:rsidP="00C553EA">
            <w:pPr>
              <w:pStyle w:val="Vnbnnidung0"/>
              <w:tabs>
                <w:tab w:val="left" w:pos="2256"/>
              </w:tabs>
              <w:spacing w:after="0" w:line="240" w:lineRule="auto"/>
              <w:rPr>
                <w:rFonts w:ascii="Arial" w:hAnsi="Arial" w:cs="Arial"/>
                <w:color w:val="auto"/>
                <w:sz w:val="20"/>
                <w:szCs w:val="20"/>
              </w:rPr>
            </w:pPr>
            <w:bookmarkStart w:id="7" w:name="bookmark175"/>
            <w:bookmarkEnd w:id="7"/>
            <w:r w:rsidRPr="00EB7C25">
              <w:rPr>
                <w:rFonts w:ascii="Arial" w:hAnsi="Arial" w:cs="Arial"/>
                <w:color w:val="auto"/>
                <w:sz w:val="20"/>
                <w:szCs w:val="20"/>
              </w:rPr>
              <w:t xml:space="preserve">a) </w:t>
            </w:r>
            <w:r w:rsidRPr="00453E3C">
              <w:rPr>
                <w:rFonts w:ascii="Arial" w:hAnsi="Arial" w:cs="Arial"/>
                <w:color w:val="auto"/>
                <w:sz w:val="20"/>
                <w:szCs w:val="20"/>
              </w:rPr>
              <w:t>Cách thứ nhất: ghi tỷ lệ phần trăm giảm giá vào đơn dự thầu (trong trường hợp này được coi là nhà thầu giảm giá đều theo tỷ lệ cho tất cả phần mà nhà thầu tham dự).</w:t>
            </w:r>
          </w:p>
          <w:p w:rsidR="00141051" w:rsidRPr="00453E3C" w:rsidRDefault="00141051" w:rsidP="00C553EA">
            <w:pPr>
              <w:pStyle w:val="Vnbnnidung0"/>
              <w:tabs>
                <w:tab w:val="left" w:pos="2266"/>
              </w:tabs>
              <w:spacing w:after="0" w:line="240" w:lineRule="auto"/>
              <w:rPr>
                <w:rFonts w:ascii="Arial" w:hAnsi="Arial" w:cs="Arial"/>
                <w:color w:val="auto"/>
                <w:sz w:val="20"/>
                <w:szCs w:val="20"/>
              </w:rPr>
            </w:pPr>
            <w:bookmarkStart w:id="8" w:name="bookmark176"/>
            <w:bookmarkEnd w:id="8"/>
            <w:r w:rsidRPr="00EB7C25">
              <w:rPr>
                <w:rFonts w:ascii="Arial" w:hAnsi="Arial" w:cs="Arial"/>
                <w:color w:val="auto"/>
                <w:sz w:val="20"/>
                <w:szCs w:val="20"/>
              </w:rPr>
              <w:t xml:space="preserve">b) </w:t>
            </w:r>
            <w:r w:rsidRPr="00453E3C">
              <w:rPr>
                <w:rFonts w:ascii="Arial" w:hAnsi="Arial" w:cs="Arial"/>
                <w:color w:val="auto"/>
                <w:sz w:val="20"/>
                <w:szCs w:val="20"/>
              </w:rPr>
              <w:t xml:space="preserve">Cách thứ hai: ghi </w:t>
            </w:r>
            <w:r w:rsidRPr="00EB7C25">
              <w:rPr>
                <w:rFonts w:ascii="Arial" w:hAnsi="Arial" w:cs="Arial"/>
                <w:color w:val="auto"/>
                <w:sz w:val="20"/>
                <w:szCs w:val="20"/>
              </w:rPr>
              <w:t>tỷ</w:t>
            </w:r>
            <w:r w:rsidRPr="00453E3C">
              <w:rPr>
                <w:rFonts w:ascii="Arial" w:hAnsi="Arial" w:cs="Arial"/>
                <w:color w:val="auto"/>
                <w:sz w:val="20"/>
                <w:szCs w:val="20"/>
              </w:rPr>
              <w:t xml:space="preserve"> lệ phần trăm giảm giá cho từng phần vào webform trên Hệ thống.</w:t>
            </w:r>
          </w:p>
          <w:p w:rsidR="00141051" w:rsidRPr="00EB7C25" w:rsidRDefault="00141051" w:rsidP="00C553EA">
            <w:pPr>
              <w:pStyle w:val="Vnbnnidung0"/>
              <w:tabs>
                <w:tab w:val="left" w:pos="2566"/>
              </w:tabs>
              <w:spacing w:after="0" w:line="240" w:lineRule="auto"/>
              <w:rPr>
                <w:rFonts w:ascii="Arial" w:hAnsi="Arial" w:cs="Arial"/>
                <w:color w:val="auto"/>
                <w:sz w:val="20"/>
                <w:szCs w:val="20"/>
              </w:rPr>
            </w:pPr>
            <w:bookmarkStart w:id="9" w:name="bookmark177"/>
            <w:bookmarkEnd w:id="9"/>
            <w:r w:rsidRPr="00EB7C25">
              <w:rPr>
                <w:rFonts w:ascii="Arial" w:hAnsi="Arial" w:cs="Arial"/>
                <w:color w:val="auto"/>
                <w:sz w:val="20"/>
                <w:szCs w:val="20"/>
              </w:rPr>
              <w:t xml:space="preserve">13.3. </w:t>
            </w:r>
            <w:r w:rsidRPr="00453E3C">
              <w:rPr>
                <w:rFonts w:ascii="Arial" w:hAnsi="Arial" w:cs="Arial"/>
                <w:color w:val="auto"/>
                <w:sz w:val="20"/>
                <w:szCs w:val="20"/>
              </w:rPr>
              <w:t xml:space="preserve">Nhà thầu phải chịu trách nhiệm về giá dự thầu để thực hiện, hoàn thành các công việc theo khối lượng công việc nhà thầu đã chào. Trường hợp nhà thầu có đơn giá thấp khác thường, ảnh hưởng đến chất lượng gói thầu thì Bên mời thầu yêu cầu nhà thầu làm rõ về tính khả thi </w:t>
            </w:r>
            <w:r w:rsidRPr="00EB7C25">
              <w:rPr>
                <w:rFonts w:ascii="Arial" w:hAnsi="Arial" w:cs="Arial"/>
                <w:color w:val="auto"/>
                <w:sz w:val="20"/>
                <w:szCs w:val="20"/>
              </w:rPr>
              <w:t>của</w:t>
            </w:r>
            <w:r w:rsidRPr="00453E3C">
              <w:rPr>
                <w:rFonts w:ascii="Arial" w:hAnsi="Arial" w:cs="Arial"/>
                <w:color w:val="auto"/>
                <w:sz w:val="20"/>
                <w:szCs w:val="20"/>
              </w:rPr>
              <w:t xml:space="preserve"> đơn giá thấp khác thường đó theo quy định tại khoản 11 Điều 131 Nghị định số 24/2024/</w:t>
            </w:r>
            <w:r>
              <w:rPr>
                <w:rFonts w:ascii="Arial" w:hAnsi="Arial" w:cs="Arial"/>
                <w:color w:val="auto"/>
                <w:sz w:val="20"/>
                <w:szCs w:val="20"/>
              </w:rPr>
              <w:t>NĐ-CP</w:t>
            </w:r>
            <w:r w:rsidRPr="00EB7C25">
              <w:rPr>
                <w:rFonts w:ascii="Arial" w:hAnsi="Arial" w:cs="Arial"/>
                <w:color w:val="auto"/>
                <w:sz w:val="20"/>
                <w:szCs w:val="20"/>
              </w:rPr>
              <w:t>.</w:t>
            </w:r>
          </w:p>
          <w:p w:rsidR="00141051" w:rsidRPr="00453E3C" w:rsidRDefault="00141051" w:rsidP="00C553EA">
            <w:pPr>
              <w:pStyle w:val="Khc0"/>
              <w:spacing w:after="0" w:line="240" w:lineRule="auto"/>
              <w:rPr>
                <w:rFonts w:ascii="Arial" w:hAnsi="Arial" w:cs="Arial"/>
                <w:color w:val="auto"/>
                <w:sz w:val="20"/>
                <w:szCs w:val="20"/>
              </w:rPr>
            </w:pPr>
            <w:bookmarkStart w:id="10" w:name="bookmark178"/>
            <w:bookmarkEnd w:id="10"/>
            <w:r w:rsidRPr="00EB7C25">
              <w:rPr>
                <w:rFonts w:ascii="Arial" w:hAnsi="Arial" w:cs="Arial"/>
                <w:color w:val="auto"/>
                <w:sz w:val="20"/>
                <w:szCs w:val="20"/>
              </w:rPr>
              <w:t xml:space="preserve">13.4. </w:t>
            </w:r>
            <w:r w:rsidRPr="00453E3C">
              <w:rPr>
                <w:rFonts w:ascii="Arial" w:hAnsi="Arial" w:cs="Arial"/>
                <w:color w:val="auto"/>
                <w:sz w:val="20"/>
                <w:szCs w:val="20"/>
              </w:rPr>
              <w:t xml:space="preserve">Giá dự thầu của nhà thầu phải bao gồm toàn bộ các khoản thuế, phí, lệ phí (nếu có) áp theo thuế suất, mức phí, lệ phí tại thời điểm 28 ngày trước ngày có thời điểm đóng thầu. Trường hợp nhà thầu tuyên bố giá dự thầu không bao gồm thuế, phí, lệ phí (nếu có) thì E - HSDT của </w:t>
            </w:r>
            <w:r w:rsidRPr="00EB7C25">
              <w:rPr>
                <w:rFonts w:ascii="Arial" w:hAnsi="Arial" w:cs="Arial"/>
                <w:color w:val="auto"/>
                <w:sz w:val="20"/>
                <w:szCs w:val="20"/>
              </w:rPr>
              <w:t>nhà</w:t>
            </w:r>
            <w:r w:rsidRPr="00453E3C">
              <w:rPr>
                <w:rFonts w:ascii="Arial" w:hAnsi="Arial" w:cs="Arial"/>
                <w:color w:val="auto"/>
                <w:sz w:val="20"/>
                <w:szCs w:val="20"/>
              </w:rPr>
              <w:t xml:space="preserve"> thầu sẽ bị loại.</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lastRenderedPageBreak/>
              <w:t xml:space="preserve">14. Đồng tiền </w:t>
            </w:r>
            <w:r w:rsidRPr="00EB7C25">
              <w:rPr>
                <w:rFonts w:ascii="Arial" w:hAnsi="Arial" w:cs="Arial"/>
                <w:b/>
                <w:bCs/>
                <w:color w:val="auto"/>
                <w:sz w:val="20"/>
                <w:szCs w:val="20"/>
              </w:rPr>
              <w:t>dự</w:t>
            </w:r>
            <w:r w:rsidRPr="00453E3C">
              <w:rPr>
                <w:rFonts w:ascii="Arial" w:hAnsi="Arial" w:cs="Arial"/>
                <w:b/>
                <w:bCs/>
                <w:color w:val="auto"/>
                <w:sz w:val="20"/>
                <w:szCs w:val="20"/>
              </w:rPr>
              <w:t xml:space="preserve"> thầu và đồng tiền thanh toán</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Đồng tiền dự thầu và đồng tiền thanh toán là VND.</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tabs>
                <w:tab w:val="left" w:pos="1225"/>
              </w:tabs>
              <w:spacing w:after="0" w:line="240" w:lineRule="auto"/>
              <w:rPr>
                <w:rFonts w:ascii="Arial" w:hAnsi="Arial" w:cs="Arial"/>
                <w:color w:val="auto"/>
                <w:sz w:val="20"/>
                <w:szCs w:val="20"/>
              </w:rPr>
            </w:pPr>
            <w:r w:rsidRPr="00453E3C">
              <w:rPr>
                <w:rFonts w:ascii="Arial" w:hAnsi="Arial" w:cs="Arial"/>
                <w:b/>
                <w:bCs/>
                <w:color w:val="auto"/>
                <w:sz w:val="20"/>
                <w:szCs w:val="20"/>
              </w:rPr>
              <w:t xml:space="preserve">15. Tài liệu chứng minh </w:t>
            </w:r>
            <w:r w:rsidRPr="00EB7C25">
              <w:rPr>
                <w:rFonts w:ascii="Arial" w:hAnsi="Arial" w:cs="Arial"/>
                <w:b/>
                <w:bCs/>
                <w:color w:val="auto"/>
                <w:sz w:val="20"/>
                <w:szCs w:val="20"/>
              </w:rPr>
              <w:t>Sự</w:t>
            </w:r>
            <w:r w:rsidRPr="00453E3C">
              <w:rPr>
                <w:rFonts w:ascii="Arial" w:hAnsi="Arial" w:cs="Arial"/>
                <w:b/>
                <w:bCs/>
                <w:color w:val="auto"/>
                <w:sz w:val="20"/>
                <w:szCs w:val="20"/>
              </w:rPr>
              <w:t xml:space="preserve"> phù </w:t>
            </w:r>
            <w:r w:rsidRPr="00EB7C25">
              <w:rPr>
                <w:rFonts w:ascii="Arial" w:hAnsi="Arial" w:cs="Arial"/>
                <w:b/>
                <w:bCs/>
                <w:color w:val="auto"/>
                <w:sz w:val="20"/>
                <w:szCs w:val="20"/>
              </w:rPr>
              <w:t>hợp</w:t>
            </w:r>
            <w:r>
              <w:rPr>
                <w:rFonts w:ascii="Arial" w:hAnsi="Arial" w:cs="Arial"/>
                <w:b/>
                <w:bCs/>
                <w:color w:val="auto"/>
                <w:sz w:val="20"/>
                <w:szCs w:val="20"/>
              </w:rPr>
              <w:t xml:space="preserve"> của </w:t>
            </w:r>
            <w:r w:rsidRPr="00EB7C25">
              <w:rPr>
                <w:rFonts w:ascii="Arial" w:hAnsi="Arial" w:cs="Arial"/>
                <w:b/>
                <w:bCs/>
                <w:color w:val="auto"/>
                <w:sz w:val="20"/>
                <w:szCs w:val="20"/>
              </w:rPr>
              <w:t xml:space="preserve">dược </w:t>
            </w:r>
            <w:r w:rsidRPr="00453E3C">
              <w:rPr>
                <w:rFonts w:ascii="Arial" w:hAnsi="Arial" w:cs="Arial"/>
                <w:b/>
                <w:bCs/>
                <w:color w:val="auto"/>
                <w:sz w:val="20"/>
                <w:szCs w:val="20"/>
              </w:rPr>
              <w:t>liệu/vị</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thuốc cổ truyền</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tabs>
                <w:tab w:val="left" w:pos="591"/>
              </w:tabs>
              <w:spacing w:after="0" w:line="240" w:lineRule="auto"/>
              <w:rPr>
                <w:rFonts w:ascii="Arial" w:hAnsi="Arial" w:cs="Arial"/>
                <w:color w:val="auto"/>
                <w:sz w:val="20"/>
                <w:szCs w:val="20"/>
              </w:rPr>
            </w:pPr>
            <w:r w:rsidRPr="00EB7C25">
              <w:rPr>
                <w:rFonts w:ascii="Arial" w:hAnsi="Arial" w:cs="Arial"/>
                <w:color w:val="auto"/>
                <w:sz w:val="20"/>
                <w:szCs w:val="20"/>
              </w:rPr>
              <w:t xml:space="preserve">15.1. </w:t>
            </w:r>
            <w:r>
              <w:rPr>
                <w:rFonts w:ascii="Arial" w:hAnsi="Arial" w:cs="Arial"/>
                <w:color w:val="auto"/>
                <w:sz w:val="20"/>
                <w:szCs w:val="20"/>
              </w:rPr>
              <w:t>Đ</w:t>
            </w:r>
            <w:r w:rsidRPr="00EB7C25">
              <w:rPr>
                <w:rFonts w:ascii="Arial" w:hAnsi="Arial" w:cs="Arial"/>
                <w:color w:val="auto"/>
                <w:sz w:val="20"/>
                <w:szCs w:val="20"/>
              </w:rPr>
              <w:t>ể</w:t>
            </w:r>
            <w:r w:rsidRPr="00453E3C">
              <w:rPr>
                <w:rFonts w:ascii="Arial" w:hAnsi="Arial" w:cs="Arial"/>
                <w:color w:val="auto"/>
                <w:sz w:val="20"/>
                <w:szCs w:val="20"/>
              </w:rPr>
              <w:t xml:space="preserve"> chứng minh sự </w:t>
            </w:r>
            <w:r>
              <w:rPr>
                <w:rFonts w:ascii="Arial" w:hAnsi="Arial" w:cs="Arial"/>
                <w:color w:val="auto"/>
                <w:sz w:val="20"/>
                <w:szCs w:val="20"/>
              </w:rPr>
              <w:t>phù hợp</w:t>
            </w:r>
            <w:r w:rsidRPr="00453E3C">
              <w:rPr>
                <w:rFonts w:ascii="Arial" w:hAnsi="Arial" w:cs="Arial"/>
                <w:color w:val="auto"/>
                <w:sz w:val="20"/>
                <w:szCs w:val="20"/>
              </w:rPr>
              <w:t xml:space="preserve"> của dược liệu/vị thuốc cổ truyền so với yêu cầu của E - HSMT, nhà thầu phải cung cấp các tài liệu là một phần của E - HSDT để chứng minh rằng dược liệu/vị thuốc cổ truyền mà nhà thầu cung cấp đáp ứng các yêu cầu về kỹ thuật quy định tại Chương V - Phạm vi cung cấp.</w:t>
            </w:r>
          </w:p>
          <w:p w:rsidR="00141051" w:rsidRPr="00453E3C" w:rsidRDefault="00141051" w:rsidP="00C553EA">
            <w:pPr>
              <w:pStyle w:val="Khc0"/>
              <w:tabs>
                <w:tab w:val="left" w:pos="582"/>
              </w:tabs>
              <w:spacing w:after="0" w:line="240" w:lineRule="auto"/>
              <w:rPr>
                <w:rFonts w:ascii="Arial" w:hAnsi="Arial" w:cs="Arial"/>
                <w:color w:val="auto"/>
                <w:sz w:val="20"/>
                <w:szCs w:val="20"/>
              </w:rPr>
            </w:pPr>
            <w:r w:rsidRPr="00EB7C25">
              <w:rPr>
                <w:rFonts w:ascii="Arial" w:hAnsi="Arial" w:cs="Arial"/>
                <w:color w:val="auto"/>
                <w:sz w:val="20"/>
                <w:szCs w:val="20"/>
              </w:rPr>
              <w:t xml:space="preserve">15.2. </w:t>
            </w:r>
            <w:r w:rsidRPr="00453E3C">
              <w:rPr>
                <w:rFonts w:ascii="Arial" w:hAnsi="Arial" w:cs="Arial"/>
                <w:color w:val="auto"/>
                <w:sz w:val="20"/>
                <w:szCs w:val="20"/>
              </w:rPr>
              <w:t xml:space="preserve">Tài liệu chứng minh sự </w:t>
            </w:r>
            <w:r>
              <w:rPr>
                <w:rFonts w:ascii="Arial" w:hAnsi="Arial" w:cs="Arial"/>
                <w:color w:val="auto"/>
                <w:sz w:val="20"/>
                <w:szCs w:val="20"/>
              </w:rPr>
              <w:t>phù hợp</w:t>
            </w:r>
            <w:r w:rsidRPr="00453E3C">
              <w:rPr>
                <w:rFonts w:ascii="Arial" w:hAnsi="Arial" w:cs="Arial"/>
                <w:color w:val="auto"/>
                <w:sz w:val="20"/>
                <w:szCs w:val="20"/>
              </w:rPr>
              <w:t xml:space="preserve"> của dược liệu, vị thuốc cổ truyền phải bao gồm một phần mô tả chi tiết theo từng khoản mục về đặc tính kỹ thuật dược liệu, vị thuốc cổ truyền, qua đó chứng minh sự đáp ứng cơ bản của dược liệu, vị thuốc cổ truyền so với các yêu cầu của HSMT.</w:t>
            </w:r>
          </w:p>
          <w:p w:rsidR="00141051" w:rsidRPr="00453E3C" w:rsidRDefault="00141051" w:rsidP="00C553EA">
            <w:pPr>
              <w:pStyle w:val="Khc0"/>
              <w:tabs>
                <w:tab w:val="left" w:pos="572"/>
              </w:tabs>
              <w:spacing w:after="0" w:line="240" w:lineRule="auto"/>
              <w:rPr>
                <w:rFonts w:ascii="Arial" w:hAnsi="Arial" w:cs="Arial"/>
                <w:color w:val="auto"/>
                <w:sz w:val="20"/>
                <w:szCs w:val="20"/>
              </w:rPr>
            </w:pPr>
            <w:r w:rsidRPr="00EB7C25">
              <w:rPr>
                <w:rFonts w:ascii="Arial" w:hAnsi="Arial" w:cs="Arial"/>
                <w:color w:val="auto"/>
                <w:sz w:val="20"/>
                <w:szCs w:val="20"/>
              </w:rPr>
              <w:t xml:space="preserve">15.3. </w:t>
            </w:r>
            <w:r w:rsidRPr="00453E3C">
              <w:rPr>
                <w:rFonts w:ascii="Arial" w:hAnsi="Arial" w:cs="Arial"/>
                <w:color w:val="auto"/>
                <w:sz w:val="20"/>
                <w:szCs w:val="20"/>
              </w:rPr>
              <w:t xml:space="preserve">Thuật ngữ “xuất xứ” được hiểu là quốc gia hoặc vùng lãnh thổ nơi dược liệu, vị thuốc cổ truyền được khai thác, nuôi, trồng trọt, sơ chế </w:t>
            </w:r>
            <w:r>
              <w:rPr>
                <w:rFonts w:ascii="Arial" w:hAnsi="Arial" w:cs="Arial"/>
                <w:color w:val="auto"/>
                <w:sz w:val="20"/>
                <w:szCs w:val="20"/>
              </w:rPr>
              <w:t>hoặc</w:t>
            </w:r>
            <w:r w:rsidRPr="00EB7C25">
              <w:rPr>
                <w:rFonts w:ascii="Arial" w:hAnsi="Arial" w:cs="Arial"/>
                <w:color w:val="auto"/>
                <w:sz w:val="20"/>
                <w:szCs w:val="20"/>
              </w:rPr>
              <w:t xml:space="preserve"> </w:t>
            </w:r>
            <w:r w:rsidRPr="00453E3C">
              <w:rPr>
                <w:rFonts w:ascii="Arial" w:hAnsi="Arial" w:cs="Arial"/>
                <w:color w:val="auto"/>
                <w:sz w:val="20"/>
                <w:szCs w:val="20"/>
              </w:rPr>
              <w:t xml:space="preserve">chế biến tại quốc gia hoặc vùng lãnh thổ đó. Nhà thầu phải kê khai xuất xứ của dược liệu, vị thuốc cổ truyền trong </w:t>
            </w:r>
            <w:r>
              <w:rPr>
                <w:rFonts w:ascii="Arial" w:hAnsi="Arial" w:cs="Arial"/>
                <w:color w:val="auto"/>
                <w:sz w:val="20"/>
                <w:szCs w:val="20"/>
              </w:rPr>
              <w:t>Mẫu số</w:t>
            </w:r>
            <w:r w:rsidRPr="00453E3C">
              <w:rPr>
                <w:rFonts w:ascii="Arial" w:hAnsi="Arial" w:cs="Arial"/>
                <w:color w:val="auto"/>
                <w:sz w:val="20"/>
                <w:szCs w:val="20"/>
              </w:rPr>
              <w:t xml:space="preserve"> 05a, 05b Chương IV.</w:t>
            </w:r>
          </w:p>
          <w:p w:rsidR="00141051" w:rsidRPr="00453E3C" w:rsidRDefault="00141051" w:rsidP="00C553EA">
            <w:pPr>
              <w:pStyle w:val="Khc0"/>
              <w:tabs>
                <w:tab w:val="left" w:pos="572"/>
              </w:tabs>
              <w:spacing w:after="0" w:line="240" w:lineRule="auto"/>
              <w:rPr>
                <w:rFonts w:ascii="Arial" w:hAnsi="Arial" w:cs="Arial"/>
                <w:color w:val="auto"/>
                <w:sz w:val="20"/>
                <w:szCs w:val="20"/>
              </w:rPr>
            </w:pPr>
            <w:r w:rsidRPr="00EB7C25">
              <w:rPr>
                <w:rFonts w:ascii="Arial" w:hAnsi="Arial" w:cs="Arial"/>
                <w:color w:val="auto"/>
                <w:sz w:val="20"/>
                <w:szCs w:val="20"/>
              </w:rPr>
              <w:t xml:space="preserve">15.4. </w:t>
            </w:r>
            <w:r w:rsidRPr="00453E3C">
              <w:rPr>
                <w:rFonts w:ascii="Arial" w:hAnsi="Arial" w:cs="Arial"/>
                <w:color w:val="auto"/>
                <w:sz w:val="20"/>
                <w:szCs w:val="20"/>
              </w:rPr>
              <w:t xml:space="preserve">Các thông tin tiêu chuẩn </w:t>
            </w:r>
            <w:r w:rsidRPr="00EB7C25">
              <w:rPr>
                <w:rFonts w:ascii="Arial" w:hAnsi="Arial" w:cs="Arial"/>
                <w:color w:val="auto"/>
                <w:sz w:val="20"/>
                <w:szCs w:val="20"/>
              </w:rPr>
              <w:t>kỹ</w:t>
            </w:r>
            <w:r w:rsidRPr="00453E3C">
              <w:rPr>
                <w:rFonts w:ascii="Arial" w:hAnsi="Arial" w:cs="Arial"/>
                <w:color w:val="auto"/>
                <w:sz w:val="20"/>
                <w:szCs w:val="20"/>
              </w:rPr>
              <w:t xml:space="preserve"> thuật liên quan đến mặt hàng tham dự thầu do Bên mời thầu quy định tại Chương V - Phạm vi cung cấp chỉ nhằm mục đích mô tả và không nhằm mục đích hạn chế nhà thầu.</w:t>
            </w:r>
          </w:p>
          <w:p w:rsidR="00141051" w:rsidRPr="00565B6E" w:rsidRDefault="00141051" w:rsidP="00C553EA">
            <w:pPr>
              <w:pStyle w:val="Khc0"/>
              <w:tabs>
                <w:tab w:val="left" w:pos="553"/>
              </w:tabs>
              <w:spacing w:after="0" w:line="240" w:lineRule="auto"/>
              <w:rPr>
                <w:rFonts w:ascii="Arial" w:hAnsi="Arial" w:cs="Arial"/>
                <w:color w:val="auto"/>
                <w:sz w:val="20"/>
                <w:szCs w:val="20"/>
              </w:rPr>
            </w:pPr>
            <w:r w:rsidRPr="00EB7C25">
              <w:rPr>
                <w:rFonts w:ascii="Arial" w:hAnsi="Arial" w:cs="Arial"/>
                <w:color w:val="auto"/>
                <w:sz w:val="20"/>
                <w:szCs w:val="20"/>
              </w:rPr>
              <w:t xml:space="preserve">15.5. </w:t>
            </w:r>
            <w:r w:rsidRPr="00453E3C">
              <w:rPr>
                <w:rFonts w:ascii="Arial" w:hAnsi="Arial" w:cs="Arial"/>
                <w:color w:val="auto"/>
                <w:sz w:val="20"/>
                <w:szCs w:val="20"/>
              </w:rPr>
              <w:t>Tài liệu chứng minh nguồn gốc, xuất xứ rõ ràng:</w:t>
            </w:r>
          </w:p>
          <w:p w:rsidR="00141051" w:rsidRPr="00453E3C" w:rsidRDefault="00141051" w:rsidP="00C553EA">
            <w:pPr>
              <w:pStyle w:val="Vnbnnidung0"/>
              <w:spacing w:after="0" w:line="240" w:lineRule="auto"/>
              <w:rPr>
                <w:rFonts w:ascii="Arial" w:hAnsi="Arial" w:cs="Arial"/>
                <w:color w:val="auto"/>
                <w:sz w:val="20"/>
                <w:szCs w:val="20"/>
              </w:rPr>
            </w:pPr>
            <w:r w:rsidRPr="00453E3C">
              <w:rPr>
                <w:rFonts w:ascii="Arial" w:hAnsi="Arial" w:cs="Arial"/>
                <w:color w:val="auto"/>
                <w:sz w:val="20"/>
                <w:szCs w:val="20"/>
              </w:rPr>
              <w:t>- Tài liệu chứng minh nguồn gốc, xuất xứ của dược liệu: Nhà thầu phải có Bản cam kết về tài liệu chứng minh nguồn gốc, xuất xứ của các dược liệu sẽ cung cấp vào cơ sở y tế.</w:t>
            </w:r>
          </w:p>
          <w:p w:rsidR="00141051" w:rsidRPr="00EB7C25" w:rsidRDefault="00141051" w:rsidP="00C553EA">
            <w:pPr>
              <w:pStyle w:val="Vnbnnidung0"/>
              <w:spacing w:after="0" w:line="240" w:lineRule="auto"/>
              <w:rPr>
                <w:rFonts w:ascii="Arial" w:hAnsi="Arial" w:cs="Arial"/>
                <w:i/>
                <w:iCs/>
                <w:color w:val="auto"/>
                <w:sz w:val="20"/>
                <w:szCs w:val="20"/>
              </w:rPr>
            </w:pPr>
            <w:r w:rsidRPr="00453E3C">
              <w:rPr>
                <w:rFonts w:ascii="Arial" w:hAnsi="Arial" w:cs="Arial"/>
                <w:color w:val="auto"/>
                <w:sz w:val="20"/>
                <w:szCs w:val="20"/>
              </w:rPr>
              <w:t xml:space="preserve">Nhà thầu phải bảo đảm cung cấp các dược liệu tham gia dự thầu có nguồn gốc, xuất xứ đúng với dược liệu được cung cấp thực tế tại cơ sở y tế trong quá trình </w:t>
            </w:r>
            <w:r>
              <w:rPr>
                <w:rFonts w:ascii="Arial" w:hAnsi="Arial" w:cs="Arial"/>
                <w:color w:val="auto"/>
                <w:sz w:val="20"/>
                <w:szCs w:val="20"/>
              </w:rPr>
              <w:lastRenderedPageBreak/>
              <w:t>cung ứng</w:t>
            </w:r>
            <w:r w:rsidRPr="00EB7C25">
              <w:rPr>
                <w:rFonts w:ascii="Arial" w:hAnsi="Arial" w:cs="Arial"/>
                <w:color w:val="auto"/>
                <w:sz w:val="20"/>
                <w:szCs w:val="20"/>
              </w:rPr>
              <w:t>.</w:t>
            </w:r>
          </w:p>
          <w:p w:rsidR="00141051" w:rsidRPr="00453E3C" w:rsidRDefault="00141051" w:rsidP="00C553EA">
            <w:pPr>
              <w:pStyle w:val="Vnbnnidung0"/>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210CE5">
              <w:rPr>
                <w:rFonts w:ascii="Arial" w:hAnsi="Arial" w:cs="Arial"/>
                <w:color w:val="auto"/>
                <w:sz w:val="20"/>
                <w:szCs w:val="20"/>
              </w:rPr>
              <w:t>Tài liệu chứng minh nguồn gốc, xuất xứ của vị thuốc cổ truyền theo quy định tại khoản 4 Điều 13 Thông tư số 38/2021/TT-BYT.</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lastRenderedPageBreak/>
              <w:t xml:space="preserve">16. Tài liệu chứng minh năng </w:t>
            </w:r>
            <w:r w:rsidRPr="00EB7C25">
              <w:rPr>
                <w:rFonts w:ascii="Arial" w:hAnsi="Arial" w:cs="Arial"/>
                <w:b/>
                <w:bCs/>
                <w:color w:val="auto"/>
                <w:sz w:val="20"/>
                <w:szCs w:val="20"/>
              </w:rPr>
              <w:t>lực</w:t>
            </w:r>
            <w:r w:rsidRPr="00453E3C">
              <w:rPr>
                <w:rFonts w:ascii="Arial" w:hAnsi="Arial" w:cs="Arial"/>
                <w:b/>
                <w:bCs/>
                <w:color w:val="auto"/>
                <w:sz w:val="20"/>
                <w:szCs w:val="20"/>
              </w:rPr>
              <w:t xml:space="preserve"> và kinh nghiệm của nhà thầu</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tabs>
                <w:tab w:val="left" w:pos="615"/>
              </w:tabs>
              <w:spacing w:after="0" w:line="240" w:lineRule="auto"/>
              <w:rPr>
                <w:rFonts w:ascii="Arial" w:hAnsi="Arial" w:cs="Arial"/>
                <w:color w:val="auto"/>
                <w:sz w:val="20"/>
                <w:szCs w:val="20"/>
              </w:rPr>
            </w:pPr>
            <w:r w:rsidRPr="00EB7C25">
              <w:rPr>
                <w:rFonts w:ascii="Arial" w:hAnsi="Arial" w:cs="Arial"/>
                <w:color w:val="auto"/>
                <w:sz w:val="20"/>
                <w:szCs w:val="20"/>
              </w:rPr>
              <w:t xml:space="preserve">16.1. </w:t>
            </w:r>
            <w:r w:rsidRPr="00453E3C">
              <w:rPr>
                <w:rFonts w:ascii="Arial" w:hAnsi="Arial" w:cs="Arial"/>
                <w:color w:val="auto"/>
                <w:sz w:val="20"/>
                <w:szCs w:val="20"/>
              </w:rPr>
              <w:t>Nhà thầu kê khai cá</w:t>
            </w:r>
            <w:r>
              <w:rPr>
                <w:rFonts w:ascii="Arial" w:hAnsi="Arial" w:cs="Arial"/>
                <w:color w:val="auto"/>
                <w:sz w:val="20"/>
                <w:szCs w:val="20"/>
              </w:rPr>
              <w:t>c thông tin cần thiết vào các M</w:t>
            </w:r>
            <w:r w:rsidRPr="00EB7C25">
              <w:rPr>
                <w:rFonts w:ascii="Arial" w:hAnsi="Arial" w:cs="Arial"/>
                <w:color w:val="auto"/>
                <w:sz w:val="20"/>
                <w:szCs w:val="20"/>
              </w:rPr>
              <w:t>ẫ</w:t>
            </w:r>
            <w:r w:rsidRPr="00453E3C">
              <w:rPr>
                <w:rFonts w:ascii="Arial" w:hAnsi="Arial" w:cs="Arial"/>
                <w:color w:val="auto"/>
                <w:sz w:val="20"/>
                <w:szCs w:val="20"/>
              </w:rPr>
              <w:t xml:space="preserve">u trong Chương IV - Biểu mẫu dự thầu </w:t>
            </w:r>
            <w:r w:rsidRPr="00EB7C25">
              <w:rPr>
                <w:rFonts w:ascii="Arial" w:hAnsi="Arial" w:cs="Arial"/>
                <w:color w:val="auto"/>
                <w:sz w:val="20"/>
                <w:szCs w:val="20"/>
              </w:rPr>
              <w:t>để</w:t>
            </w:r>
            <w:r w:rsidRPr="00453E3C">
              <w:rPr>
                <w:rFonts w:ascii="Arial" w:hAnsi="Arial" w:cs="Arial"/>
                <w:color w:val="auto"/>
                <w:sz w:val="20"/>
                <w:szCs w:val="20"/>
              </w:rPr>
              <w:t xml:space="preserve"> chứng minh năng lực, kinh nghiệm theo quy định tại Chương III - Tiêu chuẩn đánh giá E - HSDT. Trong trường hợp nhà thầu được mời vào đối chiếu tài liệu, </w:t>
            </w:r>
            <w:r>
              <w:rPr>
                <w:rFonts w:ascii="Arial" w:hAnsi="Arial" w:cs="Arial"/>
                <w:color w:val="auto"/>
                <w:sz w:val="20"/>
                <w:szCs w:val="20"/>
              </w:rPr>
              <w:t>nhà thầu</w:t>
            </w:r>
            <w:r w:rsidRPr="00453E3C">
              <w:rPr>
                <w:rFonts w:ascii="Arial" w:hAnsi="Arial" w:cs="Arial"/>
                <w:color w:val="auto"/>
                <w:sz w:val="20"/>
                <w:szCs w:val="20"/>
              </w:rPr>
              <w:t xml:space="preserve"> phải chuẩn bị sẵn sàng các tài liệu để đối chiếu với thông tin </w:t>
            </w:r>
            <w:r>
              <w:rPr>
                <w:rFonts w:ascii="Arial" w:hAnsi="Arial" w:cs="Arial"/>
                <w:color w:val="auto"/>
                <w:sz w:val="20"/>
                <w:szCs w:val="20"/>
              </w:rPr>
              <w:t>nhà thầu</w:t>
            </w:r>
            <w:r w:rsidRPr="00453E3C">
              <w:rPr>
                <w:rFonts w:ascii="Arial" w:hAnsi="Arial" w:cs="Arial"/>
                <w:color w:val="auto"/>
                <w:sz w:val="20"/>
                <w:szCs w:val="20"/>
              </w:rPr>
              <w:t xml:space="preserve"> kê khai, đính kèm trong E - HSDT và để Chủ đầu tư lưu trữ.</w:t>
            </w:r>
          </w:p>
          <w:p w:rsidR="00141051" w:rsidRPr="00453E3C" w:rsidRDefault="00141051" w:rsidP="00C553EA">
            <w:pPr>
              <w:pStyle w:val="Khc0"/>
              <w:tabs>
                <w:tab w:val="left" w:pos="577"/>
              </w:tabs>
              <w:spacing w:after="0" w:line="240" w:lineRule="auto"/>
              <w:rPr>
                <w:rFonts w:ascii="Arial" w:hAnsi="Arial" w:cs="Arial"/>
                <w:color w:val="auto"/>
                <w:sz w:val="20"/>
                <w:szCs w:val="20"/>
              </w:rPr>
            </w:pPr>
            <w:r w:rsidRPr="00EB7C25">
              <w:rPr>
                <w:rFonts w:ascii="Arial" w:hAnsi="Arial" w:cs="Arial"/>
                <w:color w:val="auto"/>
                <w:sz w:val="20"/>
                <w:szCs w:val="20"/>
              </w:rPr>
              <w:t xml:space="preserve">16.2. </w:t>
            </w:r>
            <w:r w:rsidRPr="00453E3C">
              <w:rPr>
                <w:rFonts w:ascii="Arial" w:hAnsi="Arial" w:cs="Arial"/>
                <w:color w:val="auto"/>
                <w:sz w:val="20"/>
                <w:szCs w:val="20"/>
              </w:rPr>
              <w:t xml:space="preserve">Các tài liệu </w:t>
            </w:r>
            <w:r w:rsidRPr="00EB7C25">
              <w:rPr>
                <w:rFonts w:ascii="Arial" w:hAnsi="Arial" w:cs="Arial"/>
                <w:color w:val="auto"/>
                <w:sz w:val="20"/>
                <w:szCs w:val="20"/>
              </w:rPr>
              <w:t>để</w:t>
            </w:r>
            <w:r w:rsidRPr="00453E3C">
              <w:rPr>
                <w:rFonts w:ascii="Arial" w:hAnsi="Arial" w:cs="Arial"/>
                <w:color w:val="auto"/>
                <w:sz w:val="20"/>
                <w:szCs w:val="20"/>
              </w:rPr>
              <w:t xml:space="preserve"> chứng minh năng lực thực hiện hợp đồng của nhà thầu nếu được trúng thầu theo quy định tại BDL.</w:t>
            </w:r>
          </w:p>
          <w:p w:rsidR="00141051" w:rsidRPr="00453E3C" w:rsidRDefault="00141051" w:rsidP="00C553EA">
            <w:pPr>
              <w:pStyle w:val="Khc0"/>
              <w:tabs>
                <w:tab w:val="left" w:pos="582"/>
              </w:tabs>
              <w:spacing w:after="0" w:line="240" w:lineRule="auto"/>
              <w:rPr>
                <w:rFonts w:ascii="Arial" w:hAnsi="Arial" w:cs="Arial"/>
                <w:color w:val="auto"/>
                <w:sz w:val="20"/>
                <w:szCs w:val="20"/>
              </w:rPr>
            </w:pPr>
            <w:r w:rsidRPr="00EB7C25">
              <w:rPr>
                <w:rFonts w:ascii="Arial" w:hAnsi="Arial" w:cs="Arial"/>
                <w:color w:val="auto"/>
                <w:sz w:val="20"/>
                <w:szCs w:val="20"/>
              </w:rPr>
              <w:t xml:space="preserve">16.3. </w:t>
            </w:r>
            <w:r w:rsidRPr="00453E3C">
              <w:rPr>
                <w:rFonts w:ascii="Arial" w:hAnsi="Arial" w:cs="Arial"/>
                <w:color w:val="auto"/>
                <w:sz w:val="20"/>
                <w:szCs w:val="20"/>
              </w:rPr>
              <w:t>Yêu cầu về tài liệu để chứng minh năng lực thực hiện hợp đồng của nhà thầu nếu được trúng thầu thực hiện theo E-BDL.</w:t>
            </w:r>
          </w:p>
          <w:p w:rsidR="00141051" w:rsidRPr="00453E3C" w:rsidRDefault="00141051" w:rsidP="00C553EA">
            <w:pPr>
              <w:pStyle w:val="Khc0"/>
              <w:tabs>
                <w:tab w:val="left" w:pos="582"/>
              </w:tabs>
              <w:spacing w:after="0" w:line="240" w:lineRule="auto"/>
              <w:rPr>
                <w:rFonts w:ascii="Arial" w:hAnsi="Arial" w:cs="Arial"/>
                <w:color w:val="auto"/>
                <w:sz w:val="20"/>
                <w:szCs w:val="20"/>
              </w:rPr>
            </w:pPr>
            <w:r w:rsidRPr="00EB7C25">
              <w:rPr>
                <w:rFonts w:ascii="Arial" w:hAnsi="Arial" w:cs="Arial"/>
                <w:color w:val="auto"/>
                <w:sz w:val="20"/>
                <w:szCs w:val="20"/>
              </w:rPr>
              <w:t xml:space="preserve">16.4. </w:t>
            </w:r>
            <w:r w:rsidRPr="00453E3C">
              <w:rPr>
                <w:rFonts w:ascii="Arial" w:hAnsi="Arial" w:cs="Arial"/>
                <w:color w:val="auto"/>
                <w:sz w:val="20"/>
                <w:szCs w:val="20"/>
              </w:rPr>
              <w:t xml:space="preserve">Trường hợp gói thầu đã áp dụng sơ tuyển, nếu có sự thay </w:t>
            </w:r>
            <w:r w:rsidRPr="00EB7C25">
              <w:rPr>
                <w:rFonts w:ascii="Arial" w:hAnsi="Arial" w:cs="Arial"/>
                <w:color w:val="auto"/>
                <w:sz w:val="20"/>
                <w:szCs w:val="20"/>
              </w:rPr>
              <w:t>đổi</w:t>
            </w:r>
            <w:r w:rsidRPr="00453E3C">
              <w:rPr>
                <w:rFonts w:ascii="Arial" w:hAnsi="Arial" w:cs="Arial"/>
                <w:color w:val="auto"/>
                <w:sz w:val="20"/>
                <w:szCs w:val="20"/>
              </w:rPr>
              <w:t xml:space="preserve"> về năng lực và kinh nghiệm của nhà thầu khi nộp E-HSDT và khi tham dự sơ </w:t>
            </w:r>
            <w:r w:rsidRPr="00EB7C25">
              <w:rPr>
                <w:rFonts w:ascii="Arial" w:hAnsi="Arial" w:cs="Arial"/>
                <w:color w:val="auto"/>
                <w:sz w:val="20"/>
                <w:szCs w:val="20"/>
              </w:rPr>
              <w:t>tuyển</w:t>
            </w:r>
            <w:r w:rsidRPr="00453E3C">
              <w:rPr>
                <w:rFonts w:ascii="Arial" w:hAnsi="Arial" w:cs="Arial"/>
                <w:color w:val="auto"/>
                <w:sz w:val="20"/>
                <w:szCs w:val="20"/>
              </w:rPr>
              <w:t xml:space="preserve"> thì phải cập nhật lại năng lực và kinh nghiệm của mình.</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17. Thời hạn có hiệu lực của E - HSDT</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tabs>
                <w:tab w:val="left" w:pos="577"/>
              </w:tabs>
              <w:spacing w:after="0" w:line="240" w:lineRule="auto"/>
              <w:rPr>
                <w:rFonts w:ascii="Arial" w:hAnsi="Arial" w:cs="Arial"/>
                <w:color w:val="auto"/>
                <w:sz w:val="20"/>
                <w:szCs w:val="20"/>
              </w:rPr>
            </w:pPr>
            <w:r w:rsidRPr="00EB7C25">
              <w:rPr>
                <w:rFonts w:ascii="Arial" w:hAnsi="Arial" w:cs="Arial"/>
                <w:color w:val="auto"/>
                <w:sz w:val="20"/>
                <w:szCs w:val="20"/>
              </w:rPr>
              <w:t xml:space="preserve">17.1. </w:t>
            </w:r>
            <w:r w:rsidRPr="00453E3C">
              <w:rPr>
                <w:rFonts w:ascii="Arial" w:hAnsi="Arial" w:cs="Arial"/>
                <w:color w:val="auto"/>
                <w:sz w:val="20"/>
                <w:szCs w:val="20"/>
              </w:rPr>
              <w:t xml:space="preserve">E - HSDT phải có hiệu lực không ngắn hơn thời hạn quy định tại </w:t>
            </w:r>
            <w:r w:rsidRPr="00453E3C">
              <w:rPr>
                <w:rFonts w:ascii="Arial" w:hAnsi="Arial" w:cs="Arial"/>
                <w:b/>
                <w:bCs/>
                <w:color w:val="auto"/>
                <w:sz w:val="20"/>
                <w:szCs w:val="20"/>
              </w:rPr>
              <w:t>BDL.</w:t>
            </w:r>
          </w:p>
          <w:p w:rsidR="00141051" w:rsidRPr="00453E3C" w:rsidRDefault="00141051" w:rsidP="00C553EA">
            <w:pPr>
              <w:pStyle w:val="Khc0"/>
              <w:tabs>
                <w:tab w:val="left" w:pos="586"/>
              </w:tabs>
              <w:spacing w:after="0" w:line="240" w:lineRule="auto"/>
              <w:rPr>
                <w:rFonts w:ascii="Arial" w:hAnsi="Arial" w:cs="Arial"/>
                <w:color w:val="auto"/>
                <w:sz w:val="20"/>
                <w:szCs w:val="20"/>
              </w:rPr>
            </w:pPr>
            <w:r w:rsidRPr="00EB7C25">
              <w:rPr>
                <w:rFonts w:ascii="Arial" w:hAnsi="Arial" w:cs="Arial"/>
                <w:color w:val="auto"/>
                <w:sz w:val="20"/>
                <w:szCs w:val="20"/>
              </w:rPr>
              <w:t xml:space="preserve">17.2. </w:t>
            </w:r>
            <w:r w:rsidRPr="00453E3C">
              <w:rPr>
                <w:rFonts w:ascii="Arial" w:hAnsi="Arial" w:cs="Arial"/>
                <w:color w:val="auto"/>
                <w:sz w:val="20"/>
                <w:szCs w:val="20"/>
              </w:rPr>
              <w:t xml:space="preserve">Trong trường hợp cần thiết, trước khi </w:t>
            </w:r>
            <w:r>
              <w:rPr>
                <w:rFonts w:ascii="Arial" w:hAnsi="Arial" w:cs="Arial"/>
                <w:color w:val="auto"/>
                <w:sz w:val="20"/>
                <w:szCs w:val="20"/>
              </w:rPr>
              <w:t xml:space="preserve">hết thời hạn hiệu lực của E - </w:t>
            </w:r>
            <w:r w:rsidRPr="00EB7C25">
              <w:rPr>
                <w:rFonts w:ascii="Arial" w:hAnsi="Arial" w:cs="Arial"/>
                <w:color w:val="auto"/>
                <w:sz w:val="20"/>
                <w:szCs w:val="20"/>
              </w:rPr>
              <w:t>H</w:t>
            </w:r>
            <w:r w:rsidRPr="00453E3C">
              <w:rPr>
                <w:rFonts w:ascii="Arial" w:hAnsi="Arial" w:cs="Arial"/>
                <w:color w:val="auto"/>
                <w:sz w:val="20"/>
                <w:szCs w:val="20"/>
              </w:rPr>
              <w:t xml:space="preserve">SDT, Bên mời thầu có </w:t>
            </w:r>
            <w:r w:rsidRPr="00EB7C25">
              <w:rPr>
                <w:rFonts w:ascii="Arial" w:hAnsi="Arial" w:cs="Arial"/>
                <w:color w:val="auto"/>
                <w:sz w:val="20"/>
                <w:szCs w:val="20"/>
              </w:rPr>
              <w:t>thể</w:t>
            </w:r>
            <w:r w:rsidRPr="00453E3C">
              <w:rPr>
                <w:rFonts w:ascii="Arial" w:hAnsi="Arial" w:cs="Arial"/>
                <w:color w:val="auto"/>
                <w:sz w:val="20"/>
                <w:szCs w:val="20"/>
              </w:rPr>
              <w:t xml:space="preserve"> đề nghị các nhà </w:t>
            </w:r>
            <w:r>
              <w:rPr>
                <w:rFonts w:ascii="Arial" w:hAnsi="Arial" w:cs="Arial"/>
                <w:color w:val="auto"/>
                <w:sz w:val="20"/>
                <w:szCs w:val="20"/>
              </w:rPr>
              <w:t xml:space="preserve">thầu gia hạn hiệu lực của E - </w:t>
            </w:r>
            <w:r w:rsidRPr="00EB7C25">
              <w:rPr>
                <w:rFonts w:ascii="Arial" w:hAnsi="Arial" w:cs="Arial"/>
                <w:color w:val="auto"/>
                <w:sz w:val="20"/>
                <w:szCs w:val="20"/>
              </w:rPr>
              <w:t>H</w:t>
            </w:r>
            <w:r w:rsidRPr="00453E3C">
              <w:rPr>
                <w:rFonts w:ascii="Arial" w:hAnsi="Arial" w:cs="Arial"/>
                <w:color w:val="auto"/>
                <w:sz w:val="20"/>
                <w:szCs w:val="20"/>
              </w:rPr>
              <w:t>SDT, đồng thời yêu cầu nhà thầu gia hạn tương ứng thời gian có hiệu lực của bảo đảm dự thầu (bằng thời gian hiệu lực E - HSDT sau kh</w:t>
            </w:r>
            <w:r>
              <w:rPr>
                <w:rFonts w:ascii="Arial" w:hAnsi="Arial" w:cs="Arial"/>
                <w:color w:val="auto"/>
                <w:sz w:val="20"/>
                <w:szCs w:val="20"/>
              </w:rPr>
              <w:t>i gia hạn cộng thêm 30 ngày). N</w:t>
            </w:r>
            <w:r w:rsidRPr="00EB7C25">
              <w:rPr>
                <w:rFonts w:ascii="Arial" w:hAnsi="Arial" w:cs="Arial"/>
                <w:color w:val="auto"/>
                <w:sz w:val="20"/>
                <w:szCs w:val="20"/>
              </w:rPr>
              <w:t>ế</w:t>
            </w:r>
            <w:r w:rsidRPr="00453E3C">
              <w:rPr>
                <w:rFonts w:ascii="Arial" w:hAnsi="Arial" w:cs="Arial"/>
                <w:color w:val="auto"/>
                <w:sz w:val="20"/>
                <w:szCs w:val="20"/>
              </w:rPr>
              <w:t xml:space="preserve">u nhà thầu không chấp nhận việc gia hạn hiệu lực của E - HSDT thì E - HSDT của nhà thầu sẽ không </w:t>
            </w:r>
            <w:r w:rsidRPr="00EB7C25">
              <w:rPr>
                <w:rFonts w:ascii="Arial" w:hAnsi="Arial" w:cs="Arial"/>
                <w:color w:val="auto"/>
                <w:sz w:val="20"/>
                <w:szCs w:val="20"/>
              </w:rPr>
              <w:t>được</w:t>
            </w:r>
            <w:r w:rsidRPr="00453E3C">
              <w:rPr>
                <w:rFonts w:ascii="Arial" w:hAnsi="Arial" w:cs="Arial"/>
                <w:color w:val="auto"/>
                <w:sz w:val="20"/>
                <w:szCs w:val="20"/>
              </w:rPr>
              <w:t xml:space="preserve"> xem xét tiếp, trong trường hợp này, nhà thầu không phải nộp bản gốc thư bảo lãnh cho Bên mời thầu. Nhà thầu chấp nhận đề nghị gia hạn E - HSDT không được phép thay đổi bất kỳ nội dung nào của E - HSDT, trừ việc gia hạn hiệu lực của bảo đảm dự thầu. Việc đề nghị gia hạn và chấp thuận hoặc không chấp thuận gia hạn được thực hiện trên Hệ thống.</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 xml:space="preserve">18. Bảo đảm </w:t>
            </w:r>
            <w:r>
              <w:rPr>
                <w:rFonts w:ascii="Arial" w:hAnsi="Arial" w:cs="Arial"/>
                <w:b/>
                <w:bCs/>
                <w:color w:val="auto"/>
                <w:sz w:val="20"/>
                <w:szCs w:val="20"/>
                <w:lang w:val="en-US"/>
              </w:rPr>
              <w:t>dự</w:t>
            </w:r>
            <w:r w:rsidRPr="00453E3C">
              <w:rPr>
                <w:rFonts w:ascii="Arial" w:hAnsi="Arial" w:cs="Arial"/>
                <w:b/>
                <w:bCs/>
                <w:color w:val="auto"/>
                <w:sz w:val="20"/>
                <w:szCs w:val="20"/>
              </w:rPr>
              <w:t xml:space="preserve"> thầu</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rPr>
                <w:rFonts w:ascii="Arial" w:hAnsi="Arial" w:cs="Arial"/>
                <w:color w:val="auto"/>
                <w:sz w:val="20"/>
                <w:szCs w:val="20"/>
              </w:rPr>
            </w:pPr>
            <w:r w:rsidRPr="00453E3C">
              <w:rPr>
                <w:rFonts w:ascii="Arial" w:hAnsi="Arial" w:cs="Arial"/>
                <w:color w:val="auto"/>
                <w:sz w:val="20"/>
                <w:szCs w:val="20"/>
              </w:rPr>
              <w:t>18.1. Khi tham dự thầu qua mạng, nhà thầu phải thực hiện biệ</w:t>
            </w:r>
            <w:r>
              <w:rPr>
                <w:rFonts w:ascii="Arial" w:hAnsi="Arial" w:cs="Arial"/>
                <w:color w:val="auto"/>
                <w:sz w:val="20"/>
                <w:szCs w:val="20"/>
              </w:rPr>
              <w:t xml:space="preserve">n pháp </w:t>
            </w:r>
            <w:r w:rsidRPr="00EB7C25">
              <w:rPr>
                <w:rFonts w:ascii="Arial" w:hAnsi="Arial" w:cs="Arial"/>
                <w:color w:val="auto"/>
                <w:sz w:val="20"/>
                <w:szCs w:val="20"/>
              </w:rPr>
              <w:t>b</w:t>
            </w:r>
            <w:r w:rsidRPr="00453E3C">
              <w:rPr>
                <w:rFonts w:ascii="Arial" w:hAnsi="Arial" w:cs="Arial"/>
                <w:color w:val="auto"/>
                <w:sz w:val="20"/>
                <w:szCs w:val="20"/>
              </w:rPr>
              <w:t>ảo đảm dự thầu trước thời điểm đóng thầu theo một ho</w:t>
            </w:r>
            <w:r w:rsidRPr="00EB7C25">
              <w:rPr>
                <w:rFonts w:ascii="Arial" w:hAnsi="Arial" w:cs="Arial"/>
                <w:color w:val="auto"/>
                <w:sz w:val="20"/>
                <w:szCs w:val="20"/>
              </w:rPr>
              <w:t>ặ</w:t>
            </w:r>
            <w:r w:rsidRPr="00453E3C">
              <w:rPr>
                <w:rFonts w:ascii="Arial" w:hAnsi="Arial" w:cs="Arial"/>
                <w:color w:val="auto"/>
                <w:sz w:val="20"/>
                <w:szCs w:val="20"/>
              </w:rPr>
              <w:t xml:space="preserve">c các hình thức thư bảo </w:t>
            </w:r>
            <w:r w:rsidRPr="00EB7C25">
              <w:rPr>
                <w:rFonts w:ascii="Arial" w:hAnsi="Arial" w:cs="Arial"/>
                <w:color w:val="auto"/>
                <w:sz w:val="20"/>
                <w:szCs w:val="20"/>
              </w:rPr>
              <w:t>lãnh</w:t>
            </w:r>
            <w:r w:rsidRPr="00453E3C">
              <w:rPr>
                <w:rFonts w:ascii="Arial" w:hAnsi="Arial" w:cs="Arial"/>
                <w:color w:val="auto"/>
                <w:sz w:val="20"/>
                <w:szCs w:val="20"/>
              </w:rPr>
              <w:t xml:space="preserve"> do đại diện hợp pháp của tổ chức tín dụng trong nước hoặc chi nhánh ngân hàng nước ngoài được thành lập theo pháp luật Việt </w:t>
            </w:r>
            <w:r w:rsidRPr="00EB7C25">
              <w:rPr>
                <w:rFonts w:ascii="Arial" w:hAnsi="Arial" w:cs="Arial"/>
                <w:color w:val="auto"/>
                <w:sz w:val="20"/>
                <w:szCs w:val="20"/>
              </w:rPr>
              <w:t>N</w:t>
            </w:r>
            <w:r w:rsidRPr="00453E3C">
              <w:rPr>
                <w:rFonts w:ascii="Arial" w:hAnsi="Arial" w:cs="Arial"/>
                <w:color w:val="auto"/>
                <w:sz w:val="20"/>
                <w:szCs w:val="20"/>
              </w:rPr>
              <w:t xml:space="preserve">am phát hành hoặc giấy chứng nhận bảo hiểm bảo lãnh của doanh nghiệp bảo hiểm phi nhân thọ trong nước, chi nhánh doanh nghiệp bảo </w:t>
            </w:r>
            <w:r w:rsidRPr="00EB7C25">
              <w:rPr>
                <w:rFonts w:ascii="Arial" w:hAnsi="Arial" w:cs="Arial"/>
                <w:color w:val="auto"/>
                <w:sz w:val="20"/>
                <w:szCs w:val="20"/>
              </w:rPr>
              <w:t>hiểm</w:t>
            </w:r>
            <w:r w:rsidRPr="00453E3C">
              <w:rPr>
                <w:rFonts w:ascii="Arial" w:hAnsi="Arial" w:cs="Arial"/>
                <w:color w:val="auto"/>
                <w:sz w:val="20"/>
                <w:szCs w:val="20"/>
              </w:rPr>
              <w:t xml:space="preserve"> phi nhân thọ nước ngoài được thành lập theo pháp luật Việ</w:t>
            </w:r>
            <w:r>
              <w:rPr>
                <w:rFonts w:ascii="Arial" w:hAnsi="Arial" w:cs="Arial"/>
                <w:color w:val="auto"/>
                <w:sz w:val="20"/>
                <w:szCs w:val="20"/>
              </w:rPr>
              <w:t xml:space="preserve">t Nam </w:t>
            </w:r>
            <w:r w:rsidRPr="00EB7C25">
              <w:rPr>
                <w:rFonts w:ascii="Arial" w:hAnsi="Arial" w:cs="Arial"/>
                <w:color w:val="auto"/>
                <w:sz w:val="20"/>
                <w:szCs w:val="20"/>
              </w:rPr>
              <w:t>p</w:t>
            </w:r>
            <w:r w:rsidRPr="00453E3C">
              <w:rPr>
                <w:rFonts w:ascii="Arial" w:hAnsi="Arial" w:cs="Arial"/>
                <w:color w:val="auto"/>
                <w:sz w:val="20"/>
                <w:szCs w:val="20"/>
              </w:rPr>
              <w:t>hát hành. Trường hợp giá trị bảo đảm dự thầu nhỏ hơn 20 triệ</w:t>
            </w:r>
            <w:r>
              <w:rPr>
                <w:rFonts w:ascii="Arial" w:hAnsi="Arial" w:cs="Arial"/>
                <w:color w:val="auto"/>
                <w:sz w:val="20"/>
                <w:szCs w:val="20"/>
              </w:rPr>
              <w:t>u đ</w:t>
            </w:r>
            <w:r w:rsidRPr="00EB7C25">
              <w:rPr>
                <w:rFonts w:ascii="Arial" w:hAnsi="Arial" w:cs="Arial"/>
                <w:color w:val="auto"/>
                <w:sz w:val="20"/>
                <w:szCs w:val="20"/>
              </w:rPr>
              <w:t>ồ</w:t>
            </w:r>
            <w:r w:rsidRPr="00453E3C">
              <w:rPr>
                <w:rFonts w:ascii="Arial" w:hAnsi="Arial" w:cs="Arial"/>
                <w:color w:val="auto"/>
                <w:sz w:val="20"/>
                <w:szCs w:val="20"/>
              </w:rPr>
              <w:t xml:space="preserve">ng </w:t>
            </w:r>
            <w:r w:rsidRPr="00EB7C25">
              <w:rPr>
                <w:rFonts w:ascii="Arial" w:hAnsi="Arial" w:cs="Arial"/>
                <w:color w:val="auto"/>
                <w:sz w:val="20"/>
                <w:szCs w:val="20"/>
              </w:rPr>
              <w:t>t</w:t>
            </w:r>
            <w:r w:rsidRPr="00453E3C">
              <w:rPr>
                <w:rFonts w:ascii="Arial" w:hAnsi="Arial" w:cs="Arial"/>
                <w:color w:val="auto"/>
                <w:sz w:val="20"/>
                <w:szCs w:val="20"/>
              </w:rPr>
              <w:t>hì thực hiện theo quy định tại Mục 18.7 CDNT. Đối với bảo lãnh dự</w:t>
            </w:r>
            <w:r w:rsidRPr="00EB7C25">
              <w:rPr>
                <w:rFonts w:ascii="Arial" w:hAnsi="Arial" w:cs="Arial"/>
                <w:i/>
                <w:iCs/>
                <w:color w:val="auto"/>
                <w:sz w:val="20"/>
                <w:szCs w:val="20"/>
              </w:rPr>
              <w:t xml:space="preserve">  </w:t>
            </w:r>
          </w:p>
          <w:p w:rsidR="00141051" w:rsidRPr="00453E3C" w:rsidRDefault="00141051" w:rsidP="00C553EA">
            <w:pPr>
              <w:pStyle w:val="Vnbnnidung0"/>
              <w:spacing w:after="0" w:line="240" w:lineRule="auto"/>
              <w:rPr>
                <w:rFonts w:ascii="Arial" w:hAnsi="Arial" w:cs="Arial"/>
                <w:color w:val="auto"/>
                <w:sz w:val="20"/>
                <w:szCs w:val="20"/>
              </w:rPr>
            </w:pPr>
            <w:r>
              <w:rPr>
                <w:rFonts w:ascii="Arial" w:hAnsi="Arial" w:cs="Arial"/>
                <w:color w:val="auto"/>
                <w:sz w:val="20"/>
                <w:szCs w:val="20"/>
              </w:rPr>
              <w:t>thầu hoặc ch</w:t>
            </w:r>
            <w:r w:rsidRPr="00EB7C25">
              <w:rPr>
                <w:rFonts w:ascii="Arial" w:hAnsi="Arial" w:cs="Arial"/>
                <w:color w:val="auto"/>
                <w:sz w:val="20"/>
                <w:szCs w:val="20"/>
              </w:rPr>
              <w:t>ứ</w:t>
            </w:r>
            <w:r w:rsidRPr="00453E3C">
              <w:rPr>
                <w:rFonts w:ascii="Arial" w:hAnsi="Arial" w:cs="Arial"/>
                <w:color w:val="auto"/>
                <w:sz w:val="20"/>
                <w:szCs w:val="20"/>
              </w:rPr>
              <w:t>ng nhận bảo hiểm bảo lãnh bằng văn bản giấy, nhà thầu quét (scan) thư bảo lãnh của ngân hàng hoặc giấy chứng nhận bảo hiểm bảo lãnh và đính kèm khi nộp E - HSDT. Đối với bảo lãnh dự thầu điện tử, nhà thầu chọn bảo lãnh dự thầu điện tử được phát hành, lưu trữ trên Hệ thống. Trường hợp E - HSDT được gia hạn hiệu lực theo quy định tại Mục 17.2 CDNT thì hiệu lực của bảo đảm dự thầu cũng phải được gia hạn tương ứng. Đối với nhà thầu liên danh, các thành viên liên danh phải sử dụng cùng thể thức bảo lãnh dự thầu: bảo lãnh dự thầu điện tử hoặc bằng giấy.</w:t>
            </w:r>
          </w:p>
          <w:p w:rsidR="00141051" w:rsidRPr="00453E3C" w:rsidRDefault="00141051" w:rsidP="00C553EA">
            <w:pPr>
              <w:pStyle w:val="Vnbnnidung0"/>
              <w:spacing w:after="0" w:line="240" w:lineRule="auto"/>
              <w:rPr>
                <w:rFonts w:ascii="Arial" w:hAnsi="Arial" w:cs="Arial"/>
                <w:color w:val="auto"/>
                <w:sz w:val="20"/>
                <w:szCs w:val="20"/>
              </w:rPr>
            </w:pPr>
            <w:r w:rsidRPr="00453E3C">
              <w:rPr>
                <w:rFonts w:ascii="Arial" w:hAnsi="Arial" w:cs="Arial"/>
                <w:color w:val="auto"/>
                <w:sz w:val="20"/>
                <w:szCs w:val="20"/>
              </w:rPr>
              <w:t>Trường hợp liên danh thì phải thực hiện biện pháp bảo đảm dự thầu theo một trong hai cách sau:</w:t>
            </w:r>
          </w:p>
          <w:p w:rsidR="00141051" w:rsidRPr="00453E3C" w:rsidRDefault="00141051" w:rsidP="00C553EA">
            <w:pPr>
              <w:pStyle w:val="Vnbnnidung0"/>
              <w:tabs>
                <w:tab w:val="left" w:pos="2221"/>
              </w:tabs>
              <w:spacing w:after="0" w:line="240" w:lineRule="auto"/>
              <w:rPr>
                <w:rFonts w:ascii="Arial" w:hAnsi="Arial" w:cs="Arial"/>
                <w:color w:val="auto"/>
                <w:sz w:val="20"/>
                <w:szCs w:val="20"/>
              </w:rPr>
            </w:pPr>
            <w:bookmarkStart w:id="11" w:name="bookmark179"/>
            <w:bookmarkEnd w:id="11"/>
            <w:r w:rsidRPr="00EB7C25">
              <w:rPr>
                <w:rFonts w:ascii="Arial" w:hAnsi="Arial" w:cs="Arial"/>
                <w:color w:val="auto"/>
                <w:sz w:val="20"/>
                <w:szCs w:val="20"/>
              </w:rPr>
              <w:t xml:space="preserve">a) </w:t>
            </w:r>
            <w:r w:rsidRPr="00453E3C">
              <w:rPr>
                <w:rFonts w:ascii="Arial" w:hAnsi="Arial" w:cs="Arial"/>
                <w:color w:val="auto"/>
                <w:sz w:val="20"/>
                <w:szCs w:val="20"/>
              </w:rPr>
              <w:t>Từng thành viên trong liên danh sẽ thực hiện riêng rẽ bảo đảm dự thầu nhưng bảo đảm tổng giá trị không thấp hơn mức yêu cầu quy định tại Mục 18.2 CDNT; nếu bảo đảm dự thầu của một thành viên trong liên danh được xác định là không hợp lệ thì E - HSDT của liên danh đó sẽ không</w:t>
            </w:r>
            <w:r>
              <w:rPr>
                <w:rFonts w:ascii="Arial" w:hAnsi="Arial" w:cs="Arial"/>
                <w:color w:val="auto"/>
                <w:sz w:val="20"/>
                <w:szCs w:val="20"/>
              </w:rPr>
              <w:t xml:space="preserve"> được xem xét, đánh giá tiếp. N</w:t>
            </w:r>
            <w:r w:rsidRPr="00EB7C25">
              <w:rPr>
                <w:rFonts w:ascii="Arial" w:hAnsi="Arial" w:cs="Arial"/>
                <w:color w:val="auto"/>
                <w:sz w:val="20"/>
                <w:szCs w:val="20"/>
              </w:rPr>
              <w:t>ế</w:t>
            </w:r>
            <w:r w:rsidRPr="00453E3C">
              <w:rPr>
                <w:rFonts w:ascii="Arial" w:hAnsi="Arial" w:cs="Arial"/>
                <w:color w:val="auto"/>
                <w:sz w:val="20"/>
                <w:szCs w:val="20"/>
              </w:rPr>
              <w:t>u bất kỳ thành viên nào trong liên danh vi phạm quy định của pháp luật dẫn đến không được hoàn trả bảo đảm dự thầu theo quy định tại điểm b Mục 18.5 CDNT thì bảo đảm dự thầu của tất cả thành viên trong liên danh sẽ không được hoàn trả.</w:t>
            </w:r>
          </w:p>
          <w:p w:rsidR="00141051" w:rsidRPr="00453E3C" w:rsidRDefault="00141051" w:rsidP="00C553EA">
            <w:pPr>
              <w:pStyle w:val="Vnbnnidung0"/>
              <w:tabs>
                <w:tab w:val="left" w:pos="2240"/>
              </w:tabs>
              <w:spacing w:after="0" w:line="240" w:lineRule="auto"/>
              <w:rPr>
                <w:rFonts w:ascii="Arial" w:hAnsi="Arial" w:cs="Arial"/>
                <w:color w:val="auto"/>
                <w:sz w:val="20"/>
                <w:szCs w:val="20"/>
              </w:rPr>
            </w:pPr>
            <w:bookmarkStart w:id="12" w:name="bookmark180"/>
            <w:bookmarkEnd w:id="12"/>
            <w:r w:rsidRPr="00EB7C25">
              <w:rPr>
                <w:rFonts w:ascii="Arial" w:hAnsi="Arial" w:cs="Arial"/>
                <w:color w:val="auto"/>
                <w:sz w:val="20"/>
                <w:szCs w:val="20"/>
              </w:rPr>
              <w:t xml:space="preserve">b) </w:t>
            </w:r>
            <w:r w:rsidRPr="00453E3C">
              <w:rPr>
                <w:rFonts w:ascii="Arial" w:hAnsi="Arial" w:cs="Arial"/>
                <w:color w:val="auto"/>
                <w:sz w:val="20"/>
                <w:szCs w:val="20"/>
              </w:rPr>
              <w:t>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cả liên danh nhưng bảo đảm tổng giá trị không thấp hơn mức yêu cầ</w:t>
            </w:r>
            <w:r>
              <w:rPr>
                <w:rFonts w:ascii="Arial" w:hAnsi="Arial" w:cs="Arial"/>
                <w:color w:val="auto"/>
                <w:sz w:val="20"/>
                <w:szCs w:val="20"/>
              </w:rPr>
              <w:t>u quy định tại Mục 18.2 CDNT. N</w:t>
            </w:r>
            <w:r w:rsidRPr="00EB7C25">
              <w:rPr>
                <w:rFonts w:ascii="Arial" w:hAnsi="Arial" w:cs="Arial"/>
                <w:color w:val="auto"/>
                <w:sz w:val="20"/>
                <w:szCs w:val="20"/>
              </w:rPr>
              <w:t>ế</w:t>
            </w:r>
            <w:r w:rsidRPr="00453E3C">
              <w:rPr>
                <w:rFonts w:ascii="Arial" w:hAnsi="Arial" w:cs="Arial"/>
                <w:color w:val="auto"/>
                <w:sz w:val="20"/>
                <w:szCs w:val="20"/>
              </w:rPr>
              <w:t xml:space="preserve">u bất kỳ thành viên nào trong liên danh vi phạm quy định của pháp luật dẫn </w:t>
            </w:r>
            <w:r w:rsidRPr="00EB7C25">
              <w:rPr>
                <w:rFonts w:ascii="Arial" w:hAnsi="Arial" w:cs="Arial"/>
                <w:color w:val="auto"/>
                <w:sz w:val="20"/>
                <w:szCs w:val="20"/>
              </w:rPr>
              <w:t>đến</w:t>
            </w:r>
            <w:r w:rsidRPr="00453E3C">
              <w:rPr>
                <w:rFonts w:ascii="Arial" w:hAnsi="Arial" w:cs="Arial"/>
                <w:color w:val="auto"/>
                <w:sz w:val="20"/>
                <w:szCs w:val="20"/>
              </w:rPr>
              <w:t xml:space="preserve"> không được hoàn trả giá trị bảo </w:t>
            </w:r>
            <w:r w:rsidRPr="00453E3C">
              <w:rPr>
                <w:rFonts w:ascii="Arial" w:hAnsi="Arial" w:cs="Arial"/>
                <w:color w:val="auto"/>
                <w:sz w:val="20"/>
                <w:szCs w:val="20"/>
              </w:rPr>
              <w:lastRenderedPageBreak/>
              <w:t>đảm dự thầu theo quy định tại điểm b Mục 18.5 CDNT thì giá trị bảo đảm dự thầu của tất cả thành viên trong liên danh sẽ không được hoàn trả.</w:t>
            </w:r>
          </w:p>
          <w:p w:rsidR="00141051" w:rsidRPr="00453E3C" w:rsidRDefault="00141051" w:rsidP="00C553EA">
            <w:pPr>
              <w:pStyle w:val="Vnbnnidung0"/>
              <w:tabs>
                <w:tab w:val="left" w:pos="2531"/>
              </w:tabs>
              <w:spacing w:after="0" w:line="240" w:lineRule="auto"/>
              <w:rPr>
                <w:rFonts w:ascii="Arial" w:hAnsi="Arial" w:cs="Arial"/>
                <w:color w:val="auto"/>
                <w:sz w:val="20"/>
                <w:szCs w:val="20"/>
              </w:rPr>
            </w:pPr>
            <w:bookmarkStart w:id="13" w:name="bookmark181"/>
            <w:bookmarkEnd w:id="13"/>
            <w:r w:rsidRPr="00EB7C25">
              <w:rPr>
                <w:rFonts w:ascii="Arial" w:hAnsi="Arial" w:cs="Arial"/>
                <w:color w:val="auto"/>
                <w:sz w:val="20"/>
                <w:szCs w:val="20"/>
              </w:rPr>
              <w:t xml:space="preserve">18.2. </w:t>
            </w:r>
            <w:r w:rsidRPr="00453E3C">
              <w:rPr>
                <w:rFonts w:ascii="Arial" w:hAnsi="Arial" w:cs="Arial"/>
                <w:color w:val="auto"/>
                <w:sz w:val="20"/>
                <w:szCs w:val="20"/>
              </w:rPr>
              <w:t xml:space="preserve">Giá trị, đồng tiền và thời gian hiệu lực của bảo đảm dự thầu theo quy định tại </w:t>
            </w:r>
            <w:r w:rsidRPr="00453E3C">
              <w:rPr>
                <w:rFonts w:ascii="Arial" w:hAnsi="Arial" w:cs="Arial"/>
                <w:b/>
                <w:bCs/>
                <w:color w:val="auto"/>
                <w:sz w:val="20"/>
                <w:szCs w:val="20"/>
              </w:rPr>
              <w:t xml:space="preserve">BDL. </w:t>
            </w:r>
            <w:r w:rsidRPr="00453E3C">
              <w:rPr>
                <w:rFonts w:ascii="Arial" w:hAnsi="Arial" w:cs="Arial"/>
                <w:color w:val="auto"/>
                <w:sz w:val="20"/>
                <w:szCs w:val="20"/>
              </w:rPr>
              <w:t>Thời gian có hiệu lực của bảo đảm dự thầu được tính kể từ ngày có thời điểm đ</w:t>
            </w:r>
            <w:r>
              <w:rPr>
                <w:rFonts w:ascii="Arial" w:hAnsi="Arial" w:cs="Arial"/>
                <w:color w:val="auto"/>
                <w:sz w:val="20"/>
                <w:szCs w:val="20"/>
              </w:rPr>
              <w:t>óng th</w:t>
            </w:r>
            <w:r w:rsidRPr="00EB7C25">
              <w:rPr>
                <w:rFonts w:ascii="Arial" w:hAnsi="Arial" w:cs="Arial"/>
                <w:color w:val="auto"/>
                <w:sz w:val="20"/>
                <w:szCs w:val="20"/>
              </w:rPr>
              <w:t>ầ</w:t>
            </w:r>
            <w:r w:rsidRPr="00453E3C">
              <w:rPr>
                <w:rFonts w:ascii="Arial" w:hAnsi="Arial" w:cs="Arial"/>
                <w:color w:val="auto"/>
                <w:sz w:val="20"/>
                <w:szCs w:val="20"/>
              </w:rPr>
              <w:t>u đến ngày cuối cùng có hiệu lực của bảo đảm dự thầu (thời điểm kết thúc hiệu lực của bảo đảm dự thầu nằm trong ngày cuối cùng có hiệu lực của bảo đảm dự thầu mà không cần thiết phải đến hết 24 giờ của ngày đó).</w:t>
            </w:r>
          </w:p>
          <w:p w:rsidR="00141051" w:rsidRPr="00453E3C" w:rsidRDefault="00141051" w:rsidP="00C553EA">
            <w:pPr>
              <w:pStyle w:val="Vnbnnidung0"/>
              <w:tabs>
                <w:tab w:val="left" w:pos="2531"/>
              </w:tabs>
              <w:spacing w:after="0" w:line="240" w:lineRule="auto"/>
              <w:rPr>
                <w:rFonts w:ascii="Arial" w:hAnsi="Arial" w:cs="Arial"/>
                <w:color w:val="auto"/>
                <w:sz w:val="20"/>
                <w:szCs w:val="20"/>
              </w:rPr>
            </w:pPr>
            <w:bookmarkStart w:id="14" w:name="bookmark182"/>
            <w:bookmarkEnd w:id="14"/>
            <w:r w:rsidRPr="00EB7C25">
              <w:rPr>
                <w:rFonts w:ascii="Arial" w:hAnsi="Arial" w:cs="Arial"/>
                <w:color w:val="auto"/>
                <w:sz w:val="20"/>
                <w:szCs w:val="20"/>
              </w:rPr>
              <w:t xml:space="preserve">18.3. </w:t>
            </w:r>
            <w:r w:rsidRPr="00453E3C">
              <w:rPr>
                <w:rFonts w:ascii="Arial" w:hAnsi="Arial" w:cs="Arial"/>
                <w:color w:val="auto"/>
                <w:sz w:val="20"/>
                <w:szCs w:val="20"/>
              </w:rPr>
              <w:t xml:space="preserve">Bảo đảm dự thầu được coi là không hợp lệ khi thuộc một trong các trường hợp sau đây: có giá trị thấp hơn, thời gian hiệu lực ngắn hơn so với yêu cầu quy định tại Mục 18.2 CDNT, không đúng tên đơn vị thụ hưởng, không có chữ ký (ký số đối với bảo lãnh dự thầu điện tử) </w:t>
            </w:r>
            <w:r w:rsidRPr="00EB7C25">
              <w:rPr>
                <w:rFonts w:ascii="Arial" w:hAnsi="Arial" w:cs="Arial"/>
                <w:color w:val="auto"/>
                <w:sz w:val="20"/>
                <w:szCs w:val="20"/>
              </w:rPr>
              <w:t>hợp</w:t>
            </w:r>
            <w:r w:rsidRPr="00453E3C">
              <w:rPr>
                <w:rFonts w:ascii="Arial" w:hAnsi="Arial" w:cs="Arial"/>
                <w:color w:val="auto"/>
                <w:sz w:val="20"/>
                <w:szCs w:val="20"/>
              </w:rPr>
              <w:t xml:space="preserve"> lệ, ký trước khi Chủ đầu tư phát hành E - HSMT, có kèm theo điều kiện gây bất lợi cho Chủ đầu tư, Bên mời thầu (trong đó bao gồm việc không đáp ứng đủ các cam kết theo quy định tại </w:t>
            </w:r>
            <w:r w:rsidRPr="00EB7C25">
              <w:rPr>
                <w:rFonts w:ascii="Arial" w:hAnsi="Arial" w:cs="Arial"/>
                <w:color w:val="auto"/>
                <w:sz w:val="20"/>
                <w:szCs w:val="20"/>
              </w:rPr>
              <w:t>Mẫu số</w:t>
            </w:r>
            <w:r w:rsidRPr="00453E3C">
              <w:rPr>
                <w:rFonts w:ascii="Arial" w:hAnsi="Arial" w:cs="Arial"/>
                <w:color w:val="auto"/>
                <w:sz w:val="20"/>
                <w:szCs w:val="20"/>
              </w:rPr>
              <w:t xml:space="preserve"> 04A, 04B Chương IV). Trường hợp áp dụng thư bảo lãnh hoặc giấy chứng nhận bảo hiểm bảo lãnh thì thư bảo lãnh hoặc giấy chứ</w:t>
            </w:r>
            <w:r>
              <w:rPr>
                <w:rFonts w:ascii="Arial" w:hAnsi="Arial" w:cs="Arial"/>
                <w:color w:val="auto"/>
                <w:sz w:val="20"/>
                <w:szCs w:val="20"/>
              </w:rPr>
              <w:t>ng nhận bảo hiểm bảo lãnh ph</w:t>
            </w:r>
            <w:r w:rsidRPr="00EB7C25">
              <w:rPr>
                <w:rFonts w:ascii="Arial" w:hAnsi="Arial" w:cs="Arial"/>
                <w:color w:val="auto"/>
                <w:sz w:val="20"/>
                <w:szCs w:val="20"/>
              </w:rPr>
              <w:t>ả</w:t>
            </w:r>
            <w:r w:rsidRPr="00453E3C">
              <w:rPr>
                <w:rFonts w:ascii="Arial" w:hAnsi="Arial" w:cs="Arial"/>
                <w:color w:val="auto"/>
                <w:sz w:val="20"/>
                <w:szCs w:val="20"/>
              </w:rPr>
              <w:t xml:space="preserve">i được đại diện hợp pháp </w:t>
            </w:r>
            <w:r>
              <w:rPr>
                <w:rFonts w:ascii="Arial" w:hAnsi="Arial" w:cs="Arial"/>
                <w:color w:val="auto"/>
                <w:sz w:val="20"/>
                <w:szCs w:val="20"/>
              </w:rPr>
              <w:t>của</w:t>
            </w:r>
            <w:r w:rsidRPr="00453E3C">
              <w:rPr>
                <w:rFonts w:ascii="Arial" w:hAnsi="Arial" w:cs="Arial"/>
                <w:color w:val="auto"/>
                <w:sz w:val="20"/>
                <w:szCs w:val="20"/>
              </w:rPr>
              <w:t xml:space="preserve"> </w:t>
            </w:r>
            <w:r w:rsidRPr="00EB7C25">
              <w:rPr>
                <w:rFonts w:ascii="Arial" w:hAnsi="Arial" w:cs="Arial"/>
                <w:color w:val="auto"/>
                <w:sz w:val="20"/>
                <w:szCs w:val="20"/>
              </w:rPr>
              <w:t>tổ</w:t>
            </w:r>
            <w:r w:rsidRPr="00453E3C">
              <w:rPr>
                <w:rFonts w:ascii="Arial" w:hAnsi="Arial" w:cs="Arial"/>
                <w:color w:val="auto"/>
                <w:sz w:val="20"/>
                <w:szCs w:val="20"/>
              </w:rPr>
              <w:t xml:space="preserve"> chức tín dụng trong nước hoặc</w:t>
            </w:r>
            <w:r w:rsidRPr="00EB7C25">
              <w:rPr>
                <w:rFonts w:ascii="Arial" w:hAnsi="Arial" w:cs="Arial"/>
                <w:color w:val="auto"/>
                <w:sz w:val="20"/>
                <w:szCs w:val="20"/>
              </w:rPr>
              <w:t xml:space="preserve"> </w:t>
            </w:r>
            <w:r w:rsidRPr="00453E3C">
              <w:rPr>
                <w:rFonts w:ascii="Arial" w:hAnsi="Arial" w:cs="Arial"/>
                <w:color w:val="auto"/>
                <w:sz w:val="20"/>
                <w:szCs w:val="20"/>
              </w:rPr>
              <w:t>chi nhánh ngân hàng nước ngoài được thành lập theo pháp luật Việt Nam, doanh nghiệp bảo hiểm phi nhân thọ trong nước, chi nhánh doanh nghiệp bảo hiểm phi nhân thọ nước ngoài được thành lập theo pháp luật Việt Nam ký tên, đóng dấu (nếu có).</w:t>
            </w:r>
          </w:p>
          <w:p w:rsidR="00141051" w:rsidRPr="00453E3C" w:rsidRDefault="00141051" w:rsidP="00C553EA">
            <w:pPr>
              <w:pStyle w:val="Vnbnnidung0"/>
              <w:tabs>
                <w:tab w:val="left" w:pos="2555"/>
              </w:tabs>
              <w:spacing w:after="0" w:line="240" w:lineRule="auto"/>
              <w:rPr>
                <w:rFonts w:ascii="Arial" w:hAnsi="Arial" w:cs="Arial"/>
                <w:color w:val="auto"/>
                <w:sz w:val="20"/>
                <w:szCs w:val="20"/>
              </w:rPr>
            </w:pPr>
            <w:bookmarkStart w:id="15" w:name="bookmark183"/>
            <w:bookmarkEnd w:id="15"/>
            <w:r w:rsidRPr="00EB7C25">
              <w:rPr>
                <w:rFonts w:ascii="Arial" w:hAnsi="Arial" w:cs="Arial"/>
                <w:color w:val="auto"/>
                <w:sz w:val="20"/>
                <w:szCs w:val="20"/>
              </w:rPr>
              <w:t xml:space="preserve">18.4. </w:t>
            </w:r>
            <w:r w:rsidRPr="00453E3C">
              <w:rPr>
                <w:rFonts w:ascii="Arial" w:hAnsi="Arial" w:cs="Arial"/>
                <w:color w:val="auto"/>
                <w:sz w:val="20"/>
                <w:szCs w:val="20"/>
              </w:rPr>
              <w:t xml:space="preserve">Nhà thầu không được lựa chọn sẽ được hoàn trả hoặc giải tỏa bảo đảm dự thầu theo thời hạn quy định </w:t>
            </w:r>
            <w:r w:rsidRPr="00453E3C">
              <w:rPr>
                <w:rFonts w:ascii="Arial" w:hAnsi="Arial" w:cs="Arial"/>
                <w:b/>
                <w:bCs/>
                <w:color w:val="auto"/>
                <w:sz w:val="20"/>
                <w:szCs w:val="20"/>
              </w:rPr>
              <w:t xml:space="preserve">BDL. </w:t>
            </w:r>
            <w:r w:rsidRPr="00453E3C">
              <w:rPr>
                <w:rFonts w:ascii="Arial" w:hAnsi="Arial" w:cs="Arial"/>
                <w:color w:val="auto"/>
                <w:sz w:val="20"/>
                <w:szCs w:val="20"/>
              </w:rPr>
              <w:t>Đối với nhà thầu được lựa chọn, bảo đảm dự thầu được hoàn trả hoặc giải tỏa sau khi hợp đồng có hiệu lực.</w:t>
            </w:r>
          </w:p>
          <w:p w:rsidR="00141051" w:rsidRPr="00453E3C" w:rsidRDefault="00141051" w:rsidP="00C553EA">
            <w:pPr>
              <w:pStyle w:val="Vnbnnidung0"/>
              <w:tabs>
                <w:tab w:val="left" w:pos="2560"/>
              </w:tabs>
              <w:spacing w:after="0" w:line="240" w:lineRule="auto"/>
              <w:rPr>
                <w:rFonts w:ascii="Arial" w:hAnsi="Arial" w:cs="Arial"/>
                <w:color w:val="auto"/>
                <w:sz w:val="20"/>
                <w:szCs w:val="20"/>
              </w:rPr>
            </w:pPr>
            <w:bookmarkStart w:id="16" w:name="bookmark184"/>
            <w:bookmarkEnd w:id="16"/>
            <w:r w:rsidRPr="00EB7C25">
              <w:rPr>
                <w:rFonts w:ascii="Arial" w:hAnsi="Arial" w:cs="Arial"/>
                <w:color w:val="auto"/>
                <w:sz w:val="20"/>
                <w:szCs w:val="20"/>
              </w:rPr>
              <w:t xml:space="preserve">18.5. </w:t>
            </w:r>
            <w:r w:rsidRPr="00453E3C">
              <w:rPr>
                <w:rFonts w:ascii="Arial" w:hAnsi="Arial" w:cs="Arial"/>
                <w:color w:val="auto"/>
                <w:sz w:val="20"/>
                <w:szCs w:val="20"/>
              </w:rPr>
              <w:t>Các trường hợp phải nộp bản gốc thư bảo lãnh dự thầu, giấy chứng nhận bảo hiểm bảo lãnh (đối với trường hợp sử dụng bảo lãnh dự thầu bằng văn bản giấy) cho bên mời thầu:</w:t>
            </w:r>
          </w:p>
          <w:p w:rsidR="00141051" w:rsidRPr="00453E3C" w:rsidRDefault="00141051" w:rsidP="00C553EA">
            <w:pPr>
              <w:pStyle w:val="Vnbnnidung0"/>
              <w:tabs>
                <w:tab w:val="left" w:pos="2285"/>
              </w:tabs>
              <w:spacing w:after="0" w:line="240" w:lineRule="auto"/>
              <w:rPr>
                <w:rFonts w:ascii="Arial" w:hAnsi="Arial" w:cs="Arial"/>
                <w:color w:val="auto"/>
                <w:sz w:val="20"/>
                <w:szCs w:val="20"/>
              </w:rPr>
            </w:pPr>
            <w:bookmarkStart w:id="17" w:name="bookmark185"/>
            <w:bookmarkEnd w:id="17"/>
            <w:r w:rsidRPr="00EB7C25">
              <w:rPr>
                <w:rFonts w:ascii="Arial" w:hAnsi="Arial" w:cs="Arial"/>
                <w:color w:val="auto"/>
                <w:sz w:val="20"/>
                <w:szCs w:val="20"/>
              </w:rPr>
              <w:t xml:space="preserve">a) </w:t>
            </w:r>
            <w:r w:rsidRPr="00453E3C">
              <w:rPr>
                <w:rFonts w:ascii="Arial" w:hAnsi="Arial" w:cs="Arial"/>
                <w:color w:val="auto"/>
                <w:sz w:val="20"/>
                <w:szCs w:val="20"/>
              </w:rPr>
              <w:t>Nhà thầu được mời vào đối chiếu tài liệu;</w:t>
            </w:r>
          </w:p>
          <w:p w:rsidR="00141051" w:rsidRPr="00453E3C" w:rsidRDefault="00141051" w:rsidP="00C553EA">
            <w:pPr>
              <w:pStyle w:val="Vnbnnidung0"/>
              <w:tabs>
                <w:tab w:val="left" w:pos="2259"/>
              </w:tabs>
              <w:spacing w:after="0" w:line="240" w:lineRule="auto"/>
              <w:rPr>
                <w:rFonts w:ascii="Arial" w:hAnsi="Arial" w:cs="Arial"/>
                <w:color w:val="auto"/>
                <w:sz w:val="20"/>
                <w:szCs w:val="20"/>
              </w:rPr>
            </w:pPr>
            <w:bookmarkStart w:id="18" w:name="bookmark186"/>
            <w:bookmarkEnd w:id="18"/>
            <w:r w:rsidRPr="00EB7C25">
              <w:rPr>
                <w:rFonts w:ascii="Arial" w:hAnsi="Arial" w:cs="Arial"/>
                <w:color w:val="auto"/>
                <w:sz w:val="20"/>
                <w:szCs w:val="20"/>
              </w:rPr>
              <w:t xml:space="preserve">b) </w:t>
            </w:r>
            <w:r w:rsidRPr="00453E3C">
              <w:rPr>
                <w:rFonts w:ascii="Arial" w:hAnsi="Arial" w:cs="Arial"/>
                <w:color w:val="auto"/>
                <w:sz w:val="20"/>
                <w:szCs w:val="20"/>
              </w:rPr>
              <w:t>Nhà thầu vi phạm quy định của pháp luật về đấu thầu dẫn đến không được hoàn trả giá trị bảo đảm dự thầu trong các trường hợp sau đây:</w:t>
            </w:r>
          </w:p>
          <w:p w:rsidR="00141051" w:rsidRPr="00453E3C" w:rsidRDefault="00141051" w:rsidP="00C553EA">
            <w:pPr>
              <w:pStyle w:val="Vnbnnidung0"/>
              <w:tabs>
                <w:tab w:val="left" w:pos="2131"/>
              </w:tabs>
              <w:spacing w:after="0" w:line="240" w:lineRule="auto"/>
              <w:rPr>
                <w:rFonts w:ascii="Arial" w:hAnsi="Arial" w:cs="Arial"/>
                <w:color w:val="auto"/>
                <w:sz w:val="20"/>
                <w:szCs w:val="20"/>
              </w:rPr>
            </w:pPr>
            <w:bookmarkStart w:id="19" w:name="bookmark187"/>
            <w:bookmarkEnd w:id="19"/>
            <w:r w:rsidRPr="00EB7C25">
              <w:rPr>
                <w:rFonts w:ascii="Arial" w:hAnsi="Arial" w:cs="Arial"/>
                <w:color w:val="auto"/>
                <w:sz w:val="20"/>
                <w:szCs w:val="20"/>
              </w:rPr>
              <w:t xml:space="preserve">- </w:t>
            </w:r>
            <w:r w:rsidRPr="00453E3C">
              <w:rPr>
                <w:rFonts w:ascii="Arial" w:hAnsi="Arial" w:cs="Arial"/>
                <w:color w:val="auto"/>
                <w:sz w:val="20"/>
                <w:szCs w:val="20"/>
              </w:rPr>
              <w:t xml:space="preserve">Sau thời điểm đóng thầu và trong thời gian có hiệu lực của E - HSDT, nhà thầu có văn bản rút E - HSDT hoặc từ </w:t>
            </w:r>
            <w:r w:rsidRPr="00EB7C25">
              <w:rPr>
                <w:rFonts w:ascii="Arial" w:hAnsi="Arial" w:cs="Arial"/>
                <w:color w:val="auto"/>
                <w:sz w:val="20"/>
                <w:szCs w:val="20"/>
              </w:rPr>
              <w:t>chối</w:t>
            </w:r>
            <w:r w:rsidRPr="00453E3C">
              <w:rPr>
                <w:rFonts w:ascii="Arial" w:hAnsi="Arial" w:cs="Arial"/>
                <w:color w:val="auto"/>
                <w:sz w:val="20"/>
                <w:szCs w:val="20"/>
              </w:rPr>
              <w:t xml:space="preserve"> thực hiện một hoặc các công việc đã đề xuất trong E - HSDT theo yêu cầu của hồ sơ mời thầu;</w:t>
            </w:r>
          </w:p>
          <w:p w:rsidR="00141051" w:rsidRPr="00453E3C" w:rsidRDefault="00141051" w:rsidP="00C553EA">
            <w:pPr>
              <w:pStyle w:val="Vnbnnidung0"/>
              <w:tabs>
                <w:tab w:val="left" w:pos="2135"/>
              </w:tabs>
              <w:spacing w:after="0" w:line="240" w:lineRule="auto"/>
              <w:rPr>
                <w:rFonts w:ascii="Arial" w:hAnsi="Arial" w:cs="Arial"/>
                <w:color w:val="auto"/>
                <w:sz w:val="20"/>
                <w:szCs w:val="20"/>
              </w:rPr>
            </w:pPr>
            <w:bookmarkStart w:id="20" w:name="bookmark188"/>
            <w:bookmarkEnd w:id="20"/>
            <w:r w:rsidRPr="00EB7C25">
              <w:rPr>
                <w:rFonts w:ascii="Arial" w:hAnsi="Arial" w:cs="Arial"/>
                <w:color w:val="auto"/>
                <w:sz w:val="20"/>
                <w:szCs w:val="20"/>
              </w:rPr>
              <w:t xml:space="preserve">- </w:t>
            </w:r>
            <w:r w:rsidRPr="00453E3C">
              <w:rPr>
                <w:rFonts w:ascii="Arial" w:hAnsi="Arial" w:cs="Arial"/>
                <w:color w:val="auto"/>
                <w:sz w:val="20"/>
                <w:szCs w:val="20"/>
              </w:rPr>
              <w:t>Nhà thầu có hành vi vi phạm quy định tại Điều 16 Luật Đấu thầu hoặc vi phạm pháp luật về đấu thầu dẫn đến phải hủy thầu theo quy định tại điểm d và điểm đ khoản 1 Điều 17 của Luật Đấu thầu;</w:t>
            </w:r>
          </w:p>
          <w:p w:rsidR="00141051" w:rsidRPr="00453E3C" w:rsidRDefault="00141051" w:rsidP="00C553EA">
            <w:pPr>
              <w:pStyle w:val="Vnbnnidung0"/>
              <w:tabs>
                <w:tab w:val="left" w:pos="2135"/>
              </w:tabs>
              <w:spacing w:after="0" w:line="240" w:lineRule="auto"/>
              <w:rPr>
                <w:rFonts w:ascii="Arial" w:hAnsi="Arial" w:cs="Arial"/>
                <w:color w:val="auto"/>
                <w:sz w:val="20"/>
                <w:szCs w:val="20"/>
              </w:rPr>
            </w:pPr>
            <w:bookmarkStart w:id="21" w:name="bookmark189"/>
            <w:bookmarkEnd w:id="21"/>
            <w:r w:rsidRPr="00EB7C25">
              <w:rPr>
                <w:rFonts w:ascii="Arial" w:hAnsi="Arial" w:cs="Arial"/>
                <w:color w:val="auto"/>
                <w:sz w:val="20"/>
                <w:szCs w:val="20"/>
              </w:rPr>
              <w:t xml:space="preserve">- </w:t>
            </w:r>
            <w:r w:rsidRPr="00453E3C">
              <w:rPr>
                <w:rFonts w:ascii="Arial" w:hAnsi="Arial" w:cs="Arial"/>
                <w:color w:val="auto"/>
                <w:sz w:val="20"/>
                <w:szCs w:val="20"/>
              </w:rPr>
              <w:t>Nhà t</w:t>
            </w:r>
            <w:r>
              <w:rPr>
                <w:rFonts w:ascii="Arial" w:hAnsi="Arial" w:cs="Arial"/>
                <w:color w:val="auto"/>
                <w:sz w:val="20"/>
                <w:szCs w:val="20"/>
              </w:rPr>
              <w:t>hầu không thực hiện biện pháp b</w:t>
            </w:r>
            <w:r w:rsidRPr="00EB7C25">
              <w:rPr>
                <w:rFonts w:ascii="Arial" w:hAnsi="Arial" w:cs="Arial"/>
                <w:color w:val="auto"/>
                <w:sz w:val="20"/>
                <w:szCs w:val="20"/>
              </w:rPr>
              <w:t>ả</w:t>
            </w:r>
            <w:r w:rsidRPr="00453E3C">
              <w:rPr>
                <w:rFonts w:ascii="Arial" w:hAnsi="Arial" w:cs="Arial"/>
                <w:color w:val="auto"/>
                <w:sz w:val="20"/>
                <w:szCs w:val="20"/>
              </w:rPr>
              <w:t xml:space="preserve">o đảm thực hiện hợp đồng theo </w:t>
            </w:r>
            <w:r>
              <w:rPr>
                <w:rFonts w:ascii="Arial" w:hAnsi="Arial" w:cs="Arial"/>
                <w:color w:val="auto"/>
                <w:sz w:val="20"/>
                <w:szCs w:val="20"/>
              </w:rPr>
              <w:t>quy định tại Điều 68 của Luật Đ</w:t>
            </w:r>
            <w:r w:rsidRPr="00EB7C25">
              <w:rPr>
                <w:rFonts w:ascii="Arial" w:hAnsi="Arial" w:cs="Arial"/>
                <w:color w:val="auto"/>
                <w:sz w:val="20"/>
                <w:szCs w:val="20"/>
              </w:rPr>
              <w:t>ấ</w:t>
            </w:r>
            <w:r w:rsidRPr="00453E3C">
              <w:rPr>
                <w:rFonts w:ascii="Arial" w:hAnsi="Arial" w:cs="Arial"/>
                <w:color w:val="auto"/>
                <w:sz w:val="20"/>
                <w:szCs w:val="20"/>
              </w:rPr>
              <w:t>u thầu;</w:t>
            </w:r>
          </w:p>
          <w:p w:rsidR="00141051" w:rsidRPr="00453E3C" w:rsidRDefault="00141051" w:rsidP="00C553EA">
            <w:pPr>
              <w:pStyle w:val="Vnbnnidung0"/>
              <w:tabs>
                <w:tab w:val="left" w:pos="2135"/>
              </w:tabs>
              <w:spacing w:after="0" w:line="240" w:lineRule="auto"/>
              <w:rPr>
                <w:rFonts w:ascii="Arial" w:hAnsi="Arial" w:cs="Arial"/>
                <w:color w:val="auto"/>
                <w:sz w:val="20"/>
                <w:szCs w:val="20"/>
              </w:rPr>
            </w:pPr>
            <w:bookmarkStart w:id="22" w:name="bookmark190"/>
            <w:bookmarkEnd w:id="22"/>
            <w:r w:rsidRPr="00EB7C25">
              <w:rPr>
                <w:rFonts w:ascii="Arial" w:hAnsi="Arial" w:cs="Arial"/>
                <w:color w:val="auto"/>
                <w:sz w:val="20"/>
                <w:szCs w:val="20"/>
              </w:rPr>
              <w:t xml:space="preserve">- </w:t>
            </w:r>
            <w:r w:rsidRPr="00453E3C">
              <w:rPr>
                <w:rFonts w:ascii="Arial" w:hAnsi="Arial" w:cs="Arial"/>
                <w:color w:val="auto"/>
                <w:sz w:val="20"/>
                <w:szCs w:val="20"/>
              </w:rPr>
              <w:t xml:space="preserve">Nhà thầu không tiến hành hoặc từ chối đối chiếu tài liệu trong thời hạn 05 ngày làm việc </w:t>
            </w:r>
            <w:r w:rsidRPr="00EB7C25">
              <w:rPr>
                <w:rFonts w:ascii="Arial" w:hAnsi="Arial" w:cs="Arial"/>
                <w:color w:val="auto"/>
                <w:sz w:val="20"/>
                <w:szCs w:val="20"/>
              </w:rPr>
              <w:t>kể</w:t>
            </w:r>
            <w:r w:rsidRPr="00453E3C">
              <w:rPr>
                <w:rFonts w:ascii="Arial" w:hAnsi="Arial" w:cs="Arial"/>
                <w:color w:val="auto"/>
                <w:sz w:val="20"/>
                <w:szCs w:val="20"/>
              </w:rPr>
              <w:t xml:space="preserve"> từ ngày nhận được thông báo mời đối chiếu tài liệu hoặc đã đối chiếu tài liệu nhưng từ chối hoặc không ký biên bản đối chiếu tài liệu, trừ trường hợp bất khả kháng;</w:t>
            </w:r>
          </w:p>
          <w:p w:rsidR="00141051" w:rsidRPr="00453E3C" w:rsidRDefault="00141051" w:rsidP="00C553EA">
            <w:pPr>
              <w:pStyle w:val="Vnbnnidung0"/>
              <w:tabs>
                <w:tab w:val="left" w:pos="2204"/>
              </w:tabs>
              <w:spacing w:after="0" w:line="240" w:lineRule="auto"/>
              <w:rPr>
                <w:rFonts w:ascii="Arial" w:hAnsi="Arial" w:cs="Arial"/>
                <w:color w:val="auto"/>
                <w:sz w:val="20"/>
                <w:szCs w:val="20"/>
              </w:rPr>
            </w:pPr>
            <w:bookmarkStart w:id="23" w:name="bookmark191"/>
            <w:bookmarkEnd w:id="23"/>
            <w:r w:rsidRPr="00EB7C25">
              <w:rPr>
                <w:rFonts w:ascii="Arial" w:hAnsi="Arial" w:cs="Arial"/>
                <w:color w:val="auto"/>
                <w:sz w:val="20"/>
                <w:szCs w:val="20"/>
              </w:rPr>
              <w:t xml:space="preserve">* </w:t>
            </w:r>
            <w:r w:rsidRPr="00453E3C">
              <w:rPr>
                <w:rFonts w:ascii="Arial" w:hAnsi="Arial" w:cs="Arial"/>
                <w:color w:val="auto"/>
                <w:sz w:val="20"/>
                <w:szCs w:val="20"/>
              </w:rPr>
              <w:t>Đối với gói thầu mua sắm không phải là mua sắm tập trung:</w:t>
            </w:r>
          </w:p>
          <w:p w:rsidR="00141051" w:rsidRPr="00453E3C" w:rsidRDefault="00141051" w:rsidP="00C553EA">
            <w:pPr>
              <w:pStyle w:val="Vnbnnidung0"/>
              <w:tabs>
                <w:tab w:val="left" w:pos="2135"/>
              </w:tabs>
              <w:spacing w:after="0" w:line="240" w:lineRule="auto"/>
              <w:rPr>
                <w:rFonts w:ascii="Arial" w:hAnsi="Arial" w:cs="Arial"/>
                <w:color w:val="auto"/>
                <w:sz w:val="20"/>
                <w:szCs w:val="20"/>
              </w:rPr>
            </w:pPr>
            <w:bookmarkStart w:id="24" w:name="bookmark192"/>
            <w:bookmarkEnd w:id="24"/>
            <w:r w:rsidRPr="00EB7C25">
              <w:rPr>
                <w:rFonts w:ascii="Arial" w:hAnsi="Arial" w:cs="Arial"/>
                <w:color w:val="auto"/>
                <w:sz w:val="20"/>
                <w:szCs w:val="20"/>
              </w:rPr>
              <w:t xml:space="preserve">- </w:t>
            </w:r>
            <w:r w:rsidRPr="00453E3C">
              <w:rPr>
                <w:rFonts w:ascii="Arial" w:hAnsi="Arial" w:cs="Arial"/>
                <w:color w:val="auto"/>
                <w:sz w:val="20"/>
                <w:szCs w:val="20"/>
              </w:rPr>
              <w:t xml:space="preserve">Nhà thầu không tiến hành hoặc từ chối hoàn thiện hợp đồng trong thời hạn 10 ngày kể từ ngày nhận được thông báo trúng thầu của bên mời thầu, </w:t>
            </w:r>
            <w:r w:rsidRPr="00EB7C25">
              <w:rPr>
                <w:rFonts w:ascii="Arial" w:hAnsi="Arial" w:cs="Arial"/>
                <w:color w:val="auto"/>
                <w:sz w:val="20"/>
                <w:szCs w:val="20"/>
              </w:rPr>
              <w:t>trừ</w:t>
            </w:r>
            <w:r w:rsidRPr="00453E3C">
              <w:rPr>
                <w:rFonts w:ascii="Arial" w:hAnsi="Arial" w:cs="Arial"/>
                <w:color w:val="auto"/>
                <w:sz w:val="20"/>
                <w:szCs w:val="20"/>
              </w:rPr>
              <w:t xml:space="preserve"> trường hợp bất khả kháng;</w:t>
            </w:r>
          </w:p>
          <w:p w:rsidR="00141051" w:rsidRPr="00453E3C" w:rsidRDefault="00141051" w:rsidP="00C553EA">
            <w:pPr>
              <w:pStyle w:val="Vnbnnidung0"/>
              <w:tabs>
                <w:tab w:val="left" w:pos="2131"/>
              </w:tabs>
              <w:spacing w:after="0" w:line="240" w:lineRule="auto"/>
              <w:rPr>
                <w:rFonts w:ascii="Arial" w:hAnsi="Arial" w:cs="Arial"/>
                <w:color w:val="auto"/>
                <w:sz w:val="20"/>
                <w:szCs w:val="20"/>
              </w:rPr>
            </w:pPr>
            <w:bookmarkStart w:id="25" w:name="bookmark193"/>
            <w:bookmarkEnd w:id="25"/>
            <w:r w:rsidRPr="00EB7C25">
              <w:rPr>
                <w:rFonts w:ascii="Arial" w:hAnsi="Arial" w:cs="Arial"/>
                <w:color w:val="auto"/>
                <w:sz w:val="20"/>
                <w:szCs w:val="20"/>
              </w:rPr>
              <w:t xml:space="preserve">- </w:t>
            </w:r>
            <w:r w:rsidRPr="00453E3C">
              <w:rPr>
                <w:rFonts w:ascii="Arial" w:hAnsi="Arial" w:cs="Arial"/>
                <w:color w:val="auto"/>
                <w:sz w:val="20"/>
                <w:szCs w:val="20"/>
              </w:rPr>
              <w:t>Nhà thầu không tiến hành hoặc từ chối ký kết hợp đồng trong thời hạn 10 ngày kể từ ngày hoàn thiện hợp đồng, trừ trường hợp bất khả kháng.</w:t>
            </w:r>
          </w:p>
          <w:p w:rsidR="00141051" w:rsidRPr="00453E3C" w:rsidRDefault="00141051" w:rsidP="00C553EA">
            <w:pPr>
              <w:pStyle w:val="Vnbnnidung0"/>
              <w:tabs>
                <w:tab w:val="left" w:pos="2169"/>
              </w:tabs>
              <w:spacing w:after="0" w:line="240" w:lineRule="auto"/>
              <w:rPr>
                <w:rFonts w:ascii="Arial" w:hAnsi="Arial" w:cs="Arial"/>
                <w:color w:val="auto"/>
                <w:sz w:val="20"/>
                <w:szCs w:val="20"/>
              </w:rPr>
            </w:pPr>
            <w:bookmarkStart w:id="26" w:name="bookmark194"/>
            <w:bookmarkEnd w:id="26"/>
            <w:r w:rsidRPr="00EB7C25">
              <w:rPr>
                <w:rFonts w:ascii="Arial" w:hAnsi="Arial" w:cs="Arial"/>
                <w:color w:val="auto"/>
                <w:sz w:val="20"/>
                <w:szCs w:val="20"/>
              </w:rPr>
              <w:t xml:space="preserve">* </w:t>
            </w:r>
            <w:r w:rsidRPr="00453E3C">
              <w:rPr>
                <w:rFonts w:ascii="Arial" w:hAnsi="Arial" w:cs="Arial"/>
                <w:color w:val="auto"/>
                <w:sz w:val="20"/>
                <w:szCs w:val="20"/>
              </w:rPr>
              <w:t xml:space="preserve">Đối với gói thầu mua sắm là mua </w:t>
            </w:r>
            <w:r w:rsidRPr="00EB7C25">
              <w:rPr>
                <w:rFonts w:ascii="Arial" w:hAnsi="Arial" w:cs="Arial"/>
                <w:color w:val="auto"/>
                <w:sz w:val="20"/>
                <w:szCs w:val="20"/>
              </w:rPr>
              <w:t>sắm tập trung</w:t>
            </w:r>
            <w:r w:rsidRPr="00453E3C">
              <w:rPr>
                <w:rFonts w:ascii="Arial" w:hAnsi="Arial" w:cs="Arial"/>
                <w:color w:val="auto"/>
                <w:sz w:val="20"/>
                <w:szCs w:val="20"/>
              </w:rPr>
              <w:t xml:space="preserve"> sử dụng thỏa thuận khung:</w:t>
            </w:r>
          </w:p>
          <w:p w:rsidR="00141051" w:rsidRPr="00453E3C" w:rsidRDefault="00141051" w:rsidP="00C553EA">
            <w:pPr>
              <w:pStyle w:val="Vnbnnidung0"/>
              <w:tabs>
                <w:tab w:val="left" w:pos="2131"/>
              </w:tabs>
              <w:spacing w:after="0" w:line="240" w:lineRule="auto"/>
              <w:rPr>
                <w:rFonts w:ascii="Arial" w:hAnsi="Arial" w:cs="Arial"/>
                <w:color w:val="auto"/>
                <w:sz w:val="20"/>
                <w:szCs w:val="20"/>
              </w:rPr>
            </w:pPr>
            <w:bookmarkStart w:id="27" w:name="bookmark195"/>
            <w:bookmarkEnd w:id="27"/>
            <w:r w:rsidRPr="00EB7C25">
              <w:rPr>
                <w:rFonts w:ascii="Arial" w:hAnsi="Arial" w:cs="Arial"/>
                <w:color w:val="auto"/>
                <w:sz w:val="20"/>
                <w:szCs w:val="20"/>
              </w:rPr>
              <w:t xml:space="preserve">- </w:t>
            </w:r>
            <w:r w:rsidRPr="00453E3C">
              <w:rPr>
                <w:rFonts w:ascii="Arial" w:hAnsi="Arial" w:cs="Arial"/>
                <w:color w:val="auto"/>
                <w:sz w:val="20"/>
                <w:szCs w:val="20"/>
              </w:rPr>
              <w:t xml:space="preserve">Nhà thầu không tiến hành hoặc từ </w:t>
            </w:r>
            <w:r w:rsidRPr="00EB7C25">
              <w:rPr>
                <w:rFonts w:ascii="Arial" w:hAnsi="Arial" w:cs="Arial"/>
                <w:color w:val="auto"/>
                <w:sz w:val="20"/>
                <w:szCs w:val="20"/>
              </w:rPr>
              <w:t>chối</w:t>
            </w:r>
            <w:r w:rsidRPr="00453E3C">
              <w:rPr>
                <w:rFonts w:ascii="Arial" w:hAnsi="Arial" w:cs="Arial"/>
                <w:color w:val="auto"/>
                <w:sz w:val="20"/>
                <w:szCs w:val="20"/>
              </w:rPr>
              <w:t xml:space="preserve"> tiến hành hoàn thiện thỏa thuận khung trong thời hạn 10 ngày, kể từ ngày nhận được thông báo trúng thầu của bên mời thầu.</w:t>
            </w:r>
          </w:p>
          <w:p w:rsidR="00141051" w:rsidRPr="00453E3C" w:rsidRDefault="00141051" w:rsidP="00C553EA">
            <w:pPr>
              <w:pStyle w:val="Vnbnnidung0"/>
              <w:tabs>
                <w:tab w:val="left" w:pos="2135"/>
              </w:tabs>
              <w:spacing w:after="0" w:line="240" w:lineRule="auto"/>
              <w:rPr>
                <w:rFonts w:ascii="Arial" w:hAnsi="Arial" w:cs="Arial"/>
                <w:color w:val="auto"/>
                <w:sz w:val="20"/>
                <w:szCs w:val="20"/>
              </w:rPr>
            </w:pPr>
            <w:bookmarkStart w:id="28" w:name="bookmark196"/>
            <w:bookmarkEnd w:id="28"/>
            <w:r w:rsidRPr="00EB7C25">
              <w:rPr>
                <w:rFonts w:ascii="Arial" w:hAnsi="Arial" w:cs="Arial"/>
                <w:color w:val="auto"/>
                <w:sz w:val="20"/>
                <w:szCs w:val="20"/>
              </w:rPr>
              <w:t xml:space="preserve">- </w:t>
            </w:r>
            <w:r w:rsidRPr="00453E3C">
              <w:rPr>
                <w:rFonts w:ascii="Arial" w:hAnsi="Arial" w:cs="Arial"/>
                <w:color w:val="auto"/>
                <w:sz w:val="20"/>
                <w:szCs w:val="20"/>
              </w:rPr>
              <w:t xml:space="preserve">Nhà thầu không tiến hành hoặc </w:t>
            </w:r>
            <w:r w:rsidRPr="00EB7C25">
              <w:rPr>
                <w:rFonts w:ascii="Arial" w:hAnsi="Arial" w:cs="Arial"/>
                <w:color w:val="auto"/>
                <w:sz w:val="20"/>
                <w:szCs w:val="20"/>
              </w:rPr>
              <w:t>từ</w:t>
            </w:r>
            <w:r w:rsidRPr="00453E3C">
              <w:rPr>
                <w:rFonts w:ascii="Arial" w:hAnsi="Arial" w:cs="Arial"/>
                <w:color w:val="auto"/>
                <w:sz w:val="20"/>
                <w:szCs w:val="20"/>
              </w:rPr>
              <w:t xml:space="preserve"> chối ký kết thỏa thuận khung nhưng từ chối hoặc không ký thỏa thuận khung, trừ trường hợp bất khả kháng;</w:t>
            </w:r>
          </w:p>
          <w:p w:rsidR="00141051" w:rsidRPr="00453E3C" w:rsidRDefault="00141051" w:rsidP="00C553EA">
            <w:pPr>
              <w:pStyle w:val="Vnbnnidung0"/>
              <w:tabs>
                <w:tab w:val="left" w:pos="2622"/>
              </w:tabs>
              <w:spacing w:after="0" w:line="240" w:lineRule="auto"/>
              <w:rPr>
                <w:rFonts w:ascii="Arial" w:hAnsi="Arial" w:cs="Arial"/>
                <w:color w:val="auto"/>
                <w:sz w:val="20"/>
                <w:szCs w:val="20"/>
              </w:rPr>
            </w:pPr>
            <w:bookmarkStart w:id="29" w:name="bookmark197"/>
            <w:bookmarkEnd w:id="29"/>
            <w:r w:rsidRPr="00EB7C25">
              <w:rPr>
                <w:rFonts w:ascii="Arial" w:hAnsi="Arial" w:cs="Arial"/>
                <w:color w:val="auto"/>
                <w:sz w:val="20"/>
                <w:szCs w:val="20"/>
              </w:rPr>
              <w:t xml:space="preserve">18.6. </w:t>
            </w:r>
            <w:r w:rsidRPr="00453E3C">
              <w:rPr>
                <w:rFonts w:ascii="Arial" w:hAnsi="Arial" w:cs="Arial"/>
                <w:color w:val="auto"/>
                <w:sz w:val="20"/>
                <w:szCs w:val="20"/>
              </w:rPr>
              <w:t xml:space="preserve">Trong vòng 05 ngày làm việc, kể từ ngày nhận được yêu cầu của bên mời thầu, nếu nhà thầu từ chối hoặc không nộp bản gốc thư bảo lãnh dự thầu, giấy chứng nhận bảo hiểm bảo lãnh (đối với trường hợp </w:t>
            </w:r>
            <w:r w:rsidRPr="00EB7C25">
              <w:rPr>
                <w:rFonts w:ascii="Arial" w:hAnsi="Arial" w:cs="Arial"/>
                <w:color w:val="auto"/>
                <w:sz w:val="20"/>
                <w:szCs w:val="20"/>
              </w:rPr>
              <w:t>sử</w:t>
            </w:r>
            <w:r w:rsidRPr="00453E3C">
              <w:rPr>
                <w:rFonts w:ascii="Arial" w:hAnsi="Arial" w:cs="Arial"/>
                <w:color w:val="auto"/>
                <w:sz w:val="20"/>
                <w:szCs w:val="20"/>
              </w:rPr>
              <w:t xml:space="preserve"> dụng bảo lãnh dự thầu bằng văn bản giấy) the</w:t>
            </w:r>
            <w:r>
              <w:rPr>
                <w:rFonts w:ascii="Arial" w:hAnsi="Arial" w:cs="Arial"/>
                <w:color w:val="auto"/>
                <w:sz w:val="20"/>
                <w:szCs w:val="20"/>
              </w:rPr>
              <w:t>o yêu c</w:t>
            </w:r>
            <w:r w:rsidRPr="00EB7C25">
              <w:rPr>
                <w:rFonts w:ascii="Arial" w:hAnsi="Arial" w:cs="Arial"/>
                <w:color w:val="auto"/>
                <w:sz w:val="20"/>
                <w:szCs w:val="20"/>
              </w:rPr>
              <w:t>ầ</w:t>
            </w:r>
            <w:r w:rsidRPr="00453E3C">
              <w:rPr>
                <w:rFonts w:ascii="Arial" w:hAnsi="Arial" w:cs="Arial"/>
                <w:color w:val="auto"/>
                <w:sz w:val="20"/>
                <w:szCs w:val="20"/>
              </w:rPr>
              <w:t>u của Bên mời</w:t>
            </w:r>
            <w:r w:rsidRPr="00EB7C25">
              <w:rPr>
                <w:rFonts w:ascii="Arial" w:hAnsi="Arial" w:cs="Arial"/>
                <w:color w:val="auto"/>
                <w:sz w:val="20"/>
                <w:szCs w:val="20"/>
              </w:rPr>
              <w:t xml:space="preserve"> </w:t>
            </w:r>
            <w:r w:rsidRPr="00453E3C">
              <w:rPr>
                <w:rFonts w:ascii="Arial" w:hAnsi="Arial" w:cs="Arial"/>
                <w:color w:val="auto"/>
                <w:sz w:val="20"/>
                <w:szCs w:val="20"/>
              </w:rPr>
              <w:t>thầu thì nhà thầu sẽ bị xử lý theo đúng cam kết của nhà thầu trong đơn dự thầu.</w:t>
            </w:r>
          </w:p>
          <w:p w:rsidR="00141051" w:rsidRPr="00EB7C25" w:rsidRDefault="00141051" w:rsidP="00C553EA">
            <w:pPr>
              <w:pStyle w:val="Vnbnnidung0"/>
              <w:tabs>
                <w:tab w:val="left" w:pos="2542"/>
              </w:tabs>
              <w:spacing w:after="0" w:line="240" w:lineRule="auto"/>
              <w:rPr>
                <w:rFonts w:ascii="Arial" w:hAnsi="Arial" w:cs="Arial"/>
                <w:i/>
                <w:iCs/>
                <w:color w:val="auto"/>
                <w:sz w:val="20"/>
                <w:szCs w:val="20"/>
              </w:rPr>
            </w:pPr>
            <w:bookmarkStart w:id="30" w:name="bookmark198"/>
            <w:bookmarkEnd w:id="30"/>
            <w:r w:rsidRPr="00EB7C25">
              <w:rPr>
                <w:rFonts w:ascii="Arial" w:hAnsi="Arial" w:cs="Arial"/>
                <w:color w:val="auto"/>
                <w:sz w:val="20"/>
                <w:szCs w:val="20"/>
              </w:rPr>
              <w:t xml:space="preserve">18.7. </w:t>
            </w:r>
            <w:r w:rsidRPr="00453E3C">
              <w:rPr>
                <w:rFonts w:ascii="Arial" w:hAnsi="Arial" w:cs="Arial"/>
                <w:color w:val="auto"/>
                <w:sz w:val="20"/>
                <w:szCs w:val="20"/>
              </w:rPr>
              <w:t>Trường hợp gói thầu chia thành nhiều phần độc lập, nhà thầu có thể lựa chọn nộp bảo đảm dự thầu theo một trong hai cách sau đây:</w:t>
            </w:r>
          </w:p>
          <w:p w:rsidR="00141051" w:rsidRPr="00453E3C" w:rsidRDefault="00141051" w:rsidP="00C553EA">
            <w:pPr>
              <w:pStyle w:val="Vnbnnidung0"/>
              <w:tabs>
                <w:tab w:val="left" w:pos="2241"/>
              </w:tabs>
              <w:spacing w:after="0" w:line="240" w:lineRule="auto"/>
              <w:rPr>
                <w:rFonts w:ascii="Arial" w:hAnsi="Arial" w:cs="Arial"/>
                <w:color w:val="auto"/>
                <w:sz w:val="20"/>
                <w:szCs w:val="20"/>
              </w:rPr>
            </w:pPr>
            <w:bookmarkStart w:id="31" w:name="bookmark199"/>
            <w:bookmarkEnd w:id="31"/>
            <w:r w:rsidRPr="00EB7C25">
              <w:rPr>
                <w:rFonts w:ascii="Arial" w:hAnsi="Arial" w:cs="Arial"/>
                <w:color w:val="auto"/>
                <w:sz w:val="20"/>
                <w:szCs w:val="20"/>
              </w:rPr>
              <w:t xml:space="preserve">a) </w:t>
            </w:r>
            <w:r w:rsidRPr="00453E3C">
              <w:rPr>
                <w:rFonts w:ascii="Arial" w:hAnsi="Arial" w:cs="Arial"/>
                <w:color w:val="auto"/>
                <w:sz w:val="20"/>
                <w:szCs w:val="20"/>
              </w:rPr>
              <w:t xml:space="preserve">Bảo đảm dự thầu chung cho tất các phần mà mình tham dự thầu (giá trị bảo </w:t>
            </w:r>
            <w:r w:rsidRPr="00453E3C">
              <w:rPr>
                <w:rFonts w:ascii="Arial" w:hAnsi="Arial" w:cs="Arial"/>
                <w:color w:val="auto"/>
                <w:sz w:val="20"/>
                <w:szCs w:val="20"/>
              </w:rPr>
              <w:lastRenderedPageBreak/>
              <w:t>đảm dự thầu sẽ bằng tổng giá trị của các phần nhà thầu tham dự). Trường hợp giá trị bảo đảm dự thầu do nhà thầu nộp nhỏ hơn tổng giá trị cộng gộp thì Bên mời thầu được quyền quyết định lựa chọn bảo đảm dự thầu đó được sử dụng cho phần nào trong số các phần mà nhà thầu tham dự;</w:t>
            </w:r>
          </w:p>
          <w:p w:rsidR="00141051" w:rsidRPr="00453E3C" w:rsidRDefault="00141051" w:rsidP="00C553EA">
            <w:pPr>
              <w:pStyle w:val="Vnbnnidung0"/>
              <w:tabs>
                <w:tab w:val="left" w:pos="2266"/>
              </w:tabs>
              <w:spacing w:after="0" w:line="240" w:lineRule="auto"/>
              <w:rPr>
                <w:rFonts w:ascii="Arial" w:hAnsi="Arial" w:cs="Arial"/>
                <w:color w:val="auto"/>
                <w:sz w:val="20"/>
                <w:szCs w:val="20"/>
              </w:rPr>
            </w:pPr>
            <w:bookmarkStart w:id="32" w:name="bookmark200"/>
            <w:bookmarkEnd w:id="32"/>
            <w:r w:rsidRPr="00EB7C25">
              <w:rPr>
                <w:rFonts w:ascii="Arial" w:hAnsi="Arial" w:cs="Arial"/>
                <w:color w:val="auto"/>
                <w:sz w:val="20"/>
                <w:szCs w:val="20"/>
              </w:rPr>
              <w:t xml:space="preserve">b) </w:t>
            </w:r>
            <w:r w:rsidRPr="00453E3C">
              <w:rPr>
                <w:rFonts w:ascii="Arial" w:hAnsi="Arial" w:cs="Arial"/>
                <w:color w:val="auto"/>
                <w:sz w:val="20"/>
                <w:szCs w:val="20"/>
              </w:rPr>
              <w:t xml:space="preserve">Bảo đảm dự thầu riêng cho </w:t>
            </w:r>
            <w:r w:rsidRPr="00EB7C25">
              <w:rPr>
                <w:rFonts w:ascii="Arial" w:hAnsi="Arial" w:cs="Arial"/>
                <w:color w:val="auto"/>
                <w:sz w:val="20"/>
                <w:szCs w:val="20"/>
              </w:rPr>
              <w:t>từng</w:t>
            </w:r>
            <w:r w:rsidRPr="00453E3C">
              <w:rPr>
                <w:rFonts w:ascii="Arial" w:hAnsi="Arial" w:cs="Arial"/>
                <w:color w:val="auto"/>
                <w:sz w:val="20"/>
                <w:szCs w:val="20"/>
              </w:rPr>
              <w:t xml:space="preserve"> phần mà nhà thầu tham dự.</w:t>
            </w:r>
          </w:p>
          <w:p w:rsidR="00141051" w:rsidRPr="00453E3C" w:rsidRDefault="00141051" w:rsidP="00C553EA">
            <w:pPr>
              <w:pStyle w:val="Vnbnnidung0"/>
              <w:spacing w:after="0" w:line="240" w:lineRule="auto"/>
              <w:rPr>
                <w:rFonts w:ascii="Arial" w:hAnsi="Arial" w:cs="Arial"/>
                <w:color w:val="auto"/>
                <w:sz w:val="20"/>
                <w:szCs w:val="20"/>
              </w:rPr>
            </w:pPr>
            <w:r w:rsidRPr="00453E3C">
              <w:rPr>
                <w:rFonts w:ascii="Arial" w:hAnsi="Arial" w:cs="Arial"/>
                <w:color w:val="auto"/>
                <w:sz w:val="20"/>
                <w:szCs w:val="20"/>
              </w:rPr>
              <w:t>Trường hợp nhà thầu vi phạm dẫn đến không được hoàn trả bảo đảm dự thầu theo quy định tại điểm b Mục 18.5 CDNT thì việc không hoàn trả bảo đảm dự thầu được tính trên phần mà nhà thầu vi phạm.</w:t>
            </w:r>
          </w:p>
          <w:p w:rsidR="00141051" w:rsidRPr="00453E3C" w:rsidRDefault="00141051" w:rsidP="00C553EA">
            <w:pPr>
              <w:pStyle w:val="Vnbnnidung0"/>
              <w:tabs>
                <w:tab w:val="left" w:pos="2561"/>
              </w:tabs>
              <w:spacing w:after="0" w:line="240" w:lineRule="auto"/>
              <w:rPr>
                <w:rFonts w:ascii="Arial" w:hAnsi="Arial" w:cs="Arial"/>
                <w:color w:val="auto"/>
                <w:sz w:val="20"/>
                <w:szCs w:val="20"/>
              </w:rPr>
            </w:pPr>
            <w:bookmarkStart w:id="33" w:name="bookmark201"/>
            <w:bookmarkEnd w:id="33"/>
            <w:r w:rsidRPr="00EB7C25">
              <w:rPr>
                <w:rFonts w:ascii="Arial" w:hAnsi="Arial" w:cs="Arial"/>
                <w:color w:val="auto"/>
                <w:sz w:val="20"/>
                <w:szCs w:val="20"/>
              </w:rPr>
              <w:t xml:space="preserve">18.8. </w:t>
            </w:r>
            <w:r w:rsidRPr="00453E3C">
              <w:rPr>
                <w:rFonts w:ascii="Arial" w:hAnsi="Arial" w:cs="Arial"/>
                <w:color w:val="auto"/>
                <w:sz w:val="20"/>
                <w:szCs w:val="20"/>
              </w:rPr>
              <w:t>Đối với gói thầu có giá trị bảo đảm dự thầu theo quy định tại Mục 18.2 CDNT nhỏ hơn 20 triệu đồng, tại thời điểm đóng thầu, nhà thầu không phải đính kèm thư bảo l</w:t>
            </w:r>
            <w:r>
              <w:rPr>
                <w:rFonts w:ascii="Arial" w:hAnsi="Arial" w:cs="Arial"/>
                <w:color w:val="auto"/>
                <w:sz w:val="20"/>
                <w:szCs w:val="20"/>
              </w:rPr>
              <w:t>ãnh hoặc giấy chứng nhận bảo hi</w:t>
            </w:r>
            <w:r w:rsidRPr="00EB7C25">
              <w:rPr>
                <w:rFonts w:ascii="Arial" w:hAnsi="Arial" w:cs="Arial"/>
                <w:color w:val="auto"/>
                <w:sz w:val="20"/>
                <w:szCs w:val="20"/>
              </w:rPr>
              <w:t>ể</w:t>
            </w:r>
            <w:r w:rsidRPr="00453E3C">
              <w:rPr>
                <w:rFonts w:ascii="Arial" w:hAnsi="Arial" w:cs="Arial"/>
                <w:color w:val="auto"/>
                <w:sz w:val="20"/>
                <w:szCs w:val="20"/>
              </w:rPr>
              <w:t xml:space="preserve">m bảo lãnh theo quy định tại Mục 18.1 CDNT mà phải cam kết trong đơn dự thầu (không phải đính kèm cam kết riêng bằng </w:t>
            </w:r>
            <w:r w:rsidRPr="00EB7C25">
              <w:rPr>
                <w:rFonts w:ascii="Arial" w:hAnsi="Arial" w:cs="Arial"/>
                <w:color w:val="auto"/>
                <w:sz w:val="20"/>
                <w:szCs w:val="20"/>
              </w:rPr>
              <w:t>văn bản</w:t>
            </w:r>
            <w:r w:rsidRPr="00453E3C">
              <w:rPr>
                <w:rFonts w:ascii="Arial" w:hAnsi="Arial" w:cs="Arial"/>
                <w:color w:val="auto"/>
                <w:sz w:val="20"/>
                <w:szCs w:val="20"/>
              </w:rPr>
              <w:t xml:space="preserve">) là nếu được mời vào đối chiếu tài liệu hợp đồng hoặc vi phạm quy định tại điểm b Mục 18.5 CDNT thì phải nộp một khoản tiền hoặc Séc bảo chi (trong trường hợp thời hạn hiệu lực của Séc bảo chi đáp ứng yêu cầu của chủ đầu tư) hoặc bảo lãnh dự thầu hoặc giấy chứng nhận bảo </w:t>
            </w:r>
            <w:r w:rsidRPr="00EB7C25">
              <w:rPr>
                <w:rFonts w:ascii="Arial" w:hAnsi="Arial" w:cs="Arial"/>
                <w:color w:val="auto"/>
                <w:sz w:val="20"/>
                <w:szCs w:val="20"/>
              </w:rPr>
              <w:t>hiểm</w:t>
            </w:r>
            <w:r w:rsidRPr="00453E3C">
              <w:rPr>
                <w:rFonts w:ascii="Arial" w:hAnsi="Arial" w:cs="Arial"/>
                <w:color w:val="auto"/>
                <w:sz w:val="20"/>
                <w:szCs w:val="20"/>
              </w:rPr>
              <w:t xml:space="preserve"> bảo lãnh với giá trị quy định tại Mục 18.2 CDNT. Trường hợp nhà thầu không thực hiện theo cam kết nêu trên, nhà thầu bị xử lý theo đúng cam kết của nhà thầu nêu trong đơn dự thầu (bị nêu tên trên Hệ thống và bị khóa tài khoản trong vòng 06 </w:t>
            </w:r>
            <w:r>
              <w:rPr>
                <w:rFonts w:ascii="Arial" w:hAnsi="Arial" w:cs="Arial"/>
                <w:color w:val="auto"/>
                <w:sz w:val="20"/>
                <w:szCs w:val="20"/>
              </w:rPr>
              <w:t>tháng, kể từ ngày Cục Quản lý đ</w:t>
            </w:r>
            <w:r w:rsidRPr="00EB7C25">
              <w:rPr>
                <w:rFonts w:ascii="Arial" w:hAnsi="Arial" w:cs="Arial"/>
                <w:color w:val="auto"/>
                <w:sz w:val="20"/>
                <w:szCs w:val="20"/>
              </w:rPr>
              <w:t>ấ</w:t>
            </w:r>
            <w:r w:rsidRPr="00453E3C">
              <w:rPr>
                <w:rFonts w:ascii="Arial" w:hAnsi="Arial" w:cs="Arial"/>
                <w:color w:val="auto"/>
                <w:sz w:val="20"/>
                <w:szCs w:val="20"/>
              </w:rPr>
              <w:t>u thầu, Bộ Kế hoạch và Đầu tư nhận được văn bản đề nghị của Chủ đầu tư). Trường hợp nhà thầu vi phạm quy định nêu tại điểm b Mục 18.5 CDNT thì nhà thầu sẽ không được hoàn trả khoản tiền bảo đảm dự thầu này.</w:t>
            </w:r>
          </w:p>
          <w:p w:rsidR="00141051" w:rsidRPr="00EB7C25" w:rsidRDefault="00141051" w:rsidP="00C553EA">
            <w:pPr>
              <w:pStyle w:val="Khc0"/>
              <w:spacing w:after="0" w:line="240" w:lineRule="auto"/>
              <w:rPr>
                <w:rFonts w:ascii="Arial" w:hAnsi="Arial" w:cs="Arial"/>
                <w:color w:val="auto"/>
                <w:sz w:val="20"/>
                <w:szCs w:val="20"/>
              </w:rPr>
            </w:pPr>
            <w:bookmarkStart w:id="34" w:name="bookmark202"/>
            <w:bookmarkEnd w:id="34"/>
            <w:r w:rsidRPr="00EB7C25">
              <w:rPr>
                <w:rFonts w:ascii="Arial" w:hAnsi="Arial" w:cs="Arial"/>
                <w:color w:val="auto"/>
                <w:sz w:val="20"/>
                <w:szCs w:val="20"/>
              </w:rPr>
              <w:t xml:space="preserve">18.9. </w:t>
            </w:r>
            <w:r w:rsidRPr="00453E3C">
              <w:rPr>
                <w:rFonts w:ascii="Arial" w:hAnsi="Arial" w:cs="Arial"/>
                <w:color w:val="auto"/>
                <w:sz w:val="20"/>
                <w:szCs w:val="20"/>
              </w:rPr>
              <w:t xml:space="preserve">Đối </w:t>
            </w:r>
            <w:r w:rsidRPr="00EB7C25">
              <w:rPr>
                <w:rFonts w:ascii="Arial" w:hAnsi="Arial" w:cs="Arial"/>
                <w:color w:val="auto"/>
                <w:sz w:val="20"/>
                <w:szCs w:val="20"/>
              </w:rPr>
              <w:t>với</w:t>
            </w:r>
            <w:r w:rsidRPr="00453E3C">
              <w:rPr>
                <w:rFonts w:ascii="Arial" w:hAnsi="Arial" w:cs="Arial"/>
                <w:color w:val="auto"/>
                <w:sz w:val="20"/>
                <w:szCs w:val="20"/>
              </w:rPr>
              <w:t xml:space="preserve"> gói thầu mua sắm hàng hóa là mua sắm tập trung mà việc lựa chọn nhà thầu căn cứ theo khả năng cung cấp, bảo đảm dự thầu của nhà thầu tương ứng với giá dự thầu nêu trong đơn dự thầu sau khi giảm giá (nếu có) với tỷ lệ bảo đảm dự thầu quy định tại </w:t>
            </w:r>
            <w:r w:rsidRPr="00453E3C">
              <w:rPr>
                <w:rFonts w:ascii="Arial" w:hAnsi="Arial" w:cs="Arial"/>
                <w:b/>
                <w:bCs/>
                <w:color w:val="auto"/>
                <w:sz w:val="20"/>
                <w:szCs w:val="20"/>
              </w:rPr>
              <w:t>E-BDL.</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lastRenderedPageBreak/>
              <w:t xml:space="preserve">19. </w:t>
            </w:r>
            <w:r>
              <w:rPr>
                <w:rFonts w:ascii="Arial" w:hAnsi="Arial" w:cs="Arial"/>
                <w:b/>
                <w:bCs/>
                <w:color w:val="auto"/>
                <w:sz w:val="20"/>
                <w:szCs w:val="20"/>
                <w:lang w:val="en-US"/>
              </w:rPr>
              <w:t>Thời</w:t>
            </w:r>
            <w:r w:rsidRPr="00453E3C">
              <w:rPr>
                <w:rFonts w:ascii="Arial" w:hAnsi="Arial" w:cs="Arial"/>
                <w:b/>
                <w:bCs/>
                <w:color w:val="auto"/>
                <w:sz w:val="20"/>
                <w:szCs w:val="20"/>
              </w:rPr>
              <w:t xml:space="preserve"> điểm đóng thầu</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tabs>
                <w:tab w:val="left" w:pos="544"/>
              </w:tabs>
              <w:spacing w:after="0" w:line="240" w:lineRule="auto"/>
              <w:rPr>
                <w:rFonts w:ascii="Arial" w:hAnsi="Arial" w:cs="Arial"/>
                <w:color w:val="auto"/>
                <w:sz w:val="20"/>
                <w:szCs w:val="20"/>
              </w:rPr>
            </w:pPr>
            <w:r w:rsidRPr="00EB7C25">
              <w:rPr>
                <w:rFonts w:ascii="Arial" w:hAnsi="Arial" w:cs="Arial"/>
                <w:color w:val="auto"/>
                <w:sz w:val="20"/>
                <w:szCs w:val="20"/>
              </w:rPr>
              <w:t xml:space="preserve">19.1. </w:t>
            </w:r>
            <w:r w:rsidRPr="00453E3C">
              <w:rPr>
                <w:rFonts w:ascii="Arial" w:hAnsi="Arial" w:cs="Arial"/>
                <w:color w:val="auto"/>
                <w:sz w:val="20"/>
                <w:szCs w:val="20"/>
              </w:rPr>
              <w:t xml:space="preserve">Thời điểm đóng thầu là thời điểm quy định tại </w:t>
            </w:r>
            <w:r w:rsidRPr="00453E3C">
              <w:rPr>
                <w:rFonts w:ascii="Arial" w:hAnsi="Arial" w:cs="Arial"/>
                <w:b/>
                <w:bCs/>
                <w:color w:val="auto"/>
                <w:sz w:val="20"/>
                <w:szCs w:val="20"/>
              </w:rPr>
              <w:t>TBMT.</w:t>
            </w:r>
          </w:p>
          <w:p w:rsidR="00141051" w:rsidRPr="00453E3C" w:rsidRDefault="00141051" w:rsidP="00C553EA">
            <w:pPr>
              <w:pStyle w:val="Khc0"/>
              <w:tabs>
                <w:tab w:val="left" w:pos="572"/>
              </w:tabs>
              <w:spacing w:after="0" w:line="240" w:lineRule="auto"/>
              <w:rPr>
                <w:rFonts w:ascii="Arial" w:hAnsi="Arial" w:cs="Arial"/>
                <w:color w:val="auto"/>
                <w:sz w:val="20"/>
                <w:szCs w:val="20"/>
              </w:rPr>
            </w:pPr>
            <w:r w:rsidRPr="00EB7C25">
              <w:rPr>
                <w:rFonts w:ascii="Arial" w:hAnsi="Arial" w:cs="Arial"/>
                <w:color w:val="auto"/>
                <w:sz w:val="20"/>
                <w:szCs w:val="20"/>
              </w:rPr>
              <w:t xml:space="preserve">19.2. </w:t>
            </w:r>
            <w:r w:rsidRPr="00453E3C">
              <w:rPr>
                <w:rFonts w:ascii="Arial" w:hAnsi="Arial" w:cs="Arial"/>
                <w:color w:val="auto"/>
                <w:sz w:val="20"/>
                <w:szCs w:val="20"/>
              </w:rPr>
              <w:t xml:space="preserve">Chủ đầu tư có thể gia hạn thời điểm đóng thầu bằng cách sửa đổi </w:t>
            </w:r>
            <w:r w:rsidRPr="00453E3C">
              <w:rPr>
                <w:rFonts w:ascii="Arial" w:hAnsi="Arial" w:cs="Arial"/>
                <w:b/>
                <w:bCs/>
                <w:color w:val="auto"/>
                <w:sz w:val="20"/>
                <w:szCs w:val="20"/>
              </w:rPr>
              <w:t xml:space="preserve">TBMT. </w:t>
            </w:r>
            <w:r w:rsidRPr="00453E3C">
              <w:rPr>
                <w:rFonts w:ascii="Arial" w:hAnsi="Arial" w:cs="Arial"/>
                <w:color w:val="auto"/>
                <w:sz w:val="20"/>
                <w:szCs w:val="20"/>
              </w:rPr>
              <w:t>Khi gia hạn thời điểm đóng thầu, mọi trách nhiệm của Chủ đầu tư và nhà thầu theo thời điểm đóng thầu trước đó sẽ được thay đổi theo thời điểm đóng thầu mới được gia hạn.</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20. Nộp, rút và sửa đổi E - HSDT</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Default="00141051" w:rsidP="00C553EA">
            <w:pPr>
              <w:pStyle w:val="Khc0"/>
              <w:spacing w:after="0" w:line="240" w:lineRule="auto"/>
              <w:rPr>
                <w:rFonts w:ascii="Arial" w:hAnsi="Arial" w:cs="Arial"/>
                <w:i/>
                <w:iCs/>
                <w:color w:val="auto"/>
                <w:sz w:val="20"/>
                <w:szCs w:val="20"/>
              </w:rPr>
            </w:pPr>
            <w:r w:rsidRPr="00453E3C">
              <w:rPr>
                <w:rFonts w:ascii="Arial" w:hAnsi="Arial" w:cs="Arial"/>
                <w:color w:val="auto"/>
                <w:sz w:val="20"/>
                <w:szCs w:val="20"/>
              </w:rPr>
              <w:t>20.1. Nộp E - HSDT: Nhà thầu chỉ nộp một bộ E - HSDT đối với một TBMT khi tham gia đấu thầu qua mạng. Trường hợp liên danh, thành viên đứng đầu liên danh (theo thỏa thuận trong liên danh) nộp E - HSDT sau khi được sự chấp thuận của tất cả các thành viên trong liên danh.</w:t>
            </w:r>
          </w:p>
          <w:p w:rsidR="00141051" w:rsidRPr="00453E3C" w:rsidRDefault="00141051" w:rsidP="00C553EA">
            <w:pPr>
              <w:pStyle w:val="Khc0"/>
              <w:tabs>
                <w:tab w:val="left" w:pos="582"/>
              </w:tabs>
              <w:spacing w:after="0" w:line="240" w:lineRule="auto"/>
              <w:rPr>
                <w:rFonts w:ascii="Arial" w:hAnsi="Arial" w:cs="Arial"/>
                <w:color w:val="auto"/>
                <w:sz w:val="20"/>
                <w:szCs w:val="20"/>
              </w:rPr>
            </w:pPr>
            <w:r w:rsidRPr="00EB7C25">
              <w:rPr>
                <w:rFonts w:ascii="Arial" w:hAnsi="Arial" w:cs="Arial"/>
                <w:color w:val="auto"/>
                <w:sz w:val="20"/>
                <w:szCs w:val="20"/>
              </w:rPr>
              <w:t xml:space="preserve">20.2. </w:t>
            </w:r>
            <w:r w:rsidRPr="00453E3C">
              <w:rPr>
                <w:rFonts w:ascii="Arial" w:hAnsi="Arial" w:cs="Arial"/>
                <w:color w:val="auto"/>
                <w:sz w:val="20"/>
                <w:szCs w:val="20"/>
              </w:rPr>
              <w:t xml:space="preserve">Sửa đổi, nộp lại E - HSDT: Trường hợp cần sửa đổi E - HSDT đã nộp, nhà thầu phải tiến hành rút toàn bộ E - HSDT đã nộp trước đó để sửa đổi cho phù hợp. Sau khi hoàn thiện E - HSDT, nhà thầu tiến hành nộp lại E - HSDT mới. Trường hợp nhà thầu đã nộp E - HSDT trước khi chủ đầu tư thực hiện sửa đổi E - HSMT (nếu có) thì nhà thầu phải nộp lại E - HSDT mới cho </w:t>
            </w:r>
            <w:r>
              <w:rPr>
                <w:rFonts w:ascii="Arial" w:hAnsi="Arial" w:cs="Arial"/>
                <w:color w:val="auto"/>
                <w:sz w:val="20"/>
                <w:szCs w:val="20"/>
              </w:rPr>
              <w:t>phù hợp</w:t>
            </w:r>
            <w:r w:rsidRPr="00453E3C">
              <w:rPr>
                <w:rFonts w:ascii="Arial" w:hAnsi="Arial" w:cs="Arial"/>
                <w:color w:val="auto"/>
                <w:sz w:val="20"/>
                <w:szCs w:val="20"/>
              </w:rPr>
              <w:t xml:space="preserve"> với E - HSMT đã được sửa đổi.</w:t>
            </w:r>
          </w:p>
          <w:p w:rsidR="00141051" w:rsidRPr="00453E3C" w:rsidRDefault="00141051" w:rsidP="00C553EA">
            <w:pPr>
              <w:pStyle w:val="Khc0"/>
              <w:tabs>
                <w:tab w:val="left" w:pos="572"/>
              </w:tabs>
              <w:spacing w:after="0" w:line="240" w:lineRule="auto"/>
              <w:rPr>
                <w:rFonts w:ascii="Arial" w:hAnsi="Arial" w:cs="Arial"/>
                <w:color w:val="auto"/>
                <w:sz w:val="20"/>
                <w:szCs w:val="20"/>
              </w:rPr>
            </w:pPr>
            <w:r w:rsidRPr="00EB7C25">
              <w:rPr>
                <w:rFonts w:ascii="Arial" w:hAnsi="Arial" w:cs="Arial"/>
                <w:color w:val="auto"/>
                <w:sz w:val="20"/>
                <w:szCs w:val="20"/>
              </w:rPr>
              <w:t xml:space="preserve">20.3. </w:t>
            </w:r>
            <w:r w:rsidRPr="00453E3C">
              <w:rPr>
                <w:rFonts w:ascii="Arial" w:hAnsi="Arial" w:cs="Arial"/>
                <w:color w:val="auto"/>
                <w:sz w:val="20"/>
                <w:szCs w:val="20"/>
              </w:rPr>
              <w:t xml:space="preserve">Rút E - HSDT: nhà thầu được rút E - HSDT trước thời điểm đóng thầu. Hệ thống thông báo cho nhà thầu </w:t>
            </w:r>
            <w:r w:rsidRPr="00EB7C25">
              <w:rPr>
                <w:rFonts w:ascii="Arial" w:hAnsi="Arial" w:cs="Arial"/>
                <w:color w:val="auto"/>
                <w:sz w:val="20"/>
                <w:szCs w:val="20"/>
              </w:rPr>
              <w:t>tình</w:t>
            </w:r>
            <w:r w:rsidRPr="00453E3C">
              <w:rPr>
                <w:rFonts w:ascii="Arial" w:hAnsi="Arial" w:cs="Arial"/>
                <w:color w:val="auto"/>
                <w:sz w:val="20"/>
                <w:szCs w:val="20"/>
              </w:rPr>
              <w:t xml:space="preserve"> trạng rút E - HSDT (thành công hay không thành công). Hệ thống g</w:t>
            </w:r>
            <w:r>
              <w:rPr>
                <w:rFonts w:ascii="Arial" w:hAnsi="Arial" w:cs="Arial"/>
                <w:color w:val="auto"/>
                <w:sz w:val="20"/>
                <w:szCs w:val="20"/>
              </w:rPr>
              <w:t>hi lại thông tin về thời gian r</w:t>
            </w:r>
            <w:r w:rsidRPr="00EB7C25">
              <w:rPr>
                <w:rFonts w:ascii="Arial" w:hAnsi="Arial" w:cs="Arial"/>
                <w:color w:val="auto"/>
                <w:sz w:val="20"/>
                <w:szCs w:val="20"/>
              </w:rPr>
              <w:t>ú</w:t>
            </w:r>
            <w:r w:rsidRPr="00453E3C">
              <w:rPr>
                <w:rFonts w:ascii="Arial" w:hAnsi="Arial" w:cs="Arial"/>
                <w:color w:val="auto"/>
                <w:sz w:val="20"/>
                <w:szCs w:val="20"/>
              </w:rPr>
              <w:t>t E - HSDT của nhà thầu.</w:t>
            </w:r>
          </w:p>
          <w:p w:rsidR="00141051" w:rsidRPr="00453E3C" w:rsidRDefault="00141051" w:rsidP="00C553EA">
            <w:pPr>
              <w:pStyle w:val="Khc0"/>
              <w:tabs>
                <w:tab w:val="left" w:pos="567"/>
              </w:tabs>
              <w:spacing w:after="0" w:line="240" w:lineRule="auto"/>
              <w:rPr>
                <w:rFonts w:ascii="Arial" w:hAnsi="Arial" w:cs="Arial"/>
                <w:color w:val="auto"/>
                <w:sz w:val="20"/>
                <w:szCs w:val="20"/>
              </w:rPr>
            </w:pPr>
            <w:r w:rsidRPr="00EB7C25">
              <w:rPr>
                <w:rFonts w:ascii="Arial" w:hAnsi="Arial" w:cs="Arial"/>
                <w:color w:val="auto"/>
                <w:sz w:val="20"/>
                <w:szCs w:val="20"/>
              </w:rPr>
              <w:t xml:space="preserve">20.4. </w:t>
            </w:r>
            <w:r w:rsidRPr="00453E3C">
              <w:rPr>
                <w:rFonts w:ascii="Arial" w:hAnsi="Arial" w:cs="Arial"/>
                <w:color w:val="auto"/>
                <w:sz w:val="20"/>
                <w:szCs w:val="20"/>
              </w:rPr>
              <w:t>Nhà thầu chỉ được rút, sửa đổi, nộp lại E - HSDT trước thời điểm đóng thầu. Sau thời điểm đóng thầu, tất cả các E - HSDT nộp thành công trên Hệ thống đều được mở thầu để đánh giá.</w:t>
            </w:r>
          </w:p>
          <w:p w:rsidR="00141051" w:rsidRPr="00453E3C" w:rsidRDefault="00141051" w:rsidP="00C553EA">
            <w:pPr>
              <w:pStyle w:val="Khc0"/>
              <w:spacing w:after="0" w:line="240" w:lineRule="auto"/>
              <w:rPr>
                <w:rFonts w:ascii="Arial" w:hAnsi="Arial" w:cs="Arial"/>
                <w:color w:val="auto"/>
                <w:sz w:val="20"/>
                <w:szCs w:val="20"/>
              </w:rPr>
            </w:pPr>
            <w:r w:rsidRPr="00EB7C25">
              <w:rPr>
                <w:rFonts w:ascii="Arial" w:hAnsi="Arial" w:cs="Arial"/>
                <w:color w:val="auto"/>
                <w:sz w:val="20"/>
                <w:szCs w:val="20"/>
              </w:rPr>
              <w:t xml:space="preserve">20.5. </w:t>
            </w:r>
            <w:r w:rsidRPr="00453E3C">
              <w:rPr>
                <w:rFonts w:ascii="Arial" w:hAnsi="Arial" w:cs="Arial"/>
                <w:color w:val="auto"/>
                <w:sz w:val="20"/>
                <w:szCs w:val="20"/>
              </w:rPr>
              <w:t xml:space="preserve">Trường hợp sau thời điểm đóng thầu, nhà thầu rút không tham dự đối với phần nào </w:t>
            </w:r>
            <w:r w:rsidRPr="00EB7C25">
              <w:rPr>
                <w:rFonts w:ascii="Arial" w:hAnsi="Arial" w:cs="Arial"/>
                <w:color w:val="auto"/>
                <w:sz w:val="20"/>
                <w:szCs w:val="20"/>
              </w:rPr>
              <w:t>thì</w:t>
            </w:r>
            <w:r w:rsidRPr="00453E3C">
              <w:rPr>
                <w:rFonts w:ascii="Arial" w:hAnsi="Arial" w:cs="Arial"/>
                <w:color w:val="auto"/>
                <w:sz w:val="20"/>
                <w:szCs w:val="20"/>
              </w:rPr>
              <w:t xml:space="preserve"> không được hoàn trả giá trị bảo đảm dự thầu của phần đó.</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21. Mở thầu</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tabs>
                <w:tab w:val="left" w:pos="601"/>
              </w:tabs>
              <w:spacing w:after="0" w:line="240" w:lineRule="auto"/>
              <w:rPr>
                <w:rFonts w:ascii="Arial" w:hAnsi="Arial" w:cs="Arial"/>
                <w:color w:val="auto"/>
                <w:sz w:val="20"/>
                <w:szCs w:val="20"/>
              </w:rPr>
            </w:pPr>
            <w:r w:rsidRPr="00EB7C25">
              <w:rPr>
                <w:rFonts w:ascii="Arial" w:hAnsi="Arial" w:cs="Arial"/>
                <w:color w:val="auto"/>
                <w:sz w:val="20"/>
                <w:szCs w:val="20"/>
              </w:rPr>
              <w:t xml:space="preserve">21.1. </w:t>
            </w:r>
            <w:r w:rsidRPr="00453E3C">
              <w:rPr>
                <w:rFonts w:ascii="Arial" w:hAnsi="Arial" w:cs="Arial"/>
                <w:color w:val="auto"/>
                <w:sz w:val="20"/>
                <w:szCs w:val="20"/>
              </w:rPr>
              <w:t xml:space="preserve">Bên mời thầu phải tiến hành mở thầu và công khai biên bản mở thầu trên Hệ thống trong thời hạn không quá 02 giờ, </w:t>
            </w:r>
            <w:r w:rsidRPr="00EB7C25">
              <w:rPr>
                <w:rFonts w:ascii="Arial" w:hAnsi="Arial" w:cs="Arial"/>
                <w:color w:val="auto"/>
                <w:sz w:val="20"/>
                <w:szCs w:val="20"/>
              </w:rPr>
              <w:t>kể</w:t>
            </w:r>
            <w:r w:rsidRPr="00453E3C">
              <w:rPr>
                <w:rFonts w:ascii="Arial" w:hAnsi="Arial" w:cs="Arial"/>
                <w:color w:val="auto"/>
                <w:sz w:val="20"/>
                <w:szCs w:val="20"/>
              </w:rPr>
              <w:t xml:space="preserve"> từ thời điểm đóng thầu. Trường hợp có 01 hoặc 02 nhà thầu nộp E - HSDT, Bên mời thầu báo cáo Chủ đầu tư xem xét, xử lý tình huống theo quy định tại khoản 5 Điều 131 Nghị định số 24/2024/NĐ-CP quy định chi tiết một số điều và biện pháp thi hành Luật Đấu thầu về lựa chọn nhà thầu. Trường hợp không có nhà thầu nộp E - HSDT, Bên mời thầu báo cáo Chủ đầu tư xem xét gia hạn </w:t>
            </w:r>
            <w:r w:rsidRPr="00EB7C25">
              <w:rPr>
                <w:rFonts w:ascii="Arial" w:hAnsi="Arial" w:cs="Arial"/>
                <w:color w:val="auto"/>
                <w:sz w:val="20"/>
                <w:szCs w:val="20"/>
              </w:rPr>
              <w:t>thời</w:t>
            </w:r>
            <w:r w:rsidRPr="00453E3C">
              <w:rPr>
                <w:rFonts w:ascii="Arial" w:hAnsi="Arial" w:cs="Arial"/>
                <w:color w:val="auto"/>
                <w:sz w:val="20"/>
                <w:szCs w:val="20"/>
              </w:rPr>
              <w:t xml:space="preserve"> điểm đóng thầu hoặc tổ chức lại việc lựa chọn nhà thầu qua mạng mạng (</w:t>
            </w:r>
            <w:r w:rsidRPr="00EB7C25">
              <w:rPr>
                <w:rFonts w:ascii="Arial" w:hAnsi="Arial" w:cs="Arial"/>
                <w:color w:val="auto"/>
                <w:sz w:val="20"/>
                <w:szCs w:val="20"/>
              </w:rPr>
              <w:t>hủy</w:t>
            </w:r>
            <w:r w:rsidRPr="00453E3C">
              <w:rPr>
                <w:rFonts w:ascii="Arial" w:hAnsi="Arial" w:cs="Arial"/>
                <w:color w:val="auto"/>
                <w:sz w:val="20"/>
                <w:szCs w:val="20"/>
              </w:rPr>
              <w:t xml:space="preserve"> E-TBMT này và đăng E-TBMT mới) theo quy định tại khoản 4 Điều 131 Nghị định số 24/2024/</w:t>
            </w:r>
            <w:r>
              <w:rPr>
                <w:rFonts w:ascii="Arial" w:hAnsi="Arial" w:cs="Arial"/>
                <w:color w:val="auto"/>
                <w:sz w:val="20"/>
                <w:szCs w:val="20"/>
              </w:rPr>
              <w:t>NĐ-CP</w:t>
            </w:r>
            <w:r w:rsidRPr="00453E3C">
              <w:rPr>
                <w:rFonts w:ascii="Arial" w:hAnsi="Arial" w:cs="Arial"/>
                <w:color w:val="auto"/>
                <w:sz w:val="20"/>
                <w:szCs w:val="20"/>
              </w:rPr>
              <w:t xml:space="preserve"> quy định chi tiết một số điều và biện pháp thi hành Luật Đấu thầu về lựa chọn nhà thầu.</w:t>
            </w:r>
          </w:p>
          <w:p w:rsidR="00141051" w:rsidRPr="00453E3C" w:rsidRDefault="00141051" w:rsidP="00C553EA">
            <w:pPr>
              <w:pStyle w:val="Khc0"/>
              <w:tabs>
                <w:tab w:val="left" w:pos="577"/>
              </w:tabs>
              <w:spacing w:after="0" w:line="240" w:lineRule="auto"/>
              <w:rPr>
                <w:rFonts w:ascii="Arial" w:hAnsi="Arial" w:cs="Arial"/>
                <w:color w:val="auto"/>
                <w:sz w:val="20"/>
                <w:szCs w:val="20"/>
              </w:rPr>
            </w:pPr>
            <w:r w:rsidRPr="00EB7C25">
              <w:rPr>
                <w:rFonts w:ascii="Arial" w:hAnsi="Arial" w:cs="Arial"/>
                <w:color w:val="auto"/>
                <w:sz w:val="20"/>
                <w:szCs w:val="20"/>
              </w:rPr>
              <w:t xml:space="preserve">21.2. </w:t>
            </w:r>
            <w:r w:rsidRPr="00453E3C">
              <w:rPr>
                <w:rFonts w:ascii="Arial" w:hAnsi="Arial" w:cs="Arial"/>
                <w:color w:val="auto"/>
                <w:sz w:val="20"/>
                <w:szCs w:val="20"/>
              </w:rPr>
              <w:t xml:space="preserve">Biên bản mở thầu được đăng tải công khai trên Hệ thống, bao gồm các nội </w:t>
            </w:r>
            <w:r w:rsidRPr="00453E3C">
              <w:rPr>
                <w:rFonts w:ascii="Arial" w:hAnsi="Arial" w:cs="Arial"/>
                <w:color w:val="auto"/>
                <w:sz w:val="20"/>
                <w:szCs w:val="20"/>
              </w:rPr>
              <w:lastRenderedPageBreak/>
              <w:t>dung chủ yếu sau:</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a) Thông tin về gói thầu:</w:t>
            </w:r>
          </w:p>
          <w:p w:rsidR="00141051" w:rsidRPr="00453E3C" w:rsidRDefault="00141051" w:rsidP="00C553EA">
            <w:pPr>
              <w:pStyle w:val="Khc0"/>
              <w:tabs>
                <w:tab w:val="left" w:pos="157"/>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Số TBMT;</w:t>
            </w:r>
          </w:p>
          <w:p w:rsidR="00141051" w:rsidRPr="00453E3C" w:rsidRDefault="00141051" w:rsidP="00C553EA">
            <w:pPr>
              <w:pStyle w:val="Khc0"/>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Tên gói thầu;</w:t>
            </w:r>
          </w:p>
          <w:p w:rsidR="00141051" w:rsidRPr="00453E3C" w:rsidRDefault="00141051" w:rsidP="00C553EA">
            <w:pPr>
              <w:pStyle w:val="Khc0"/>
              <w:tabs>
                <w:tab w:val="left" w:pos="143"/>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Tên chủ đầu tư;</w:t>
            </w:r>
          </w:p>
          <w:p w:rsidR="00141051" w:rsidRPr="00453E3C" w:rsidRDefault="00141051" w:rsidP="00C553EA">
            <w:pPr>
              <w:pStyle w:val="Khc0"/>
              <w:tabs>
                <w:tab w:val="left" w:pos="153"/>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Hình thức lựa chọn nhà thầu;</w:t>
            </w:r>
          </w:p>
          <w:p w:rsidR="00141051" w:rsidRPr="00453E3C" w:rsidRDefault="00141051" w:rsidP="00C553EA">
            <w:pPr>
              <w:pStyle w:val="Khc0"/>
              <w:tabs>
                <w:tab w:val="left" w:pos="148"/>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Loại hợp đồng;</w:t>
            </w:r>
          </w:p>
          <w:p w:rsidR="00141051" w:rsidRPr="00453E3C" w:rsidRDefault="00141051" w:rsidP="00C553EA">
            <w:pPr>
              <w:pStyle w:val="Khc0"/>
              <w:tabs>
                <w:tab w:val="left" w:pos="138"/>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Thời điểm hoàn thành mở thầu;</w:t>
            </w:r>
          </w:p>
          <w:p w:rsidR="00141051" w:rsidRPr="00EB7C25" w:rsidRDefault="00141051" w:rsidP="00C553EA">
            <w:pPr>
              <w:pStyle w:val="Khc0"/>
              <w:tabs>
                <w:tab w:val="left" w:pos="138"/>
              </w:tabs>
              <w:spacing w:after="0" w:line="240" w:lineRule="auto"/>
              <w:rPr>
                <w:rFonts w:ascii="Arial" w:hAnsi="Arial" w:cs="Arial"/>
                <w:i/>
                <w:iCs/>
                <w:color w:val="auto"/>
                <w:sz w:val="20"/>
                <w:szCs w:val="20"/>
              </w:rPr>
            </w:pPr>
            <w:r w:rsidRPr="00EB7C25">
              <w:rPr>
                <w:rFonts w:ascii="Arial" w:hAnsi="Arial" w:cs="Arial"/>
                <w:color w:val="auto"/>
                <w:sz w:val="20"/>
                <w:szCs w:val="20"/>
              </w:rPr>
              <w:t xml:space="preserve">- </w:t>
            </w:r>
            <w:r>
              <w:rPr>
                <w:rFonts w:ascii="Arial" w:hAnsi="Arial" w:cs="Arial"/>
                <w:color w:val="auto"/>
                <w:sz w:val="20"/>
                <w:szCs w:val="20"/>
              </w:rPr>
              <w:t>Tổng số nhà thầu tham dự</w:t>
            </w:r>
            <w:r w:rsidRPr="00EB7C25">
              <w:rPr>
                <w:rFonts w:ascii="Arial" w:hAnsi="Arial" w:cs="Arial"/>
                <w:color w:val="auto"/>
                <w:sz w:val="20"/>
                <w:szCs w:val="20"/>
              </w:rPr>
              <w:t>.</w:t>
            </w:r>
          </w:p>
          <w:p w:rsidR="00141051" w:rsidRPr="00453E3C" w:rsidRDefault="00141051" w:rsidP="00C553EA">
            <w:pPr>
              <w:pStyle w:val="Khc0"/>
              <w:tabs>
                <w:tab w:val="left" w:pos="138"/>
              </w:tabs>
              <w:spacing w:after="0" w:line="240" w:lineRule="auto"/>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Thông tin về các nhà thầu tham dự:</w:t>
            </w:r>
          </w:p>
          <w:p w:rsidR="00141051" w:rsidRPr="00453E3C" w:rsidRDefault="00141051" w:rsidP="00C553EA">
            <w:pPr>
              <w:pStyle w:val="Khc0"/>
              <w:tabs>
                <w:tab w:val="left" w:pos="134"/>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Tên nhà thầu;</w:t>
            </w:r>
          </w:p>
          <w:p w:rsidR="00141051" w:rsidRPr="00453E3C" w:rsidRDefault="00141051" w:rsidP="00C553EA">
            <w:pPr>
              <w:pStyle w:val="Khc0"/>
              <w:tabs>
                <w:tab w:val="left" w:pos="138"/>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Giá dự thầu;</w:t>
            </w:r>
          </w:p>
          <w:p w:rsidR="00141051" w:rsidRPr="00565B6E" w:rsidRDefault="00141051" w:rsidP="00C553EA">
            <w:pPr>
              <w:pStyle w:val="Khc0"/>
              <w:tabs>
                <w:tab w:val="left" w:pos="134"/>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Tỷ lệ phần trăm (%) giảm giá;</w:t>
            </w:r>
          </w:p>
          <w:p w:rsidR="00141051" w:rsidRPr="00453E3C" w:rsidRDefault="00141051" w:rsidP="00C553EA">
            <w:pPr>
              <w:pStyle w:val="Vnbnnidung0"/>
              <w:tabs>
                <w:tab w:val="left" w:pos="2232"/>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Giá dự thầu sau giảm giá (nếu có);</w:t>
            </w:r>
          </w:p>
          <w:p w:rsidR="00141051" w:rsidRPr="00453E3C" w:rsidRDefault="00141051" w:rsidP="00C553EA">
            <w:pPr>
              <w:pStyle w:val="Vnbnnidung0"/>
              <w:tabs>
                <w:tab w:val="left" w:pos="2232"/>
              </w:tabs>
              <w:spacing w:after="0" w:line="240" w:lineRule="auto"/>
              <w:rPr>
                <w:rFonts w:ascii="Arial" w:hAnsi="Arial" w:cs="Arial"/>
                <w:color w:val="auto"/>
                <w:sz w:val="20"/>
                <w:szCs w:val="20"/>
              </w:rPr>
            </w:pPr>
            <w:bookmarkStart w:id="35" w:name="bookmark204"/>
            <w:bookmarkEnd w:id="35"/>
            <w:r w:rsidRPr="00EB7C25">
              <w:rPr>
                <w:rFonts w:ascii="Arial" w:hAnsi="Arial" w:cs="Arial"/>
                <w:color w:val="auto"/>
                <w:sz w:val="20"/>
                <w:szCs w:val="20"/>
              </w:rPr>
              <w:t xml:space="preserve">- </w:t>
            </w:r>
            <w:r w:rsidRPr="00453E3C">
              <w:rPr>
                <w:rFonts w:ascii="Arial" w:hAnsi="Arial" w:cs="Arial"/>
                <w:color w:val="auto"/>
                <w:sz w:val="20"/>
                <w:szCs w:val="20"/>
              </w:rPr>
              <w:t>Giá trị và hiệu lực bảo đảm dự thầu;</w:t>
            </w:r>
          </w:p>
          <w:p w:rsidR="00141051" w:rsidRPr="00453E3C" w:rsidRDefault="00141051" w:rsidP="00C553EA">
            <w:pPr>
              <w:pStyle w:val="Vnbnnidung0"/>
              <w:tabs>
                <w:tab w:val="left" w:pos="2217"/>
              </w:tabs>
              <w:spacing w:after="0" w:line="240" w:lineRule="auto"/>
              <w:rPr>
                <w:rFonts w:ascii="Arial" w:hAnsi="Arial" w:cs="Arial"/>
                <w:color w:val="auto"/>
                <w:sz w:val="20"/>
                <w:szCs w:val="20"/>
              </w:rPr>
            </w:pPr>
            <w:bookmarkStart w:id="36" w:name="bookmark205"/>
            <w:bookmarkEnd w:id="36"/>
            <w:r w:rsidRPr="00EB7C25">
              <w:rPr>
                <w:rFonts w:ascii="Arial" w:hAnsi="Arial" w:cs="Arial"/>
                <w:color w:val="auto"/>
                <w:sz w:val="20"/>
                <w:szCs w:val="20"/>
              </w:rPr>
              <w:t xml:space="preserve">- </w:t>
            </w:r>
            <w:r w:rsidRPr="00453E3C">
              <w:rPr>
                <w:rFonts w:ascii="Arial" w:hAnsi="Arial" w:cs="Arial"/>
                <w:color w:val="auto"/>
                <w:sz w:val="20"/>
                <w:szCs w:val="20"/>
              </w:rPr>
              <w:t>Thời gian có hiệu lực của E - HSDT; (Hệ thống tự động tính trên cơ sở tính toán lại chi phí dự phòng sau khi giảm giá);</w:t>
            </w:r>
          </w:p>
          <w:p w:rsidR="00141051" w:rsidRPr="00453E3C" w:rsidRDefault="00141051" w:rsidP="00C553EA">
            <w:pPr>
              <w:pStyle w:val="Vnbnnidung0"/>
              <w:tabs>
                <w:tab w:val="left" w:pos="2232"/>
              </w:tabs>
              <w:spacing w:after="0" w:line="240" w:lineRule="auto"/>
              <w:rPr>
                <w:rFonts w:ascii="Arial" w:hAnsi="Arial" w:cs="Arial"/>
                <w:color w:val="auto"/>
                <w:sz w:val="20"/>
                <w:szCs w:val="20"/>
              </w:rPr>
            </w:pPr>
            <w:bookmarkStart w:id="37" w:name="bookmark206"/>
            <w:bookmarkEnd w:id="37"/>
            <w:r>
              <w:rPr>
                <w:rFonts w:ascii="Arial" w:hAnsi="Arial" w:cs="Arial"/>
                <w:color w:val="auto"/>
                <w:sz w:val="20"/>
                <w:szCs w:val="20"/>
                <w:lang w:val="en-US"/>
              </w:rPr>
              <w:t xml:space="preserve">- </w:t>
            </w:r>
            <w:r w:rsidRPr="00453E3C">
              <w:rPr>
                <w:rFonts w:ascii="Arial" w:hAnsi="Arial" w:cs="Arial"/>
                <w:color w:val="auto"/>
                <w:sz w:val="20"/>
                <w:szCs w:val="20"/>
              </w:rPr>
              <w:t>Thời gian thực hiện gói thầu;</w:t>
            </w:r>
          </w:p>
          <w:p w:rsidR="00141051" w:rsidRPr="00453E3C" w:rsidRDefault="00141051" w:rsidP="00C553EA">
            <w:pPr>
              <w:pStyle w:val="Vnbnnidung0"/>
              <w:tabs>
                <w:tab w:val="left" w:pos="2232"/>
              </w:tabs>
              <w:spacing w:after="0" w:line="240" w:lineRule="auto"/>
              <w:rPr>
                <w:rFonts w:ascii="Arial" w:hAnsi="Arial" w:cs="Arial"/>
                <w:color w:val="auto"/>
                <w:sz w:val="20"/>
                <w:szCs w:val="20"/>
              </w:rPr>
            </w:pPr>
            <w:bookmarkStart w:id="38" w:name="bookmark207"/>
            <w:bookmarkEnd w:id="38"/>
            <w:r w:rsidRPr="00EB7C25">
              <w:rPr>
                <w:rFonts w:ascii="Arial" w:hAnsi="Arial" w:cs="Arial"/>
                <w:color w:val="auto"/>
                <w:sz w:val="20"/>
                <w:szCs w:val="20"/>
              </w:rPr>
              <w:t xml:space="preserve">- </w:t>
            </w:r>
            <w:r w:rsidRPr="00453E3C">
              <w:rPr>
                <w:rFonts w:ascii="Arial" w:hAnsi="Arial" w:cs="Arial"/>
                <w:color w:val="auto"/>
                <w:sz w:val="20"/>
                <w:szCs w:val="20"/>
              </w:rPr>
              <w:t>Các thông tin liên quan khác (nếu có).</w:t>
            </w:r>
          </w:p>
          <w:p w:rsidR="00141051" w:rsidRPr="00453E3C" w:rsidRDefault="00141051" w:rsidP="00C553EA">
            <w:pPr>
              <w:pStyle w:val="Khc0"/>
              <w:tabs>
                <w:tab w:val="left" w:pos="134"/>
              </w:tabs>
              <w:spacing w:after="0" w:line="240" w:lineRule="auto"/>
              <w:rPr>
                <w:rFonts w:ascii="Arial" w:hAnsi="Arial" w:cs="Arial"/>
                <w:color w:val="auto"/>
                <w:sz w:val="20"/>
                <w:szCs w:val="20"/>
              </w:rPr>
            </w:pPr>
            <w:bookmarkStart w:id="39" w:name="bookmark208"/>
            <w:bookmarkEnd w:id="39"/>
            <w:r w:rsidRPr="00EB7C25">
              <w:rPr>
                <w:rFonts w:ascii="Arial" w:hAnsi="Arial" w:cs="Arial"/>
                <w:color w:val="auto"/>
                <w:sz w:val="20"/>
                <w:szCs w:val="20"/>
              </w:rPr>
              <w:t xml:space="preserve">c) </w:t>
            </w:r>
            <w:r w:rsidRPr="00453E3C">
              <w:rPr>
                <w:rFonts w:ascii="Arial" w:hAnsi="Arial" w:cs="Arial"/>
                <w:color w:val="auto"/>
                <w:sz w:val="20"/>
                <w:szCs w:val="20"/>
              </w:rPr>
              <w:t>Trường hợp gói thầu chia thành nhiều phần độc lập thì phải bao gồm các thông tin về giá dự thầu cho từng phần như điểm b Mục này.</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lastRenderedPageBreak/>
              <w:t>22. Bảo mật</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tabs>
                <w:tab w:val="left" w:pos="582"/>
              </w:tabs>
              <w:spacing w:after="0" w:line="240" w:lineRule="auto"/>
              <w:rPr>
                <w:rFonts w:ascii="Arial" w:hAnsi="Arial" w:cs="Arial"/>
                <w:color w:val="auto"/>
                <w:sz w:val="20"/>
                <w:szCs w:val="20"/>
              </w:rPr>
            </w:pPr>
            <w:r w:rsidRPr="00EB7C25">
              <w:rPr>
                <w:rFonts w:ascii="Arial" w:hAnsi="Arial" w:cs="Arial"/>
                <w:color w:val="auto"/>
                <w:sz w:val="20"/>
                <w:szCs w:val="20"/>
              </w:rPr>
              <w:t xml:space="preserve">22.1. </w:t>
            </w:r>
            <w:r w:rsidRPr="00453E3C">
              <w:rPr>
                <w:rFonts w:ascii="Arial" w:hAnsi="Arial" w:cs="Arial"/>
                <w:color w:val="auto"/>
                <w:sz w:val="20"/>
                <w:szCs w:val="20"/>
              </w:rPr>
              <w:t>Thông tin liên quan đến việc đánh giá E - HSDT và đề nghị trao hợp đồng phải được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E - HSDT của nhà thầu này cho nhà thầu khác, trừ thông tin được công khai trong biên bản mở thầu.</w:t>
            </w:r>
          </w:p>
          <w:p w:rsidR="00141051" w:rsidRPr="00453E3C" w:rsidRDefault="00141051" w:rsidP="00C553EA">
            <w:pPr>
              <w:pStyle w:val="Khc0"/>
              <w:tabs>
                <w:tab w:val="left" w:pos="577"/>
              </w:tabs>
              <w:spacing w:after="0" w:line="240" w:lineRule="auto"/>
              <w:rPr>
                <w:rFonts w:ascii="Arial" w:hAnsi="Arial" w:cs="Arial"/>
                <w:color w:val="auto"/>
                <w:sz w:val="20"/>
                <w:szCs w:val="20"/>
              </w:rPr>
            </w:pPr>
            <w:r w:rsidRPr="00EB7C25">
              <w:rPr>
                <w:rFonts w:ascii="Arial" w:hAnsi="Arial" w:cs="Arial"/>
                <w:color w:val="auto"/>
                <w:sz w:val="20"/>
                <w:szCs w:val="20"/>
              </w:rPr>
              <w:t xml:space="preserve">22.2. </w:t>
            </w:r>
            <w:r>
              <w:rPr>
                <w:rFonts w:ascii="Arial" w:hAnsi="Arial" w:cs="Arial"/>
                <w:color w:val="auto"/>
                <w:sz w:val="20"/>
                <w:szCs w:val="20"/>
              </w:rPr>
              <w:t>Tr</w:t>
            </w:r>
            <w:r w:rsidRPr="00EB7C25">
              <w:rPr>
                <w:rFonts w:ascii="Arial" w:hAnsi="Arial" w:cs="Arial"/>
                <w:color w:val="auto"/>
                <w:sz w:val="20"/>
                <w:szCs w:val="20"/>
              </w:rPr>
              <w:t>ừ</w:t>
            </w:r>
            <w:r w:rsidRPr="00453E3C">
              <w:rPr>
                <w:rFonts w:ascii="Arial" w:hAnsi="Arial" w:cs="Arial"/>
                <w:color w:val="auto"/>
                <w:sz w:val="20"/>
                <w:szCs w:val="20"/>
              </w:rPr>
              <w:t xml:space="preserve"> trường hợp làm rõ E - HSDT (nếu cần thiết) và đối chiếu tài liệu, nhà thầu không được phép tiếp xúc với Chủ đầu tư, Bên mời thầu về các vấn đề liên quan đến E - HSDT của mình và các vấn đề khác liên quan đến gói thầu trong suốt thời gian từ khi mở thầu cho đến khi công khai kết quả lựa chọn nhà thầu..</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23. Làm rõ E -</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HSDT</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tabs>
                <w:tab w:val="left" w:pos="606"/>
              </w:tabs>
              <w:spacing w:after="0" w:line="240" w:lineRule="auto"/>
              <w:rPr>
                <w:rFonts w:ascii="Arial" w:hAnsi="Arial" w:cs="Arial"/>
                <w:color w:val="auto"/>
                <w:sz w:val="20"/>
                <w:szCs w:val="20"/>
              </w:rPr>
            </w:pPr>
            <w:r w:rsidRPr="00EB7C25">
              <w:rPr>
                <w:rFonts w:ascii="Arial" w:hAnsi="Arial" w:cs="Arial"/>
                <w:color w:val="auto"/>
                <w:sz w:val="20"/>
                <w:szCs w:val="20"/>
              </w:rPr>
              <w:t xml:space="preserve">23.1. </w:t>
            </w:r>
            <w:r w:rsidRPr="00453E3C">
              <w:rPr>
                <w:rFonts w:ascii="Arial" w:hAnsi="Arial" w:cs="Arial"/>
                <w:color w:val="auto"/>
                <w:sz w:val="20"/>
                <w:szCs w:val="20"/>
              </w:rPr>
              <w:t xml:space="preserve">Sau khi mở thầu, nhà thầu có trách nhiệm làm rõ E - HSDT theo yêu cầu của bên mời thầu, </w:t>
            </w:r>
            <w:r w:rsidRPr="00EB7C25">
              <w:rPr>
                <w:rFonts w:ascii="Arial" w:hAnsi="Arial" w:cs="Arial"/>
                <w:color w:val="auto"/>
                <w:sz w:val="20"/>
                <w:szCs w:val="20"/>
              </w:rPr>
              <w:t>kể</w:t>
            </w:r>
            <w:r w:rsidRPr="00453E3C">
              <w:rPr>
                <w:rFonts w:ascii="Arial" w:hAnsi="Arial" w:cs="Arial"/>
                <w:color w:val="auto"/>
                <w:sz w:val="20"/>
                <w:szCs w:val="20"/>
              </w:rPr>
              <w:t xml:space="preserve"> cả về tư cách hợp lệ, năng lực, kinh nghiệm của nhà thầu. Trường hợp E - HSDT của nhà thầu thiếu tài liệu chứng minh tư cách hợp lệ, năng lực và </w:t>
            </w:r>
            <w:r w:rsidRPr="00EB7C25">
              <w:rPr>
                <w:rFonts w:ascii="Arial" w:hAnsi="Arial" w:cs="Arial"/>
                <w:color w:val="auto"/>
                <w:sz w:val="20"/>
                <w:szCs w:val="20"/>
              </w:rPr>
              <w:t>kinh</w:t>
            </w:r>
            <w:r>
              <w:rPr>
                <w:rFonts w:ascii="Arial" w:hAnsi="Arial" w:cs="Arial"/>
                <w:color w:val="auto"/>
                <w:sz w:val="20"/>
                <w:szCs w:val="20"/>
              </w:rPr>
              <w:t xml:space="preserve"> nghiệm thì Bên mời thầu </w:t>
            </w:r>
            <w:r w:rsidRPr="00EB7C25">
              <w:rPr>
                <w:rFonts w:ascii="Arial" w:hAnsi="Arial" w:cs="Arial"/>
                <w:color w:val="auto"/>
                <w:sz w:val="20"/>
                <w:szCs w:val="20"/>
              </w:rPr>
              <w:t>y</w:t>
            </w:r>
            <w:r w:rsidRPr="00453E3C">
              <w:rPr>
                <w:rFonts w:ascii="Arial" w:hAnsi="Arial" w:cs="Arial"/>
                <w:color w:val="auto"/>
                <w:sz w:val="20"/>
                <w:szCs w:val="20"/>
              </w:rPr>
              <w:t xml:space="preserve">êu cầu nhà thầu làm rõ, bổ sung tài liệu </w:t>
            </w:r>
            <w:r w:rsidRPr="00EB7C25">
              <w:rPr>
                <w:rFonts w:ascii="Arial" w:hAnsi="Arial" w:cs="Arial"/>
                <w:color w:val="auto"/>
                <w:sz w:val="20"/>
                <w:szCs w:val="20"/>
              </w:rPr>
              <w:t>để</w:t>
            </w:r>
            <w:r w:rsidRPr="00453E3C">
              <w:rPr>
                <w:rFonts w:ascii="Arial" w:hAnsi="Arial" w:cs="Arial"/>
                <w:color w:val="auto"/>
                <w:sz w:val="20"/>
                <w:szCs w:val="20"/>
              </w:rPr>
              <w:t xml:space="preserve"> chứng minh tư cách </w:t>
            </w:r>
            <w:r w:rsidRPr="00EB7C25">
              <w:rPr>
                <w:rFonts w:ascii="Arial" w:hAnsi="Arial" w:cs="Arial"/>
                <w:color w:val="auto"/>
                <w:sz w:val="20"/>
                <w:szCs w:val="20"/>
              </w:rPr>
              <w:t>hợp</w:t>
            </w:r>
            <w:r w:rsidRPr="00453E3C">
              <w:rPr>
                <w:rFonts w:ascii="Arial" w:hAnsi="Arial" w:cs="Arial"/>
                <w:color w:val="auto"/>
                <w:sz w:val="20"/>
                <w:szCs w:val="20"/>
              </w:rPr>
              <w:t xml:space="preserve"> lệ (của nhà thầu tại Mục 4 CDNT; của dược liệu, vị thuốc </w:t>
            </w:r>
            <w:r>
              <w:rPr>
                <w:rFonts w:ascii="Arial" w:hAnsi="Arial" w:cs="Arial"/>
                <w:color w:val="auto"/>
                <w:sz w:val="20"/>
                <w:szCs w:val="20"/>
              </w:rPr>
              <w:t>cổ truyền</w:t>
            </w:r>
            <w:r w:rsidRPr="00453E3C">
              <w:rPr>
                <w:rFonts w:ascii="Arial" w:hAnsi="Arial" w:cs="Arial"/>
                <w:color w:val="auto"/>
                <w:sz w:val="20"/>
                <w:szCs w:val="20"/>
              </w:rPr>
              <w:t xml:space="preserve"> tại Mục 5 CDNT), năng lực và </w:t>
            </w:r>
            <w:r w:rsidRPr="00EB7C25">
              <w:rPr>
                <w:rFonts w:ascii="Arial" w:hAnsi="Arial" w:cs="Arial"/>
                <w:color w:val="auto"/>
                <w:sz w:val="20"/>
                <w:szCs w:val="20"/>
              </w:rPr>
              <w:t>kinh</w:t>
            </w:r>
            <w:r>
              <w:rPr>
                <w:rFonts w:ascii="Arial" w:hAnsi="Arial" w:cs="Arial"/>
                <w:color w:val="auto"/>
                <w:sz w:val="20"/>
                <w:szCs w:val="20"/>
              </w:rPr>
              <w:t xml:space="preserve"> nghi</w:t>
            </w:r>
            <w:r w:rsidRPr="00EB7C25">
              <w:rPr>
                <w:rFonts w:ascii="Arial" w:hAnsi="Arial" w:cs="Arial"/>
                <w:color w:val="auto"/>
                <w:sz w:val="20"/>
                <w:szCs w:val="20"/>
              </w:rPr>
              <w:t>ệ</w:t>
            </w:r>
            <w:r w:rsidRPr="00453E3C">
              <w:rPr>
                <w:rFonts w:ascii="Arial" w:hAnsi="Arial" w:cs="Arial"/>
                <w:color w:val="auto"/>
                <w:sz w:val="20"/>
                <w:szCs w:val="20"/>
              </w:rPr>
              <w:t>m. Đố</w:t>
            </w:r>
            <w:r>
              <w:rPr>
                <w:rFonts w:ascii="Arial" w:hAnsi="Arial" w:cs="Arial"/>
                <w:color w:val="auto"/>
                <w:sz w:val="20"/>
                <w:szCs w:val="20"/>
              </w:rPr>
              <w:t>i với các nội dung đề xuất về k</w:t>
            </w:r>
            <w:r w:rsidRPr="00EB7C25">
              <w:rPr>
                <w:rFonts w:ascii="Arial" w:hAnsi="Arial" w:cs="Arial"/>
                <w:color w:val="auto"/>
                <w:sz w:val="20"/>
                <w:szCs w:val="20"/>
              </w:rPr>
              <w:t>ỹ</w:t>
            </w:r>
            <w:r w:rsidRPr="00453E3C">
              <w:rPr>
                <w:rFonts w:ascii="Arial" w:hAnsi="Arial" w:cs="Arial"/>
                <w:color w:val="auto"/>
                <w:sz w:val="20"/>
                <w:szCs w:val="20"/>
              </w:rPr>
              <w:t xml:space="preserve"> thuật, tài chính nêu trong E - HSDT c</w:t>
            </w:r>
            <w:r>
              <w:rPr>
                <w:rFonts w:ascii="Arial" w:hAnsi="Arial" w:cs="Arial"/>
                <w:color w:val="auto"/>
                <w:sz w:val="20"/>
                <w:szCs w:val="20"/>
              </w:rPr>
              <w:t>ủa nhà thầu, việc làm rõ phải b</w:t>
            </w:r>
            <w:r w:rsidRPr="00EB7C25">
              <w:rPr>
                <w:rFonts w:ascii="Arial" w:hAnsi="Arial" w:cs="Arial"/>
                <w:color w:val="auto"/>
                <w:sz w:val="20"/>
                <w:szCs w:val="20"/>
              </w:rPr>
              <w:t>ả</w:t>
            </w:r>
            <w:r w:rsidRPr="00453E3C">
              <w:rPr>
                <w:rFonts w:ascii="Arial" w:hAnsi="Arial" w:cs="Arial"/>
                <w:color w:val="auto"/>
                <w:sz w:val="20"/>
                <w:szCs w:val="20"/>
              </w:rPr>
              <w:t xml:space="preserve">o đảm nguyên tắc không làm thay đổi nội dung cơ bản của E - HSDT đã nộp, không thay </w:t>
            </w:r>
            <w:r w:rsidRPr="00EB7C25">
              <w:rPr>
                <w:rFonts w:ascii="Arial" w:hAnsi="Arial" w:cs="Arial"/>
                <w:color w:val="auto"/>
                <w:sz w:val="20"/>
                <w:szCs w:val="20"/>
              </w:rPr>
              <w:t>đổi</w:t>
            </w:r>
            <w:r w:rsidRPr="00453E3C">
              <w:rPr>
                <w:rFonts w:ascii="Arial" w:hAnsi="Arial" w:cs="Arial"/>
                <w:color w:val="auto"/>
                <w:sz w:val="20"/>
                <w:szCs w:val="20"/>
              </w:rPr>
              <w:t xml:space="preserve"> giá dự thầu. Bên mời thầu có trách nhiệm tiếp nhận những tài liệu làm rõ của nhà thầu để xem xét, đánh giá; các tài liệu làm rõ được coi như một phần của E - HSDT</w:t>
            </w:r>
          </w:p>
          <w:p w:rsidR="00141051" w:rsidRPr="00453E3C" w:rsidRDefault="00141051" w:rsidP="00C553EA">
            <w:pPr>
              <w:pStyle w:val="Khc0"/>
              <w:tabs>
                <w:tab w:val="left" w:pos="582"/>
              </w:tabs>
              <w:spacing w:after="0" w:line="240" w:lineRule="auto"/>
              <w:rPr>
                <w:rFonts w:ascii="Arial" w:hAnsi="Arial" w:cs="Arial"/>
                <w:color w:val="auto"/>
                <w:sz w:val="20"/>
                <w:szCs w:val="20"/>
              </w:rPr>
            </w:pPr>
            <w:r w:rsidRPr="00EB7C25">
              <w:rPr>
                <w:rFonts w:ascii="Arial" w:hAnsi="Arial" w:cs="Arial"/>
                <w:color w:val="auto"/>
                <w:sz w:val="20"/>
                <w:szCs w:val="20"/>
              </w:rPr>
              <w:t xml:space="preserve">23.2. </w:t>
            </w:r>
            <w:r w:rsidRPr="00453E3C">
              <w:rPr>
                <w:rFonts w:ascii="Arial" w:hAnsi="Arial" w:cs="Arial"/>
                <w:color w:val="auto"/>
                <w:sz w:val="20"/>
                <w:szCs w:val="20"/>
              </w:rPr>
              <w:t xml:space="preserve">Bên mời thầu gửi yêu cầu làm </w:t>
            </w:r>
            <w:r w:rsidRPr="00EB7C25">
              <w:rPr>
                <w:rFonts w:ascii="Arial" w:hAnsi="Arial" w:cs="Arial"/>
                <w:color w:val="auto"/>
                <w:sz w:val="20"/>
                <w:szCs w:val="20"/>
              </w:rPr>
              <w:t>rõ</w:t>
            </w:r>
            <w:r w:rsidRPr="00453E3C">
              <w:rPr>
                <w:rFonts w:ascii="Arial" w:hAnsi="Arial" w:cs="Arial"/>
                <w:color w:val="auto"/>
                <w:sz w:val="20"/>
                <w:szCs w:val="20"/>
              </w:rPr>
              <w:t xml:space="preserve"> cho nhà thầu theo 1 trong 2 cách bao gồm: gửi trực tiếp cho nhà thầu hoặc thông qua Hệ thống. Trường hợp bên mời thầu gửi yêu cầu làm rõ trực tiếp cho </w:t>
            </w:r>
            <w:r>
              <w:rPr>
                <w:rFonts w:ascii="Arial" w:hAnsi="Arial" w:cs="Arial"/>
                <w:color w:val="auto"/>
                <w:sz w:val="20"/>
                <w:szCs w:val="20"/>
              </w:rPr>
              <w:t>nhà thầu</w:t>
            </w:r>
            <w:r w:rsidRPr="00453E3C">
              <w:rPr>
                <w:rFonts w:ascii="Arial" w:hAnsi="Arial" w:cs="Arial"/>
                <w:color w:val="auto"/>
                <w:sz w:val="20"/>
                <w:szCs w:val="20"/>
              </w:rPr>
              <w:t xml:space="preserve"> thì nhà thầu phải thông báo cho Bên mời thầu về </w:t>
            </w:r>
            <w:r>
              <w:rPr>
                <w:rFonts w:ascii="Arial" w:hAnsi="Arial" w:cs="Arial"/>
                <w:color w:val="auto"/>
                <w:sz w:val="20"/>
                <w:szCs w:val="20"/>
              </w:rPr>
              <w:t>việc đã nhận được văn bản yêu c</w:t>
            </w:r>
            <w:r w:rsidRPr="00EB7C25">
              <w:rPr>
                <w:rFonts w:ascii="Arial" w:hAnsi="Arial" w:cs="Arial"/>
                <w:color w:val="auto"/>
                <w:sz w:val="20"/>
                <w:szCs w:val="20"/>
              </w:rPr>
              <w:t>ầ</w:t>
            </w:r>
            <w:r w:rsidRPr="00453E3C">
              <w:rPr>
                <w:rFonts w:ascii="Arial" w:hAnsi="Arial" w:cs="Arial"/>
                <w:color w:val="auto"/>
                <w:sz w:val="20"/>
                <w:szCs w:val="20"/>
              </w:rPr>
              <w:t>u làm rõ E - HSDT bằng một trong những cách sau: gửi văn bản trực tiếp, theo đường bưu điện, fax hoặc e-mail. Trong trường hợp này, yêu cầu làm rõ của Bên mời thầu và phản hồi củ</w:t>
            </w:r>
            <w:r>
              <w:rPr>
                <w:rFonts w:ascii="Arial" w:hAnsi="Arial" w:cs="Arial"/>
                <w:color w:val="auto"/>
                <w:sz w:val="20"/>
                <w:szCs w:val="20"/>
              </w:rPr>
              <w:t xml:space="preserve">a nhà thầu phải được thực hiện </w:t>
            </w:r>
            <w:r w:rsidRPr="00EB7C25">
              <w:rPr>
                <w:rFonts w:ascii="Arial" w:hAnsi="Arial" w:cs="Arial"/>
                <w:color w:val="auto"/>
                <w:sz w:val="20"/>
                <w:szCs w:val="20"/>
              </w:rPr>
              <w:t>b</w:t>
            </w:r>
            <w:r w:rsidRPr="00453E3C">
              <w:rPr>
                <w:rFonts w:ascii="Arial" w:hAnsi="Arial" w:cs="Arial"/>
                <w:color w:val="auto"/>
                <w:sz w:val="20"/>
                <w:szCs w:val="20"/>
              </w:rPr>
              <w:t>ằng văn bản.</w:t>
            </w:r>
          </w:p>
          <w:p w:rsidR="00141051" w:rsidRPr="00453E3C" w:rsidRDefault="00141051" w:rsidP="00C553EA">
            <w:pPr>
              <w:pStyle w:val="Vnbnnidung0"/>
              <w:spacing w:after="0" w:line="240" w:lineRule="auto"/>
              <w:rPr>
                <w:rFonts w:ascii="Arial" w:hAnsi="Arial" w:cs="Arial"/>
                <w:color w:val="auto"/>
                <w:sz w:val="20"/>
                <w:szCs w:val="20"/>
              </w:rPr>
            </w:pPr>
            <w:r w:rsidRPr="00EB7C25">
              <w:rPr>
                <w:rFonts w:ascii="Arial" w:hAnsi="Arial" w:cs="Arial"/>
                <w:color w:val="auto"/>
                <w:sz w:val="20"/>
                <w:szCs w:val="20"/>
              </w:rPr>
              <w:t xml:space="preserve">23.3. </w:t>
            </w:r>
            <w:r w:rsidRPr="00453E3C">
              <w:rPr>
                <w:rFonts w:ascii="Arial" w:hAnsi="Arial" w:cs="Arial"/>
                <w:color w:val="auto"/>
                <w:sz w:val="20"/>
                <w:szCs w:val="20"/>
              </w:rPr>
              <w:t xml:space="preserve">Việc làm rõ E - HSDT chỉ được thực hiện giữa Bên mời thầu và nhà thầu có E - HSDT cần phải làm rõ. Nội dung làm rõ E - HSDT được Bên mời thầu bảo quản như một phần của E - HSDT. </w:t>
            </w:r>
            <w:r w:rsidRPr="00EB7C25">
              <w:rPr>
                <w:rFonts w:ascii="Arial" w:hAnsi="Arial" w:cs="Arial"/>
                <w:color w:val="auto"/>
                <w:sz w:val="20"/>
                <w:szCs w:val="20"/>
              </w:rPr>
              <w:t>Đối</w:t>
            </w:r>
            <w:r w:rsidRPr="00453E3C">
              <w:rPr>
                <w:rFonts w:ascii="Arial" w:hAnsi="Arial" w:cs="Arial"/>
                <w:color w:val="auto"/>
                <w:sz w:val="20"/>
                <w:szCs w:val="20"/>
              </w:rPr>
              <w:t xml:space="preserve"> với các nội dung làm rõ ảnh hưởng trực tiếp đến việc đánh giá tư cách hợp lệ, năng</w:t>
            </w:r>
            <w:r w:rsidRPr="00EB7C25">
              <w:rPr>
                <w:rFonts w:ascii="Arial" w:hAnsi="Arial" w:cs="Arial"/>
                <w:color w:val="auto"/>
                <w:sz w:val="20"/>
                <w:szCs w:val="20"/>
              </w:rPr>
              <w:t xml:space="preserve"> </w:t>
            </w:r>
            <w:r w:rsidRPr="00453E3C">
              <w:rPr>
                <w:rFonts w:ascii="Arial" w:hAnsi="Arial" w:cs="Arial"/>
                <w:color w:val="auto"/>
                <w:sz w:val="20"/>
                <w:szCs w:val="20"/>
              </w:rPr>
              <w:t xml:space="preserve">lực, kinh nghiệm và yêu cầu về kỹ thuật, tài chính nếu quá thời hạn làm rõ mà nhà thầu không có văn bản làm rõ hoặc có văn bản làm rõ nhưng không đáp ứng được yêu cầu làm rõ </w:t>
            </w:r>
            <w:r w:rsidRPr="00EB7C25">
              <w:rPr>
                <w:rFonts w:ascii="Arial" w:hAnsi="Arial" w:cs="Arial"/>
                <w:color w:val="auto"/>
                <w:sz w:val="20"/>
                <w:szCs w:val="20"/>
              </w:rPr>
              <w:t>của</w:t>
            </w:r>
            <w:r w:rsidRPr="00453E3C">
              <w:rPr>
                <w:rFonts w:ascii="Arial" w:hAnsi="Arial" w:cs="Arial"/>
                <w:color w:val="auto"/>
                <w:sz w:val="20"/>
                <w:szCs w:val="20"/>
              </w:rPr>
              <w:t xml:space="preserve"> Bên mời thầu thì Bên mời thầu sẽ đánh giá E - HSDT của nhà thầu theo E - HSDT nộp trước thời </w:t>
            </w:r>
            <w:r w:rsidRPr="00EB7C25">
              <w:rPr>
                <w:rFonts w:ascii="Arial" w:hAnsi="Arial" w:cs="Arial"/>
                <w:color w:val="auto"/>
                <w:sz w:val="20"/>
                <w:szCs w:val="20"/>
              </w:rPr>
              <w:t>điểm</w:t>
            </w:r>
            <w:r w:rsidRPr="00453E3C">
              <w:rPr>
                <w:rFonts w:ascii="Arial" w:hAnsi="Arial" w:cs="Arial"/>
                <w:color w:val="auto"/>
                <w:sz w:val="20"/>
                <w:szCs w:val="20"/>
              </w:rPr>
              <w:t xml:space="preserve"> đóng thầu. Bên mời thầu phải dành cho nhà thầu một khoảng thời gian hợp lý </w:t>
            </w:r>
            <w:r w:rsidRPr="00EB7C25">
              <w:rPr>
                <w:rFonts w:ascii="Arial" w:hAnsi="Arial" w:cs="Arial"/>
                <w:color w:val="auto"/>
                <w:sz w:val="20"/>
                <w:szCs w:val="20"/>
              </w:rPr>
              <w:t>để</w:t>
            </w:r>
            <w:r w:rsidRPr="00453E3C">
              <w:rPr>
                <w:rFonts w:ascii="Arial" w:hAnsi="Arial" w:cs="Arial"/>
                <w:color w:val="auto"/>
                <w:sz w:val="20"/>
                <w:szCs w:val="20"/>
              </w:rPr>
              <w:t xml:space="preserve"> nhà thầu thực hiện việc làm rõ E - HSDT.</w:t>
            </w:r>
          </w:p>
          <w:p w:rsidR="00141051" w:rsidRPr="00453E3C" w:rsidRDefault="00141051" w:rsidP="00C553EA">
            <w:pPr>
              <w:pStyle w:val="Vnbnnidung0"/>
              <w:tabs>
                <w:tab w:val="left" w:pos="2582"/>
              </w:tabs>
              <w:spacing w:after="0" w:line="240" w:lineRule="auto"/>
              <w:rPr>
                <w:rFonts w:ascii="Arial" w:hAnsi="Arial" w:cs="Arial"/>
                <w:color w:val="auto"/>
                <w:sz w:val="20"/>
                <w:szCs w:val="20"/>
              </w:rPr>
            </w:pPr>
            <w:bookmarkStart w:id="40" w:name="bookmark209"/>
            <w:bookmarkEnd w:id="40"/>
            <w:r w:rsidRPr="00EB7C25">
              <w:rPr>
                <w:rFonts w:ascii="Arial" w:hAnsi="Arial" w:cs="Arial"/>
                <w:color w:val="auto"/>
                <w:sz w:val="20"/>
                <w:szCs w:val="20"/>
              </w:rPr>
              <w:t xml:space="preserve">23.4. </w:t>
            </w:r>
            <w:r w:rsidRPr="00453E3C">
              <w:rPr>
                <w:rFonts w:ascii="Arial" w:hAnsi="Arial" w:cs="Arial"/>
                <w:color w:val="auto"/>
                <w:sz w:val="20"/>
                <w:szCs w:val="20"/>
              </w:rPr>
              <w:t xml:space="preserve">Bên mời thầu có thể gửi văn bản yêu cầu nhà thầu có khả năng trúng thầu đến làm việc trực tiếp với Bên mời thầu hoặc thông qua Hệ thống để làm rõ E - </w:t>
            </w:r>
            <w:r w:rsidRPr="00453E3C">
              <w:rPr>
                <w:rFonts w:ascii="Arial" w:hAnsi="Arial" w:cs="Arial"/>
                <w:color w:val="auto"/>
                <w:sz w:val="20"/>
                <w:szCs w:val="20"/>
              </w:rPr>
              <w:lastRenderedPageBreak/>
              <w:t>HSDT. Trường hợp làm rõ trực tiếp với nhà thầu thì nội dung làm rõ E - HSDT phải được ghi cụ thể thành biên bản. Việc làm rõ E - HSDT trong trường hợp này phải bảo đảm tính khách quan, minh bạch.</w:t>
            </w:r>
          </w:p>
          <w:p w:rsidR="00141051" w:rsidRPr="00921389" w:rsidRDefault="00141051" w:rsidP="00C553EA">
            <w:pPr>
              <w:pStyle w:val="Khc0"/>
              <w:tabs>
                <w:tab w:val="left" w:pos="577"/>
              </w:tabs>
              <w:spacing w:after="0" w:line="240" w:lineRule="auto"/>
              <w:rPr>
                <w:rFonts w:ascii="Arial" w:hAnsi="Arial" w:cs="Arial"/>
                <w:i/>
                <w:color w:val="auto"/>
                <w:sz w:val="20"/>
                <w:szCs w:val="20"/>
              </w:rPr>
            </w:pPr>
            <w:r w:rsidRPr="00921389">
              <w:rPr>
                <w:rFonts w:ascii="Arial" w:hAnsi="Arial" w:cs="Arial"/>
                <w:color w:val="auto"/>
                <w:sz w:val="20"/>
                <w:szCs w:val="20"/>
              </w:rPr>
              <w:t xml:space="preserve">Trường hợp có nghi ngờ về tính xác thực của các tài liệu do nhà thầu cung cấp, chủ đầu tư, bên mời thầu được xác minh với các </w:t>
            </w:r>
            <w:r w:rsidRPr="000164BA">
              <w:rPr>
                <w:rFonts w:ascii="Arial" w:hAnsi="Arial" w:cs="Arial"/>
                <w:bCs/>
                <w:color w:val="auto"/>
                <w:sz w:val="20"/>
                <w:szCs w:val="20"/>
              </w:rPr>
              <w:t>tổ chức</w:t>
            </w:r>
            <w:r w:rsidRPr="00921389">
              <w:rPr>
                <w:rFonts w:ascii="Arial" w:hAnsi="Arial" w:cs="Arial"/>
                <w:color w:val="auto"/>
                <w:sz w:val="20"/>
                <w:szCs w:val="20"/>
              </w:rPr>
              <w:t>, cá nhân có liên quan đến nội dung của tài liệu.</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lastRenderedPageBreak/>
              <w:t>24. Các sai khác, đặt điều kiện và bỏ sót nội dung</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Các định nghĩa sau đây sẽ được</w:t>
            </w:r>
            <w:r w:rsidRPr="00EB7C25">
              <w:rPr>
                <w:rFonts w:ascii="Arial" w:hAnsi="Arial" w:cs="Arial"/>
                <w:color w:val="auto"/>
                <w:sz w:val="20"/>
                <w:szCs w:val="20"/>
              </w:rPr>
              <w:t xml:space="preserve"> </w:t>
            </w:r>
            <w:r w:rsidRPr="00453E3C">
              <w:rPr>
                <w:rFonts w:ascii="Arial" w:hAnsi="Arial" w:cs="Arial"/>
                <w:color w:val="auto"/>
                <w:sz w:val="20"/>
                <w:szCs w:val="20"/>
              </w:rPr>
              <w:t>áp dụng cho quá trình đánh giá E - HSDT:</w:t>
            </w:r>
          </w:p>
          <w:p w:rsidR="00141051" w:rsidRPr="00453E3C" w:rsidRDefault="00141051" w:rsidP="00C553EA">
            <w:pPr>
              <w:pStyle w:val="Khc0"/>
              <w:tabs>
                <w:tab w:val="left" w:pos="567"/>
              </w:tabs>
              <w:spacing w:after="0" w:line="240" w:lineRule="auto"/>
              <w:rPr>
                <w:rFonts w:ascii="Arial" w:hAnsi="Arial" w:cs="Arial"/>
                <w:color w:val="auto"/>
                <w:sz w:val="20"/>
                <w:szCs w:val="20"/>
              </w:rPr>
            </w:pPr>
            <w:r w:rsidRPr="00EB7C25">
              <w:rPr>
                <w:rFonts w:ascii="Arial" w:hAnsi="Arial" w:cs="Arial"/>
                <w:color w:val="auto"/>
                <w:sz w:val="20"/>
                <w:szCs w:val="20"/>
              </w:rPr>
              <w:t xml:space="preserve">24.1. </w:t>
            </w:r>
            <w:r w:rsidRPr="00453E3C">
              <w:rPr>
                <w:rFonts w:ascii="Arial" w:hAnsi="Arial" w:cs="Arial"/>
                <w:color w:val="auto"/>
                <w:sz w:val="20"/>
                <w:szCs w:val="20"/>
              </w:rPr>
              <w:t>“Sai khác” là các khác biệt so với yêu cầu nêu trong E - HSMT;</w:t>
            </w:r>
          </w:p>
          <w:p w:rsidR="00141051" w:rsidRPr="00453E3C" w:rsidRDefault="00141051" w:rsidP="00C553EA">
            <w:pPr>
              <w:pStyle w:val="Khc0"/>
              <w:tabs>
                <w:tab w:val="left" w:pos="577"/>
              </w:tabs>
              <w:spacing w:after="0" w:line="240" w:lineRule="auto"/>
              <w:rPr>
                <w:rFonts w:ascii="Arial" w:hAnsi="Arial" w:cs="Arial"/>
                <w:color w:val="auto"/>
                <w:sz w:val="20"/>
                <w:szCs w:val="20"/>
              </w:rPr>
            </w:pPr>
            <w:r w:rsidRPr="00EB7C25">
              <w:rPr>
                <w:rFonts w:ascii="Arial" w:hAnsi="Arial" w:cs="Arial"/>
                <w:color w:val="auto"/>
                <w:sz w:val="20"/>
                <w:szCs w:val="20"/>
              </w:rPr>
              <w:t xml:space="preserve">24.2. </w:t>
            </w:r>
            <w:r w:rsidRPr="00453E3C">
              <w:rPr>
                <w:rFonts w:ascii="Arial" w:hAnsi="Arial" w:cs="Arial"/>
                <w:color w:val="auto"/>
                <w:sz w:val="20"/>
                <w:szCs w:val="20"/>
              </w:rPr>
              <w:t xml:space="preserve">“Đặt điều kiện” là việc đặt ra các điều kiện có tính hạn </w:t>
            </w:r>
            <w:r w:rsidRPr="00EB7C25">
              <w:rPr>
                <w:rFonts w:ascii="Arial" w:hAnsi="Arial" w:cs="Arial"/>
                <w:color w:val="auto"/>
                <w:sz w:val="20"/>
                <w:szCs w:val="20"/>
              </w:rPr>
              <w:t>chế</w:t>
            </w:r>
            <w:r w:rsidRPr="00453E3C">
              <w:rPr>
                <w:rFonts w:ascii="Arial" w:hAnsi="Arial" w:cs="Arial"/>
                <w:color w:val="auto"/>
                <w:sz w:val="20"/>
                <w:szCs w:val="20"/>
              </w:rPr>
              <w:t xml:space="preserve"> hoặc thể hiện sự không chấp nhận hoàn toàn đối với các yêu cầu nêu trong E - HSMT;</w:t>
            </w:r>
          </w:p>
          <w:p w:rsidR="00141051" w:rsidRPr="00453E3C" w:rsidRDefault="00141051" w:rsidP="00C553EA">
            <w:pPr>
              <w:pStyle w:val="Khc0"/>
              <w:tabs>
                <w:tab w:val="left" w:pos="563"/>
              </w:tabs>
              <w:spacing w:after="0" w:line="240" w:lineRule="auto"/>
              <w:rPr>
                <w:rFonts w:ascii="Arial" w:hAnsi="Arial" w:cs="Arial"/>
                <w:color w:val="auto"/>
                <w:sz w:val="20"/>
                <w:szCs w:val="20"/>
              </w:rPr>
            </w:pPr>
            <w:r w:rsidRPr="00EB7C25">
              <w:rPr>
                <w:rFonts w:ascii="Arial" w:hAnsi="Arial" w:cs="Arial"/>
                <w:color w:val="auto"/>
                <w:sz w:val="20"/>
                <w:szCs w:val="20"/>
              </w:rPr>
              <w:t xml:space="preserve">24.3. </w:t>
            </w:r>
            <w:r w:rsidRPr="00453E3C">
              <w:rPr>
                <w:rFonts w:ascii="Arial" w:hAnsi="Arial" w:cs="Arial"/>
                <w:color w:val="auto"/>
                <w:sz w:val="20"/>
                <w:szCs w:val="20"/>
              </w:rPr>
              <w:t>“Bỏ sót nội dung” là việc nhà thầu không cung cấp được một phần hoặc toàn bộ thông tin hay tài liệu theo yêu cầu nêu trong E - HSMT.</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25. Xác định tính đáp ứng của E - HSDT</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tabs>
                <w:tab w:val="left" w:pos="567"/>
              </w:tabs>
              <w:spacing w:after="0" w:line="240" w:lineRule="auto"/>
              <w:rPr>
                <w:rFonts w:ascii="Arial" w:hAnsi="Arial" w:cs="Arial"/>
                <w:color w:val="auto"/>
                <w:sz w:val="20"/>
                <w:szCs w:val="20"/>
              </w:rPr>
            </w:pPr>
            <w:r w:rsidRPr="00EB7C25">
              <w:rPr>
                <w:rFonts w:ascii="Arial" w:hAnsi="Arial" w:cs="Arial"/>
                <w:color w:val="auto"/>
                <w:sz w:val="20"/>
                <w:szCs w:val="20"/>
              </w:rPr>
              <w:t xml:space="preserve">25.1. </w:t>
            </w:r>
            <w:r w:rsidRPr="00453E3C">
              <w:rPr>
                <w:rFonts w:ascii="Arial" w:hAnsi="Arial" w:cs="Arial"/>
                <w:color w:val="auto"/>
                <w:sz w:val="20"/>
                <w:szCs w:val="20"/>
              </w:rPr>
              <w:t>Bên mời thầu sẽ xác định tính đáp ứng của E - HSDT dựa trên nội dung của E - HSDT theo quy định tại Mục 11 CDNT.</w:t>
            </w:r>
          </w:p>
          <w:p w:rsidR="00141051" w:rsidRPr="00453E3C" w:rsidRDefault="00141051" w:rsidP="00C553EA">
            <w:pPr>
              <w:pStyle w:val="Khc0"/>
              <w:tabs>
                <w:tab w:val="left" w:pos="596"/>
              </w:tabs>
              <w:spacing w:after="0" w:line="240" w:lineRule="auto"/>
              <w:rPr>
                <w:rFonts w:ascii="Arial" w:hAnsi="Arial" w:cs="Arial"/>
                <w:color w:val="auto"/>
                <w:sz w:val="20"/>
                <w:szCs w:val="20"/>
              </w:rPr>
            </w:pPr>
            <w:r w:rsidRPr="00EB7C25">
              <w:rPr>
                <w:rFonts w:ascii="Arial" w:hAnsi="Arial" w:cs="Arial"/>
                <w:color w:val="auto"/>
                <w:sz w:val="20"/>
                <w:szCs w:val="20"/>
              </w:rPr>
              <w:t xml:space="preserve">25.2. </w:t>
            </w:r>
            <w:r w:rsidRPr="00453E3C">
              <w:rPr>
                <w:rFonts w:ascii="Arial" w:hAnsi="Arial" w:cs="Arial"/>
                <w:color w:val="auto"/>
                <w:sz w:val="20"/>
                <w:szCs w:val="20"/>
              </w:rPr>
              <w:t>E - HSDT đáp ứng cơ bản là E - HSDT đáp ứng các yêu cầu nêu trong E - HSMT mà không có các sai khác, đặt điều kiện hoặc bỏ sót nội dung cơ bản. Sai khác, đặt điều kiện hoặc bỏ sót nội dung cơ bàn nghĩa là những điểm trong E - HSDT mà:</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a) Nếu được chấp nhận </w:t>
            </w:r>
            <w:r w:rsidRPr="00EB7C25">
              <w:rPr>
                <w:rFonts w:ascii="Arial" w:hAnsi="Arial" w:cs="Arial"/>
                <w:color w:val="auto"/>
                <w:sz w:val="20"/>
                <w:szCs w:val="20"/>
              </w:rPr>
              <w:t>thì</w:t>
            </w:r>
            <w:r w:rsidRPr="00453E3C">
              <w:rPr>
                <w:rFonts w:ascii="Arial" w:hAnsi="Arial" w:cs="Arial"/>
                <w:color w:val="auto"/>
                <w:sz w:val="20"/>
                <w:szCs w:val="20"/>
              </w:rPr>
              <w:t xml:space="preserve"> sẽ gây ảnh hưởng đáng kể đến phạm vi, chất </w:t>
            </w:r>
            <w:r w:rsidRPr="00EB7C25">
              <w:rPr>
                <w:rFonts w:ascii="Arial" w:hAnsi="Arial" w:cs="Arial"/>
                <w:color w:val="auto"/>
                <w:sz w:val="20"/>
                <w:szCs w:val="20"/>
              </w:rPr>
              <w:t>lượng</w:t>
            </w:r>
            <w:r w:rsidRPr="00453E3C">
              <w:rPr>
                <w:rFonts w:ascii="Arial" w:hAnsi="Arial" w:cs="Arial"/>
                <w:color w:val="auto"/>
                <w:sz w:val="20"/>
                <w:szCs w:val="20"/>
              </w:rPr>
              <w:t xml:space="preserve"> dược liệu, vị thuốc </w:t>
            </w:r>
            <w:r>
              <w:rPr>
                <w:rFonts w:ascii="Arial" w:hAnsi="Arial" w:cs="Arial"/>
                <w:color w:val="auto"/>
                <w:sz w:val="20"/>
                <w:szCs w:val="20"/>
              </w:rPr>
              <w:t>cổ truyền</w:t>
            </w:r>
            <w:r w:rsidRPr="00453E3C">
              <w:rPr>
                <w:rFonts w:ascii="Arial" w:hAnsi="Arial" w:cs="Arial"/>
                <w:color w:val="auto"/>
                <w:sz w:val="20"/>
                <w:szCs w:val="20"/>
              </w:rPr>
              <w:t>; gây hạn chế đáng kể và không thống nhất với E - HSMT đối với quyền hạn của Chủ đầu tư hoặc nghĩa vụ của nhà thầu trong hợp đồng;</w:t>
            </w:r>
          </w:p>
          <w:p w:rsidR="00141051" w:rsidRPr="00453E3C" w:rsidRDefault="00141051" w:rsidP="00C553EA">
            <w:pPr>
              <w:pStyle w:val="Khc0"/>
              <w:spacing w:after="0" w:line="240" w:lineRule="auto"/>
              <w:rPr>
                <w:rFonts w:ascii="Arial" w:hAnsi="Arial" w:cs="Arial"/>
                <w:color w:val="auto"/>
                <w:sz w:val="20"/>
                <w:szCs w:val="20"/>
              </w:rPr>
            </w:pPr>
            <w:r w:rsidRPr="00EB7C25">
              <w:rPr>
                <w:rFonts w:ascii="Arial" w:hAnsi="Arial" w:cs="Arial"/>
                <w:color w:val="auto"/>
                <w:sz w:val="20"/>
                <w:szCs w:val="20"/>
              </w:rPr>
              <w:t>b</w:t>
            </w:r>
            <w:r w:rsidRPr="00453E3C">
              <w:rPr>
                <w:rFonts w:ascii="Arial" w:hAnsi="Arial" w:cs="Arial"/>
                <w:color w:val="auto"/>
                <w:sz w:val="20"/>
                <w:szCs w:val="20"/>
              </w:rPr>
              <w:t>) Nếu được sửa lại thì sẽ gây ảnh hưởng không công bằng đến vị thế cạnh tranh của nhà thầu khác có E - HSDT đáp ứng cơ bản yêu cầu của E-HSMT.</w:t>
            </w:r>
          </w:p>
          <w:p w:rsidR="00141051" w:rsidRPr="00453E3C" w:rsidRDefault="00141051" w:rsidP="00C553EA">
            <w:pPr>
              <w:pStyle w:val="Khc0"/>
              <w:tabs>
                <w:tab w:val="left" w:pos="577"/>
              </w:tabs>
              <w:spacing w:after="0" w:line="240" w:lineRule="auto"/>
              <w:rPr>
                <w:rFonts w:ascii="Arial" w:hAnsi="Arial" w:cs="Arial"/>
                <w:color w:val="auto"/>
                <w:sz w:val="20"/>
                <w:szCs w:val="20"/>
              </w:rPr>
            </w:pPr>
            <w:r w:rsidRPr="00EB7C25">
              <w:rPr>
                <w:rFonts w:ascii="Arial" w:hAnsi="Arial" w:cs="Arial"/>
                <w:color w:val="auto"/>
                <w:sz w:val="20"/>
                <w:szCs w:val="20"/>
              </w:rPr>
              <w:t xml:space="preserve">25.3. </w:t>
            </w:r>
            <w:r w:rsidRPr="00453E3C">
              <w:rPr>
                <w:rFonts w:ascii="Arial" w:hAnsi="Arial" w:cs="Arial"/>
                <w:color w:val="auto"/>
                <w:sz w:val="20"/>
                <w:szCs w:val="20"/>
              </w:rPr>
              <w:t xml:space="preserve">Bên mời thầu phải kiểm tra các khía cạnh kỹ thuật của E - HSDT theo quy định tại Mục 15 và Mục 16 CDNT nhằm khẳng định rằng tất cả các yêu cầu quy định tại Phần 2 - Yêu cầu về phạm vi cung cấp đã được đáp ứng và E - HSDT không có những sai khác, đặt điều kiện hoặc </w:t>
            </w:r>
            <w:r w:rsidRPr="00EB7C25">
              <w:rPr>
                <w:rFonts w:ascii="Arial" w:hAnsi="Arial" w:cs="Arial"/>
                <w:color w:val="auto"/>
                <w:sz w:val="20"/>
                <w:szCs w:val="20"/>
              </w:rPr>
              <w:t>bỏ</w:t>
            </w:r>
            <w:r w:rsidRPr="00453E3C">
              <w:rPr>
                <w:rFonts w:ascii="Arial" w:hAnsi="Arial" w:cs="Arial"/>
                <w:color w:val="auto"/>
                <w:sz w:val="20"/>
                <w:szCs w:val="20"/>
              </w:rPr>
              <w:t xml:space="preserve"> sót các nội dung cơ bản.</w:t>
            </w:r>
          </w:p>
          <w:p w:rsidR="00141051" w:rsidRPr="00453E3C" w:rsidRDefault="00141051" w:rsidP="00C553EA">
            <w:pPr>
              <w:pStyle w:val="Khc0"/>
              <w:tabs>
                <w:tab w:val="left" w:pos="572"/>
              </w:tabs>
              <w:spacing w:after="0" w:line="240" w:lineRule="auto"/>
              <w:rPr>
                <w:rFonts w:ascii="Arial" w:hAnsi="Arial" w:cs="Arial"/>
                <w:color w:val="auto"/>
                <w:sz w:val="20"/>
                <w:szCs w:val="20"/>
              </w:rPr>
            </w:pPr>
            <w:r w:rsidRPr="00EB7C25">
              <w:rPr>
                <w:rFonts w:ascii="Arial" w:hAnsi="Arial" w:cs="Arial"/>
                <w:color w:val="auto"/>
                <w:sz w:val="20"/>
                <w:szCs w:val="20"/>
              </w:rPr>
              <w:t xml:space="preserve">25.4. </w:t>
            </w:r>
            <w:r w:rsidRPr="00453E3C">
              <w:rPr>
                <w:rFonts w:ascii="Arial" w:hAnsi="Arial" w:cs="Arial"/>
                <w:color w:val="auto"/>
                <w:sz w:val="20"/>
                <w:szCs w:val="20"/>
              </w:rPr>
              <w:t xml:space="preserve">Nếu E - HSDT không đáp ứng cơ </w:t>
            </w:r>
            <w:r>
              <w:rPr>
                <w:rFonts w:ascii="Arial" w:hAnsi="Arial" w:cs="Arial"/>
                <w:color w:val="auto"/>
                <w:sz w:val="20"/>
                <w:szCs w:val="20"/>
              </w:rPr>
              <w:t xml:space="preserve">bản các yêu cầu nêu trong E - </w:t>
            </w:r>
            <w:r w:rsidRPr="00EB7C25">
              <w:rPr>
                <w:rFonts w:ascii="Arial" w:hAnsi="Arial" w:cs="Arial"/>
                <w:color w:val="auto"/>
                <w:sz w:val="20"/>
                <w:szCs w:val="20"/>
              </w:rPr>
              <w:t>H</w:t>
            </w:r>
            <w:r w:rsidRPr="00453E3C">
              <w:rPr>
                <w:rFonts w:ascii="Arial" w:hAnsi="Arial" w:cs="Arial"/>
                <w:color w:val="auto"/>
                <w:sz w:val="20"/>
                <w:szCs w:val="20"/>
              </w:rPr>
              <w:t xml:space="preserve">SMT thì E - HSDT đó sẽ bị loại; không được phép sửa </w:t>
            </w:r>
            <w:r w:rsidRPr="00EB7C25">
              <w:rPr>
                <w:rFonts w:ascii="Arial" w:hAnsi="Arial" w:cs="Arial"/>
                <w:color w:val="auto"/>
                <w:sz w:val="20"/>
                <w:szCs w:val="20"/>
              </w:rPr>
              <w:t>đổi</w:t>
            </w:r>
            <w:r w:rsidRPr="00453E3C">
              <w:rPr>
                <w:rFonts w:ascii="Arial" w:hAnsi="Arial" w:cs="Arial"/>
                <w:color w:val="auto"/>
                <w:sz w:val="20"/>
                <w:szCs w:val="20"/>
              </w:rPr>
              <w:t xml:space="preserve"> các sai</w:t>
            </w:r>
            <w:r w:rsidRPr="00EB7C25">
              <w:rPr>
                <w:rFonts w:ascii="Arial" w:hAnsi="Arial" w:cs="Arial"/>
                <w:color w:val="auto"/>
                <w:sz w:val="20"/>
                <w:szCs w:val="20"/>
              </w:rPr>
              <w:t xml:space="preserve"> </w:t>
            </w:r>
            <w:r w:rsidRPr="00453E3C">
              <w:rPr>
                <w:rFonts w:ascii="Arial" w:hAnsi="Arial" w:cs="Arial"/>
                <w:color w:val="auto"/>
                <w:sz w:val="20"/>
                <w:szCs w:val="20"/>
              </w:rPr>
              <w:t>khác, đặt điều kiện hoặc bỏ sót nội dung cơ bản trong E - HSDT đó nhằm làm cho nó trở thành đáp ứng cơ bản E - HSMT.</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26. Sai sót không nghiêm trọng</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tabs>
                <w:tab w:val="left" w:pos="586"/>
              </w:tabs>
              <w:spacing w:after="0" w:line="240" w:lineRule="auto"/>
              <w:rPr>
                <w:rFonts w:ascii="Arial" w:hAnsi="Arial" w:cs="Arial"/>
                <w:color w:val="auto"/>
                <w:sz w:val="20"/>
                <w:szCs w:val="20"/>
              </w:rPr>
            </w:pPr>
            <w:r w:rsidRPr="00EB7C25">
              <w:rPr>
                <w:rFonts w:ascii="Arial" w:hAnsi="Arial" w:cs="Arial"/>
                <w:color w:val="auto"/>
                <w:sz w:val="20"/>
                <w:szCs w:val="20"/>
              </w:rPr>
              <w:t>26.1. Với</w:t>
            </w:r>
            <w:r w:rsidRPr="00453E3C">
              <w:rPr>
                <w:rFonts w:ascii="Arial" w:hAnsi="Arial" w:cs="Arial"/>
                <w:color w:val="auto"/>
                <w:sz w:val="20"/>
                <w:szCs w:val="20"/>
              </w:rPr>
              <w:t xml:space="preserve"> điều kiện E - HSDT đáp ứng cơ bản yêu cầu nêu trong E - HSMT thì Bên mời thầu, tổ chuyên gia có thể chấp nhận các sai sót mà không phải là những sai khác, đặt điều kiện hay bỏ sót nội dung cơ bản trong E - HSDT.</w:t>
            </w:r>
          </w:p>
          <w:p w:rsidR="00141051" w:rsidRPr="00453E3C" w:rsidRDefault="00141051" w:rsidP="00C553EA">
            <w:pPr>
              <w:pStyle w:val="Khc0"/>
              <w:tabs>
                <w:tab w:val="left" w:pos="591"/>
              </w:tabs>
              <w:spacing w:after="0" w:line="240" w:lineRule="auto"/>
              <w:rPr>
                <w:rFonts w:ascii="Arial" w:hAnsi="Arial" w:cs="Arial"/>
                <w:color w:val="auto"/>
                <w:sz w:val="20"/>
                <w:szCs w:val="20"/>
              </w:rPr>
            </w:pPr>
            <w:r w:rsidRPr="00EB7C25">
              <w:rPr>
                <w:rFonts w:ascii="Arial" w:hAnsi="Arial" w:cs="Arial"/>
                <w:color w:val="auto"/>
                <w:sz w:val="20"/>
                <w:szCs w:val="20"/>
              </w:rPr>
              <w:t xml:space="preserve">26.2. </w:t>
            </w:r>
            <w:r w:rsidRPr="00453E3C">
              <w:rPr>
                <w:rFonts w:ascii="Arial" w:hAnsi="Arial" w:cs="Arial"/>
                <w:color w:val="auto"/>
                <w:sz w:val="20"/>
                <w:szCs w:val="20"/>
              </w:rPr>
              <w:t>Với điều kiện E - HSDT đáp ứng cơ bản yêu cầu nêu trong E - HSMT, Bên mời t</w:t>
            </w:r>
            <w:r w:rsidRPr="00EB7C25">
              <w:rPr>
                <w:rFonts w:ascii="Arial" w:hAnsi="Arial" w:cs="Arial"/>
                <w:color w:val="auto"/>
                <w:sz w:val="20"/>
                <w:szCs w:val="20"/>
              </w:rPr>
              <w:t>hầ</w:t>
            </w:r>
            <w:r w:rsidRPr="00453E3C">
              <w:rPr>
                <w:rFonts w:ascii="Arial" w:hAnsi="Arial" w:cs="Arial"/>
                <w:color w:val="auto"/>
                <w:sz w:val="20"/>
                <w:szCs w:val="20"/>
              </w:rPr>
              <w:t xml:space="preserve">u, tổ chuyên gia có thể yêu cầu nhà thầu cung cấp các thông tin hoặc tài liệu cần thiết trong thời hạn hợp lý để sửa </w:t>
            </w:r>
            <w:r w:rsidRPr="00EB7C25">
              <w:rPr>
                <w:rFonts w:ascii="Arial" w:hAnsi="Arial" w:cs="Arial"/>
                <w:color w:val="auto"/>
                <w:sz w:val="20"/>
                <w:szCs w:val="20"/>
              </w:rPr>
              <w:t>chữa</w:t>
            </w:r>
            <w:r w:rsidRPr="00453E3C">
              <w:rPr>
                <w:rFonts w:ascii="Arial" w:hAnsi="Arial" w:cs="Arial"/>
                <w:color w:val="auto"/>
                <w:sz w:val="20"/>
                <w:szCs w:val="20"/>
              </w:rPr>
              <w:t xml:space="preserve"> những điểm chưa </w:t>
            </w:r>
            <w:r>
              <w:rPr>
                <w:rFonts w:ascii="Arial" w:hAnsi="Arial" w:cs="Arial"/>
                <w:color w:val="auto"/>
                <w:sz w:val="20"/>
                <w:szCs w:val="20"/>
              </w:rPr>
              <w:t>phù hợp</w:t>
            </w:r>
            <w:r w:rsidRPr="00453E3C">
              <w:rPr>
                <w:rFonts w:ascii="Arial" w:hAnsi="Arial" w:cs="Arial"/>
                <w:color w:val="auto"/>
                <w:sz w:val="20"/>
                <w:szCs w:val="20"/>
              </w:rPr>
              <w:t xml:space="preserve"> hoặc sai sót không nghiêm trọng trong E - HSDT liên quan đến các yêu cầu về tài liệu. Yêu cầu cung cấp các thông tin và các tài liệu để khắc phục các sai sót này không được liên quan đến bất kỳ khía cạnh nào của giá dự thầu. Nếu không đáp ứng yêu cầu nói trên của Bên mời thầu thì E - HSDT của nhà thầu có thể sẽ bị loại.</w:t>
            </w:r>
          </w:p>
          <w:p w:rsidR="00141051" w:rsidRPr="00453E3C" w:rsidRDefault="00141051" w:rsidP="00C553EA">
            <w:pPr>
              <w:pStyle w:val="Khc0"/>
              <w:tabs>
                <w:tab w:val="left" w:pos="558"/>
              </w:tabs>
              <w:spacing w:after="0" w:line="240" w:lineRule="auto"/>
              <w:rPr>
                <w:rFonts w:ascii="Arial" w:hAnsi="Arial" w:cs="Arial"/>
                <w:color w:val="auto"/>
                <w:sz w:val="20"/>
                <w:szCs w:val="20"/>
              </w:rPr>
            </w:pPr>
            <w:r w:rsidRPr="00EB7C25">
              <w:rPr>
                <w:rFonts w:ascii="Arial" w:hAnsi="Arial" w:cs="Arial"/>
                <w:color w:val="auto"/>
                <w:sz w:val="20"/>
                <w:szCs w:val="20"/>
              </w:rPr>
              <w:t xml:space="preserve">26.3. </w:t>
            </w:r>
            <w:r w:rsidRPr="00453E3C">
              <w:rPr>
                <w:rFonts w:ascii="Arial" w:hAnsi="Arial" w:cs="Arial"/>
                <w:color w:val="auto"/>
                <w:sz w:val="20"/>
                <w:szCs w:val="20"/>
              </w:rPr>
              <w:t>Với điều kiện E - HSDT đáp ứng cơ bản E - HSMT, Bên mời thầu, tổ chuyên gia điều chỉnh các sai sót không nghiêm trọng và có thể định lượng được liên quan đến giá dự thầu; giá dự thầu sẽ được điều chỉnh để phản ánh chi phí cho các hạng mục bị thiếu hoặc chưa đáp ứng yêu cầu; việc điều chỉnh này chỉ hoàn toàn nhằm mục đích so sánh các E - HSDT.</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27. Nhà thầu phụ</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tabs>
                <w:tab w:val="left" w:pos="606"/>
              </w:tabs>
              <w:spacing w:after="0" w:line="240" w:lineRule="auto"/>
              <w:rPr>
                <w:rFonts w:ascii="Arial" w:hAnsi="Arial" w:cs="Arial"/>
                <w:color w:val="auto"/>
                <w:sz w:val="20"/>
                <w:szCs w:val="20"/>
              </w:rPr>
            </w:pPr>
            <w:r w:rsidRPr="00EB7C25">
              <w:rPr>
                <w:rFonts w:ascii="Arial" w:hAnsi="Arial" w:cs="Arial"/>
                <w:color w:val="auto"/>
                <w:sz w:val="20"/>
                <w:szCs w:val="20"/>
              </w:rPr>
              <w:t xml:space="preserve">27.1. </w:t>
            </w:r>
            <w:r w:rsidRPr="00453E3C">
              <w:rPr>
                <w:rFonts w:ascii="Arial" w:hAnsi="Arial" w:cs="Arial"/>
                <w:color w:val="auto"/>
                <w:sz w:val="20"/>
                <w:szCs w:val="20"/>
              </w:rPr>
              <w:t xml:space="preserve">Nhà thầu phụ là tổ chức, cá nhân ký hợp đồng với nhà thầu </w:t>
            </w:r>
            <w:r w:rsidRPr="00EB7C25">
              <w:rPr>
                <w:rFonts w:ascii="Arial" w:hAnsi="Arial" w:cs="Arial"/>
                <w:color w:val="auto"/>
                <w:sz w:val="20"/>
                <w:szCs w:val="20"/>
              </w:rPr>
              <w:t>để</w:t>
            </w:r>
            <w:r w:rsidRPr="00453E3C">
              <w:rPr>
                <w:rFonts w:ascii="Arial" w:hAnsi="Arial" w:cs="Arial"/>
                <w:color w:val="auto"/>
                <w:sz w:val="20"/>
                <w:szCs w:val="20"/>
              </w:rPr>
              <w:t xml:space="preserve"> thực hiện các dịch vụ liên quan. Nhà thầu phải kê khai Nhà thầu phụ và các hạng mục công việc dành cho Nhà thầu phụ theo </w:t>
            </w:r>
            <w:r>
              <w:rPr>
                <w:rFonts w:ascii="Arial" w:hAnsi="Arial" w:cs="Arial"/>
                <w:color w:val="auto"/>
                <w:sz w:val="20"/>
                <w:szCs w:val="20"/>
              </w:rPr>
              <w:t>Mẫu số</w:t>
            </w:r>
            <w:r w:rsidRPr="00453E3C">
              <w:rPr>
                <w:rFonts w:ascii="Arial" w:hAnsi="Arial" w:cs="Arial"/>
                <w:color w:val="auto"/>
                <w:sz w:val="20"/>
                <w:szCs w:val="20"/>
              </w:rPr>
              <w:t xml:space="preserve"> 12 Chương </w:t>
            </w:r>
            <w:r w:rsidRPr="00EB7C25">
              <w:rPr>
                <w:rFonts w:ascii="Arial" w:hAnsi="Arial" w:cs="Arial"/>
                <w:color w:val="auto"/>
                <w:sz w:val="20"/>
                <w:szCs w:val="20"/>
              </w:rPr>
              <w:t>IV</w:t>
            </w:r>
            <w:r w:rsidRPr="00453E3C">
              <w:rPr>
                <w:rFonts w:ascii="Arial" w:hAnsi="Arial" w:cs="Arial"/>
                <w:color w:val="auto"/>
                <w:sz w:val="20"/>
                <w:szCs w:val="20"/>
              </w:rPr>
              <w:t>.</w:t>
            </w:r>
          </w:p>
          <w:p w:rsidR="00141051" w:rsidRPr="00453E3C" w:rsidRDefault="00141051" w:rsidP="00C553EA">
            <w:pPr>
              <w:pStyle w:val="Khc0"/>
              <w:tabs>
                <w:tab w:val="left" w:pos="582"/>
              </w:tabs>
              <w:spacing w:after="0" w:line="240" w:lineRule="auto"/>
              <w:rPr>
                <w:rFonts w:ascii="Arial" w:hAnsi="Arial" w:cs="Arial"/>
                <w:color w:val="auto"/>
                <w:sz w:val="20"/>
                <w:szCs w:val="20"/>
              </w:rPr>
            </w:pPr>
            <w:r w:rsidRPr="00EB7C25">
              <w:rPr>
                <w:rFonts w:ascii="Arial" w:hAnsi="Arial" w:cs="Arial"/>
                <w:color w:val="auto"/>
                <w:sz w:val="20"/>
                <w:szCs w:val="20"/>
              </w:rPr>
              <w:t xml:space="preserve">27.2. </w:t>
            </w:r>
            <w:r w:rsidRPr="00453E3C">
              <w:rPr>
                <w:rFonts w:ascii="Arial" w:hAnsi="Arial" w:cs="Arial"/>
                <w:color w:val="auto"/>
                <w:sz w:val="20"/>
                <w:szCs w:val="20"/>
              </w:rPr>
              <w:t>Việc sử dụng nhà thầu phụ sẽ không làm thay đổi các trách nhiệm 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xem xét khi đánh giá E - HSDT của nhà thầu. Bản thân nhà thầu phải đáp ứng các tiêu chí năng lực và kinh nghiệm (không xét đến</w:t>
            </w:r>
            <w:r>
              <w:rPr>
                <w:rFonts w:ascii="Arial" w:hAnsi="Arial" w:cs="Arial"/>
                <w:color w:val="auto"/>
                <w:sz w:val="20"/>
                <w:szCs w:val="20"/>
              </w:rPr>
              <w:t xml:space="preserve"> năng lực và kinh nghiệm của nh</w:t>
            </w:r>
            <w:r w:rsidRPr="00EB7C25">
              <w:rPr>
                <w:rFonts w:ascii="Arial" w:hAnsi="Arial" w:cs="Arial"/>
                <w:color w:val="auto"/>
                <w:sz w:val="20"/>
                <w:szCs w:val="20"/>
              </w:rPr>
              <w:t>à</w:t>
            </w:r>
            <w:r w:rsidRPr="00453E3C">
              <w:rPr>
                <w:rFonts w:ascii="Arial" w:hAnsi="Arial" w:cs="Arial"/>
                <w:color w:val="auto"/>
                <w:sz w:val="20"/>
                <w:szCs w:val="20"/>
              </w:rPr>
              <w:t xml:space="preserve"> thầu phụ).</w:t>
            </w:r>
          </w:p>
          <w:p w:rsidR="00141051" w:rsidRPr="00453E3C" w:rsidRDefault="00141051" w:rsidP="00C553EA">
            <w:pPr>
              <w:pStyle w:val="Khc0"/>
              <w:tabs>
                <w:tab w:val="left" w:pos="577"/>
              </w:tabs>
              <w:spacing w:after="0" w:line="240" w:lineRule="auto"/>
              <w:rPr>
                <w:rFonts w:ascii="Arial" w:hAnsi="Arial" w:cs="Arial"/>
                <w:color w:val="auto"/>
                <w:sz w:val="20"/>
                <w:szCs w:val="20"/>
              </w:rPr>
            </w:pPr>
            <w:r w:rsidRPr="00EB7C25">
              <w:rPr>
                <w:rFonts w:ascii="Arial" w:hAnsi="Arial" w:cs="Arial"/>
                <w:color w:val="auto"/>
                <w:sz w:val="20"/>
                <w:szCs w:val="20"/>
              </w:rPr>
              <w:t xml:space="preserve">27.3. </w:t>
            </w:r>
            <w:r w:rsidRPr="00453E3C">
              <w:rPr>
                <w:rFonts w:ascii="Arial" w:hAnsi="Arial" w:cs="Arial"/>
                <w:color w:val="auto"/>
                <w:sz w:val="20"/>
                <w:szCs w:val="20"/>
              </w:rPr>
              <w:t>Yêu cầu về nhà thầu phụ nêu tại BDL.</w:t>
            </w:r>
          </w:p>
          <w:p w:rsidR="00141051" w:rsidRPr="00453E3C" w:rsidRDefault="00141051" w:rsidP="00C553EA">
            <w:pPr>
              <w:pStyle w:val="Khc0"/>
              <w:tabs>
                <w:tab w:val="left" w:pos="577"/>
              </w:tabs>
              <w:spacing w:after="0" w:line="240" w:lineRule="auto"/>
              <w:rPr>
                <w:rFonts w:ascii="Arial" w:hAnsi="Arial" w:cs="Arial"/>
                <w:color w:val="auto"/>
                <w:sz w:val="20"/>
                <w:szCs w:val="20"/>
              </w:rPr>
            </w:pPr>
            <w:r w:rsidRPr="00EB7C25">
              <w:rPr>
                <w:rFonts w:ascii="Arial" w:hAnsi="Arial" w:cs="Arial"/>
                <w:color w:val="auto"/>
                <w:sz w:val="20"/>
                <w:szCs w:val="20"/>
              </w:rPr>
              <w:t xml:space="preserve">27.4. </w:t>
            </w:r>
            <w:r w:rsidRPr="00453E3C">
              <w:rPr>
                <w:rFonts w:ascii="Arial" w:hAnsi="Arial" w:cs="Arial"/>
                <w:color w:val="auto"/>
                <w:sz w:val="20"/>
                <w:szCs w:val="20"/>
              </w:rPr>
              <w:t xml:space="preserve">Nhà thầu được ký kết </w:t>
            </w:r>
            <w:r>
              <w:rPr>
                <w:rFonts w:ascii="Arial" w:hAnsi="Arial" w:cs="Arial"/>
                <w:color w:val="auto"/>
                <w:sz w:val="20"/>
                <w:szCs w:val="20"/>
              </w:rPr>
              <w:t>hợp đồng</w:t>
            </w:r>
            <w:r w:rsidRPr="00453E3C">
              <w:rPr>
                <w:rFonts w:ascii="Arial" w:hAnsi="Arial" w:cs="Arial"/>
                <w:color w:val="auto"/>
                <w:sz w:val="20"/>
                <w:szCs w:val="20"/>
              </w:rPr>
              <w:t xml:space="preserve"> với các nhà thầu phụ trong danh sách các nhà thầu phụ nêu trong E - HSDT hoặc ký với nhà thầu phụ được </w:t>
            </w:r>
            <w:r w:rsidRPr="00EB7C25">
              <w:rPr>
                <w:rFonts w:ascii="Arial" w:hAnsi="Arial" w:cs="Arial"/>
                <w:color w:val="auto"/>
                <w:sz w:val="20"/>
                <w:szCs w:val="20"/>
              </w:rPr>
              <w:t>chủ</w:t>
            </w:r>
            <w:r w:rsidRPr="00453E3C">
              <w:rPr>
                <w:rFonts w:ascii="Arial" w:hAnsi="Arial" w:cs="Arial"/>
                <w:color w:val="auto"/>
                <w:sz w:val="20"/>
                <w:szCs w:val="20"/>
              </w:rPr>
              <w:t xml:space="preserve"> đầu tư chấp thuận để tham gia thực hiện công việc.</w:t>
            </w:r>
          </w:p>
          <w:p w:rsidR="00141051" w:rsidRPr="00453E3C" w:rsidRDefault="00141051" w:rsidP="00C553EA">
            <w:pPr>
              <w:pStyle w:val="Khc0"/>
              <w:tabs>
                <w:tab w:val="left" w:pos="563"/>
              </w:tabs>
              <w:spacing w:after="0" w:line="240" w:lineRule="auto"/>
              <w:rPr>
                <w:rFonts w:ascii="Arial" w:hAnsi="Arial" w:cs="Arial"/>
                <w:color w:val="auto"/>
                <w:sz w:val="20"/>
                <w:szCs w:val="20"/>
              </w:rPr>
            </w:pPr>
            <w:r w:rsidRPr="00EB7C25">
              <w:rPr>
                <w:rFonts w:ascii="Arial" w:hAnsi="Arial" w:cs="Arial"/>
                <w:color w:val="auto"/>
                <w:sz w:val="20"/>
                <w:szCs w:val="20"/>
              </w:rPr>
              <w:lastRenderedPageBreak/>
              <w:t xml:space="preserve">27.5. </w:t>
            </w:r>
            <w:r w:rsidRPr="00453E3C">
              <w:rPr>
                <w:rFonts w:ascii="Arial" w:hAnsi="Arial" w:cs="Arial"/>
                <w:color w:val="auto"/>
                <w:sz w:val="20"/>
                <w:szCs w:val="20"/>
              </w:rPr>
              <w:t>Nhà thầu có hành vi chuyển nhượng thầu theo quy định tại khoản 8 Điều 16 Luật Đấu thầu thì sẽ bị xử lý theo quy định của pháp luật.</w:t>
            </w:r>
          </w:p>
          <w:p w:rsidR="00141051" w:rsidRPr="00453E3C" w:rsidRDefault="00141051" w:rsidP="00C553EA">
            <w:pPr>
              <w:pStyle w:val="Khc0"/>
              <w:tabs>
                <w:tab w:val="left" w:pos="586"/>
              </w:tabs>
              <w:spacing w:after="0" w:line="240" w:lineRule="auto"/>
              <w:rPr>
                <w:rFonts w:ascii="Arial" w:hAnsi="Arial" w:cs="Arial"/>
                <w:color w:val="auto"/>
                <w:sz w:val="20"/>
                <w:szCs w:val="20"/>
              </w:rPr>
            </w:pPr>
            <w:r w:rsidRPr="00EB7C25">
              <w:rPr>
                <w:rFonts w:ascii="Arial" w:hAnsi="Arial" w:cs="Arial"/>
                <w:color w:val="auto"/>
                <w:sz w:val="20"/>
                <w:szCs w:val="20"/>
              </w:rPr>
              <w:t xml:space="preserve">27.6. </w:t>
            </w:r>
            <w:r w:rsidRPr="00453E3C">
              <w:rPr>
                <w:rFonts w:ascii="Arial" w:hAnsi="Arial" w:cs="Arial"/>
                <w:color w:val="auto"/>
                <w:sz w:val="20"/>
                <w:szCs w:val="20"/>
              </w:rPr>
              <w:t xml:space="preserve">Chủ đầu tư, Bên mời thầu không được chấp thuận cho nhà thầu </w:t>
            </w:r>
            <w:r w:rsidRPr="00EB7C25">
              <w:rPr>
                <w:rFonts w:ascii="Arial" w:hAnsi="Arial" w:cs="Arial"/>
                <w:color w:val="auto"/>
                <w:sz w:val="20"/>
                <w:szCs w:val="20"/>
              </w:rPr>
              <w:t>sử</w:t>
            </w:r>
            <w:r w:rsidRPr="00453E3C">
              <w:rPr>
                <w:rFonts w:ascii="Arial" w:hAnsi="Arial" w:cs="Arial"/>
                <w:color w:val="auto"/>
                <w:sz w:val="20"/>
                <w:szCs w:val="20"/>
              </w:rPr>
              <w:t xml:space="preserve"> dụng nhà thầu phụ mà nhà thầu phụ này có tham gia thực hiện cung cấp dịch vụ </w:t>
            </w:r>
            <w:r w:rsidRPr="00EB7C25">
              <w:rPr>
                <w:rFonts w:ascii="Arial" w:hAnsi="Arial" w:cs="Arial"/>
                <w:color w:val="auto"/>
                <w:sz w:val="20"/>
                <w:szCs w:val="20"/>
              </w:rPr>
              <w:t>tư</w:t>
            </w:r>
            <w:r w:rsidRPr="00453E3C">
              <w:rPr>
                <w:rFonts w:ascii="Arial" w:hAnsi="Arial" w:cs="Arial"/>
                <w:color w:val="auto"/>
                <w:sz w:val="20"/>
                <w:szCs w:val="20"/>
              </w:rPr>
              <w:t xml:space="preserve"> vấn cho gói thầu mà nhà thầu đã trúng thầu và các công việc tư vấn này bao gồm: thẩm định giá; </w:t>
            </w:r>
            <w:r>
              <w:rPr>
                <w:rFonts w:ascii="Arial" w:hAnsi="Arial" w:cs="Arial"/>
                <w:color w:val="auto"/>
                <w:sz w:val="20"/>
                <w:szCs w:val="20"/>
              </w:rPr>
              <w:t>giám sát thực hiện hợp đồng, ki</w:t>
            </w:r>
            <w:r w:rsidRPr="00EB7C25">
              <w:rPr>
                <w:rFonts w:ascii="Arial" w:hAnsi="Arial" w:cs="Arial"/>
                <w:color w:val="auto"/>
                <w:sz w:val="20"/>
                <w:szCs w:val="20"/>
              </w:rPr>
              <w:t>ể</w:t>
            </w:r>
            <w:r w:rsidRPr="00453E3C">
              <w:rPr>
                <w:rFonts w:ascii="Arial" w:hAnsi="Arial" w:cs="Arial"/>
                <w:color w:val="auto"/>
                <w:sz w:val="20"/>
                <w:szCs w:val="20"/>
              </w:rPr>
              <w:t>m định; lập, thẩm định E</w:t>
            </w:r>
            <w:r>
              <w:rPr>
                <w:rFonts w:ascii="Arial" w:hAnsi="Arial" w:cs="Arial"/>
                <w:color w:val="auto"/>
                <w:sz w:val="20"/>
                <w:szCs w:val="20"/>
              </w:rPr>
              <w:t>-HSMST, E-HSMT; đánh giá E-HSD</w:t>
            </w:r>
            <w:r w:rsidRPr="00EB7C25">
              <w:rPr>
                <w:rFonts w:ascii="Arial" w:hAnsi="Arial" w:cs="Arial"/>
                <w:color w:val="auto"/>
                <w:sz w:val="20"/>
                <w:szCs w:val="20"/>
              </w:rPr>
              <w:t>ST</w:t>
            </w:r>
            <w:r w:rsidRPr="00453E3C">
              <w:rPr>
                <w:rFonts w:ascii="Arial" w:hAnsi="Arial" w:cs="Arial"/>
                <w:color w:val="auto"/>
                <w:sz w:val="20"/>
                <w:szCs w:val="20"/>
              </w:rPr>
              <w:t xml:space="preserve">, 3-HSDT; thẩm định kết quả sơ tuyển, kết quả lựa chọn nhà thầu; </w:t>
            </w:r>
            <w:r w:rsidRPr="0029455F">
              <w:rPr>
                <w:rFonts w:ascii="Arial" w:hAnsi="Arial" w:cs="Arial"/>
                <w:color w:val="auto"/>
                <w:sz w:val="20"/>
                <w:szCs w:val="20"/>
              </w:rPr>
              <w:t>tư vấn</w:t>
            </w:r>
            <w:r w:rsidRPr="00EB7C25">
              <w:rPr>
                <w:rFonts w:ascii="Arial" w:hAnsi="Arial" w:cs="Arial"/>
                <w:color w:val="auto"/>
                <w:sz w:val="20"/>
                <w:szCs w:val="20"/>
              </w:rPr>
              <w:t xml:space="preserve"> </w:t>
            </w:r>
            <w:r w:rsidRPr="0029455F">
              <w:rPr>
                <w:rFonts w:ascii="Arial" w:hAnsi="Arial" w:cs="Arial"/>
                <w:color w:val="auto"/>
                <w:sz w:val="20"/>
                <w:szCs w:val="20"/>
              </w:rPr>
              <w:t>quản lý dự án, quản lý hợp đồng, tư vấn khác mà các dịch vụ tư vấn này có ph</w:t>
            </w:r>
            <w:r>
              <w:rPr>
                <w:rFonts w:ascii="Arial" w:hAnsi="Arial" w:cs="Arial"/>
                <w:color w:val="auto"/>
                <w:sz w:val="20"/>
                <w:szCs w:val="20"/>
              </w:rPr>
              <w:t>ần công việc liên quan trực ti</w:t>
            </w:r>
            <w:r w:rsidRPr="00EB7C25">
              <w:rPr>
                <w:rFonts w:ascii="Arial" w:hAnsi="Arial" w:cs="Arial"/>
                <w:color w:val="auto"/>
                <w:sz w:val="20"/>
                <w:szCs w:val="20"/>
              </w:rPr>
              <w:t>ếp</w:t>
            </w:r>
            <w:r>
              <w:rPr>
                <w:rFonts w:ascii="Arial" w:hAnsi="Arial" w:cs="Arial"/>
                <w:color w:val="auto"/>
                <w:sz w:val="20"/>
                <w:szCs w:val="20"/>
              </w:rPr>
              <w:t xml:space="preserve"> tới gói th</w:t>
            </w:r>
            <w:r w:rsidRPr="00EB7C25">
              <w:rPr>
                <w:rFonts w:ascii="Arial" w:hAnsi="Arial" w:cs="Arial"/>
                <w:color w:val="auto"/>
                <w:sz w:val="20"/>
                <w:szCs w:val="20"/>
              </w:rPr>
              <w:t>ầ</w:t>
            </w:r>
            <w:r w:rsidRPr="0029455F">
              <w:rPr>
                <w:rFonts w:ascii="Arial" w:hAnsi="Arial" w:cs="Arial"/>
                <w:color w:val="auto"/>
                <w:sz w:val="20"/>
                <w:szCs w:val="20"/>
              </w:rPr>
              <w:t>u.</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lastRenderedPageBreak/>
              <w:t>28. Ưu đãi trong lựa chọn nhà thầu</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tabs>
                <w:tab w:val="left" w:pos="558"/>
              </w:tabs>
              <w:spacing w:after="0" w:line="240" w:lineRule="auto"/>
              <w:rPr>
                <w:rFonts w:ascii="Arial" w:hAnsi="Arial" w:cs="Arial"/>
                <w:color w:val="auto"/>
                <w:sz w:val="20"/>
                <w:szCs w:val="20"/>
              </w:rPr>
            </w:pPr>
            <w:r w:rsidRPr="00EB7C25">
              <w:rPr>
                <w:rFonts w:ascii="Arial" w:hAnsi="Arial" w:cs="Arial"/>
                <w:color w:val="auto"/>
                <w:sz w:val="20"/>
                <w:szCs w:val="20"/>
              </w:rPr>
              <w:t xml:space="preserve">28.1. </w:t>
            </w:r>
            <w:r w:rsidRPr="00453E3C">
              <w:rPr>
                <w:rFonts w:ascii="Arial" w:hAnsi="Arial" w:cs="Arial"/>
                <w:color w:val="auto"/>
                <w:sz w:val="20"/>
                <w:szCs w:val="20"/>
              </w:rPr>
              <w:t>Nguyên tắc ưu đãi:</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Nhà thầu được hưởng ưu đãi khi cung cấp dược liệu/ vị thuốc cổ truyền mà dược liệu/ vị thuốc cổ truyền đó có chi phí sản xuất trong nước chiếm tỷ lệ từ 30% trở lên.</w:t>
            </w:r>
          </w:p>
          <w:p w:rsidR="00141051" w:rsidRPr="00453E3C" w:rsidRDefault="00141051" w:rsidP="00C553EA">
            <w:pPr>
              <w:pStyle w:val="Khc0"/>
              <w:tabs>
                <w:tab w:val="left" w:pos="548"/>
              </w:tabs>
              <w:spacing w:after="0" w:line="240" w:lineRule="auto"/>
              <w:rPr>
                <w:rFonts w:ascii="Arial" w:hAnsi="Arial" w:cs="Arial"/>
                <w:color w:val="auto"/>
                <w:sz w:val="20"/>
                <w:szCs w:val="20"/>
              </w:rPr>
            </w:pPr>
            <w:r w:rsidRPr="00EB7C25">
              <w:rPr>
                <w:rFonts w:ascii="Arial" w:hAnsi="Arial" w:cs="Arial"/>
                <w:color w:val="auto"/>
                <w:sz w:val="20"/>
                <w:szCs w:val="20"/>
              </w:rPr>
              <w:t xml:space="preserve">28.2. </w:t>
            </w:r>
            <w:r w:rsidRPr="00453E3C">
              <w:rPr>
                <w:rFonts w:ascii="Arial" w:hAnsi="Arial" w:cs="Arial"/>
                <w:color w:val="auto"/>
                <w:sz w:val="20"/>
                <w:szCs w:val="20"/>
              </w:rPr>
              <w:t>Việc tính ưu đãi được thực hiện trong quá trình đánh giá E - HSDT để so sánh, xếp hạng E - HSDT:</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Dược liệu/ vị thuốc cổ truyền chỉ được hưởng ưu đãi khi nhà thầu chứng minh được dược liệu/ vị thuốc cổ truyền đó có chi phí sản xuất trong nước chiếm tỷ lệ từ 30% trở lên trong giá dược liệu/ vị thuốc cổ truyền. Tỷ lệ % chi phí sản xuất trong nước </w:t>
            </w:r>
            <w:r>
              <w:rPr>
                <w:rFonts w:ascii="Arial" w:hAnsi="Arial" w:cs="Arial"/>
                <w:color w:val="auto"/>
                <w:sz w:val="20"/>
                <w:szCs w:val="20"/>
              </w:rPr>
              <w:t>của dược liệu/ vị thuốc cổ truy</w:t>
            </w:r>
            <w:r w:rsidRPr="00EB7C25">
              <w:rPr>
                <w:rFonts w:ascii="Arial" w:hAnsi="Arial" w:cs="Arial"/>
                <w:color w:val="auto"/>
                <w:sz w:val="20"/>
                <w:szCs w:val="20"/>
              </w:rPr>
              <w:t>ề</w:t>
            </w:r>
            <w:r w:rsidRPr="00453E3C">
              <w:rPr>
                <w:rFonts w:ascii="Arial" w:hAnsi="Arial" w:cs="Arial"/>
                <w:color w:val="auto"/>
                <w:sz w:val="20"/>
                <w:szCs w:val="20"/>
              </w:rPr>
              <w:t>n được tính theo công thức sau đây:</w:t>
            </w:r>
          </w:p>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D (%) = G*/G (%)</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Trong đó:</w:t>
            </w:r>
          </w:p>
          <w:p w:rsidR="00141051" w:rsidRPr="00453E3C" w:rsidRDefault="00141051" w:rsidP="00C553EA">
            <w:pPr>
              <w:pStyle w:val="Khc0"/>
              <w:tabs>
                <w:tab w:val="left" w:pos="143"/>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G*: Là chi phí sản xuất trong nước được tính bằng giá chào của dược liệu/ vị thuốc cổ truyền trong E - HSDT trừ đi giá trị thuế và các chi phí nhập ngoại bao gồm cả phí, lệ phí (nếu có);</w:t>
            </w:r>
          </w:p>
          <w:p w:rsidR="00141051" w:rsidRPr="00453E3C" w:rsidRDefault="00141051" w:rsidP="00C553EA">
            <w:pPr>
              <w:pStyle w:val="Khc0"/>
              <w:tabs>
                <w:tab w:val="left" w:pos="143"/>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G: Là giá chào của dược liệu/ vị thuốc cổ truyền trong E - HSDT trừ đi giá trị thuế;</w:t>
            </w:r>
          </w:p>
          <w:p w:rsidR="00141051" w:rsidRPr="00453E3C" w:rsidRDefault="00141051" w:rsidP="00C553EA">
            <w:pPr>
              <w:pStyle w:val="Khc0"/>
              <w:tabs>
                <w:tab w:val="left" w:pos="148"/>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 xml:space="preserve">D: Là tỷ lệ % chi phí sản xuất trong nước của dược liệu/ vị thuốc cổ truyền. D </w:t>
            </w:r>
            <w:r>
              <w:rPr>
                <w:rFonts w:ascii="Arial" w:hAnsi="Arial" w:cs="Arial"/>
                <w:color w:val="auto"/>
                <w:sz w:val="20"/>
                <w:szCs w:val="20"/>
              </w:rPr>
              <w:t>≥</w:t>
            </w:r>
            <w:r w:rsidRPr="00453E3C">
              <w:rPr>
                <w:rFonts w:ascii="Arial" w:hAnsi="Arial" w:cs="Arial"/>
                <w:color w:val="auto"/>
                <w:sz w:val="20"/>
                <w:szCs w:val="20"/>
              </w:rPr>
              <w:t xml:space="preserve"> 30% thì dược liệu/ vị thuốc cổ truyền đó được hưởng ưu đãi theo quy định tại Mục này.</w:t>
            </w:r>
          </w:p>
          <w:p w:rsidR="00141051" w:rsidRPr="00453E3C" w:rsidRDefault="00141051" w:rsidP="00C553EA">
            <w:pPr>
              <w:pStyle w:val="Khc0"/>
              <w:tabs>
                <w:tab w:val="left" w:pos="582"/>
              </w:tabs>
              <w:spacing w:after="0" w:line="240" w:lineRule="auto"/>
              <w:rPr>
                <w:rFonts w:ascii="Arial" w:hAnsi="Arial" w:cs="Arial"/>
                <w:color w:val="auto"/>
                <w:sz w:val="20"/>
                <w:szCs w:val="20"/>
              </w:rPr>
            </w:pPr>
            <w:r w:rsidRPr="00EB7C25">
              <w:rPr>
                <w:rFonts w:ascii="Arial" w:hAnsi="Arial" w:cs="Arial"/>
                <w:color w:val="auto"/>
                <w:sz w:val="20"/>
                <w:szCs w:val="20"/>
              </w:rPr>
              <w:t xml:space="preserve">28.3. </w:t>
            </w:r>
            <w:r w:rsidRPr="00453E3C">
              <w:rPr>
                <w:rFonts w:ascii="Arial" w:hAnsi="Arial" w:cs="Arial"/>
                <w:color w:val="auto"/>
                <w:sz w:val="20"/>
                <w:szCs w:val="20"/>
              </w:rPr>
              <w:t xml:space="preserve">Cách tính ưu đãi được thực hiện theo quy định tại </w:t>
            </w:r>
            <w:r w:rsidRPr="00453E3C">
              <w:rPr>
                <w:rFonts w:ascii="Arial" w:hAnsi="Arial" w:cs="Arial"/>
                <w:b/>
                <w:bCs/>
                <w:color w:val="auto"/>
                <w:sz w:val="20"/>
                <w:szCs w:val="20"/>
              </w:rPr>
              <w:t>BDL.</w:t>
            </w:r>
          </w:p>
          <w:p w:rsidR="00141051" w:rsidRPr="00453E3C" w:rsidRDefault="00141051" w:rsidP="00C553EA">
            <w:pPr>
              <w:pStyle w:val="Khc0"/>
              <w:tabs>
                <w:tab w:val="left" w:pos="591"/>
              </w:tabs>
              <w:spacing w:after="0" w:line="240" w:lineRule="auto"/>
              <w:rPr>
                <w:rFonts w:ascii="Arial" w:hAnsi="Arial" w:cs="Arial"/>
                <w:color w:val="auto"/>
                <w:sz w:val="20"/>
                <w:szCs w:val="20"/>
              </w:rPr>
            </w:pPr>
            <w:r w:rsidRPr="00EB7C25">
              <w:rPr>
                <w:rFonts w:ascii="Arial" w:hAnsi="Arial" w:cs="Arial"/>
                <w:color w:val="auto"/>
                <w:sz w:val="20"/>
                <w:szCs w:val="20"/>
              </w:rPr>
              <w:t xml:space="preserve">28.4. </w:t>
            </w:r>
            <w:r w:rsidRPr="00453E3C">
              <w:rPr>
                <w:rFonts w:ascii="Arial" w:hAnsi="Arial" w:cs="Arial"/>
                <w:color w:val="auto"/>
                <w:sz w:val="20"/>
                <w:szCs w:val="20"/>
              </w:rPr>
              <w:t xml:space="preserve">Trường hợp dược liệu/ vị thuốc </w:t>
            </w:r>
            <w:r>
              <w:rPr>
                <w:rFonts w:ascii="Arial" w:hAnsi="Arial" w:cs="Arial"/>
                <w:color w:val="auto"/>
                <w:sz w:val="20"/>
                <w:szCs w:val="20"/>
              </w:rPr>
              <w:t>cổ truyền</w:t>
            </w:r>
            <w:r w:rsidRPr="00453E3C">
              <w:rPr>
                <w:rFonts w:ascii="Arial" w:hAnsi="Arial" w:cs="Arial"/>
                <w:color w:val="auto"/>
                <w:sz w:val="20"/>
                <w:szCs w:val="20"/>
              </w:rPr>
              <w:t xml:space="preserve"> do các nhà thầu chào đều không thuộc đối tượng được hưởng ưu đãi thì không tiến hành đánh giá và xác định giá trị ưu đãi.</w:t>
            </w:r>
          </w:p>
          <w:p w:rsidR="00141051" w:rsidRPr="00453E3C" w:rsidRDefault="00141051" w:rsidP="00C553EA">
            <w:pPr>
              <w:pStyle w:val="Khc0"/>
              <w:tabs>
                <w:tab w:val="left" w:pos="572"/>
              </w:tabs>
              <w:spacing w:after="0" w:line="240" w:lineRule="auto"/>
              <w:rPr>
                <w:rFonts w:ascii="Arial" w:hAnsi="Arial" w:cs="Arial"/>
                <w:color w:val="auto"/>
                <w:sz w:val="20"/>
                <w:szCs w:val="20"/>
              </w:rPr>
            </w:pPr>
            <w:r w:rsidRPr="00EB7C25">
              <w:rPr>
                <w:rFonts w:ascii="Arial" w:hAnsi="Arial" w:cs="Arial"/>
                <w:color w:val="auto"/>
                <w:sz w:val="20"/>
                <w:szCs w:val="20"/>
              </w:rPr>
              <w:t xml:space="preserve">28.5. </w:t>
            </w:r>
            <w:r w:rsidRPr="00453E3C">
              <w:rPr>
                <w:rFonts w:ascii="Arial" w:hAnsi="Arial" w:cs="Arial"/>
                <w:color w:val="auto"/>
                <w:sz w:val="20"/>
                <w:szCs w:val="20"/>
              </w:rPr>
              <w:t>Trường hợp nội dung về ưu đãi trong lựa chọn nhà thầu tại Nghị định quy định chi tiết một số điều và biện pháp thi hành Luật Đấu thầu về lựa chọn nhà thầu chưa được quy đ</w:t>
            </w:r>
            <w:r>
              <w:rPr>
                <w:rFonts w:ascii="Arial" w:hAnsi="Arial" w:cs="Arial"/>
                <w:color w:val="auto"/>
                <w:sz w:val="20"/>
                <w:szCs w:val="20"/>
              </w:rPr>
              <w:t xml:space="preserve">ịnh tại Mục này hoặc quy định </w:t>
            </w:r>
            <w:r w:rsidRPr="00EB7C25">
              <w:rPr>
                <w:rFonts w:ascii="Arial" w:hAnsi="Arial" w:cs="Arial"/>
                <w:color w:val="auto"/>
                <w:sz w:val="20"/>
                <w:szCs w:val="20"/>
              </w:rPr>
              <w:t>kh</w:t>
            </w:r>
            <w:r w:rsidRPr="00453E3C">
              <w:rPr>
                <w:rFonts w:ascii="Arial" w:hAnsi="Arial" w:cs="Arial"/>
                <w:color w:val="auto"/>
                <w:sz w:val="20"/>
                <w:szCs w:val="20"/>
              </w:rPr>
              <w:t>ác thì Chủ đầu tư quy định tại E-BDL căn cứ Nghị định quy định chi tiết một số điều và biện pháp thi hành Luật Đấu thầu về lựa chọn nhà thầu. Trong trường hợp này, việc ưu đãi thực hiện theo quy định của Nghị định này.</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29. Đánh giá E - HSDT</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tabs>
                <w:tab w:val="left" w:pos="558"/>
              </w:tabs>
              <w:spacing w:after="0" w:line="240" w:lineRule="auto"/>
              <w:rPr>
                <w:rFonts w:ascii="Arial" w:hAnsi="Arial" w:cs="Arial"/>
                <w:color w:val="auto"/>
                <w:sz w:val="20"/>
                <w:szCs w:val="20"/>
              </w:rPr>
            </w:pPr>
            <w:r w:rsidRPr="00EB7C25">
              <w:rPr>
                <w:rFonts w:ascii="Arial" w:hAnsi="Arial" w:cs="Arial"/>
                <w:color w:val="auto"/>
                <w:sz w:val="20"/>
                <w:szCs w:val="20"/>
              </w:rPr>
              <w:t xml:space="preserve">29.1. </w:t>
            </w:r>
            <w:r w:rsidRPr="00453E3C">
              <w:rPr>
                <w:rFonts w:ascii="Arial" w:hAnsi="Arial" w:cs="Arial"/>
                <w:color w:val="auto"/>
                <w:sz w:val="20"/>
                <w:szCs w:val="20"/>
              </w:rPr>
              <w:t xml:space="preserve">Bên mời thầu sẽ áp dụng các tiêu chí đánh giá liệt kê trong Mục </w:t>
            </w:r>
            <w:r w:rsidRPr="00EB7C25">
              <w:rPr>
                <w:rFonts w:ascii="Arial" w:hAnsi="Arial" w:cs="Arial"/>
                <w:color w:val="auto"/>
                <w:sz w:val="20"/>
                <w:szCs w:val="20"/>
              </w:rPr>
              <w:t>này</w:t>
            </w:r>
            <w:r w:rsidRPr="00453E3C">
              <w:rPr>
                <w:rFonts w:ascii="Arial" w:hAnsi="Arial" w:cs="Arial"/>
                <w:color w:val="auto"/>
                <w:sz w:val="20"/>
                <w:szCs w:val="20"/>
              </w:rPr>
              <w:t xml:space="preserve"> và phương pháp đánh giá theo quy định tại </w:t>
            </w:r>
            <w:r w:rsidRPr="00453E3C">
              <w:rPr>
                <w:rFonts w:ascii="Arial" w:hAnsi="Arial" w:cs="Arial"/>
                <w:b/>
                <w:bCs/>
                <w:color w:val="auto"/>
                <w:sz w:val="20"/>
                <w:szCs w:val="20"/>
              </w:rPr>
              <w:t xml:space="preserve">BDL </w:t>
            </w:r>
            <w:r w:rsidRPr="00453E3C">
              <w:rPr>
                <w:rFonts w:ascii="Arial" w:hAnsi="Arial" w:cs="Arial"/>
                <w:color w:val="auto"/>
                <w:sz w:val="20"/>
                <w:szCs w:val="20"/>
              </w:rPr>
              <w:t>để đánh giá các E</w:t>
            </w:r>
            <w:r w:rsidRPr="00EB7C25">
              <w:rPr>
                <w:rFonts w:ascii="Arial" w:hAnsi="Arial" w:cs="Arial"/>
                <w:color w:val="auto"/>
                <w:sz w:val="20"/>
                <w:szCs w:val="20"/>
              </w:rPr>
              <w:t xml:space="preserve"> - </w:t>
            </w:r>
            <w:r w:rsidRPr="00453E3C">
              <w:rPr>
                <w:rFonts w:ascii="Arial" w:hAnsi="Arial" w:cs="Arial"/>
                <w:color w:val="auto"/>
                <w:sz w:val="20"/>
                <w:szCs w:val="20"/>
              </w:rPr>
              <w:t xml:space="preserve">HSDT. Không được phép sử dụng bất kỳ tiêu chí hay phương pháp </w:t>
            </w:r>
            <w:r w:rsidRPr="00EB7C25">
              <w:rPr>
                <w:rFonts w:ascii="Arial" w:hAnsi="Arial" w:cs="Arial"/>
                <w:color w:val="auto"/>
                <w:sz w:val="20"/>
                <w:szCs w:val="20"/>
              </w:rPr>
              <w:t>đánh</w:t>
            </w:r>
            <w:r w:rsidRPr="00453E3C">
              <w:rPr>
                <w:rFonts w:ascii="Arial" w:hAnsi="Arial" w:cs="Arial"/>
                <w:color w:val="auto"/>
                <w:sz w:val="20"/>
                <w:szCs w:val="20"/>
              </w:rPr>
              <w:t xml:space="preserve"> giá nào khác.</w:t>
            </w:r>
          </w:p>
          <w:p w:rsidR="00141051" w:rsidRPr="00453E3C" w:rsidRDefault="00141051" w:rsidP="00C553EA">
            <w:pPr>
              <w:pStyle w:val="Khc0"/>
              <w:tabs>
                <w:tab w:val="left" w:pos="539"/>
              </w:tabs>
              <w:spacing w:after="0" w:line="240" w:lineRule="auto"/>
              <w:rPr>
                <w:rFonts w:ascii="Arial" w:hAnsi="Arial" w:cs="Arial"/>
                <w:color w:val="auto"/>
                <w:sz w:val="20"/>
                <w:szCs w:val="20"/>
              </w:rPr>
            </w:pPr>
            <w:r w:rsidRPr="00EB7C25">
              <w:rPr>
                <w:rFonts w:ascii="Arial" w:hAnsi="Arial" w:cs="Arial"/>
                <w:color w:val="auto"/>
                <w:sz w:val="20"/>
                <w:szCs w:val="20"/>
              </w:rPr>
              <w:t xml:space="preserve">29.2. </w:t>
            </w:r>
            <w:r w:rsidRPr="00453E3C">
              <w:rPr>
                <w:rFonts w:ascii="Arial" w:hAnsi="Arial" w:cs="Arial"/>
                <w:color w:val="auto"/>
                <w:sz w:val="20"/>
                <w:szCs w:val="20"/>
              </w:rPr>
              <w:t>Đánh giá tính hợp lệ của E - HSDT:</w:t>
            </w:r>
          </w:p>
          <w:p w:rsidR="00141051" w:rsidRPr="00562483" w:rsidRDefault="00141051" w:rsidP="00C553EA">
            <w:pPr>
              <w:pStyle w:val="Chthchbng0"/>
              <w:rPr>
                <w:rFonts w:ascii="Arial" w:hAnsi="Arial" w:cs="Arial"/>
                <w:b/>
                <w:color w:val="auto"/>
                <w:sz w:val="20"/>
                <w:szCs w:val="20"/>
              </w:rPr>
            </w:pPr>
            <w:r w:rsidRPr="00EB7C25">
              <w:rPr>
                <w:rFonts w:ascii="Arial" w:hAnsi="Arial" w:cs="Arial"/>
                <w:color w:val="auto"/>
                <w:sz w:val="20"/>
                <w:szCs w:val="20"/>
              </w:rPr>
              <w:t>a)</w:t>
            </w:r>
            <w:r w:rsidRPr="00562483">
              <w:rPr>
                <w:rFonts w:ascii="Arial" w:hAnsi="Arial" w:cs="Arial"/>
                <w:color w:val="auto"/>
                <w:sz w:val="20"/>
                <w:szCs w:val="20"/>
              </w:rPr>
              <w:t xml:space="preserve"> Việc đánh giá tính họp lệ của E - HSDT được thực hiện theo quy </w:t>
            </w:r>
            <w:r w:rsidRPr="00EB7C25">
              <w:rPr>
                <w:rFonts w:ascii="Arial" w:hAnsi="Arial" w:cs="Arial"/>
                <w:color w:val="auto"/>
                <w:sz w:val="20"/>
                <w:szCs w:val="20"/>
              </w:rPr>
              <w:t>định</w:t>
            </w:r>
            <w:r w:rsidRPr="00562483">
              <w:rPr>
                <w:rFonts w:ascii="Arial" w:hAnsi="Arial" w:cs="Arial"/>
                <w:color w:val="auto"/>
                <w:sz w:val="20"/>
                <w:szCs w:val="20"/>
              </w:rPr>
              <w:t xml:space="preserve"> tại Mục 1 Chương III - Tiêu ch</w:t>
            </w:r>
            <w:r>
              <w:rPr>
                <w:rFonts w:ascii="Arial" w:hAnsi="Arial" w:cs="Arial"/>
                <w:color w:val="auto"/>
                <w:sz w:val="20"/>
                <w:szCs w:val="20"/>
              </w:rPr>
              <w:t xml:space="preserve">uẩn đánh giá E - HSDT ban hành </w:t>
            </w:r>
            <w:r w:rsidRPr="00EB7C25">
              <w:rPr>
                <w:rFonts w:ascii="Arial" w:hAnsi="Arial" w:cs="Arial"/>
                <w:color w:val="auto"/>
                <w:sz w:val="20"/>
                <w:szCs w:val="20"/>
              </w:rPr>
              <w:t>k</w:t>
            </w:r>
            <w:r>
              <w:rPr>
                <w:rFonts w:ascii="Arial" w:hAnsi="Arial" w:cs="Arial"/>
                <w:color w:val="auto"/>
                <w:sz w:val="20"/>
                <w:szCs w:val="20"/>
              </w:rPr>
              <w:t>èm theo M</w:t>
            </w:r>
            <w:r w:rsidRPr="00EB7C25">
              <w:rPr>
                <w:rFonts w:ascii="Arial" w:hAnsi="Arial" w:cs="Arial"/>
                <w:color w:val="auto"/>
                <w:sz w:val="20"/>
                <w:szCs w:val="20"/>
              </w:rPr>
              <w:t>ẫ</w:t>
            </w:r>
            <w:r w:rsidRPr="00562483">
              <w:rPr>
                <w:rFonts w:ascii="Arial" w:hAnsi="Arial" w:cs="Arial"/>
                <w:color w:val="auto"/>
                <w:sz w:val="20"/>
                <w:szCs w:val="20"/>
              </w:rPr>
              <w:t>u này;</w:t>
            </w:r>
            <w:r w:rsidRPr="00EB7C25">
              <w:rPr>
                <w:rFonts w:ascii="Arial" w:hAnsi="Arial" w:cs="Arial"/>
                <w:i/>
                <w:iCs/>
                <w:color w:val="auto"/>
                <w:sz w:val="20"/>
                <w:szCs w:val="20"/>
              </w:rPr>
              <w:t xml:space="preserve"> </w:t>
            </w:r>
          </w:p>
          <w:p w:rsidR="00141051" w:rsidRPr="00453E3C" w:rsidRDefault="00141051" w:rsidP="00C553EA">
            <w:pPr>
              <w:pStyle w:val="Vnbnnidung0"/>
              <w:spacing w:after="0" w:line="240" w:lineRule="auto"/>
              <w:rPr>
                <w:rFonts w:ascii="Arial" w:hAnsi="Arial" w:cs="Arial"/>
                <w:color w:val="auto"/>
                <w:sz w:val="20"/>
                <w:szCs w:val="20"/>
              </w:rPr>
            </w:pPr>
            <w:r w:rsidRPr="00453E3C">
              <w:rPr>
                <w:rFonts w:ascii="Arial" w:hAnsi="Arial" w:cs="Arial"/>
                <w:color w:val="auto"/>
                <w:sz w:val="20"/>
                <w:szCs w:val="20"/>
              </w:rPr>
              <w:t>b) Nhà thầu có E - HSDT hợp lệ được xem xét, đánh giá tiếp về năng lực và kinh nghiệm.</w:t>
            </w:r>
          </w:p>
          <w:p w:rsidR="00141051" w:rsidRPr="00453E3C" w:rsidRDefault="00141051" w:rsidP="00C553EA">
            <w:pPr>
              <w:pStyle w:val="Vnbnnidung0"/>
              <w:tabs>
                <w:tab w:val="left" w:pos="2562"/>
              </w:tabs>
              <w:spacing w:after="0" w:line="240" w:lineRule="auto"/>
              <w:rPr>
                <w:rFonts w:ascii="Arial" w:hAnsi="Arial" w:cs="Arial"/>
                <w:color w:val="auto"/>
                <w:sz w:val="20"/>
                <w:szCs w:val="20"/>
              </w:rPr>
            </w:pPr>
            <w:bookmarkStart w:id="41" w:name="bookmark210"/>
            <w:bookmarkEnd w:id="41"/>
            <w:r w:rsidRPr="00EB7C25">
              <w:rPr>
                <w:rFonts w:ascii="Arial" w:hAnsi="Arial" w:cs="Arial"/>
                <w:color w:val="auto"/>
                <w:sz w:val="20"/>
                <w:szCs w:val="20"/>
              </w:rPr>
              <w:t xml:space="preserve">29.3. </w:t>
            </w:r>
            <w:r w:rsidRPr="00453E3C">
              <w:rPr>
                <w:rFonts w:ascii="Arial" w:hAnsi="Arial" w:cs="Arial"/>
                <w:color w:val="auto"/>
                <w:sz w:val="20"/>
                <w:szCs w:val="20"/>
              </w:rPr>
              <w:t>Đánh giá về năng lực và kinh nghiệm:</w:t>
            </w:r>
          </w:p>
          <w:p w:rsidR="00141051" w:rsidRPr="00453E3C" w:rsidRDefault="00141051" w:rsidP="00C553EA">
            <w:pPr>
              <w:pStyle w:val="Vnbnnidung0"/>
              <w:tabs>
                <w:tab w:val="left" w:pos="2227"/>
              </w:tabs>
              <w:spacing w:after="0" w:line="240" w:lineRule="auto"/>
              <w:rPr>
                <w:rFonts w:ascii="Arial" w:hAnsi="Arial" w:cs="Arial"/>
                <w:color w:val="auto"/>
                <w:sz w:val="20"/>
                <w:szCs w:val="20"/>
              </w:rPr>
            </w:pPr>
            <w:bookmarkStart w:id="42" w:name="bookmark211"/>
            <w:bookmarkEnd w:id="42"/>
            <w:r w:rsidRPr="00EB7C25">
              <w:rPr>
                <w:rFonts w:ascii="Arial" w:hAnsi="Arial" w:cs="Arial"/>
                <w:color w:val="auto"/>
                <w:sz w:val="20"/>
                <w:szCs w:val="20"/>
              </w:rPr>
              <w:t xml:space="preserve">a) </w:t>
            </w:r>
            <w:r w:rsidRPr="00453E3C">
              <w:rPr>
                <w:rFonts w:ascii="Arial" w:hAnsi="Arial" w:cs="Arial"/>
                <w:color w:val="auto"/>
                <w:sz w:val="20"/>
                <w:szCs w:val="20"/>
              </w:rPr>
              <w:t xml:space="preserve">Việc đánh giá về năng lực và kinh nghiệm được thực hiện theo tiêu chuẩn đánh giá quy định </w:t>
            </w:r>
            <w:r>
              <w:rPr>
                <w:rFonts w:ascii="Arial" w:hAnsi="Arial" w:cs="Arial"/>
                <w:color w:val="auto"/>
                <w:sz w:val="20"/>
                <w:szCs w:val="20"/>
              </w:rPr>
              <w:t>tại Mục 2 Chương III - Tiêu chu</w:t>
            </w:r>
            <w:r w:rsidRPr="00EB7C25">
              <w:rPr>
                <w:rFonts w:ascii="Arial" w:hAnsi="Arial" w:cs="Arial"/>
                <w:color w:val="auto"/>
                <w:sz w:val="20"/>
                <w:szCs w:val="20"/>
              </w:rPr>
              <w:t>ẩ</w:t>
            </w:r>
            <w:r w:rsidRPr="00453E3C">
              <w:rPr>
                <w:rFonts w:ascii="Arial" w:hAnsi="Arial" w:cs="Arial"/>
                <w:color w:val="auto"/>
                <w:sz w:val="20"/>
                <w:szCs w:val="20"/>
              </w:rPr>
              <w:t>n đánh giá E</w:t>
            </w:r>
            <w:r w:rsidRPr="00EB7C25">
              <w:rPr>
                <w:rFonts w:ascii="Arial" w:hAnsi="Arial" w:cs="Arial"/>
                <w:color w:val="auto"/>
                <w:sz w:val="20"/>
                <w:szCs w:val="20"/>
              </w:rPr>
              <w:t xml:space="preserve"> - </w:t>
            </w:r>
            <w:r w:rsidRPr="00453E3C">
              <w:rPr>
                <w:rFonts w:ascii="Arial" w:hAnsi="Arial" w:cs="Arial"/>
                <w:color w:val="auto"/>
                <w:sz w:val="20"/>
                <w:szCs w:val="20"/>
              </w:rPr>
              <w:t>HSDT;</w:t>
            </w:r>
          </w:p>
          <w:p w:rsidR="00141051" w:rsidRPr="00453E3C" w:rsidRDefault="00141051" w:rsidP="00C553EA">
            <w:pPr>
              <w:pStyle w:val="Vnbnnidung0"/>
              <w:tabs>
                <w:tab w:val="left" w:pos="2236"/>
              </w:tabs>
              <w:spacing w:after="0" w:line="240" w:lineRule="auto"/>
              <w:rPr>
                <w:rFonts w:ascii="Arial" w:hAnsi="Arial" w:cs="Arial"/>
                <w:color w:val="auto"/>
                <w:sz w:val="20"/>
                <w:szCs w:val="20"/>
              </w:rPr>
            </w:pPr>
            <w:bookmarkStart w:id="43" w:name="bookmark212"/>
            <w:bookmarkEnd w:id="43"/>
            <w:r w:rsidRPr="00EB7C25">
              <w:rPr>
                <w:rFonts w:ascii="Arial" w:hAnsi="Arial" w:cs="Arial"/>
                <w:color w:val="auto"/>
                <w:sz w:val="20"/>
                <w:szCs w:val="20"/>
              </w:rPr>
              <w:t xml:space="preserve">b) </w:t>
            </w:r>
            <w:r w:rsidRPr="00453E3C">
              <w:rPr>
                <w:rFonts w:ascii="Arial" w:hAnsi="Arial" w:cs="Arial"/>
                <w:color w:val="auto"/>
                <w:sz w:val="20"/>
                <w:szCs w:val="20"/>
              </w:rPr>
              <w:t>Nhà thầu có năng lực và kinh nghiệm đáp ứng yêu cầu được xem xét, đánh giá tiếp về kỹ thuật.</w:t>
            </w:r>
          </w:p>
          <w:p w:rsidR="00141051" w:rsidRPr="00453E3C" w:rsidRDefault="00141051" w:rsidP="00C553EA">
            <w:pPr>
              <w:pStyle w:val="Vnbnnidung0"/>
              <w:tabs>
                <w:tab w:val="left" w:pos="2562"/>
              </w:tabs>
              <w:spacing w:after="0" w:line="240" w:lineRule="auto"/>
              <w:rPr>
                <w:rFonts w:ascii="Arial" w:hAnsi="Arial" w:cs="Arial"/>
                <w:color w:val="auto"/>
                <w:sz w:val="20"/>
                <w:szCs w:val="20"/>
              </w:rPr>
            </w:pPr>
            <w:bookmarkStart w:id="44" w:name="bookmark213"/>
            <w:bookmarkEnd w:id="44"/>
            <w:r w:rsidRPr="00EB7C25">
              <w:rPr>
                <w:rFonts w:ascii="Arial" w:hAnsi="Arial" w:cs="Arial"/>
                <w:color w:val="auto"/>
                <w:sz w:val="20"/>
                <w:szCs w:val="20"/>
              </w:rPr>
              <w:t xml:space="preserve">29.4. </w:t>
            </w:r>
            <w:r w:rsidRPr="00453E3C">
              <w:rPr>
                <w:rFonts w:ascii="Arial" w:hAnsi="Arial" w:cs="Arial"/>
                <w:color w:val="auto"/>
                <w:sz w:val="20"/>
                <w:szCs w:val="20"/>
              </w:rPr>
              <w:t>Đánh giá về kỹ thuật và đánh giá về giá:</w:t>
            </w:r>
          </w:p>
          <w:p w:rsidR="00141051" w:rsidRPr="00453E3C" w:rsidRDefault="00141051" w:rsidP="00C553EA">
            <w:pPr>
              <w:pStyle w:val="Vnbnnidung0"/>
              <w:tabs>
                <w:tab w:val="left" w:pos="2222"/>
              </w:tabs>
              <w:spacing w:after="0" w:line="240" w:lineRule="auto"/>
              <w:rPr>
                <w:rFonts w:ascii="Arial" w:hAnsi="Arial" w:cs="Arial"/>
                <w:color w:val="auto"/>
                <w:sz w:val="20"/>
                <w:szCs w:val="20"/>
              </w:rPr>
            </w:pPr>
            <w:bookmarkStart w:id="45" w:name="bookmark214"/>
            <w:bookmarkEnd w:id="45"/>
            <w:r w:rsidRPr="00EB7C25">
              <w:rPr>
                <w:rFonts w:ascii="Arial" w:hAnsi="Arial" w:cs="Arial"/>
                <w:color w:val="auto"/>
                <w:sz w:val="20"/>
                <w:szCs w:val="20"/>
              </w:rPr>
              <w:t xml:space="preserve">a) </w:t>
            </w:r>
            <w:r w:rsidRPr="00453E3C">
              <w:rPr>
                <w:rFonts w:ascii="Arial" w:hAnsi="Arial" w:cs="Arial"/>
                <w:color w:val="auto"/>
                <w:sz w:val="20"/>
                <w:szCs w:val="20"/>
              </w:rPr>
              <w:t>Việc đánh giá về kỹ thuật được thực hiện theo tiêu chuẩn và phương pháp đánh giá quy định tại Mục 3 Chương III- Tiêu chuẩn đánh giá E - HSDT;</w:t>
            </w:r>
          </w:p>
          <w:p w:rsidR="00141051" w:rsidRPr="00453E3C" w:rsidRDefault="00141051" w:rsidP="00C553EA">
            <w:pPr>
              <w:pStyle w:val="Vnbnnidung0"/>
              <w:tabs>
                <w:tab w:val="left" w:pos="2241"/>
              </w:tabs>
              <w:spacing w:after="0" w:line="240" w:lineRule="auto"/>
              <w:rPr>
                <w:rFonts w:ascii="Arial" w:hAnsi="Arial" w:cs="Arial"/>
                <w:color w:val="auto"/>
                <w:sz w:val="20"/>
                <w:szCs w:val="20"/>
              </w:rPr>
            </w:pPr>
            <w:bookmarkStart w:id="46" w:name="bookmark215"/>
            <w:bookmarkEnd w:id="46"/>
            <w:r w:rsidRPr="00EB7C25">
              <w:rPr>
                <w:rFonts w:ascii="Arial" w:hAnsi="Arial" w:cs="Arial"/>
                <w:color w:val="auto"/>
                <w:sz w:val="20"/>
                <w:szCs w:val="20"/>
              </w:rPr>
              <w:t xml:space="preserve">b) </w:t>
            </w:r>
            <w:r w:rsidRPr="00453E3C">
              <w:rPr>
                <w:rFonts w:ascii="Arial" w:hAnsi="Arial" w:cs="Arial"/>
                <w:color w:val="auto"/>
                <w:sz w:val="20"/>
                <w:szCs w:val="20"/>
              </w:rPr>
              <w:t>Nhà thầu đáp ứng yêu cầu về kỹ thuật được xem xét đánh giá tiếp về giá theo quy định tại Mục 4 Chương III - Tiêu chuẩn đánh giá E - HSDT.</w:t>
            </w:r>
          </w:p>
          <w:p w:rsidR="00141051" w:rsidRPr="00453E3C" w:rsidRDefault="00141051" w:rsidP="00C553EA">
            <w:pPr>
              <w:pStyle w:val="Vnbnnidung0"/>
              <w:tabs>
                <w:tab w:val="left" w:pos="2537"/>
              </w:tabs>
              <w:spacing w:after="0" w:line="240" w:lineRule="auto"/>
              <w:rPr>
                <w:rFonts w:ascii="Arial" w:hAnsi="Arial" w:cs="Arial"/>
                <w:color w:val="auto"/>
                <w:sz w:val="20"/>
                <w:szCs w:val="20"/>
              </w:rPr>
            </w:pPr>
            <w:bookmarkStart w:id="47" w:name="bookmark216"/>
            <w:bookmarkEnd w:id="47"/>
            <w:r w:rsidRPr="00EB7C25">
              <w:rPr>
                <w:rFonts w:ascii="Arial" w:hAnsi="Arial" w:cs="Arial"/>
                <w:color w:val="auto"/>
                <w:sz w:val="20"/>
                <w:szCs w:val="20"/>
              </w:rPr>
              <w:t xml:space="preserve">29.5. </w:t>
            </w:r>
            <w:r w:rsidRPr="00453E3C">
              <w:rPr>
                <w:rFonts w:ascii="Arial" w:hAnsi="Arial" w:cs="Arial"/>
                <w:color w:val="auto"/>
                <w:sz w:val="20"/>
                <w:szCs w:val="20"/>
              </w:rPr>
              <w:t xml:space="preserve">Sau khi đánh giá về tài chính, Bên mời thầu lập danh sách xếp hạng nhà thầu. Việc xếp hạng nhà thầu thực hiện theo quy định tại BDL. Trường hợp có một nhà thầu vượt qua bước đánh giá về tài chính thì không cần phải phê duyệt </w:t>
            </w:r>
            <w:r w:rsidRPr="00453E3C">
              <w:rPr>
                <w:rFonts w:ascii="Arial" w:hAnsi="Arial" w:cs="Arial"/>
                <w:color w:val="auto"/>
                <w:sz w:val="20"/>
                <w:szCs w:val="20"/>
              </w:rPr>
              <w:lastRenderedPageBreak/>
              <w:t>danh sách xếp hạng nhà thầu.</w:t>
            </w:r>
          </w:p>
          <w:p w:rsidR="00141051" w:rsidRPr="00453E3C" w:rsidRDefault="00141051" w:rsidP="00C553EA">
            <w:pPr>
              <w:pStyle w:val="Vnbnnidung0"/>
              <w:spacing w:after="0" w:line="240" w:lineRule="auto"/>
              <w:rPr>
                <w:rFonts w:ascii="Arial" w:hAnsi="Arial" w:cs="Arial"/>
                <w:color w:val="auto"/>
                <w:sz w:val="20"/>
                <w:szCs w:val="20"/>
              </w:rPr>
            </w:pPr>
            <w:r>
              <w:rPr>
                <w:rFonts w:ascii="Arial" w:hAnsi="Arial" w:cs="Arial"/>
                <w:color w:val="auto"/>
                <w:sz w:val="20"/>
                <w:szCs w:val="20"/>
              </w:rPr>
              <w:t>Đ</w:t>
            </w:r>
            <w:r w:rsidRPr="00EB7C25">
              <w:rPr>
                <w:rFonts w:ascii="Arial" w:hAnsi="Arial" w:cs="Arial"/>
                <w:color w:val="auto"/>
                <w:sz w:val="20"/>
                <w:szCs w:val="20"/>
              </w:rPr>
              <w:t>ố</w:t>
            </w:r>
            <w:r>
              <w:rPr>
                <w:rFonts w:ascii="Arial" w:hAnsi="Arial" w:cs="Arial"/>
                <w:color w:val="auto"/>
                <w:sz w:val="20"/>
                <w:szCs w:val="20"/>
              </w:rPr>
              <w:t>i với mua sắm tập tr</w:t>
            </w:r>
            <w:r w:rsidRPr="00EB7C25">
              <w:rPr>
                <w:rFonts w:ascii="Arial" w:hAnsi="Arial" w:cs="Arial"/>
                <w:color w:val="auto"/>
                <w:sz w:val="20"/>
                <w:szCs w:val="20"/>
              </w:rPr>
              <w:t>u</w:t>
            </w:r>
            <w:r w:rsidRPr="00453E3C">
              <w:rPr>
                <w:rFonts w:ascii="Arial" w:hAnsi="Arial" w:cs="Arial"/>
                <w:color w:val="auto"/>
                <w:sz w:val="20"/>
                <w:szCs w:val="20"/>
              </w:rPr>
              <w:t xml:space="preserve">ng áp dụng lựa chọn nhà thầu theo khả năng cung cấp, danh sách xếp hạng nhà thầu theo thứ tự từ thấp đến cao giá dự thầu sau giảm giá (nếu có) tính trên </w:t>
            </w:r>
            <w:r w:rsidRPr="00EB7C25">
              <w:rPr>
                <w:rFonts w:ascii="Arial" w:hAnsi="Arial" w:cs="Arial"/>
                <w:color w:val="auto"/>
                <w:sz w:val="20"/>
                <w:szCs w:val="20"/>
              </w:rPr>
              <w:t>mỗi</w:t>
            </w:r>
            <w:r w:rsidRPr="00453E3C">
              <w:rPr>
                <w:rFonts w:ascii="Arial" w:hAnsi="Arial" w:cs="Arial"/>
                <w:color w:val="auto"/>
                <w:sz w:val="20"/>
                <w:szCs w:val="20"/>
              </w:rPr>
              <w:t xml:space="preserve"> đơn vị hạng mục hàng hóa mà nhà thầu dự thầu.</w:t>
            </w:r>
          </w:p>
          <w:p w:rsidR="00141051" w:rsidRPr="00453E3C" w:rsidRDefault="00141051" w:rsidP="00C553EA">
            <w:pPr>
              <w:pStyle w:val="Vnbnnidung0"/>
              <w:spacing w:after="0" w:line="240" w:lineRule="auto"/>
              <w:rPr>
                <w:rFonts w:ascii="Arial" w:hAnsi="Arial" w:cs="Arial"/>
                <w:color w:val="auto"/>
                <w:sz w:val="20"/>
                <w:szCs w:val="20"/>
              </w:rPr>
            </w:pPr>
            <w:r w:rsidRPr="00453E3C">
              <w:rPr>
                <w:rFonts w:ascii="Arial" w:hAnsi="Arial" w:cs="Arial"/>
                <w:color w:val="auto"/>
                <w:sz w:val="20"/>
                <w:szCs w:val="20"/>
              </w:rPr>
              <w:t>Nhà thầu xếp hạng thứ nhất được mời vào đối chiếu tài liệu theo quy định tại Mục 30 CDNT.</w:t>
            </w:r>
          </w:p>
          <w:p w:rsidR="00141051" w:rsidRPr="00453E3C" w:rsidRDefault="00141051" w:rsidP="00C553EA">
            <w:pPr>
              <w:pStyle w:val="Vnbnnidung0"/>
              <w:spacing w:after="0" w:line="240" w:lineRule="auto"/>
              <w:rPr>
                <w:rFonts w:ascii="Arial" w:hAnsi="Arial" w:cs="Arial"/>
                <w:color w:val="auto"/>
                <w:sz w:val="20"/>
                <w:szCs w:val="20"/>
              </w:rPr>
            </w:pPr>
            <w:r>
              <w:rPr>
                <w:rFonts w:ascii="Arial" w:hAnsi="Arial" w:cs="Arial"/>
                <w:color w:val="auto"/>
                <w:sz w:val="20"/>
                <w:szCs w:val="20"/>
              </w:rPr>
              <w:t>Đối với mua s</w:t>
            </w:r>
            <w:r w:rsidRPr="00EB7C25">
              <w:rPr>
                <w:rFonts w:ascii="Arial" w:hAnsi="Arial" w:cs="Arial"/>
                <w:color w:val="auto"/>
                <w:sz w:val="20"/>
                <w:szCs w:val="20"/>
              </w:rPr>
              <w:t>ắ</w:t>
            </w:r>
            <w:r>
              <w:rPr>
                <w:rFonts w:ascii="Arial" w:hAnsi="Arial" w:cs="Arial"/>
                <w:color w:val="auto"/>
                <w:sz w:val="20"/>
                <w:szCs w:val="20"/>
              </w:rPr>
              <w:t>m tập tr</w:t>
            </w:r>
            <w:r w:rsidRPr="00EB7C25">
              <w:rPr>
                <w:rFonts w:ascii="Arial" w:hAnsi="Arial" w:cs="Arial"/>
                <w:color w:val="auto"/>
                <w:sz w:val="20"/>
                <w:szCs w:val="20"/>
              </w:rPr>
              <w:t>u</w:t>
            </w:r>
            <w:r w:rsidRPr="00453E3C">
              <w:rPr>
                <w:rFonts w:ascii="Arial" w:hAnsi="Arial" w:cs="Arial"/>
                <w:color w:val="auto"/>
                <w:sz w:val="20"/>
                <w:szCs w:val="20"/>
              </w:rPr>
              <w:t xml:space="preserve">ng áp dụng lựa chọn nhà thầu theo khả năng cung cấp, các nhà thầu được mời vào đối chiếu tài liệu là </w:t>
            </w:r>
            <w:r w:rsidRPr="00EB7C25">
              <w:rPr>
                <w:rFonts w:ascii="Arial" w:hAnsi="Arial" w:cs="Arial"/>
                <w:color w:val="auto"/>
                <w:sz w:val="20"/>
                <w:szCs w:val="20"/>
              </w:rPr>
              <w:t>tổ</w:t>
            </w:r>
            <w:r w:rsidRPr="00453E3C">
              <w:rPr>
                <w:rFonts w:ascii="Arial" w:hAnsi="Arial" w:cs="Arial"/>
                <w:color w:val="auto"/>
                <w:sz w:val="20"/>
                <w:szCs w:val="20"/>
              </w:rPr>
              <w:t xml:space="preserve"> hợp các nhà thầu xếp hạng từ thấp đến cao đảm bảo </w:t>
            </w:r>
            <w:r w:rsidRPr="00EB7C25">
              <w:rPr>
                <w:rFonts w:ascii="Arial" w:hAnsi="Arial" w:cs="Arial"/>
                <w:color w:val="auto"/>
                <w:sz w:val="20"/>
                <w:szCs w:val="20"/>
              </w:rPr>
              <w:t>tổng số</w:t>
            </w:r>
            <w:r w:rsidRPr="00453E3C">
              <w:rPr>
                <w:rFonts w:ascii="Arial" w:hAnsi="Arial" w:cs="Arial"/>
                <w:color w:val="auto"/>
                <w:sz w:val="20"/>
                <w:szCs w:val="20"/>
              </w:rPr>
              <w:t xml:space="preserve"> lượng hàng hóa mà các nhà thầu chào thầu không thấp hơn số lượng hàng hóa nêu trong E - HSMT.</w:t>
            </w:r>
          </w:p>
          <w:p w:rsidR="00141051" w:rsidRPr="00453E3C" w:rsidRDefault="00141051" w:rsidP="00C553EA">
            <w:pPr>
              <w:pStyle w:val="Vnbnnidung0"/>
              <w:tabs>
                <w:tab w:val="left" w:pos="2532"/>
              </w:tabs>
              <w:spacing w:after="0" w:line="240" w:lineRule="auto"/>
              <w:rPr>
                <w:rFonts w:ascii="Arial" w:hAnsi="Arial" w:cs="Arial"/>
                <w:color w:val="auto"/>
                <w:sz w:val="20"/>
                <w:szCs w:val="20"/>
              </w:rPr>
            </w:pPr>
            <w:bookmarkStart w:id="48" w:name="bookmark217"/>
            <w:bookmarkEnd w:id="48"/>
            <w:r w:rsidRPr="00EB7C25">
              <w:rPr>
                <w:rFonts w:ascii="Arial" w:hAnsi="Arial" w:cs="Arial"/>
                <w:color w:val="auto"/>
                <w:sz w:val="20"/>
                <w:szCs w:val="20"/>
              </w:rPr>
              <w:t xml:space="preserve">29.6. </w:t>
            </w:r>
            <w:r w:rsidRPr="00453E3C">
              <w:rPr>
                <w:rFonts w:ascii="Arial" w:hAnsi="Arial" w:cs="Arial"/>
                <w:color w:val="auto"/>
                <w:sz w:val="20"/>
                <w:szCs w:val="20"/>
              </w:rPr>
              <w:t xml:space="preserve">Cho phép dự thầu theo </w:t>
            </w:r>
            <w:r w:rsidRPr="00EB7C25">
              <w:rPr>
                <w:rFonts w:ascii="Arial" w:hAnsi="Arial" w:cs="Arial"/>
                <w:color w:val="auto"/>
                <w:sz w:val="20"/>
                <w:szCs w:val="20"/>
              </w:rPr>
              <w:t>từng</w:t>
            </w:r>
            <w:r w:rsidRPr="00453E3C">
              <w:rPr>
                <w:rFonts w:ascii="Arial" w:hAnsi="Arial" w:cs="Arial"/>
                <w:color w:val="auto"/>
                <w:sz w:val="20"/>
                <w:szCs w:val="20"/>
              </w:rPr>
              <w:t xml:space="preserve"> phần theo quy định tại Mục 13.2 CDNT thì việc đánh giá E - HSDT thực hiện theo quy định tại Mục 5 Chương III - Tiêu chuẩn đánh giá E - HSDT tương ứng với phần tham dự thầu của nhà thầu.</w:t>
            </w:r>
          </w:p>
          <w:p w:rsidR="00141051" w:rsidRPr="00453E3C" w:rsidRDefault="00141051" w:rsidP="00C553EA">
            <w:pPr>
              <w:pStyle w:val="Vnbnnidung0"/>
              <w:tabs>
                <w:tab w:val="left" w:pos="2572"/>
              </w:tabs>
              <w:spacing w:after="0" w:line="240" w:lineRule="auto"/>
              <w:rPr>
                <w:rFonts w:ascii="Arial" w:hAnsi="Arial" w:cs="Arial"/>
                <w:color w:val="auto"/>
                <w:sz w:val="20"/>
                <w:szCs w:val="20"/>
              </w:rPr>
            </w:pPr>
            <w:bookmarkStart w:id="49" w:name="bookmark218"/>
            <w:bookmarkEnd w:id="49"/>
            <w:r w:rsidRPr="00EB7C25">
              <w:rPr>
                <w:rFonts w:ascii="Arial" w:hAnsi="Arial" w:cs="Arial"/>
                <w:color w:val="auto"/>
                <w:sz w:val="20"/>
                <w:szCs w:val="20"/>
              </w:rPr>
              <w:t xml:space="preserve">29.7. </w:t>
            </w:r>
            <w:r w:rsidRPr="00453E3C">
              <w:rPr>
                <w:rFonts w:ascii="Arial" w:hAnsi="Arial" w:cs="Arial"/>
                <w:color w:val="auto"/>
                <w:sz w:val="20"/>
                <w:szCs w:val="20"/>
              </w:rPr>
              <w:t>Nguyên tắc đánh giá E - HSDT:</w:t>
            </w:r>
          </w:p>
          <w:p w:rsidR="00141051" w:rsidRPr="00453E3C" w:rsidRDefault="00141051" w:rsidP="00C553EA">
            <w:pPr>
              <w:pStyle w:val="Vnbnnidung0"/>
              <w:spacing w:after="0" w:line="240" w:lineRule="auto"/>
              <w:rPr>
                <w:rFonts w:ascii="Arial" w:hAnsi="Arial" w:cs="Arial"/>
                <w:color w:val="auto"/>
                <w:sz w:val="20"/>
                <w:szCs w:val="20"/>
              </w:rPr>
            </w:pPr>
            <w:r w:rsidRPr="00453E3C">
              <w:rPr>
                <w:rFonts w:ascii="Arial" w:hAnsi="Arial" w:cs="Arial"/>
                <w:color w:val="auto"/>
                <w:sz w:val="20"/>
                <w:szCs w:val="20"/>
              </w:rPr>
              <w:t xml:space="preserve">Trường hợp có sự sai khác giữa thông tin về bảo đảm dự thầu mà </w:t>
            </w:r>
            <w:r>
              <w:rPr>
                <w:rFonts w:ascii="Arial" w:hAnsi="Arial" w:cs="Arial"/>
                <w:color w:val="auto"/>
                <w:sz w:val="20"/>
                <w:szCs w:val="20"/>
              </w:rPr>
              <w:t>nhà thầu</w:t>
            </w:r>
            <w:r w:rsidRPr="00453E3C">
              <w:rPr>
                <w:rFonts w:ascii="Arial" w:hAnsi="Arial" w:cs="Arial"/>
                <w:color w:val="auto"/>
                <w:sz w:val="20"/>
                <w:szCs w:val="20"/>
              </w:rPr>
              <w:t xml:space="preserve"> kê khai trên webform và thông ti</w:t>
            </w:r>
            <w:r>
              <w:rPr>
                <w:rFonts w:ascii="Arial" w:hAnsi="Arial" w:cs="Arial"/>
                <w:color w:val="auto"/>
                <w:sz w:val="20"/>
                <w:szCs w:val="20"/>
              </w:rPr>
              <w:t>n trong file scan bảo đảm dự th</w:t>
            </w:r>
            <w:r w:rsidRPr="00EB7C25">
              <w:rPr>
                <w:rFonts w:ascii="Arial" w:hAnsi="Arial" w:cs="Arial"/>
                <w:color w:val="auto"/>
                <w:sz w:val="20"/>
                <w:szCs w:val="20"/>
              </w:rPr>
              <w:t>ầ</w:t>
            </w:r>
            <w:r w:rsidRPr="00453E3C">
              <w:rPr>
                <w:rFonts w:ascii="Arial" w:hAnsi="Arial" w:cs="Arial"/>
                <w:color w:val="auto"/>
                <w:sz w:val="20"/>
                <w:szCs w:val="20"/>
              </w:rPr>
              <w:t>u đính kèm thì căn cứ vào thông tin trong file scan bảo đảm dự thầu (đối với trường hợp áp dụng bảo lãnh dự thầu hoặc giấy chứng nhận bảo hiểm bảo lãnh bằng văn bản giấy) để đánh giá.</w:t>
            </w:r>
          </w:p>
          <w:p w:rsidR="00141051" w:rsidRPr="009F6C2D" w:rsidRDefault="00141051" w:rsidP="00C553EA">
            <w:pPr>
              <w:pStyle w:val="Vnbnnidung0"/>
              <w:spacing w:after="0" w:line="240" w:lineRule="auto"/>
              <w:rPr>
                <w:rFonts w:ascii="Arial" w:hAnsi="Arial" w:cs="Arial"/>
                <w:color w:val="auto"/>
                <w:sz w:val="20"/>
                <w:szCs w:val="20"/>
              </w:rPr>
            </w:pPr>
            <w:r w:rsidRPr="00453E3C">
              <w:rPr>
                <w:rFonts w:ascii="Arial" w:hAnsi="Arial" w:cs="Arial"/>
                <w:color w:val="auto"/>
                <w:sz w:val="20"/>
                <w:szCs w:val="20"/>
              </w:rPr>
              <w:t>Đối với các nội dung còn lại, trường hợp có sự không thống nhất giữa thông tin kê khai trên webform và file đính kèm thì thông tin trên webform là cơ sở để xem xét, đánh giá.</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lastRenderedPageBreak/>
              <w:t>30. Đối chiếu tài liệu</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tabs>
                <w:tab w:val="left" w:pos="567"/>
              </w:tabs>
              <w:spacing w:after="0" w:line="240" w:lineRule="auto"/>
              <w:rPr>
                <w:rFonts w:ascii="Arial" w:hAnsi="Arial" w:cs="Arial"/>
                <w:color w:val="auto"/>
                <w:sz w:val="20"/>
                <w:szCs w:val="20"/>
              </w:rPr>
            </w:pPr>
            <w:r w:rsidRPr="00EB7C25">
              <w:rPr>
                <w:rFonts w:ascii="Arial" w:hAnsi="Arial" w:cs="Arial"/>
                <w:color w:val="auto"/>
                <w:sz w:val="20"/>
                <w:szCs w:val="20"/>
              </w:rPr>
              <w:t xml:space="preserve">30.1. </w:t>
            </w:r>
            <w:r w:rsidRPr="00453E3C">
              <w:rPr>
                <w:rFonts w:ascii="Arial" w:hAnsi="Arial" w:cs="Arial"/>
                <w:color w:val="auto"/>
                <w:sz w:val="20"/>
                <w:szCs w:val="20"/>
              </w:rPr>
              <w:t xml:space="preserve">Nhà thầu được mời vào đối chiếu tài liệu. Nhà thầu phải nộp một bộ tài liệu </w:t>
            </w:r>
            <w:r w:rsidRPr="00EB7C25">
              <w:rPr>
                <w:rFonts w:ascii="Arial" w:hAnsi="Arial" w:cs="Arial"/>
                <w:color w:val="auto"/>
                <w:sz w:val="20"/>
                <w:szCs w:val="20"/>
              </w:rPr>
              <w:t>chứng</w:t>
            </w:r>
            <w:r w:rsidRPr="00453E3C">
              <w:rPr>
                <w:rFonts w:ascii="Arial" w:hAnsi="Arial" w:cs="Arial"/>
                <w:color w:val="auto"/>
                <w:sz w:val="20"/>
                <w:szCs w:val="20"/>
              </w:rPr>
              <w:t xml:space="preserve"> minh tư cách hợp lệ, năng lực và kinh nghiệm cho bên mời thầu để đối chiếu với thông tin nhà thầu kê khai trong E - HSDT, bao gồm:</w:t>
            </w:r>
          </w:p>
          <w:p w:rsidR="00141051" w:rsidRPr="00453E3C" w:rsidRDefault="00141051" w:rsidP="00C553EA">
            <w:pPr>
              <w:pStyle w:val="Khc0"/>
              <w:tabs>
                <w:tab w:val="left" w:pos="262"/>
              </w:tabs>
              <w:spacing w:after="0" w:line="240" w:lineRule="auto"/>
              <w:rPr>
                <w:rFonts w:ascii="Arial" w:hAnsi="Arial" w:cs="Arial"/>
                <w:color w:val="auto"/>
                <w:sz w:val="20"/>
                <w:szCs w:val="20"/>
              </w:rPr>
            </w:pPr>
            <w:r w:rsidRPr="00EB7C25">
              <w:rPr>
                <w:rFonts w:ascii="Arial" w:hAnsi="Arial" w:cs="Arial"/>
                <w:color w:val="auto"/>
                <w:sz w:val="20"/>
                <w:szCs w:val="20"/>
              </w:rPr>
              <w:t xml:space="preserve">a) </w:t>
            </w:r>
            <w:r w:rsidRPr="00453E3C">
              <w:rPr>
                <w:rFonts w:ascii="Arial" w:hAnsi="Arial" w:cs="Arial"/>
                <w:color w:val="auto"/>
                <w:sz w:val="20"/>
                <w:szCs w:val="20"/>
              </w:rPr>
              <w:t>Bản gốc bảo đảm dự thầu (đối với trường hợp sử dụng thư bảo lãnh hoặc giấy chứng nhận bảo hiểm bảo lãnh bằng văn bản giấy) hoặc tiền mặt hoặc Séc bảo chi theo quy định tại Mục 18.8 CDNT;</w:t>
            </w:r>
          </w:p>
          <w:p w:rsidR="00141051" w:rsidRPr="00453E3C" w:rsidRDefault="00141051" w:rsidP="00C553EA">
            <w:pPr>
              <w:pStyle w:val="Khc0"/>
              <w:tabs>
                <w:tab w:val="left" w:pos="262"/>
              </w:tabs>
              <w:spacing w:after="0" w:line="240" w:lineRule="auto"/>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Các tài liệu chứng minh về tư cách hợp lệ, năng lực, kinh nghiệm mà nhà thầu đã đính kèm trong E - HSDT;</w:t>
            </w:r>
          </w:p>
          <w:p w:rsidR="00141051" w:rsidRPr="00453E3C" w:rsidRDefault="00141051" w:rsidP="00C553EA">
            <w:pPr>
              <w:pStyle w:val="Khc0"/>
              <w:tabs>
                <w:tab w:val="left" w:pos="253"/>
              </w:tabs>
              <w:spacing w:after="0" w:line="240" w:lineRule="auto"/>
              <w:rPr>
                <w:rFonts w:ascii="Arial" w:hAnsi="Arial" w:cs="Arial"/>
                <w:color w:val="auto"/>
                <w:sz w:val="20"/>
                <w:szCs w:val="20"/>
              </w:rPr>
            </w:pPr>
            <w:r w:rsidRPr="00EB7C25">
              <w:rPr>
                <w:rFonts w:ascii="Arial" w:hAnsi="Arial" w:cs="Arial"/>
                <w:color w:val="auto"/>
                <w:sz w:val="20"/>
                <w:szCs w:val="20"/>
              </w:rPr>
              <w:t xml:space="preserve">c) </w:t>
            </w:r>
            <w:r w:rsidRPr="00453E3C">
              <w:rPr>
                <w:rFonts w:ascii="Arial" w:hAnsi="Arial" w:cs="Arial"/>
                <w:color w:val="auto"/>
                <w:sz w:val="20"/>
                <w:szCs w:val="20"/>
              </w:rPr>
              <w:t>Tài liệu khác (nếu có).</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Đối với mua sắm tập trung áp dụng lựa chọn nhà thầu theo khả năng cung cấp, các nhà thầu được mời vào đối chiếu tài liệu là tổ hợp các nhà thầu xếp hạng từ thấp đến cao đảm bảo tổng</w:t>
            </w:r>
            <w:r>
              <w:rPr>
                <w:rFonts w:ascii="Arial" w:hAnsi="Arial" w:cs="Arial"/>
                <w:color w:val="auto"/>
                <w:sz w:val="20"/>
                <w:szCs w:val="20"/>
              </w:rPr>
              <w:t xml:space="preserve"> số lượng hàng hóa mà các nh</w:t>
            </w:r>
            <w:r w:rsidRPr="00EB7C25">
              <w:rPr>
                <w:rFonts w:ascii="Arial" w:hAnsi="Arial" w:cs="Arial"/>
                <w:color w:val="auto"/>
                <w:sz w:val="20"/>
                <w:szCs w:val="20"/>
              </w:rPr>
              <w:t>à</w:t>
            </w:r>
            <w:r w:rsidRPr="00453E3C">
              <w:rPr>
                <w:rFonts w:ascii="Arial" w:hAnsi="Arial" w:cs="Arial"/>
                <w:color w:val="auto"/>
                <w:sz w:val="20"/>
                <w:szCs w:val="20"/>
              </w:rPr>
              <w:t xml:space="preserve"> thầu chào </w:t>
            </w:r>
            <w:r w:rsidRPr="00EB7C25">
              <w:rPr>
                <w:rFonts w:ascii="Arial" w:hAnsi="Arial" w:cs="Arial"/>
                <w:color w:val="auto"/>
                <w:sz w:val="20"/>
                <w:szCs w:val="20"/>
              </w:rPr>
              <w:t>thầu</w:t>
            </w:r>
            <w:r w:rsidRPr="00453E3C">
              <w:rPr>
                <w:rFonts w:ascii="Arial" w:hAnsi="Arial" w:cs="Arial"/>
                <w:color w:val="auto"/>
                <w:sz w:val="20"/>
                <w:szCs w:val="20"/>
              </w:rPr>
              <w:t xml:space="preserve"> không thấp hơn số lượng hàng hóa nêu trong E-E - HSMT.</w:t>
            </w:r>
          </w:p>
          <w:p w:rsidR="00141051" w:rsidRPr="00453E3C" w:rsidRDefault="00141051" w:rsidP="00C553EA">
            <w:pPr>
              <w:pStyle w:val="Khc0"/>
              <w:tabs>
                <w:tab w:val="left" w:pos="586"/>
              </w:tabs>
              <w:spacing w:after="0" w:line="240" w:lineRule="auto"/>
              <w:rPr>
                <w:rFonts w:ascii="Arial" w:hAnsi="Arial" w:cs="Arial"/>
                <w:color w:val="auto"/>
                <w:sz w:val="20"/>
                <w:szCs w:val="20"/>
              </w:rPr>
            </w:pPr>
            <w:r w:rsidRPr="00EB7C25">
              <w:rPr>
                <w:rFonts w:ascii="Arial" w:hAnsi="Arial" w:cs="Arial"/>
                <w:color w:val="auto"/>
                <w:sz w:val="20"/>
                <w:szCs w:val="20"/>
              </w:rPr>
              <w:t xml:space="preserve">30.2. </w:t>
            </w:r>
            <w:r w:rsidRPr="00453E3C">
              <w:rPr>
                <w:rFonts w:ascii="Arial" w:hAnsi="Arial" w:cs="Arial"/>
                <w:color w:val="auto"/>
                <w:sz w:val="20"/>
                <w:szCs w:val="20"/>
              </w:rPr>
              <w:t xml:space="preserve">Nhà thầu có tài liệu </w:t>
            </w:r>
            <w:r w:rsidRPr="00EB7C25">
              <w:rPr>
                <w:rFonts w:ascii="Arial" w:hAnsi="Arial" w:cs="Arial"/>
                <w:color w:val="auto"/>
                <w:sz w:val="20"/>
                <w:szCs w:val="20"/>
              </w:rPr>
              <w:t>đối</w:t>
            </w:r>
            <w:r w:rsidRPr="00453E3C">
              <w:rPr>
                <w:rFonts w:ascii="Arial" w:hAnsi="Arial" w:cs="Arial"/>
                <w:color w:val="auto"/>
                <w:sz w:val="20"/>
                <w:szCs w:val="20"/>
              </w:rPr>
              <w:t xml:space="preserve"> chiếu phù hợp sẽ được xét duyệt trúng thầu. Nhà thầu được mời vào đối chiếu tài liệu không đáp ứng quy định của E - HSMT thì mời nhà thầu xếp hạng tiếp theo vào đối chiếu mà không phải xếp hạng lại nhà thầu.</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31. Điều kiện xét duyệt trúng thầu</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Nhà thầu được xem xét, đề nghị trúng thầu khi đáp ứng đủ các điều kiện sau đây:</w:t>
            </w:r>
          </w:p>
          <w:p w:rsidR="00141051" w:rsidRPr="00453E3C" w:rsidRDefault="00141051" w:rsidP="00C553EA">
            <w:pPr>
              <w:pStyle w:val="Khc0"/>
              <w:tabs>
                <w:tab w:val="left" w:pos="582"/>
              </w:tabs>
              <w:spacing w:after="0" w:line="240" w:lineRule="auto"/>
              <w:rPr>
                <w:rFonts w:ascii="Arial" w:hAnsi="Arial" w:cs="Arial"/>
                <w:color w:val="auto"/>
                <w:sz w:val="20"/>
                <w:szCs w:val="20"/>
              </w:rPr>
            </w:pPr>
            <w:r w:rsidRPr="00EB7C25">
              <w:rPr>
                <w:rFonts w:ascii="Arial" w:hAnsi="Arial" w:cs="Arial"/>
                <w:color w:val="auto"/>
                <w:sz w:val="20"/>
                <w:szCs w:val="20"/>
              </w:rPr>
              <w:t xml:space="preserve">31.1. </w:t>
            </w:r>
            <w:r w:rsidRPr="00453E3C">
              <w:rPr>
                <w:rFonts w:ascii="Arial" w:hAnsi="Arial" w:cs="Arial"/>
                <w:color w:val="auto"/>
                <w:sz w:val="20"/>
                <w:szCs w:val="20"/>
              </w:rPr>
              <w:t xml:space="preserve">Có E - HSDT hợp lệ theo quy định tại Mục 1 Chương </w:t>
            </w:r>
            <w:r w:rsidRPr="00EB7C25">
              <w:rPr>
                <w:rFonts w:ascii="Arial" w:hAnsi="Arial" w:cs="Arial"/>
                <w:color w:val="auto"/>
                <w:sz w:val="20"/>
                <w:szCs w:val="20"/>
              </w:rPr>
              <w:t>III</w:t>
            </w:r>
            <w:r w:rsidRPr="00453E3C">
              <w:rPr>
                <w:rFonts w:ascii="Arial" w:hAnsi="Arial" w:cs="Arial"/>
                <w:color w:val="auto"/>
                <w:sz w:val="20"/>
                <w:szCs w:val="20"/>
              </w:rPr>
              <w:t xml:space="preserve"> - Tiêu chuẩn đánh giá E - HSDT;</w:t>
            </w:r>
          </w:p>
          <w:p w:rsidR="00141051" w:rsidRPr="00453E3C" w:rsidRDefault="00141051" w:rsidP="00C553EA">
            <w:pPr>
              <w:pStyle w:val="Khc0"/>
              <w:tabs>
                <w:tab w:val="left" w:pos="586"/>
              </w:tabs>
              <w:spacing w:after="0" w:line="240" w:lineRule="auto"/>
              <w:rPr>
                <w:rFonts w:ascii="Arial" w:hAnsi="Arial" w:cs="Arial"/>
                <w:color w:val="auto"/>
                <w:sz w:val="20"/>
                <w:szCs w:val="20"/>
              </w:rPr>
            </w:pPr>
            <w:r w:rsidRPr="00EB7C25">
              <w:rPr>
                <w:rFonts w:ascii="Arial" w:hAnsi="Arial" w:cs="Arial"/>
                <w:color w:val="auto"/>
                <w:sz w:val="20"/>
                <w:szCs w:val="20"/>
              </w:rPr>
              <w:t xml:space="preserve">31.2. </w:t>
            </w:r>
            <w:r w:rsidRPr="00453E3C">
              <w:rPr>
                <w:rFonts w:ascii="Arial" w:hAnsi="Arial" w:cs="Arial"/>
                <w:color w:val="auto"/>
                <w:sz w:val="20"/>
                <w:szCs w:val="20"/>
              </w:rPr>
              <w:t>Có năng lực và kinh nghiệm đáp ứng yêu cầu theo quy định tại Mục 2 Chương III - Tiêu chuẩn đánh giá E - HSDT;</w:t>
            </w:r>
          </w:p>
          <w:p w:rsidR="00141051" w:rsidRPr="00453E3C" w:rsidRDefault="00141051" w:rsidP="00C553EA">
            <w:pPr>
              <w:pStyle w:val="Khc0"/>
              <w:tabs>
                <w:tab w:val="left" w:pos="577"/>
              </w:tabs>
              <w:spacing w:after="0" w:line="240" w:lineRule="auto"/>
              <w:rPr>
                <w:rFonts w:ascii="Arial" w:hAnsi="Arial" w:cs="Arial"/>
                <w:color w:val="auto"/>
                <w:sz w:val="20"/>
                <w:szCs w:val="20"/>
              </w:rPr>
            </w:pPr>
            <w:r w:rsidRPr="00EB7C25">
              <w:rPr>
                <w:rFonts w:ascii="Arial" w:hAnsi="Arial" w:cs="Arial"/>
                <w:color w:val="auto"/>
                <w:sz w:val="20"/>
                <w:szCs w:val="20"/>
              </w:rPr>
              <w:t xml:space="preserve">31.3. </w:t>
            </w:r>
            <w:r w:rsidRPr="00453E3C">
              <w:rPr>
                <w:rFonts w:ascii="Arial" w:hAnsi="Arial" w:cs="Arial"/>
                <w:color w:val="auto"/>
                <w:sz w:val="20"/>
                <w:szCs w:val="20"/>
              </w:rPr>
              <w:t>Có đề xuất về kỹ thuật đáp ứng yêu cầu theo quy định tại Mục 3 Chương III - Tiêu chuẩn đánh giá E - HSDT;</w:t>
            </w:r>
          </w:p>
          <w:p w:rsidR="00141051" w:rsidRPr="00453E3C" w:rsidRDefault="00141051" w:rsidP="00C553EA">
            <w:pPr>
              <w:pStyle w:val="Khc0"/>
              <w:tabs>
                <w:tab w:val="left" w:pos="582"/>
              </w:tabs>
              <w:spacing w:after="0" w:line="240" w:lineRule="auto"/>
              <w:rPr>
                <w:rFonts w:ascii="Arial" w:hAnsi="Arial" w:cs="Arial"/>
                <w:color w:val="auto"/>
                <w:sz w:val="20"/>
                <w:szCs w:val="20"/>
              </w:rPr>
            </w:pPr>
            <w:r w:rsidRPr="00EB7C25">
              <w:rPr>
                <w:rFonts w:ascii="Arial" w:hAnsi="Arial" w:cs="Arial"/>
                <w:color w:val="auto"/>
                <w:sz w:val="20"/>
                <w:szCs w:val="20"/>
              </w:rPr>
              <w:t xml:space="preserve">31.4. </w:t>
            </w:r>
            <w:r w:rsidRPr="00453E3C">
              <w:rPr>
                <w:rFonts w:ascii="Arial" w:hAnsi="Arial" w:cs="Arial"/>
                <w:color w:val="auto"/>
                <w:sz w:val="20"/>
                <w:szCs w:val="20"/>
              </w:rPr>
              <w:t xml:space="preserve">Đáp ứng điều kiện theo quy định tại </w:t>
            </w:r>
            <w:r w:rsidRPr="00453E3C">
              <w:rPr>
                <w:rFonts w:ascii="Arial" w:hAnsi="Arial" w:cs="Arial"/>
                <w:b/>
                <w:bCs/>
                <w:color w:val="auto"/>
                <w:sz w:val="20"/>
                <w:szCs w:val="20"/>
              </w:rPr>
              <w:t>BDL;</w:t>
            </w:r>
          </w:p>
          <w:p w:rsidR="00141051" w:rsidRPr="00453E3C" w:rsidRDefault="00141051" w:rsidP="00C553EA">
            <w:pPr>
              <w:pStyle w:val="Khc0"/>
              <w:tabs>
                <w:tab w:val="left" w:pos="591"/>
              </w:tabs>
              <w:spacing w:after="0" w:line="240" w:lineRule="auto"/>
              <w:rPr>
                <w:rFonts w:ascii="Arial" w:hAnsi="Arial" w:cs="Arial"/>
                <w:color w:val="auto"/>
                <w:sz w:val="20"/>
                <w:szCs w:val="20"/>
              </w:rPr>
            </w:pPr>
            <w:r w:rsidRPr="00EB7C25">
              <w:rPr>
                <w:rFonts w:ascii="Arial" w:hAnsi="Arial" w:cs="Arial"/>
                <w:color w:val="auto"/>
                <w:sz w:val="20"/>
                <w:szCs w:val="20"/>
              </w:rPr>
              <w:t xml:space="preserve">31.5. </w:t>
            </w:r>
            <w:r w:rsidRPr="00453E3C">
              <w:rPr>
                <w:rFonts w:ascii="Arial" w:hAnsi="Arial" w:cs="Arial"/>
                <w:color w:val="auto"/>
                <w:sz w:val="20"/>
                <w:szCs w:val="20"/>
              </w:rPr>
              <w:t>Ngoài ra, mặt hàng dược liệu, vị thuốc cổ truyền trúng thầu còn phải đáp ứng các điều kiện sau đây:</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a) Mặt hàng dược liệu, vị thuốc cổ truyền trúng thầu phải đáp ứng quy định sau:</w:t>
            </w:r>
          </w:p>
          <w:p w:rsidR="00141051" w:rsidRPr="00453E3C" w:rsidRDefault="00141051" w:rsidP="00C553EA">
            <w:pPr>
              <w:pStyle w:val="Khc0"/>
              <w:tabs>
                <w:tab w:val="left" w:pos="138"/>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 xml:space="preserve">Giá đề nghị </w:t>
            </w:r>
            <w:r w:rsidRPr="00EB7C25">
              <w:rPr>
                <w:rFonts w:ascii="Arial" w:hAnsi="Arial" w:cs="Arial"/>
                <w:color w:val="auto"/>
                <w:sz w:val="20"/>
                <w:szCs w:val="20"/>
              </w:rPr>
              <w:t>trúng</w:t>
            </w:r>
            <w:r w:rsidRPr="00453E3C">
              <w:rPr>
                <w:rFonts w:ascii="Arial" w:hAnsi="Arial" w:cs="Arial"/>
                <w:color w:val="auto"/>
                <w:sz w:val="20"/>
                <w:szCs w:val="20"/>
              </w:rPr>
              <w:t xml:space="preserve"> thầu của từng mặt hàng dược liệu, vị thuốc cổ truyền không được cao hơn giá trong kế hoạch lựa chọn nhà thầu đã được người có thẩm quyền phê duyệt.</w:t>
            </w:r>
          </w:p>
          <w:p w:rsidR="00141051" w:rsidRPr="00453E3C" w:rsidRDefault="00141051" w:rsidP="00C553EA">
            <w:pPr>
              <w:pStyle w:val="Khc0"/>
              <w:tabs>
                <w:tab w:val="left" w:pos="172"/>
              </w:tabs>
              <w:spacing w:after="0" w:line="240" w:lineRule="auto"/>
              <w:rPr>
                <w:rFonts w:ascii="Arial" w:hAnsi="Arial" w:cs="Arial"/>
                <w:color w:val="auto"/>
                <w:sz w:val="20"/>
                <w:szCs w:val="20"/>
              </w:rPr>
            </w:pPr>
            <w:r w:rsidRPr="00EB7C25">
              <w:rPr>
                <w:rFonts w:ascii="Arial" w:hAnsi="Arial" w:cs="Arial"/>
                <w:color w:val="auto"/>
                <w:sz w:val="20"/>
                <w:szCs w:val="20"/>
              </w:rPr>
              <w:t>- Tuân</w:t>
            </w:r>
            <w:r w:rsidRPr="00453E3C">
              <w:rPr>
                <w:rFonts w:ascii="Arial" w:hAnsi="Arial" w:cs="Arial"/>
                <w:color w:val="auto"/>
                <w:sz w:val="20"/>
                <w:szCs w:val="20"/>
              </w:rPr>
              <w:t xml:space="preserve"> thủ các quy định khác về quản lý giá dược liệu, vị thuốc </w:t>
            </w:r>
            <w:r w:rsidRPr="00EB7C25">
              <w:rPr>
                <w:rFonts w:ascii="Arial" w:hAnsi="Arial" w:cs="Arial"/>
                <w:color w:val="auto"/>
                <w:sz w:val="20"/>
                <w:szCs w:val="20"/>
              </w:rPr>
              <w:t>cổ</w:t>
            </w:r>
            <w:r w:rsidRPr="00453E3C">
              <w:rPr>
                <w:rFonts w:ascii="Arial" w:hAnsi="Arial" w:cs="Arial"/>
                <w:color w:val="auto"/>
                <w:sz w:val="20"/>
                <w:szCs w:val="20"/>
              </w:rPr>
              <w:t xml:space="preserve"> truyền, đấu thầu dược liệu, vị thuốc cổ truyền có liên quan.</w:t>
            </w:r>
          </w:p>
          <w:p w:rsidR="00141051" w:rsidRPr="00453E3C" w:rsidRDefault="00141051" w:rsidP="00C553EA">
            <w:pPr>
              <w:pStyle w:val="Khc0"/>
              <w:spacing w:after="0" w:line="240" w:lineRule="auto"/>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Mặt hàng dược liệu, vị thuốc cổ truyền của nhà thầu có giá dự thầu trừ đi giá trị giảm giá (nếu có) thấp nhất hoặc giá đánh giá thấp nhất theo quy định thì được xem xét đề nghị trúng thầu.</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c) </w:t>
            </w:r>
            <w:r w:rsidRPr="00EB7C25">
              <w:rPr>
                <w:rFonts w:ascii="Arial" w:hAnsi="Arial" w:cs="Arial"/>
                <w:color w:val="auto"/>
                <w:sz w:val="20"/>
                <w:szCs w:val="20"/>
              </w:rPr>
              <w:t>Trường</w:t>
            </w:r>
            <w:r w:rsidRPr="00453E3C">
              <w:rPr>
                <w:rFonts w:ascii="Arial" w:hAnsi="Arial" w:cs="Arial"/>
                <w:color w:val="auto"/>
                <w:sz w:val="20"/>
                <w:szCs w:val="20"/>
              </w:rPr>
              <w:t xml:space="preserve"> hợp giá đề nghị trúng thầu hoặc giá dự thầu </w:t>
            </w:r>
            <w:r w:rsidRPr="00EB7C25">
              <w:rPr>
                <w:rFonts w:ascii="Arial" w:hAnsi="Arial" w:cs="Arial"/>
                <w:color w:val="auto"/>
                <w:sz w:val="20"/>
                <w:szCs w:val="20"/>
              </w:rPr>
              <w:t>trừ</w:t>
            </w:r>
            <w:r w:rsidRPr="00453E3C">
              <w:rPr>
                <w:rFonts w:ascii="Arial" w:hAnsi="Arial" w:cs="Arial"/>
                <w:color w:val="auto"/>
                <w:sz w:val="20"/>
                <w:szCs w:val="20"/>
              </w:rPr>
              <w:t xml:space="preserve"> đi giá trị giảm giá (nếu có) hoặc giá đá</w:t>
            </w:r>
            <w:r>
              <w:rPr>
                <w:rFonts w:ascii="Arial" w:hAnsi="Arial" w:cs="Arial"/>
                <w:color w:val="auto"/>
                <w:sz w:val="20"/>
                <w:szCs w:val="20"/>
              </w:rPr>
              <w:t>nh giá bằng nhau thì lựa chọn m</w:t>
            </w:r>
            <w:r w:rsidRPr="00EB7C25">
              <w:rPr>
                <w:rFonts w:ascii="Arial" w:hAnsi="Arial" w:cs="Arial"/>
                <w:color w:val="auto"/>
                <w:sz w:val="20"/>
                <w:szCs w:val="20"/>
              </w:rPr>
              <w:t>ặ</w:t>
            </w:r>
            <w:r w:rsidRPr="00453E3C">
              <w:rPr>
                <w:rFonts w:ascii="Arial" w:hAnsi="Arial" w:cs="Arial"/>
                <w:color w:val="auto"/>
                <w:sz w:val="20"/>
                <w:szCs w:val="20"/>
              </w:rPr>
              <w:t>t hàng dược</w:t>
            </w:r>
            <w:r w:rsidRPr="00EB7C25">
              <w:rPr>
                <w:rFonts w:ascii="Arial" w:hAnsi="Arial" w:cs="Arial"/>
                <w:color w:val="auto"/>
                <w:sz w:val="20"/>
                <w:szCs w:val="20"/>
              </w:rPr>
              <w:t xml:space="preserve"> </w:t>
            </w:r>
            <w:r w:rsidRPr="00453E3C">
              <w:rPr>
                <w:rFonts w:ascii="Arial" w:hAnsi="Arial" w:cs="Arial"/>
                <w:color w:val="auto"/>
                <w:sz w:val="20"/>
                <w:szCs w:val="20"/>
              </w:rPr>
              <w:t xml:space="preserve">liệu, vị thuốc cổ </w:t>
            </w:r>
            <w:r w:rsidRPr="00453E3C">
              <w:rPr>
                <w:rFonts w:ascii="Arial" w:hAnsi="Arial" w:cs="Arial"/>
                <w:color w:val="auto"/>
                <w:sz w:val="20"/>
                <w:szCs w:val="20"/>
              </w:rPr>
              <w:lastRenderedPageBreak/>
              <w:t>truyền để xem xét đề nghị trúng thầu theo thứ tự ưu tiên như sau:</w:t>
            </w:r>
          </w:p>
          <w:p w:rsidR="00141051" w:rsidRPr="00453E3C" w:rsidRDefault="00141051" w:rsidP="00C553EA">
            <w:pPr>
              <w:pStyle w:val="Khc0"/>
              <w:tabs>
                <w:tab w:val="left" w:pos="148"/>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 xml:space="preserve">Trao thầu cho doanh nghiệp nhỏ và vừa do phụ nữ làm chủ theo quy định của pháp luật về </w:t>
            </w:r>
            <w:r w:rsidRPr="00EB7C25">
              <w:rPr>
                <w:rFonts w:ascii="Arial" w:hAnsi="Arial" w:cs="Arial"/>
                <w:color w:val="auto"/>
                <w:sz w:val="20"/>
                <w:szCs w:val="20"/>
              </w:rPr>
              <w:t>hỗ</w:t>
            </w:r>
            <w:r w:rsidRPr="00453E3C">
              <w:rPr>
                <w:rFonts w:ascii="Arial" w:hAnsi="Arial" w:cs="Arial"/>
                <w:color w:val="auto"/>
                <w:sz w:val="20"/>
                <w:szCs w:val="20"/>
              </w:rPr>
              <w:t xml:space="preserve"> trợ doanh nghiệp nhỏ và vừa (nếu có);</w:t>
            </w:r>
          </w:p>
          <w:p w:rsidR="00141051" w:rsidRPr="00453E3C" w:rsidRDefault="00141051" w:rsidP="00C553EA">
            <w:pPr>
              <w:pStyle w:val="Khc0"/>
              <w:tabs>
                <w:tab w:val="left" w:pos="134"/>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Trao thầu cho nhà thầu có giá đề nghị trúng thầu thấp nhất.</w:t>
            </w:r>
          </w:p>
          <w:p w:rsidR="00141051" w:rsidRPr="00453E3C" w:rsidRDefault="00141051" w:rsidP="00C553EA">
            <w:pPr>
              <w:pStyle w:val="Khc0"/>
              <w:tabs>
                <w:tab w:val="left" w:pos="143"/>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 xml:space="preserve">Trao thầu cho nhà thầu có điểm kỹ thuật cao hơn hoặc mặt hàng dược liệu có nguồn gốc trong nước hoặc vị thuốc </w:t>
            </w:r>
            <w:r>
              <w:rPr>
                <w:rFonts w:ascii="Arial" w:hAnsi="Arial" w:cs="Arial"/>
                <w:color w:val="auto"/>
                <w:sz w:val="20"/>
                <w:szCs w:val="20"/>
              </w:rPr>
              <w:t>cổ truyền</w:t>
            </w:r>
            <w:r w:rsidRPr="00453E3C">
              <w:rPr>
                <w:rFonts w:ascii="Arial" w:hAnsi="Arial" w:cs="Arial"/>
                <w:color w:val="auto"/>
                <w:sz w:val="20"/>
                <w:szCs w:val="20"/>
              </w:rPr>
              <w:t xml:space="preserve"> được sản xuất từ dược liệu có nguồn gốc trong nước có chất lượng tương đương.</w:t>
            </w:r>
          </w:p>
          <w:p w:rsidR="00141051" w:rsidRPr="00453E3C" w:rsidRDefault="00141051" w:rsidP="00C553EA">
            <w:pPr>
              <w:pStyle w:val="Khc0"/>
              <w:tabs>
                <w:tab w:val="left" w:pos="148"/>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 xml:space="preserve">Mặt hàng có điểm </w:t>
            </w:r>
            <w:r w:rsidRPr="00EB7C25">
              <w:rPr>
                <w:rFonts w:ascii="Arial" w:hAnsi="Arial" w:cs="Arial"/>
                <w:color w:val="auto"/>
                <w:sz w:val="20"/>
                <w:szCs w:val="20"/>
              </w:rPr>
              <w:t>kỹ</w:t>
            </w:r>
            <w:r w:rsidRPr="00453E3C">
              <w:rPr>
                <w:rFonts w:ascii="Arial" w:hAnsi="Arial" w:cs="Arial"/>
                <w:color w:val="auto"/>
                <w:sz w:val="20"/>
                <w:szCs w:val="20"/>
              </w:rPr>
              <w:t xml:space="preserve"> thuật bằng nhau thì xem xét theo thứ tự ưu tiên như sau:</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Mặt hàng được sản xuất trên dây chuyền đạt Thực hành tốt sản xuất dược liệu, vị thuốc cổ truyền (GMP) và kiểm soát chất lượng tại Phòng thí nghiệm đạt Thực hành tốt phòng thí nghiệm thuốc, nguyên liệu làm thuốc (GLP);</w:t>
            </w:r>
          </w:p>
          <w:p w:rsidR="00141051" w:rsidRPr="00EB7C25" w:rsidRDefault="00141051" w:rsidP="00C553EA">
            <w:pPr>
              <w:pStyle w:val="Khc0"/>
              <w:tabs>
                <w:tab w:val="left" w:leader="dot" w:pos="4964"/>
              </w:tabs>
              <w:spacing w:after="0" w:line="240" w:lineRule="auto"/>
              <w:rPr>
                <w:rFonts w:ascii="Arial" w:hAnsi="Arial" w:cs="Arial"/>
                <w:color w:val="auto"/>
                <w:sz w:val="20"/>
                <w:szCs w:val="20"/>
              </w:rPr>
            </w:pPr>
            <w:r>
              <w:rPr>
                <w:rFonts w:ascii="Arial" w:hAnsi="Arial" w:cs="Arial"/>
                <w:color w:val="auto"/>
                <w:sz w:val="20"/>
                <w:szCs w:val="20"/>
              </w:rPr>
              <w:t>+</w:t>
            </w:r>
            <w:r w:rsidRPr="00453E3C">
              <w:rPr>
                <w:rFonts w:ascii="Arial" w:hAnsi="Arial" w:cs="Arial"/>
                <w:color w:val="auto"/>
                <w:sz w:val="20"/>
                <w:szCs w:val="20"/>
              </w:rPr>
              <w:t xml:space="preserve"> Mặt hàng của nhà thầu có kinh nghiệm, uy tín trong cung cấp dược liệu, vị thuốc cổ truyền vào cơ sở y tế: Căn cứ vào kinh nghiệm cung cấp của nhà thầu, uy tín của nhà thầu trong cung cấp dược liệu, vị thuốc cổ truyền tại cơ sở y tế như việc bảo đảm chất lượng, tiến độ cung cấp, có hệ thống phân </w:t>
            </w:r>
            <w:r w:rsidRPr="00EB7C25">
              <w:rPr>
                <w:rFonts w:ascii="Arial" w:hAnsi="Arial" w:cs="Arial"/>
                <w:color w:val="auto"/>
                <w:sz w:val="20"/>
                <w:szCs w:val="20"/>
              </w:rPr>
              <w:t>phối</w:t>
            </w:r>
            <w:r>
              <w:rPr>
                <w:rFonts w:ascii="Arial" w:hAnsi="Arial" w:cs="Arial"/>
                <w:color w:val="auto"/>
                <w:sz w:val="20"/>
                <w:szCs w:val="20"/>
              </w:rPr>
              <w:t xml:space="preserve"> trên địa bàn v.v</w:t>
            </w:r>
            <w:r w:rsidRPr="00EB7C25">
              <w:rPr>
                <w:rFonts w:ascii="Arial" w:hAnsi="Arial" w:cs="Arial"/>
                <w:color w:val="auto"/>
                <w:sz w:val="20"/>
                <w:szCs w:val="20"/>
              </w:rPr>
              <w:t xml:space="preserve"> ……………………..</w:t>
            </w:r>
          </w:p>
          <w:p w:rsidR="00141051" w:rsidRPr="00453E3C" w:rsidRDefault="00141051" w:rsidP="00C553EA">
            <w:pPr>
              <w:pStyle w:val="Khc0"/>
              <w:tabs>
                <w:tab w:val="left" w:pos="134"/>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Trao thầu cho nhà thầu có trụ sở chính ở địa phương nơi triển khai gói thầu;</w:t>
            </w:r>
          </w:p>
          <w:p w:rsidR="00141051" w:rsidRPr="00453E3C" w:rsidRDefault="00141051" w:rsidP="00C553EA">
            <w:pPr>
              <w:pStyle w:val="Khc0"/>
              <w:tabs>
                <w:tab w:val="left" w:pos="143"/>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Trao thầu cho nhà thầu có sử dụng số lượng lao động là thương binh, người khuyết tật từ 25% trở lên có hợp đồng lao động với thời gian thực hiện hợp đồng từ 03 tháng trở lên, đến thời điểm đóng thầu vẫn còn hiệu lực;</w:t>
            </w:r>
          </w:p>
          <w:p w:rsidR="00141051" w:rsidRPr="00453E3C" w:rsidRDefault="00141051" w:rsidP="00C553EA">
            <w:pPr>
              <w:pStyle w:val="Khc0"/>
              <w:tabs>
                <w:tab w:val="left" w:pos="153"/>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 xml:space="preserve">Trao thầu cho nhà thầu có sử dụng số lượng lao động là dân tộc </w:t>
            </w:r>
            <w:r w:rsidRPr="00EB7C25">
              <w:rPr>
                <w:rFonts w:ascii="Arial" w:hAnsi="Arial" w:cs="Arial"/>
                <w:color w:val="auto"/>
                <w:sz w:val="20"/>
                <w:szCs w:val="20"/>
              </w:rPr>
              <w:t>thiểu</w:t>
            </w:r>
            <w:r w:rsidRPr="00453E3C">
              <w:rPr>
                <w:rFonts w:ascii="Arial" w:hAnsi="Arial" w:cs="Arial"/>
                <w:color w:val="auto"/>
                <w:sz w:val="20"/>
                <w:szCs w:val="20"/>
              </w:rPr>
              <w:t xml:space="preserve"> số từ 25% trở lên có </w:t>
            </w:r>
            <w:r>
              <w:rPr>
                <w:rFonts w:ascii="Arial" w:hAnsi="Arial" w:cs="Arial"/>
                <w:color w:val="auto"/>
                <w:sz w:val="20"/>
                <w:szCs w:val="20"/>
              </w:rPr>
              <w:t>hợp đồng</w:t>
            </w:r>
            <w:r w:rsidRPr="00453E3C">
              <w:rPr>
                <w:rFonts w:ascii="Arial" w:hAnsi="Arial" w:cs="Arial"/>
                <w:color w:val="auto"/>
                <w:sz w:val="20"/>
                <w:szCs w:val="20"/>
              </w:rPr>
              <w:t xml:space="preserve"> lao động với thời gian thực hiện hợp đồng từ 03 tháng trở lên, đến thời điểm đóng thầu vẫn còn hiệu lực;</w:t>
            </w:r>
          </w:p>
          <w:p w:rsidR="00141051" w:rsidRPr="00453E3C" w:rsidRDefault="00141051" w:rsidP="00C553EA">
            <w:pPr>
              <w:pStyle w:val="Khc0"/>
              <w:tabs>
                <w:tab w:val="left" w:pos="172"/>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 xml:space="preserve">Trao thầu cho nhà thầu có sử dụng số lượng lao động là nữ giới từ 25% trở lên có hợp đồng lao động với thời gian thực hiện hợp đồng từ 03 tháng trở lên, đến thời </w:t>
            </w:r>
            <w:r w:rsidRPr="00EB7C25">
              <w:rPr>
                <w:rFonts w:ascii="Arial" w:hAnsi="Arial" w:cs="Arial"/>
                <w:color w:val="auto"/>
                <w:sz w:val="20"/>
                <w:szCs w:val="20"/>
              </w:rPr>
              <w:t>điểm</w:t>
            </w:r>
            <w:r w:rsidRPr="00453E3C">
              <w:rPr>
                <w:rFonts w:ascii="Arial" w:hAnsi="Arial" w:cs="Arial"/>
                <w:color w:val="auto"/>
                <w:sz w:val="20"/>
                <w:szCs w:val="20"/>
              </w:rPr>
              <w:t xml:space="preserve"> đóng thầu vẫn còn hiệu lực;</w:t>
            </w:r>
          </w:p>
          <w:p w:rsidR="00141051" w:rsidRPr="00453E3C" w:rsidRDefault="00141051" w:rsidP="00C553EA">
            <w:pPr>
              <w:pStyle w:val="Khc0"/>
              <w:tabs>
                <w:tab w:val="left" w:pos="157"/>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 xml:space="preserve">Cho phép các nhà thầu này chào lại giá dự thầu để lựa chọn nhà thầu có giá chào thấp nhất. Nhà thầu không được chào giá cao hơn giá nhà thầu đã chào sau sửa </w:t>
            </w:r>
            <w:r w:rsidRPr="00EB7C25">
              <w:rPr>
                <w:rFonts w:ascii="Arial" w:hAnsi="Arial" w:cs="Arial"/>
                <w:color w:val="auto"/>
                <w:sz w:val="20"/>
                <w:szCs w:val="20"/>
              </w:rPr>
              <w:t>lỗi</w:t>
            </w:r>
            <w:r w:rsidRPr="00453E3C">
              <w:rPr>
                <w:rFonts w:ascii="Arial" w:hAnsi="Arial" w:cs="Arial"/>
                <w:color w:val="auto"/>
                <w:sz w:val="20"/>
                <w:szCs w:val="20"/>
              </w:rPr>
              <w:t>, hiệu chỉnh sai lệch, trừ đi giá trị giảm giá (nếu có). Việc chào lại giá dự thầu thực hiện theo quy định tại điểm a khoản 8 Điều này;</w:t>
            </w:r>
          </w:p>
          <w:p w:rsidR="00141051" w:rsidRPr="00EB7C25" w:rsidRDefault="00141051" w:rsidP="00C553EA">
            <w:pPr>
              <w:pStyle w:val="Khc0"/>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Mời các nhà thầu này tham gia chào giá trực tuyến theo quy trình rút gọn. Nhà thầu không được chào giá cao hơn giá nhà thầu đã chào sau sửa lỗi, hiệu chỉnh sai lệch, trừ đi giá trị giảm giá (nếu có)</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lastRenderedPageBreak/>
              <w:t>32. Hủy thầu</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32.1. Các trường hợp hủy thầu bao gồm:</w:t>
            </w:r>
          </w:p>
          <w:p w:rsidR="00141051" w:rsidRDefault="00141051" w:rsidP="00C553EA">
            <w:pPr>
              <w:pStyle w:val="Khc0"/>
              <w:spacing w:after="0" w:line="240" w:lineRule="auto"/>
              <w:rPr>
                <w:rFonts w:ascii="Arial" w:hAnsi="Arial" w:cs="Arial"/>
                <w:i/>
                <w:iCs/>
                <w:color w:val="auto"/>
                <w:sz w:val="20"/>
                <w:szCs w:val="20"/>
              </w:rPr>
            </w:pPr>
            <w:r w:rsidRPr="00453E3C">
              <w:rPr>
                <w:rFonts w:ascii="Arial" w:hAnsi="Arial" w:cs="Arial"/>
                <w:color w:val="auto"/>
                <w:sz w:val="20"/>
                <w:szCs w:val="20"/>
              </w:rPr>
              <w:t>a) Tất cả E - HSDT không đáp ứng đư</w:t>
            </w:r>
            <w:r>
              <w:rPr>
                <w:rFonts w:ascii="Arial" w:hAnsi="Arial" w:cs="Arial"/>
                <w:color w:val="auto"/>
                <w:sz w:val="20"/>
                <w:szCs w:val="20"/>
              </w:rPr>
              <w:t>ợc các yêu cầu của E - HSMT;</w:t>
            </w:r>
          </w:p>
          <w:p w:rsidR="00141051" w:rsidRPr="00453E3C" w:rsidRDefault="00141051" w:rsidP="00C553EA">
            <w:pPr>
              <w:pStyle w:val="Khc0"/>
              <w:spacing w:after="0" w:line="240" w:lineRule="auto"/>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Thay đổi mục tiêu, phạm vi đầu tư trong quyết định đầu tư đã được phê duyệt làm thay đổi khối lượng công việc, tiêu chuẩn đánh giá đã</w:t>
            </w:r>
            <w:r w:rsidRPr="00EB7C25">
              <w:rPr>
                <w:rFonts w:ascii="Arial" w:hAnsi="Arial" w:cs="Arial"/>
                <w:color w:val="auto"/>
                <w:sz w:val="20"/>
                <w:szCs w:val="20"/>
              </w:rPr>
              <w:t xml:space="preserve"> </w:t>
            </w:r>
            <w:r w:rsidRPr="00453E3C">
              <w:rPr>
                <w:rFonts w:ascii="Arial" w:hAnsi="Arial" w:cs="Arial"/>
                <w:color w:val="auto"/>
                <w:sz w:val="20"/>
                <w:szCs w:val="20"/>
              </w:rPr>
              <w:t>ghi</w:t>
            </w:r>
            <w:r w:rsidRPr="00EB7C25">
              <w:rPr>
                <w:rFonts w:ascii="Arial" w:hAnsi="Arial" w:cs="Arial"/>
                <w:color w:val="auto"/>
                <w:sz w:val="20"/>
                <w:szCs w:val="20"/>
              </w:rPr>
              <w:t xml:space="preserve"> </w:t>
            </w:r>
            <w:r w:rsidRPr="00453E3C">
              <w:rPr>
                <w:rFonts w:ascii="Arial" w:hAnsi="Arial" w:cs="Arial"/>
                <w:color w:val="auto"/>
                <w:sz w:val="20"/>
                <w:szCs w:val="20"/>
              </w:rPr>
              <w:t>trong E - HSMT;</w:t>
            </w:r>
          </w:p>
          <w:p w:rsidR="00141051" w:rsidRPr="00453E3C" w:rsidRDefault="00141051" w:rsidP="00C553EA">
            <w:pPr>
              <w:pStyle w:val="Khc0"/>
              <w:tabs>
                <w:tab w:val="left" w:pos="253"/>
              </w:tabs>
              <w:spacing w:after="0" w:line="240" w:lineRule="auto"/>
              <w:rPr>
                <w:rFonts w:ascii="Arial" w:hAnsi="Arial" w:cs="Arial"/>
                <w:color w:val="auto"/>
                <w:sz w:val="20"/>
                <w:szCs w:val="20"/>
              </w:rPr>
            </w:pPr>
            <w:r w:rsidRPr="00EB7C25">
              <w:rPr>
                <w:rFonts w:ascii="Arial" w:hAnsi="Arial" w:cs="Arial"/>
                <w:color w:val="auto"/>
                <w:sz w:val="20"/>
                <w:szCs w:val="20"/>
              </w:rPr>
              <w:t xml:space="preserve">c) </w:t>
            </w:r>
            <w:r w:rsidRPr="00453E3C">
              <w:rPr>
                <w:rFonts w:ascii="Arial" w:hAnsi="Arial" w:cs="Arial"/>
                <w:color w:val="auto"/>
                <w:sz w:val="20"/>
                <w:szCs w:val="20"/>
              </w:rPr>
              <w:t>E - HSMT không tuân thủ quy định của Luật Đấu thầu, quy định khác của pháp luật có liên quan dẫn đến nhà thầu được lựa chọn không đáp ứng yêu cầu để thực hiện gói thầu;</w:t>
            </w:r>
          </w:p>
          <w:p w:rsidR="00141051" w:rsidRPr="00453E3C" w:rsidRDefault="00141051" w:rsidP="00C553EA">
            <w:pPr>
              <w:pStyle w:val="Khc0"/>
              <w:tabs>
                <w:tab w:val="left" w:pos="281"/>
              </w:tabs>
              <w:spacing w:after="0" w:line="240" w:lineRule="auto"/>
              <w:rPr>
                <w:rFonts w:ascii="Arial" w:hAnsi="Arial" w:cs="Arial"/>
                <w:color w:val="auto"/>
                <w:sz w:val="20"/>
                <w:szCs w:val="20"/>
              </w:rPr>
            </w:pPr>
            <w:r w:rsidRPr="00EB7C25">
              <w:rPr>
                <w:rFonts w:ascii="Arial" w:hAnsi="Arial" w:cs="Arial"/>
                <w:color w:val="auto"/>
                <w:sz w:val="20"/>
                <w:szCs w:val="20"/>
              </w:rPr>
              <w:t xml:space="preserve">d) </w:t>
            </w:r>
            <w:r w:rsidRPr="00453E3C">
              <w:rPr>
                <w:rFonts w:ascii="Arial" w:hAnsi="Arial" w:cs="Arial"/>
                <w:color w:val="auto"/>
                <w:sz w:val="20"/>
                <w:szCs w:val="20"/>
              </w:rPr>
              <w:t>Nhà thầu trúng thầu thực hiện hành vi bị cấm quy định tại Điều 16 của Luật Đấu thầu;</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đ) Tổ chức, cá nhân khác ngoài nhà thầu trúng thầu thực hiện hành vi bị cấm quy định tại Điều 16 </w:t>
            </w:r>
            <w:r w:rsidRPr="00EB7C25">
              <w:rPr>
                <w:rFonts w:ascii="Arial" w:hAnsi="Arial" w:cs="Arial"/>
                <w:color w:val="auto"/>
                <w:sz w:val="20"/>
                <w:szCs w:val="20"/>
              </w:rPr>
              <w:t>của</w:t>
            </w:r>
            <w:r w:rsidRPr="00453E3C">
              <w:rPr>
                <w:rFonts w:ascii="Arial" w:hAnsi="Arial" w:cs="Arial"/>
                <w:color w:val="auto"/>
                <w:sz w:val="20"/>
                <w:szCs w:val="20"/>
              </w:rPr>
              <w:t xml:space="preserve"> Luật Đấu thầu dẫn đến sai lệch kết quả lựa chọn nhà thầu.</w:t>
            </w:r>
          </w:p>
          <w:p w:rsidR="00141051" w:rsidRPr="00453E3C" w:rsidRDefault="00141051" w:rsidP="00C553EA">
            <w:pPr>
              <w:pStyle w:val="Khc0"/>
              <w:tabs>
                <w:tab w:val="left" w:pos="567"/>
              </w:tabs>
              <w:spacing w:after="0" w:line="240" w:lineRule="auto"/>
              <w:rPr>
                <w:rFonts w:ascii="Arial" w:hAnsi="Arial" w:cs="Arial"/>
                <w:color w:val="auto"/>
                <w:sz w:val="20"/>
                <w:szCs w:val="20"/>
              </w:rPr>
            </w:pPr>
            <w:r w:rsidRPr="00EB7C25">
              <w:rPr>
                <w:rFonts w:ascii="Arial" w:hAnsi="Arial" w:cs="Arial"/>
                <w:color w:val="auto"/>
                <w:sz w:val="20"/>
                <w:szCs w:val="20"/>
              </w:rPr>
              <w:t xml:space="preserve">32.2. </w:t>
            </w:r>
            <w:r w:rsidRPr="00453E3C">
              <w:rPr>
                <w:rFonts w:ascii="Arial" w:hAnsi="Arial" w:cs="Arial"/>
                <w:color w:val="auto"/>
                <w:sz w:val="20"/>
                <w:szCs w:val="20"/>
              </w:rPr>
              <w:t>Tổ chức, cá nhân vi phạm quy định pháp luật về đấu thầu dẫn đến hủy thầu (theo quy định tại điểm c, d và điểm đ Mục 32.1 CDNT) phải đền bù chi phí cho các bên liên quan và bị xử lý theo quy định của pháp luật.</w:t>
            </w:r>
          </w:p>
          <w:p w:rsidR="00141051" w:rsidRPr="00EB7C25" w:rsidRDefault="00141051" w:rsidP="00C553EA">
            <w:pPr>
              <w:pStyle w:val="Khc0"/>
              <w:spacing w:after="0" w:line="240" w:lineRule="auto"/>
              <w:rPr>
                <w:rFonts w:ascii="Arial" w:hAnsi="Arial" w:cs="Arial"/>
                <w:color w:val="auto"/>
                <w:sz w:val="20"/>
                <w:szCs w:val="20"/>
              </w:rPr>
            </w:pPr>
            <w:r w:rsidRPr="00EB7C25">
              <w:rPr>
                <w:rFonts w:ascii="Arial" w:hAnsi="Arial" w:cs="Arial"/>
                <w:color w:val="auto"/>
                <w:sz w:val="20"/>
                <w:szCs w:val="20"/>
              </w:rPr>
              <w:t xml:space="preserve">32.3. </w:t>
            </w:r>
            <w:r w:rsidRPr="00453E3C">
              <w:rPr>
                <w:rFonts w:ascii="Arial" w:hAnsi="Arial" w:cs="Arial"/>
                <w:color w:val="auto"/>
                <w:sz w:val="20"/>
                <w:szCs w:val="20"/>
              </w:rPr>
              <w:t>Trường hợp hủy thầu theo quy định tại Mục 32.1 CDNT, trong thời hạn 05 ngày làm việc, Chủ đầu tư, Bên mời thầu phải hoàn tr</w:t>
            </w:r>
            <w:r>
              <w:rPr>
                <w:rFonts w:ascii="Arial" w:hAnsi="Arial" w:cs="Arial"/>
                <w:color w:val="auto"/>
                <w:sz w:val="20"/>
                <w:szCs w:val="20"/>
              </w:rPr>
              <w:t>ả hoặc giải tỏa b</w:t>
            </w:r>
            <w:r w:rsidRPr="00EB7C25">
              <w:rPr>
                <w:rFonts w:ascii="Arial" w:hAnsi="Arial" w:cs="Arial"/>
                <w:color w:val="auto"/>
                <w:sz w:val="20"/>
                <w:szCs w:val="20"/>
              </w:rPr>
              <w:t>ả</w:t>
            </w:r>
            <w:r w:rsidRPr="00453E3C">
              <w:rPr>
                <w:rFonts w:ascii="Arial" w:hAnsi="Arial" w:cs="Arial"/>
                <w:color w:val="auto"/>
                <w:sz w:val="20"/>
                <w:szCs w:val="20"/>
              </w:rPr>
              <w:t>o đảm dự thầu cho các nhà thầu dự thầu đã nộp bản gốc bảo đảm dự thầu, trừ trường hợp nhà thầu vi phạm quy định tại điểm d và điểm đ Mục 32.1 CDNT.</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33. Thông báo kết quả lựa chọn nhà thầu</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33.1. Chủ đầu tư đăng tải thông báo kết quả lựa chọn nhà thầu trên Hệ thống kèm theo báo cáo đánh giá E - HSDT trong 05 ngày làm việc, kể </w:t>
            </w:r>
            <w:r w:rsidRPr="00EB7C25">
              <w:rPr>
                <w:rFonts w:ascii="Arial" w:hAnsi="Arial" w:cs="Arial"/>
                <w:color w:val="auto"/>
                <w:sz w:val="20"/>
                <w:szCs w:val="20"/>
              </w:rPr>
              <w:t>từ</w:t>
            </w:r>
            <w:r w:rsidRPr="00453E3C">
              <w:rPr>
                <w:rFonts w:ascii="Arial" w:hAnsi="Arial" w:cs="Arial"/>
                <w:color w:val="auto"/>
                <w:sz w:val="20"/>
                <w:szCs w:val="20"/>
              </w:rPr>
              <w:t xml:space="preserve"> ngày phê duyệt kết quả lựa chọn nhà thầu. Nội dung thông báo kết quả lựa chọn nhà thầu như sau:</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a) Thông tin về gói thầu:</w:t>
            </w:r>
          </w:p>
          <w:p w:rsidR="00141051" w:rsidRPr="00453E3C" w:rsidRDefault="00141051" w:rsidP="00C553EA">
            <w:pPr>
              <w:pStyle w:val="Khc0"/>
              <w:tabs>
                <w:tab w:val="left" w:pos="143"/>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Số TBMT;</w:t>
            </w:r>
          </w:p>
          <w:p w:rsidR="00141051" w:rsidRPr="00453E3C" w:rsidRDefault="00141051" w:rsidP="00C553EA">
            <w:pPr>
              <w:pStyle w:val="Khc0"/>
              <w:tabs>
                <w:tab w:val="left" w:pos="134"/>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Tên gói thầu;</w:t>
            </w:r>
          </w:p>
          <w:p w:rsidR="00141051" w:rsidRPr="00453E3C" w:rsidRDefault="00141051" w:rsidP="00C553EA">
            <w:pPr>
              <w:pStyle w:val="Khc0"/>
              <w:tabs>
                <w:tab w:val="left" w:pos="157"/>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Giá gói thầu hoặc dự toán được duyệt (nếu có);</w:t>
            </w:r>
          </w:p>
          <w:p w:rsidR="00141051" w:rsidRPr="00453E3C" w:rsidRDefault="00141051" w:rsidP="00C553EA">
            <w:pPr>
              <w:pStyle w:val="Khc0"/>
              <w:tabs>
                <w:tab w:val="left" w:pos="153"/>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Tên Chủ đầu tư;</w:t>
            </w:r>
          </w:p>
          <w:p w:rsidR="00141051" w:rsidRPr="00453E3C" w:rsidRDefault="00141051" w:rsidP="00C553EA">
            <w:pPr>
              <w:pStyle w:val="Khc0"/>
              <w:tabs>
                <w:tab w:val="left" w:pos="157"/>
              </w:tabs>
              <w:spacing w:after="0" w:line="240" w:lineRule="auto"/>
              <w:rPr>
                <w:rFonts w:ascii="Arial" w:hAnsi="Arial" w:cs="Arial"/>
                <w:color w:val="auto"/>
                <w:sz w:val="20"/>
                <w:szCs w:val="20"/>
              </w:rPr>
            </w:pPr>
            <w:r w:rsidRPr="00EB7C25">
              <w:rPr>
                <w:rFonts w:ascii="Arial" w:hAnsi="Arial" w:cs="Arial"/>
                <w:color w:val="auto"/>
                <w:sz w:val="20"/>
                <w:szCs w:val="20"/>
              </w:rPr>
              <w:lastRenderedPageBreak/>
              <w:t xml:space="preserve">- </w:t>
            </w:r>
            <w:r w:rsidRPr="00453E3C">
              <w:rPr>
                <w:rFonts w:ascii="Arial" w:hAnsi="Arial" w:cs="Arial"/>
                <w:color w:val="auto"/>
                <w:sz w:val="20"/>
                <w:szCs w:val="20"/>
              </w:rPr>
              <w:t>Hình thức lựa chọn nhà thầu;</w:t>
            </w:r>
          </w:p>
          <w:p w:rsidR="00141051" w:rsidRPr="00453E3C" w:rsidRDefault="00141051" w:rsidP="00C553EA">
            <w:pPr>
              <w:pStyle w:val="Khc0"/>
              <w:tabs>
                <w:tab w:val="left" w:pos="148"/>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Loại hợp đồng;</w:t>
            </w:r>
          </w:p>
          <w:p w:rsidR="00141051" w:rsidRPr="00453E3C" w:rsidRDefault="00141051" w:rsidP="00C553EA">
            <w:pPr>
              <w:pStyle w:val="Khc0"/>
              <w:tabs>
                <w:tab w:val="left" w:pos="148"/>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Thời gian thực hiện gói thầu.</w:t>
            </w:r>
          </w:p>
          <w:p w:rsidR="00141051" w:rsidRPr="00453E3C" w:rsidRDefault="00141051" w:rsidP="00C553EA">
            <w:pPr>
              <w:pStyle w:val="Khc0"/>
              <w:spacing w:after="0" w:line="240" w:lineRule="auto"/>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Thông tin về nhà thầu trúng thầu:</w:t>
            </w:r>
          </w:p>
          <w:p w:rsidR="00141051" w:rsidRPr="00453E3C" w:rsidRDefault="00141051" w:rsidP="00C553EA">
            <w:pPr>
              <w:pStyle w:val="Khc0"/>
              <w:tabs>
                <w:tab w:val="left" w:pos="148"/>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Mã số thuế;</w:t>
            </w:r>
          </w:p>
          <w:p w:rsidR="00141051" w:rsidRPr="00453E3C" w:rsidRDefault="00141051" w:rsidP="00C553EA">
            <w:pPr>
              <w:pStyle w:val="Khc0"/>
              <w:tabs>
                <w:tab w:val="left" w:pos="143"/>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Tên nhà thầu;</w:t>
            </w:r>
          </w:p>
          <w:p w:rsidR="00141051" w:rsidRPr="00453E3C" w:rsidRDefault="00141051" w:rsidP="00C553EA">
            <w:pPr>
              <w:pStyle w:val="Khc0"/>
              <w:tabs>
                <w:tab w:val="left" w:pos="148"/>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Giá dự thầu;</w:t>
            </w:r>
          </w:p>
          <w:p w:rsidR="00141051" w:rsidRPr="00453E3C" w:rsidRDefault="00141051" w:rsidP="00C553EA">
            <w:pPr>
              <w:pStyle w:val="Khc0"/>
              <w:tabs>
                <w:tab w:val="left" w:pos="148"/>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Giá dự thầu sau giảm giá (nếu có);</w:t>
            </w:r>
          </w:p>
          <w:p w:rsidR="00141051" w:rsidRPr="00453E3C" w:rsidRDefault="00141051" w:rsidP="00C553EA">
            <w:pPr>
              <w:pStyle w:val="Khc0"/>
              <w:tabs>
                <w:tab w:val="left" w:pos="143"/>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Điểm kỹ thuật (nếu có);</w:t>
            </w:r>
          </w:p>
          <w:p w:rsidR="00141051" w:rsidRPr="00453E3C" w:rsidRDefault="00141051" w:rsidP="00C553EA">
            <w:pPr>
              <w:pStyle w:val="Khc0"/>
              <w:tabs>
                <w:tab w:val="left" w:pos="148"/>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Giá đánh giá (nếu có);</w:t>
            </w:r>
          </w:p>
          <w:p w:rsidR="00141051" w:rsidRPr="00453E3C" w:rsidRDefault="00141051" w:rsidP="00C553EA">
            <w:pPr>
              <w:pStyle w:val="Khc0"/>
              <w:tabs>
                <w:tab w:val="left" w:pos="143"/>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Giá trúng thầu;</w:t>
            </w:r>
          </w:p>
          <w:p w:rsidR="00141051" w:rsidRPr="00C5685E" w:rsidRDefault="00141051" w:rsidP="00C553EA">
            <w:pPr>
              <w:pStyle w:val="Khc0"/>
              <w:tabs>
                <w:tab w:val="left" w:pos="138"/>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Thời gian thực hiện gói thầu.</w:t>
            </w:r>
          </w:p>
          <w:p w:rsidR="00141051" w:rsidRPr="00453E3C" w:rsidRDefault="00141051" w:rsidP="00C553EA">
            <w:pPr>
              <w:pStyle w:val="Vnbnnidung0"/>
              <w:spacing w:after="0" w:line="240" w:lineRule="auto"/>
              <w:rPr>
                <w:rFonts w:ascii="Arial" w:hAnsi="Arial" w:cs="Arial"/>
                <w:color w:val="auto"/>
                <w:sz w:val="20"/>
                <w:szCs w:val="20"/>
              </w:rPr>
            </w:pPr>
            <w:r w:rsidRPr="00453E3C">
              <w:rPr>
                <w:rFonts w:ascii="Arial" w:hAnsi="Arial" w:cs="Arial"/>
                <w:color w:val="auto"/>
                <w:sz w:val="20"/>
                <w:szCs w:val="20"/>
              </w:rPr>
              <w:t>c) Danh sách nhà thầu không được lựa chọn và tóm tắt về lý do không được lựa chọn của từng nhà thầu.</w:t>
            </w:r>
          </w:p>
          <w:p w:rsidR="00141051" w:rsidRPr="00453E3C" w:rsidRDefault="00141051" w:rsidP="00C553EA">
            <w:pPr>
              <w:pStyle w:val="Vnbnnidung0"/>
              <w:tabs>
                <w:tab w:val="left" w:pos="2563"/>
              </w:tabs>
              <w:spacing w:after="0" w:line="240" w:lineRule="auto"/>
              <w:rPr>
                <w:rFonts w:ascii="Arial" w:hAnsi="Arial" w:cs="Arial"/>
                <w:color w:val="auto"/>
                <w:sz w:val="20"/>
                <w:szCs w:val="20"/>
              </w:rPr>
            </w:pPr>
            <w:bookmarkStart w:id="50" w:name="bookmark219"/>
            <w:bookmarkEnd w:id="50"/>
            <w:r w:rsidRPr="00EB7C25">
              <w:rPr>
                <w:rFonts w:ascii="Arial" w:hAnsi="Arial" w:cs="Arial"/>
                <w:color w:val="auto"/>
                <w:sz w:val="20"/>
                <w:szCs w:val="20"/>
              </w:rPr>
              <w:t xml:space="preserve">33.2. </w:t>
            </w:r>
            <w:r w:rsidRPr="00453E3C">
              <w:rPr>
                <w:rFonts w:ascii="Arial" w:hAnsi="Arial" w:cs="Arial"/>
                <w:color w:val="auto"/>
                <w:sz w:val="20"/>
                <w:szCs w:val="20"/>
              </w:rPr>
              <w:t xml:space="preserve">Trường hợp hủy thầu theo quy định tại </w:t>
            </w:r>
            <w:r w:rsidRPr="00EB7C25">
              <w:rPr>
                <w:rFonts w:ascii="Arial" w:hAnsi="Arial" w:cs="Arial"/>
                <w:color w:val="auto"/>
                <w:sz w:val="20"/>
                <w:szCs w:val="20"/>
              </w:rPr>
              <w:t>điểm</w:t>
            </w:r>
            <w:r w:rsidRPr="00453E3C">
              <w:rPr>
                <w:rFonts w:ascii="Arial" w:hAnsi="Arial" w:cs="Arial"/>
                <w:color w:val="auto"/>
                <w:sz w:val="20"/>
                <w:szCs w:val="20"/>
              </w:rPr>
              <w:t xml:space="preserve"> a Mục 32.1 CDNT, trong thông báo kết quả lựa chọn nhà thầu và trên Hệ thống phải nêu rõ lý do hủy thầu.</w:t>
            </w:r>
          </w:p>
          <w:p w:rsidR="00141051" w:rsidRPr="00453E3C" w:rsidRDefault="00141051" w:rsidP="00C553EA">
            <w:pPr>
              <w:pStyle w:val="Khc0"/>
              <w:tabs>
                <w:tab w:val="left" w:pos="138"/>
              </w:tabs>
              <w:spacing w:after="0" w:line="240" w:lineRule="auto"/>
              <w:rPr>
                <w:rFonts w:ascii="Arial" w:hAnsi="Arial" w:cs="Arial"/>
                <w:color w:val="auto"/>
                <w:sz w:val="20"/>
                <w:szCs w:val="20"/>
              </w:rPr>
            </w:pPr>
            <w:bookmarkStart w:id="51" w:name="bookmark220"/>
            <w:bookmarkEnd w:id="51"/>
            <w:r w:rsidRPr="00EB7C25">
              <w:rPr>
                <w:rFonts w:ascii="Arial" w:hAnsi="Arial" w:cs="Arial"/>
                <w:color w:val="auto"/>
                <w:sz w:val="20"/>
                <w:szCs w:val="20"/>
              </w:rPr>
              <w:t xml:space="preserve">33.3. </w:t>
            </w:r>
            <w:r w:rsidRPr="00453E3C">
              <w:rPr>
                <w:rFonts w:ascii="Arial" w:hAnsi="Arial" w:cs="Arial"/>
                <w:color w:val="auto"/>
                <w:sz w:val="20"/>
                <w:szCs w:val="20"/>
              </w:rPr>
              <w:t>Sau khi thông báo kết quả lựa chọn nhà thầu theo quy định tại Mục 33.1 CDNT, nếu nhà thầu không được lựa chọn có văn bản hỏi về lý do không được lựa chọn thì trong thời gian tối đa là 05 ngày làm việc, kể từ ngày thông báo kết quả lựa chọn nhà thầu Bên mời thầu phải có văn bản trả lời gửi cho nhà thầu.</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tabs>
                <w:tab w:val="left" w:pos="1340"/>
              </w:tabs>
              <w:spacing w:after="0" w:line="240" w:lineRule="auto"/>
              <w:rPr>
                <w:rFonts w:ascii="Arial" w:hAnsi="Arial" w:cs="Arial"/>
                <w:color w:val="auto"/>
                <w:sz w:val="20"/>
                <w:szCs w:val="20"/>
              </w:rPr>
            </w:pPr>
            <w:r>
              <w:rPr>
                <w:rFonts w:ascii="Arial" w:hAnsi="Arial" w:cs="Arial"/>
                <w:b/>
                <w:bCs/>
                <w:color w:val="auto"/>
                <w:sz w:val="20"/>
                <w:szCs w:val="20"/>
              </w:rPr>
              <w:lastRenderedPageBreak/>
              <w:t>34. Thay đổi số lượng</w:t>
            </w:r>
            <w:r w:rsidRPr="00EB7C25">
              <w:rPr>
                <w:rFonts w:ascii="Arial" w:hAnsi="Arial" w:cs="Arial"/>
                <w:b/>
                <w:bCs/>
                <w:color w:val="auto"/>
                <w:sz w:val="20"/>
                <w:szCs w:val="20"/>
              </w:rPr>
              <w:t xml:space="preserve"> </w:t>
            </w:r>
            <w:r w:rsidRPr="00453E3C">
              <w:rPr>
                <w:rFonts w:ascii="Arial" w:hAnsi="Arial" w:cs="Arial"/>
                <w:b/>
                <w:bCs/>
                <w:color w:val="auto"/>
                <w:sz w:val="20"/>
                <w:szCs w:val="20"/>
              </w:rPr>
              <w:t>dược</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liệu/vị thuốc cổ truyền</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tabs>
                <w:tab w:val="left" w:pos="591"/>
              </w:tabs>
              <w:spacing w:after="0" w:line="240" w:lineRule="auto"/>
              <w:rPr>
                <w:rFonts w:ascii="Arial" w:hAnsi="Arial" w:cs="Arial"/>
                <w:color w:val="auto"/>
                <w:sz w:val="20"/>
                <w:szCs w:val="20"/>
              </w:rPr>
            </w:pPr>
            <w:r w:rsidRPr="00EB7C25">
              <w:rPr>
                <w:rFonts w:ascii="Arial" w:hAnsi="Arial" w:cs="Arial"/>
                <w:color w:val="auto"/>
                <w:sz w:val="20"/>
                <w:szCs w:val="20"/>
              </w:rPr>
              <w:t xml:space="preserve">34.1. </w:t>
            </w:r>
            <w:r w:rsidRPr="00453E3C">
              <w:rPr>
                <w:rFonts w:ascii="Arial" w:hAnsi="Arial" w:cs="Arial"/>
                <w:color w:val="auto"/>
                <w:sz w:val="20"/>
                <w:szCs w:val="20"/>
              </w:rPr>
              <w:t>Vào thời điểm trao hợp đồng, Bên mời thầu có quyền tăng hoặc giảm số lượng dược liệu/vị thuốc cổ truyền nêu trong Chương V - Phạm vi cung cấp với điều kiện sự thay đổi đó không vượt quá tỷ lệ quy định tại BDL và không có bất kỳ thay đổi nào về đơn giá hay các điều kiện, điều khoản khác của E - HSDT và E - HSMT. Tỷ lệ tăng, giảm khối lượng thuốc không vượt quá 10%.</w:t>
            </w:r>
          </w:p>
          <w:p w:rsidR="00141051" w:rsidRPr="00453E3C" w:rsidRDefault="00141051" w:rsidP="00C553EA">
            <w:pPr>
              <w:pStyle w:val="Khc0"/>
              <w:tabs>
                <w:tab w:val="left" w:pos="567"/>
              </w:tabs>
              <w:spacing w:after="0" w:line="240" w:lineRule="auto"/>
              <w:rPr>
                <w:rFonts w:ascii="Arial" w:hAnsi="Arial" w:cs="Arial"/>
                <w:color w:val="auto"/>
                <w:sz w:val="20"/>
                <w:szCs w:val="20"/>
              </w:rPr>
            </w:pPr>
            <w:r w:rsidRPr="00EB7C25">
              <w:rPr>
                <w:rFonts w:ascii="Arial" w:hAnsi="Arial" w:cs="Arial"/>
                <w:color w:val="auto"/>
                <w:sz w:val="20"/>
                <w:szCs w:val="20"/>
              </w:rPr>
              <w:t xml:space="preserve">34.2. </w:t>
            </w:r>
            <w:r w:rsidRPr="00453E3C">
              <w:rPr>
                <w:rFonts w:ascii="Arial" w:hAnsi="Arial" w:cs="Arial"/>
                <w:color w:val="auto"/>
                <w:sz w:val="20"/>
                <w:szCs w:val="20"/>
              </w:rPr>
              <w:t>Tùy chọn mua thêm:</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Trước khi hợp đồng hết hiệu lực, Chủ đầu tư có quyền mua </w:t>
            </w:r>
            <w:r w:rsidRPr="00EB7C25">
              <w:rPr>
                <w:rFonts w:ascii="Arial" w:hAnsi="Arial" w:cs="Arial"/>
                <w:color w:val="auto"/>
                <w:sz w:val="20"/>
                <w:szCs w:val="20"/>
              </w:rPr>
              <w:t>bổ</w:t>
            </w:r>
            <w:r w:rsidRPr="00453E3C">
              <w:rPr>
                <w:rFonts w:ascii="Arial" w:hAnsi="Arial" w:cs="Arial"/>
                <w:color w:val="auto"/>
                <w:sz w:val="20"/>
                <w:szCs w:val="20"/>
              </w:rPr>
              <w:t xml:space="preserve"> sung khối lượng dược liệu, vị thuốc cổ truyền ngoài khối lượng nêu trong Chương IV với điều kiện không vượt quá tỷ lệ quy định tại BDL và đáp ứng quy định tại khoản 8 Điều 39 của Luật Đấu thầu. Khối lượng hàng hóa, dịch vụ bổ sung này không được sử dụng </w:t>
            </w:r>
            <w:r w:rsidRPr="00EB7C25">
              <w:rPr>
                <w:rFonts w:ascii="Arial" w:hAnsi="Arial" w:cs="Arial"/>
                <w:color w:val="auto"/>
                <w:sz w:val="20"/>
                <w:szCs w:val="20"/>
              </w:rPr>
              <w:t>để</w:t>
            </w:r>
            <w:r w:rsidRPr="00453E3C">
              <w:rPr>
                <w:rFonts w:ascii="Arial" w:hAnsi="Arial" w:cs="Arial"/>
                <w:color w:val="auto"/>
                <w:sz w:val="20"/>
                <w:szCs w:val="20"/>
              </w:rPr>
              <w:t xml:space="preserve"> đánh giá về năng lực, kinh nghiệm của nhà thầu. Đối với nhà thầu liên danh, việc phân chia trách nhiệm thực hiện khối lượng bổ su</w:t>
            </w:r>
            <w:r>
              <w:rPr>
                <w:rFonts w:ascii="Arial" w:hAnsi="Arial" w:cs="Arial"/>
                <w:color w:val="auto"/>
                <w:sz w:val="20"/>
                <w:szCs w:val="20"/>
              </w:rPr>
              <w:t xml:space="preserve">ng theo tùy chọn mua thêm thực </w:t>
            </w:r>
            <w:r w:rsidRPr="00EB7C25">
              <w:rPr>
                <w:rFonts w:ascii="Arial" w:hAnsi="Arial" w:cs="Arial"/>
                <w:color w:val="auto"/>
                <w:sz w:val="20"/>
                <w:szCs w:val="20"/>
              </w:rPr>
              <w:t>h</w:t>
            </w:r>
            <w:r w:rsidRPr="00453E3C">
              <w:rPr>
                <w:rFonts w:ascii="Arial" w:hAnsi="Arial" w:cs="Arial"/>
                <w:color w:val="auto"/>
                <w:sz w:val="20"/>
                <w:szCs w:val="20"/>
              </w:rPr>
              <w:t xml:space="preserve">iện theo tỷ lệ phân chia công việc theo </w:t>
            </w:r>
            <w:r>
              <w:rPr>
                <w:rFonts w:ascii="Arial" w:hAnsi="Arial" w:cs="Arial"/>
                <w:color w:val="auto"/>
                <w:sz w:val="20"/>
                <w:szCs w:val="20"/>
              </w:rPr>
              <w:t>hợp đồng</w:t>
            </w:r>
            <w:r w:rsidRPr="00453E3C">
              <w:rPr>
                <w:rFonts w:ascii="Arial" w:hAnsi="Arial" w:cs="Arial"/>
                <w:color w:val="auto"/>
                <w:sz w:val="20"/>
                <w:szCs w:val="20"/>
              </w:rPr>
              <w:t xml:space="preserve"> đã ký, trừ trường hợp các bên có thỏa thuận khác.</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 xml:space="preserve">35. Thông báo chấp thuận E - HSDT và trao </w:t>
            </w:r>
            <w:r>
              <w:rPr>
                <w:rFonts w:ascii="Arial" w:hAnsi="Arial" w:cs="Arial"/>
                <w:b/>
                <w:bCs/>
                <w:color w:val="auto"/>
                <w:sz w:val="20"/>
                <w:szCs w:val="20"/>
              </w:rPr>
              <w:t>hợp đồng</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Sau khi Chủ đầu tư đăng tải thông báo kết quả lựa chọn nhà thầu, Bên mời thầu gửi thông báo chấp thuận E - HSDT và trao </w:t>
            </w:r>
            <w:r>
              <w:rPr>
                <w:rFonts w:ascii="Arial" w:hAnsi="Arial" w:cs="Arial"/>
                <w:color w:val="auto"/>
                <w:sz w:val="20"/>
                <w:szCs w:val="20"/>
              </w:rPr>
              <w:t>hợp đồng</w:t>
            </w:r>
            <w:r w:rsidRPr="00453E3C">
              <w:rPr>
                <w:rFonts w:ascii="Arial" w:hAnsi="Arial" w:cs="Arial"/>
                <w:color w:val="auto"/>
                <w:sz w:val="20"/>
                <w:szCs w:val="20"/>
              </w:rPr>
              <w:t xml:space="preserve"> thông qua Hệ thống, bao gồm cả yêu cầu về biện pháp bảo đảm thực hiện hợp đồng, thời gian hoàn thiện, ký kết </w:t>
            </w:r>
            <w:r>
              <w:rPr>
                <w:rFonts w:ascii="Arial" w:hAnsi="Arial" w:cs="Arial"/>
                <w:color w:val="auto"/>
                <w:sz w:val="20"/>
                <w:szCs w:val="20"/>
              </w:rPr>
              <w:t>hợp đồng</w:t>
            </w:r>
            <w:r w:rsidRPr="00453E3C">
              <w:rPr>
                <w:rFonts w:ascii="Arial" w:hAnsi="Arial" w:cs="Arial"/>
                <w:color w:val="auto"/>
                <w:sz w:val="20"/>
                <w:szCs w:val="20"/>
              </w:rPr>
              <w:t xml:space="preserve"> theo quy định tại </w:t>
            </w:r>
            <w:r>
              <w:rPr>
                <w:rFonts w:ascii="Arial" w:hAnsi="Arial" w:cs="Arial"/>
                <w:color w:val="auto"/>
                <w:sz w:val="20"/>
                <w:szCs w:val="20"/>
              </w:rPr>
              <w:t>Mẫu số</w:t>
            </w:r>
            <w:r w:rsidRPr="00453E3C">
              <w:rPr>
                <w:rFonts w:ascii="Arial" w:hAnsi="Arial" w:cs="Arial"/>
                <w:color w:val="auto"/>
                <w:sz w:val="20"/>
                <w:szCs w:val="20"/>
              </w:rPr>
              <w:t xml:space="preserve"> 14 Chương VIII - Biểu mẫu</w:t>
            </w:r>
            <w:r>
              <w:rPr>
                <w:rFonts w:ascii="Arial" w:hAnsi="Arial" w:cs="Arial"/>
                <w:color w:val="auto"/>
                <w:sz w:val="20"/>
                <w:szCs w:val="20"/>
              </w:rPr>
              <w:t xml:space="preserve"> hợp đồng cho nhà thầu trúng th</w:t>
            </w:r>
            <w:r w:rsidRPr="00EB7C25">
              <w:rPr>
                <w:rFonts w:ascii="Arial" w:hAnsi="Arial" w:cs="Arial"/>
                <w:color w:val="auto"/>
                <w:sz w:val="20"/>
                <w:szCs w:val="20"/>
              </w:rPr>
              <w:t>ầ</w:t>
            </w:r>
            <w:r w:rsidRPr="00453E3C">
              <w:rPr>
                <w:rFonts w:ascii="Arial" w:hAnsi="Arial" w:cs="Arial"/>
                <w:color w:val="auto"/>
                <w:sz w:val="20"/>
                <w:szCs w:val="20"/>
              </w:rPr>
              <w:t>u với điều</w:t>
            </w:r>
            <w:r>
              <w:rPr>
                <w:rFonts w:ascii="Arial" w:hAnsi="Arial" w:cs="Arial"/>
                <w:color w:val="auto"/>
                <w:sz w:val="20"/>
                <w:szCs w:val="20"/>
              </w:rPr>
              <w:t xml:space="preserve"> </w:t>
            </w:r>
            <w:r w:rsidRPr="00EB7C25">
              <w:rPr>
                <w:rFonts w:ascii="Arial" w:hAnsi="Arial" w:cs="Arial"/>
                <w:color w:val="auto"/>
                <w:sz w:val="20"/>
                <w:szCs w:val="20"/>
              </w:rPr>
              <w:t>k</w:t>
            </w:r>
            <w:r w:rsidRPr="00453E3C">
              <w:rPr>
                <w:rFonts w:ascii="Arial" w:hAnsi="Arial" w:cs="Arial"/>
                <w:color w:val="auto"/>
                <w:sz w:val="20"/>
                <w:szCs w:val="20"/>
              </w:rPr>
              <w:t xml:space="preserve">iện nhà thầu đã được xác minh là đủ năng lực để thực hiện hợp đồng. Thông báo chấp thuận E - HSDT và trao hợp đồng là một phần của hồ sơ </w:t>
            </w:r>
            <w:r>
              <w:rPr>
                <w:rFonts w:ascii="Arial" w:hAnsi="Arial" w:cs="Arial"/>
                <w:color w:val="auto"/>
                <w:sz w:val="20"/>
                <w:szCs w:val="20"/>
              </w:rPr>
              <w:t>hợp đồng</w:t>
            </w:r>
            <w:r w:rsidRPr="00453E3C">
              <w:rPr>
                <w:rFonts w:ascii="Arial" w:hAnsi="Arial" w:cs="Arial"/>
                <w:color w:val="auto"/>
                <w:sz w:val="20"/>
                <w:szCs w:val="20"/>
              </w:rPr>
              <w:t>. Trường hợp nhà thầu trúng</w:t>
            </w:r>
            <w:r>
              <w:rPr>
                <w:rFonts w:ascii="Arial" w:hAnsi="Arial" w:cs="Arial"/>
                <w:color w:val="auto"/>
                <w:sz w:val="20"/>
                <w:szCs w:val="20"/>
              </w:rPr>
              <w:t xml:space="preserve"> thầu không hoàn thiện, ký kết </w:t>
            </w:r>
            <w:r w:rsidRPr="00EB7C25">
              <w:rPr>
                <w:rFonts w:ascii="Arial" w:hAnsi="Arial" w:cs="Arial"/>
                <w:color w:val="auto"/>
                <w:sz w:val="20"/>
                <w:szCs w:val="20"/>
              </w:rPr>
              <w:t>h</w:t>
            </w:r>
            <w:r w:rsidRPr="00453E3C">
              <w:rPr>
                <w:rFonts w:ascii="Arial" w:hAnsi="Arial" w:cs="Arial"/>
                <w:color w:val="auto"/>
                <w:sz w:val="20"/>
                <w:szCs w:val="20"/>
              </w:rPr>
              <w:t xml:space="preserve">ợp đồng hoặc không nộp bảo đảm thực hiện </w:t>
            </w:r>
            <w:r>
              <w:rPr>
                <w:rFonts w:ascii="Arial" w:hAnsi="Arial" w:cs="Arial"/>
                <w:color w:val="auto"/>
                <w:sz w:val="20"/>
                <w:szCs w:val="20"/>
              </w:rPr>
              <w:t>hợp đồng</w:t>
            </w:r>
            <w:r w:rsidRPr="00453E3C">
              <w:rPr>
                <w:rFonts w:ascii="Arial" w:hAnsi="Arial" w:cs="Arial"/>
                <w:color w:val="auto"/>
                <w:sz w:val="20"/>
                <w:szCs w:val="20"/>
              </w:rPr>
              <w:t xml:space="preserve"> theo thời hạn nêu trong thông báo chấp thuận E - HSDT và trao hợp đồng thì nhà thầu sẽ bị loại và không được nhận lại bảo đảm dự thầu theo quy định tại điểm b Mục 18.5 CDNT. Thời hạn nêu trong thông báo chấp thuận E - HSDT được tính kể từ ngày bên mời thầu gửi thông báo chấp thuận này cho nhà thầu trúng thầu trên Hệ thống.</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 xml:space="preserve">36. Điều kiện ký kết </w:t>
            </w:r>
            <w:r>
              <w:rPr>
                <w:rFonts w:ascii="Arial" w:hAnsi="Arial" w:cs="Arial"/>
                <w:b/>
                <w:bCs/>
                <w:color w:val="auto"/>
                <w:sz w:val="20"/>
                <w:szCs w:val="20"/>
              </w:rPr>
              <w:t>hợp đồng</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tabs>
                <w:tab w:val="left" w:pos="567"/>
              </w:tabs>
              <w:spacing w:after="0" w:line="240" w:lineRule="auto"/>
              <w:rPr>
                <w:rFonts w:ascii="Arial" w:hAnsi="Arial" w:cs="Arial"/>
                <w:color w:val="auto"/>
                <w:sz w:val="20"/>
                <w:szCs w:val="20"/>
              </w:rPr>
            </w:pPr>
            <w:r w:rsidRPr="00EB7C25">
              <w:rPr>
                <w:rFonts w:ascii="Arial" w:hAnsi="Arial" w:cs="Arial"/>
                <w:color w:val="auto"/>
                <w:sz w:val="20"/>
                <w:szCs w:val="20"/>
              </w:rPr>
              <w:t xml:space="preserve">36.1. </w:t>
            </w:r>
            <w:r w:rsidRPr="00453E3C">
              <w:rPr>
                <w:rFonts w:ascii="Arial" w:hAnsi="Arial" w:cs="Arial"/>
                <w:color w:val="auto"/>
                <w:sz w:val="20"/>
                <w:szCs w:val="20"/>
              </w:rPr>
              <w:t>Tại thời điểm ký kết hợp đồng, E - HSDT của nhà thầu được lựa chọn còn hiệu lực.</w:t>
            </w:r>
          </w:p>
          <w:p w:rsidR="00141051" w:rsidRPr="00453E3C" w:rsidRDefault="00141051" w:rsidP="00C553EA">
            <w:pPr>
              <w:pStyle w:val="Vnbnnidung0"/>
              <w:spacing w:after="0" w:line="240" w:lineRule="auto"/>
              <w:rPr>
                <w:rFonts w:ascii="Arial" w:hAnsi="Arial" w:cs="Arial"/>
                <w:color w:val="auto"/>
                <w:sz w:val="20"/>
                <w:szCs w:val="20"/>
              </w:rPr>
            </w:pPr>
            <w:r w:rsidRPr="00EB7C25">
              <w:rPr>
                <w:rFonts w:ascii="Arial" w:hAnsi="Arial" w:cs="Arial"/>
                <w:color w:val="auto"/>
                <w:sz w:val="20"/>
                <w:szCs w:val="20"/>
              </w:rPr>
              <w:t xml:space="preserve">36.2. </w:t>
            </w:r>
            <w:r w:rsidRPr="00453E3C">
              <w:rPr>
                <w:rFonts w:ascii="Arial" w:hAnsi="Arial" w:cs="Arial"/>
                <w:color w:val="auto"/>
                <w:sz w:val="20"/>
                <w:szCs w:val="20"/>
              </w:rPr>
              <w:t>Tại thời điểm ký kết hợp đồng, nhà thầu được lựa chọn phải bảo đảm đáp ứng yêu cầu về năng lực kỹ thuật, tài chính để thực hiện gói</w:t>
            </w:r>
            <w:r w:rsidRPr="00EB7C25">
              <w:rPr>
                <w:rFonts w:ascii="Arial" w:hAnsi="Arial" w:cs="Arial"/>
                <w:color w:val="auto"/>
                <w:sz w:val="20"/>
                <w:szCs w:val="20"/>
              </w:rPr>
              <w:t xml:space="preserve"> </w:t>
            </w:r>
            <w:r>
              <w:rPr>
                <w:rFonts w:ascii="Arial" w:hAnsi="Arial" w:cs="Arial"/>
                <w:color w:val="auto"/>
                <w:sz w:val="20"/>
                <w:szCs w:val="20"/>
              </w:rPr>
              <w:t>thầu. N</w:t>
            </w:r>
            <w:r w:rsidRPr="00EB7C25">
              <w:rPr>
                <w:rFonts w:ascii="Arial" w:hAnsi="Arial" w:cs="Arial"/>
                <w:color w:val="auto"/>
                <w:sz w:val="20"/>
                <w:szCs w:val="20"/>
              </w:rPr>
              <w:t>ếu</w:t>
            </w:r>
            <w:r w:rsidRPr="00453E3C">
              <w:rPr>
                <w:rFonts w:ascii="Arial" w:hAnsi="Arial" w:cs="Arial"/>
                <w:color w:val="auto"/>
                <w:sz w:val="20"/>
                <w:szCs w:val="20"/>
              </w:rPr>
              <w:t xml:space="preserve"> có dấu hiệu nhà thầu không đáp ứng số lượng tại E - HSMT, chủ đầu tư yêu cầu nhà thầu chứng minh số lượng dược liệu/vị thuốc cổ truyền của doanh nghiệp đáp ứng số lượng tại E - HSMT như yêu cầu bổ sung thẻ kho thể hiện xuất nhập tồn mặt hàng dược liệu, vị thuốc cổ truyền dự thầu và hóa đơn mua vào, bán ra tương ứng.</w:t>
            </w:r>
          </w:p>
          <w:p w:rsidR="00141051" w:rsidRDefault="00141051" w:rsidP="00C553EA">
            <w:pPr>
              <w:pStyle w:val="Vnbnnidung0"/>
              <w:spacing w:after="0" w:line="240" w:lineRule="auto"/>
              <w:rPr>
                <w:rFonts w:ascii="Arial" w:hAnsi="Arial" w:cs="Arial"/>
                <w:i/>
                <w:iCs/>
                <w:color w:val="auto"/>
                <w:sz w:val="20"/>
                <w:szCs w:val="20"/>
              </w:rPr>
            </w:pPr>
            <w:r w:rsidRPr="00453E3C">
              <w:rPr>
                <w:rFonts w:ascii="Arial" w:hAnsi="Arial" w:cs="Arial"/>
                <w:color w:val="auto"/>
                <w:sz w:val="20"/>
                <w:szCs w:val="20"/>
              </w:rPr>
              <w:t>Trường hợp thực tế nhà thầu không còn đáp ứng cơ bản yêu cầu về năng lực, kinh nghiệm theo quy định nêu trong E - HSMT thì Chủ đầu tư sẽ từ chối ký kết hợp đồng với nhà thầu. Chủ đầu tư sẽ hủy quyết định phê duyệt kết quả lựa chọn nhà thầu, thông báo chấp thuận E - HSDT và trao hợp đồng trước đó và mời nhà thầu xếp hạng tiếp theo vào đối chiếu tài liệu.</w:t>
            </w:r>
          </w:p>
          <w:p w:rsidR="00141051" w:rsidRPr="00453E3C" w:rsidRDefault="00141051" w:rsidP="00C553EA">
            <w:pPr>
              <w:pStyle w:val="Vnbnnidung0"/>
              <w:spacing w:after="0" w:line="240" w:lineRule="auto"/>
              <w:rPr>
                <w:rFonts w:ascii="Arial" w:hAnsi="Arial" w:cs="Arial"/>
                <w:color w:val="auto"/>
                <w:sz w:val="20"/>
                <w:szCs w:val="20"/>
              </w:rPr>
            </w:pPr>
            <w:r w:rsidRPr="00EB7C25">
              <w:rPr>
                <w:rFonts w:ascii="Arial" w:hAnsi="Arial" w:cs="Arial"/>
                <w:color w:val="auto"/>
                <w:sz w:val="20"/>
                <w:szCs w:val="20"/>
              </w:rPr>
              <w:lastRenderedPageBreak/>
              <w:t xml:space="preserve">36.3. </w:t>
            </w:r>
            <w:r w:rsidRPr="00863F04">
              <w:rPr>
                <w:rFonts w:ascii="Arial" w:hAnsi="Arial" w:cs="Arial"/>
                <w:color w:val="auto"/>
                <w:sz w:val="20"/>
                <w:szCs w:val="20"/>
              </w:rPr>
              <w:t>Chủ đầu tư phải bảo đảm các điều kiện về vốn tạm ứng, vốn thanh toán và các điều kiện cần thiết khác để triển khai thực hiện gói thầu theo đúng tiến độ.</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lastRenderedPageBreak/>
              <w:t>37. Bảo đảm thực hiện hợp đồng</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tabs>
                <w:tab w:val="left" w:pos="582"/>
              </w:tabs>
              <w:spacing w:after="0" w:line="240" w:lineRule="auto"/>
              <w:rPr>
                <w:rFonts w:ascii="Arial" w:hAnsi="Arial" w:cs="Arial"/>
                <w:color w:val="auto"/>
                <w:sz w:val="20"/>
                <w:szCs w:val="20"/>
              </w:rPr>
            </w:pPr>
            <w:r w:rsidRPr="00EB7C25">
              <w:rPr>
                <w:rFonts w:ascii="Arial" w:hAnsi="Arial" w:cs="Arial"/>
                <w:color w:val="auto"/>
                <w:sz w:val="20"/>
                <w:szCs w:val="20"/>
              </w:rPr>
              <w:t xml:space="preserve">37.1. </w:t>
            </w:r>
            <w:r w:rsidRPr="00453E3C">
              <w:rPr>
                <w:rFonts w:ascii="Arial" w:hAnsi="Arial" w:cs="Arial"/>
                <w:color w:val="auto"/>
                <w:sz w:val="20"/>
                <w:szCs w:val="20"/>
              </w:rPr>
              <w:t>Trước khi ký kết hợp đồng hoặc hợp đồng có hiệu lực, nhà thầu trúng thầu phải cung cấp một bảo đảm thực hiện hợp đồng bằng một hoặc các hình thức sau:</w:t>
            </w:r>
          </w:p>
          <w:p w:rsidR="00141051" w:rsidRPr="00453E3C" w:rsidRDefault="00141051" w:rsidP="00C553EA">
            <w:pPr>
              <w:pStyle w:val="Khc0"/>
              <w:tabs>
                <w:tab w:val="left" w:pos="253"/>
              </w:tabs>
              <w:spacing w:after="0" w:line="240" w:lineRule="auto"/>
              <w:rPr>
                <w:rFonts w:ascii="Arial" w:hAnsi="Arial" w:cs="Arial"/>
                <w:color w:val="auto"/>
                <w:sz w:val="20"/>
                <w:szCs w:val="20"/>
              </w:rPr>
            </w:pPr>
            <w:r w:rsidRPr="00EB7C25">
              <w:rPr>
                <w:rFonts w:ascii="Arial" w:hAnsi="Arial" w:cs="Arial"/>
                <w:color w:val="auto"/>
                <w:sz w:val="20"/>
                <w:szCs w:val="20"/>
              </w:rPr>
              <w:t xml:space="preserve">a) </w:t>
            </w:r>
            <w:r w:rsidRPr="00453E3C">
              <w:rPr>
                <w:rFonts w:ascii="Arial" w:hAnsi="Arial" w:cs="Arial"/>
                <w:color w:val="auto"/>
                <w:sz w:val="20"/>
                <w:szCs w:val="20"/>
              </w:rPr>
              <w:t>Đặt cọc bằng Séc bảo chi đối với bảo đảm thực hiện hợp đồng có giá trị dưới 50 triệu đồng và thời gian có hiệu lực của Séc bảo chi phù hợp với thời gian thực hiện gói thầu;</w:t>
            </w:r>
          </w:p>
          <w:p w:rsidR="00141051" w:rsidRPr="00453E3C" w:rsidRDefault="00141051" w:rsidP="00C553EA">
            <w:pPr>
              <w:pStyle w:val="Khc0"/>
              <w:tabs>
                <w:tab w:val="left" w:pos="277"/>
              </w:tabs>
              <w:spacing w:after="0" w:line="240" w:lineRule="auto"/>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Nộp thư bảo lãnh của tổ chức tín dụng trong nước, chi nhánh ngân hàng nước ngoài được thành lập theo pháp luật Việt Nam;</w:t>
            </w:r>
          </w:p>
          <w:p w:rsidR="00141051" w:rsidRPr="00453E3C" w:rsidRDefault="00141051" w:rsidP="00C553EA">
            <w:pPr>
              <w:pStyle w:val="Khc0"/>
              <w:tabs>
                <w:tab w:val="left" w:pos="248"/>
              </w:tabs>
              <w:spacing w:after="0" w:line="240" w:lineRule="auto"/>
              <w:rPr>
                <w:rFonts w:ascii="Arial" w:hAnsi="Arial" w:cs="Arial"/>
                <w:color w:val="auto"/>
                <w:sz w:val="20"/>
                <w:szCs w:val="20"/>
              </w:rPr>
            </w:pPr>
            <w:r w:rsidRPr="00EB7C25">
              <w:rPr>
                <w:rFonts w:ascii="Arial" w:hAnsi="Arial" w:cs="Arial"/>
                <w:color w:val="auto"/>
                <w:sz w:val="20"/>
                <w:szCs w:val="20"/>
              </w:rPr>
              <w:t xml:space="preserve">c) </w:t>
            </w:r>
            <w:r w:rsidRPr="00453E3C">
              <w:rPr>
                <w:rFonts w:ascii="Arial" w:hAnsi="Arial" w:cs="Arial"/>
                <w:color w:val="auto"/>
                <w:sz w:val="20"/>
                <w:szCs w:val="20"/>
              </w:rPr>
              <w:t xml:space="preserve">Nộp giấy chứng nhận bảo </w:t>
            </w:r>
            <w:r w:rsidRPr="00EB7C25">
              <w:rPr>
                <w:rFonts w:ascii="Arial" w:hAnsi="Arial" w:cs="Arial"/>
                <w:color w:val="auto"/>
                <w:sz w:val="20"/>
                <w:szCs w:val="20"/>
              </w:rPr>
              <w:t>hiểm</w:t>
            </w:r>
            <w:r w:rsidRPr="00453E3C">
              <w:rPr>
                <w:rFonts w:ascii="Arial" w:hAnsi="Arial" w:cs="Arial"/>
                <w:color w:val="auto"/>
                <w:sz w:val="20"/>
                <w:szCs w:val="20"/>
              </w:rPr>
              <w:t xml:space="preserve"> bảo lãnh của doanh nghiệp bảo hiểm phi nhân thọ trong nước, chi nhánh doanh nghiệp bảo hiểm phi nhân thọ nước ngoài được thành lập theo pháp luật Việt Nam.</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Trường hợp nhà thầu sử dụng thư bảo lãnh thực hiện hợp đồng thì phải sử dụng </w:t>
            </w:r>
            <w:r>
              <w:rPr>
                <w:rFonts w:ascii="Arial" w:hAnsi="Arial" w:cs="Arial"/>
                <w:color w:val="auto"/>
                <w:sz w:val="20"/>
                <w:szCs w:val="20"/>
              </w:rPr>
              <w:t>Mẫu số</w:t>
            </w:r>
            <w:r w:rsidRPr="00453E3C">
              <w:rPr>
                <w:rFonts w:ascii="Arial" w:hAnsi="Arial" w:cs="Arial"/>
                <w:color w:val="auto"/>
                <w:sz w:val="20"/>
                <w:szCs w:val="20"/>
              </w:rPr>
              <w:t xml:space="preserve"> 15 Chương VIII - Biểu mẫu hợp đồng hoặc một </w:t>
            </w:r>
            <w:r w:rsidRPr="00EB7C25">
              <w:rPr>
                <w:rFonts w:ascii="Arial" w:hAnsi="Arial" w:cs="Arial"/>
                <w:color w:val="auto"/>
                <w:sz w:val="20"/>
                <w:szCs w:val="20"/>
              </w:rPr>
              <w:t>mẫu khác</w:t>
            </w:r>
            <w:r w:rsidRPr="00453E3C">
              <w:rPr>
                <w:rFonts w:ascii="Arial" w:hAnsi="Arial" w:cs="Arial"/>
                <w:color w:val="auto"/>
                <w:sz w:val="20"/>
                <w:szCs w:val="20"/>
              </w:rPr>
              <w:t xml:space="preserve"> được Chủ đầu tư chấp thuận.</w:t>
            </w:r>
          </w:p>
          <w:p w:rsidR="00141051" w:rsidRPr="00453E3C" w:rsidRDefault="00141051" w:rsidP="00C553EA">
            <w:pPr>
              <w:pStyle w:val="Khc0"/>
              <w:tabs>
                <w:tab w:val="left" w:pos="572"/>
              </w:tabs>
              <w:spacing w:after="0" w:line="240" w:lineRule="auto"/>
              <w:rPr>
                <w:rFonts w:ascii="Arial" w:hAnsi="Arial" w:cs="Arial"/>
                <w:color w:val="auto"/>
                <w:sz w:val="20"/>
                <w:szCs w:val="20"/>
              </w:rPr>
            </w:pPr>
            <w:r w:rsidRPr="00EB7C25">
              <w:rPr>
                <w:rFonts w:ascii="Arial" w:hAnsi="Arial" w:cs="Arial"/>
                <w:color w:val="auto"/>
                <w:sz w:val="20"/>
                <w:szCs w:val="20"/>
              </w:rPr>
              <w:t xml:space="preserve">37.2. </w:t>
            </w:r>
            <w:r w:rsidRPr="00453E3C">
              <w:rPr>
                <w:rFonts w:ascii="Arial" w:hAnsi="Arial" w:cs="Arial"/>
                <w:color w:val="auto"/>
                <w:sz w:val="20"/>
                <w:szCs w:val="20"/>
              </w:rPr>
              <w:t>Nhà thầu không được hoàn trả bảo đảm thực hiện hợp đồng trong trường hợp sau đây:</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a) Từ chối thực hiện hợp đồng khi hợp đồng có hiệu lực;</w:t>
            </w:r>
          </w:p>
          <w:p w:rsidR="00141051" w:rsidRPr="00453E3C" w:rsidRDefault="00141051" w:rsidP="00C553EA">
            <w:pPr>
              <w:pStyle w:val="Khc0"/>
              <w:spacing w:after="0" w:line="240" w:lineRule="auto"/>
              <w:rPr>
                <w:rFonts w:ascii="Arial" w:hAnsi="Arial" w:cs="Arial"/>
                <w:color w:val="auto"/>
                <w:sz w:val="20"/>
                <w:szCs w:val="20"/>
              </w:rPr>
            </w:pPr>
            <w:r>
              <w:rPr>
                <w:rFonts w:ascii="Arial" w:hAnsi="Arial" w:cs="Arial"/>
                <w:color w:val="auto"/>
                <w:sz w:val="20"/>
                <w:szCs w:val="20"/>
                <w:lang w:val="en-US"/>
              </w:rPr>
              <w:t>b</w:t>
            </w:r>
            <w:r w:rsidRPr="00453E3C">
              <w:rPr>
                <w:rFonts w:ascii="Arial" w:hAnsi="Arial" w:cs="Arial"/>
                <w:color w:val="auto"/>
                <w:sz w:val="20"/>
                <w:szCs w:val="20"/>
              </w:rPr>
              <w:t>) Vi phạm thỏa thuận trong hợp đồng;</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c) Thực hiện hợp đồng chậm tiến độ do </w:t>
            </w:r>
            <w:r w:rsidRPr="00EB7C25">
              <w:rPr>
                <w:rFonts w:ascii="Arial" w:hAnsi="Arial" w:cs="Arial"/>
                <w:color w:val="auto"/>
                <w:sz w:val="20"/>
                <w:szCs w:val="20"/>
              </w:rPr>
              <w:t>lỗi</w:t>
            </w:r>
            <w:r>
              <w:rPr>
                <w:rFonts w:ascii="Arial" w:hAnsi="Arial" w:cs="Arial"/>
                <w:color w:val="auto"/>
                <w:sz w:val="20"/>
                <w:szCs w:val="20"/>
              </w:rPr>
              <w:t xml:space="preserve"> của mình nhưng từ chối gia </w:t>
            </w:r>
            <w:r w:rsidRPr="00EB7C25">
              <w:rPr>
                <w:rFonts w:ascii="Arial" w:hAnsi="Arial" w:cs="Arial"/>
                <w:color w:val="auto"/>
                <w:sz w:val="20"/>
                <w:szCs w:val="20"/>
              </w:rPr>
              <w:t>h</w:t>
            </w:r>
            <w:r w:rsidRPr="00453E3C">
              <w:rPr>
                <w:rFonts w:ascii="Arial" w:hAnsi="Arial" w:cs="Arial"/>
                <w:color w:val="auto"/>
                <w:sz w:val="20"/>
                <w:szCs w:val="20"/>
              </w:rPr>
              <w:t>ạn hiệu lực của bảo đảm thực hiện hợp đồng.</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38. Giải quyết kiến nghị trong đấu thầu</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tabs>
                <w:tab w:val="left" w:pos="586"/>
              </w:tabs>
              <w:spacing w:after="0" w:line="240" w:lineRule="auto"/>
              <w:rPr>
                <w:rFonts w:ascii="Arial" w:hAnsi="Arial" w:cs="Arial"/>
                <w:color w:val="auto"/>
                <w:sz w:val="20"/>
                <w:szCs w:val="20"/>
              </w:rPr>
            </w:pPr>
            <w:r w:rsidRPr="00EB7C25">
              <w:rPr>
                <w:rFonts w:ascii="Arial" w:hAnsi="Arial" w:cs="Arial"/>
                <w:color w:val="auto"/>
                <w:sz w:val="20"/>
                <w:szCs w:val="20"/>
              </w:rPr>
              <w:t xml:space="preserve">38.1. </w:t>
            </w:r>
            <w:r w:rsidRPr="00453E3C">
              <w:rPr>
                <w:rFonts w:ascii="Arial" w:hAnsi="Arial" w:cs="Arial"/>
                <w:color w:val="auto"/>
                <w:sz w:val="20"/>
                <w:szCs w:val="20"/>
              </w:rPr>
              <w:t>Khi thấy quyền và lợi ích hợp pháp bị ảnh hưởng, nhà thầu, cơ quan, tổ chức được kiến nghị người có thẩm quyền, chủ đầu tư xem xét lại các vấn đề trong quá trình lựa chọn nhà thầu, kết quả lựa chọn nhà thầu theo quy định tại các Điều 89, 90 và 91 của Luật Đấu thầu.</w:t>
            </w:r>
          </w:p>
          <w:p w:rsidR="00141051" w:rsidRPr="00453E3C" w:rsidRDefault="00141051" w:rsidP="00C553EA">
            <w:pPr>
              <w:pStyle w:val="Khc0"/>
              <w:tabs>
                <w:tab w:val="left" w:pos="567"/>
              </w:tabs>
              <w:spacing w:after="0" w:line="240" w:lineRule="auto"/>
              <w:rPr>
                <w:rFonts w:ascii="Arial" w:hAnsi="Arial" w:cs="Arial"/>
                <w:color w:val="auto"/>
                <w:sz w:val="20"/>
                <w:szCs w:val="20"/>
              </w:rPr>
            </w:pPr>
            <w:r w:rsidRPr="00EB7C25">
              <w:rPr>
                <w:rFonts w:ascii="Arial" w:hAnsi="Arial" w:cs="Arial"/>
                <w:color w:val="auto"/>
                <w:sz w:val="20"/>
                <w:szCs w:val="20"/>
              </w:rPr>
              <w:t xml:space="preserve">38.2. </w:t>
            </w:r>
            <w:r w:rsidRPr="00453E3C">
              <w:rPr>
                <w:rFonts w:ascii="Arial" w:hAnsi="Arial" w:cs="Arial"/>
                <w:color w:val="auto"/>
                <w:sz w:val="20"/>
                <w:szCs w:val="20"/>
              </w:rPr>
              <w:t>Trường hợp kiến nghị lên Chủ đầu tư, nhà thầu, cơ quan, tổ chức gửi kiến nghị trực tiếp trên Hệ thống. Trường hợp kiến nghị lên Người có thẩm quyền, nhà thầu gửi kiến nghị theo địa chỉ quy định tại BDL.</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EB7C25" w:rsidRDefault="00141051" w:rsidP="00C553EA">
            <w:pPr>
              <w:pStyle w:val="Khc0"/>
              <w:spacing w:after="0" w:line="240" w:lineRule="auto"/>
              <w:rPr>
                <w:rFonts w:ascii="Arial" w:hAnsi="Arial" w:cs="Arial"/>
                <w:b/>
                <w:bCs/>
                <w:i/>
                <w:iCs/>
                <w:color w:val="auto"/>
                <w:sz w:val="20"/>
                <w:szCs w:val="20"/>
              </w:rPr>
            </w:pPr>
            <w:r w:rsidRPr="00EB7C25">
              <w:rPr>
                <w:rFonts w:ascii="Arial" w:hAnsi="Arial" w:cs="Arial"/>
                <w:b/>
                <w:bCs/>
                <w:color w:val="auto"/>
                <w:sz w:val="20"/>
                <w:szCs w:val="20"/>
              </w:rPr>
              <w:t>39. Giám sát quá trình lựa chọn nhà thầu</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FA1AB5" w:rsidRDefault="00141051" w:rsidP="00C553EA">
            <w:pPr>
              <w:pStyle w:val="Vnbnnidung0"/>
              <w:spacing w:after="0" w:line="240" w:lineRule="auto"/>
              <w:rPr>
                <w:rFonts w:ascii="Arial" w:hAnsi="Arial" w:cs="Arial"/>
                <w:color w:val="auto"/>
                <w:sz w:val="20"/>
                <w:szCs w:val="20"/>
              </w:rPr>
            </w:pPr>
            <w:r w:rsidRPr="00453E3C">
              <w:rPr>
                <w:rFonts w:ascii="Arial" w:hAnsi="Arial" w:cs="Arial"/>
                <w:color w:val="auto"/>
                <w:sz w:val="20"/>
                <w:szCs w:val="20"/>
              </w:rPr>
              <w:t xml:space="preserve">Khi phát hiện hành vi, nội dung không phù hợp quy định của pháp luật đấu thầu, nhà thầu có trách nhiệm thông báo cho tổ chức, cá nhân thực hiện nhiệm vụ giám sát theo quy định tại </w:t>
            </w:r>
            <w:r w:rsidRPr="00453E3C">
              <w:rPr>
                <w:rFonts w:ascii="Arial" w:hAnsi="Arial" w:cs="Arial"/>
                <w:b/>
                <w:bCs/>
                <w:color w:val="auto"/>
                <w:sz w:val="20"/>
                <w:szCs w:val="20"/>
              </w:rPr>
              <w:t>BDL.</w:t>
            </w:r>
          </w:p>
        </w:tc>
      </w:tr>
    </w:tbl>
    <w:p w:rsidR="00141051" w:rsidRDefault="00141051" w:rsidP="00BA51ED">
      <w:pPr>
        <w:pStyle w:val="Chthchbng0"/>
        <w:spacing w:line="240" w:lineRule="auto"/>
        <w:jc w:val="center"/>
        <w:rPr>
          <w:rFonts w:ascii="Arial" w:hAnsi="Arial" w:cs="Arial"/>
          <w:b/>
          <w:bCs/>
          <w:sz w:val="20"/>
          <w:szCs w:val="20"/>
        </w:rPr>
      </w:pPr>
    </w:p>
    <w:p w:rsidR="00141051" w:rsidRDefault="00141051" w:rsidP="00BA51ED">
      <w:pPr>
        <w:pStyle w:val="Chthchbng0"/>
        <w:spacing w:line="240" w:lineRule="auto"/>
        <w:jc w:val="center"/>
        <w:rPr>
          <w:rFonts w:ascii="Arial" w:hAnsi="Arial" w:cs="Arial"/>
          <w:b/>
          <w:bCs/>
          <w:sz w:val="20"/>
          <w:szCs w:val="20"/>
        </w:rPr>
        <w:sectPr w:rsidR="00141051" w:rsidSect="00B22F06">
          <w:footerReference w:type="default" r:id="rId18"/>
          <w:footnotePr>
            <w:numFmt w:val="chicago"/>
          </w:footnotePr>
          <w:pgSz w:w="11900" w:h="16840"/>
          <w:pgMar w:top="1440" w:right="1440" w:bottom="1440" w:left="1440" w:header="1020" w:footer="3" w:gutter="0"/>
          <w:cols w:space="720"/>
          <w:noEndnote/>
          <w:docGrid w:linePitch="360"/>
          <w15:footnoteColumns w:val="1"/>
        </w:sectPr>
      </w:pPr>
    </w:p>
    <w:p w:rsidR="006362FA" w:rsidRDefault="00B22F06" w:rsidP="00BA51ED">
      <w:pPr>
        <w:pStyle w:val="Chthchbng0"/>
        <w:spacing w:line="240" w:lineRule="auto"/>
        <w:jc w:val="center"/>
        <w:rPr>
          <w:rFonts w:ascii="Arial" w:hAnsi="Arial" w:cs="Arial"/>
          <w:b/>
          <w:bCs/>
          <w:sz w:val="20"/>
          <w:szCs w:val="20"/>
        </w:rPr>
      </w:pPr>
      <w:r w:rsidRPr="00BA51ED">
        <w:rPr>
          <w:rFonts w:ascii="Arial" w:hAnsi="Arial" w:cs="Arial"/>
          <w:b/>
          <w:bCs/>
          <w:sz w:val="20"/>
          <w:szCs w:val="20"/>
        </w:rPr>
        <w:lastRenderedPageBreak/>
        <w:t>Chương II. BẢNG DỮ LIỆU ĐẤU THẦU</w:t>
      </w:r>
    </w:p>
    <w:p w:rsidR="00BA51ED" w:rsidRPr="00BA51ED" w:rsidRDefault="00BA51ED" w:rsidP="00BA51ED">
      <w:pPr>
        <w:pStyle w:val="Chthchbng0"/>
        <w:spacing w:line="240" w:lineRule="auto"/>
        <w:jc w:val="center"/>
        <w:rPr>
          <w:rFonts w:ascii="Arial" w:hAnsi="Arial" w:cs="Arial"/>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1858"/>
        <w:gridCol w:w="7152"/>
      </w:tblGrid>
      <w:tr w:rsidR="006362FA" w:rsidRPr="00BA51ED" w:rsidTr="00BA51ED">
        <w:trPr>
          <w:trHeight w:val="20"/>
          <w:jc w:val="center"/>
        </w:trPr>
        <w:tc>
          <w:tcPr>
            <w:tcW w:w="1031" w:type="pct"/>
            <w:tcBorders>
              <w:top w:val="single" w:sz="4" w:space="0" w:color="auto"/>
              <w:left w:val="single" w:sz="4" w:space="0" w:color="auto"/>
            </w:tcBorders>
            <w:shd w:val="clear" w:color="auto" w:fill="FFFFFF"/>
          </w:tcPr>
          <w:p w:rsidR="006362FA" w:rsidRPr="00BA51ED" w:rsidRDefault="00B22F06" w:rsidP="00BA51ED">
            <w:pPr>
              <w:pStyle w:val="Khc0"/>
              <w:spacing w:after="120" w:line="240" w:lineRule="auto"/>
              <w:rPr>
                <w:rFonts w:ascii="Arial" w:hAnsi="Arial" w:cs="Arial"/>
                <w:sz w:val="20"/>
                <w:szCs w:val="20"/>
              </w:rPr>
            </w:pPr>
            <w:r w:rsidRPr="00BA51ED">
              <w:rPr>
                <w:rFonts w:ascii="Arial" w:hAnsi="Arial" w:cs="Arial"/>
                <w:b/>
                <w:bCs/>
                <w:sz w:val="20"/>
                <w:szCs w:val="20"/>
              </w:rPr>
              <w:t>CDNT 1.1</w:t>
            </w:r>
          </w:p>
        </w:tc>
        <w:tc>
          <w:tcPr>
            <w:tcW w:w="3969"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BA51ED">
            <w:pPr>
              <w:pStyle w:val="Khc0"/>
              <w:spacing w:after="120" w:line="240" w:lineRule="auto"/>
              <w:rPr>
                <w:rFonts w:ascii="Arial" w:hAnsi="Arial" w:cs="Arial"/>
                <w:sz w:val="20"/>
                <w:szCs w:val="20"/>
              </w:rPr>
            </w:pPr>
            <w:r w:rsidRPr="00BA51ED">
              <w:rPr>
                <w:rFonts w:ascii="Arial" w:hAnsi="Arial" w:cs="Arial"/>
                <w:sz w:val="20"/>
                <w:szCs w:val="20"/>
              </w:rPr>
              <w:t>Tên Chủ đầu tư:</w:t>
            </w:r>
            <w:r w:rsidR="00404DC3" w:rsidRPr="00EB7C25">
              <w:rPr>
                <w:rFonts w:ascii="Arial" w:hAnsi="Arial" w:cs="Arial"/>
                <w:sz w:val="20"/>
                <w:szCs w:val="20"/>
              </w:rPr>
              <w:t xml:space="preserve"> ______ </w:t>
            </w:r>
            <w:r w:rsidRPr="00BA51ED">
              <w:rPr>
                <w:rFonts w:ascii="Arial" w:hAnsi="Arial" w:cs="Arial"/>
                <w:i/>
                <w:iCs/>
                <w:sz w:val="20"/>
                <w:szCs w:val="20"/>
              </w:rPr>
              <w:t>[Theo tên đăng ký trên Hệ thống].</w:t>
            </w:r>
          </w:p>
        </w:tc>
      </w:tr>
      <w:tr w:rsidR="006362FA" w:rsidRPr="00BA51ED" w:rsidTr="00BA51ED">
        <w:trPr>
          <w:trHeight w:val="20"/>
          <w:jc w:val="center"/>
        </w:trPr>
        <w:tc>
          <w:tcPr>
            <w:tcW w:w="1031" w:type="pct"/>
            <w:tcBorders>
              <w:top w:val="single" w:sz="4" w:space="0" w:color="auto"/>
              <w:left w:val="single" w:sz="4" w:space="0" w:color="auto"/>
            </w:tcBorders>
            <w:shd w:val="clear" w:color="auto" w:fill="FFFFFF"/>
          </w:tcPr>
          <w:p w:rsidR="006362FA" w:rsidRPr="00BA51ED" w:rsidRDefault="00B22F06" w:rsidP="00BA51ED">
            <w:pPr>
              <w:pStyle w:val="Khc0"/>
              <w:spacing w:after="120" w:line="240" w:lineRule="auto"/>
              <w:rPr>
                <w:rFonts w:ascii="Arial" w:hAnsi="Arial" w:cs="Arial"/>
                <w:sz w:val="20"/>
                <w:szCs w:val="20"/>
              </w:rPr>
            </w:pPr>
            <w:r w:rsidRPr="00BA51ED">
              <w:rPr>
                <w:rFonts w:ascii="Arial" w:hAnsi="Arial" w:cs="Arial"/>
                <w:b/>
                <w:bCs/>
                <w:sz w:val="20"/>
                <w:szCs w:val="20"/>
              </w:rPr>
              <w:t>CDNT 1.2</w:t>
            </w:r>
          </w:p>
        </w:tc>
        <w:tc>
          <w:tcPr>
            <w:tcW w:w="3969" w:type="pct"/>
            <w:tcBorders>
              <w:top w:val="single" w:sz="4" w:space="0" w:color="auto"/>
              <w:left w:val="single" w:sz="4" w:space="0" w:color="auto"/>
              <w:right w:val="single" w:sz="4" w:space="0" w:color="auto"/>
            </w:tcBorders>
            <w:shd w:val="clear" w:color="auto" w:fill="FFFFFF"/>
            <w:vAlign w:val="center"/>
          </w:tcPr>
          <w:p w:rsidR="006362FA" w:rsidRPr="00BA51ED" w:rsidRDefault="00404DC3" w:rsidP="00BA51ED">
            <w:pPr>
              <w:pStyle w:val="Khc0"/>
              <w:tabs>
                <w:tab w:val="left" w:leader="underscore" w:pos="1926"/>
              </w:tabs>
              <w:spacing w:after="120" w:line="240" w:lineRule="auto"/>
              <w:rPr>
                <w:rFonts w:ascii="Arial" w:hAnsi="Arial" w:cs="Arial"/>
                <w:sz w:val="20"/>
                <w:szCs w:val="20"/>
              </w:rPr>
            </w:pPr>
            <w:r>
              <w:rPr>
                <w:rFonts w:ascii="Arial" w:hAnsi="Arial" w:cs="Arial"/>
                <w:sz w:val="20"/>
                <w:szCs w:val="20"/>
              </w:rPr>
              <w:t>Tên gói thầu:</w:t>
            </w:r>
            <w:r w:rsidRPr="00EB7C25">
              <w:rPr>
                <w:rFonts w:ascii="Arial" w:hAnsi="Arial" w:cs="Arial"/>
                <w:sz w:val="20"/>
                <w:szCs w:val="20"/>
              </w:rPr>
              <w:t xml:space="preserve"> ______</w:t>
            </w:r>
            <w:r w:rsidR="00B22F06" w:rsidRPr="00BA51ED">
              <w:rPr>
                <w:rFonts w:ascii="Arial" w:hAnsi="Arial" w:cs="Arial"/>
                <w:sz w:val="20"/>
                <w:szCs w:val="20"/>
              </w:rPr>
              <w:t xml:space="preserve"> </w:t>
            </w:r>
            <w:r w:rsidR="00B22F06" w:rsidRPr="00BA51ED">
              <w:rPr>
                <w:rFonts w:ascii="Arial" w:hAnsi="Arial" w:cs="Arial"/>
                <w:i/>
                <w:iCs/>
                <w:sz w:val="20"/>
                <w:szCs w:val="20"/>
              </w:rPr>
              <w:t>[Hệ thống tự động trích xuất].</w:t>
            </w:r>
          </w:p>
          <w:p w:rsidR="006362FA" w:rsidRPr="00BA51ED" w:rsidRDefault="00B22F06" w:rsidP="00BA51ED">
            <w:pPr>
              <w:pStyle w:val="Khc0"/>
              <w:tabs>
                <w:tab w:val="left" w:leader="underscore" w:pos="3695"/>
              </w:tabs>
              <w:spacing w:after="120" w:line="240" w:lineRule="auto"/>
              <w:rPr>
                <w:rFonts w:ascii="Arial" w:hAnsi="Arial" w:cs="Arial"/>
                <w:sz w:val="20"/>
                <w:szCs w:val="20"/>
              </w:rPr>
            </w:pPr>
            <w:r w:rsidRPr="00BA51ED">
              <w:rPr>
                <w:rFonts w:ascii="Arial" w:hAnsi="Arial" w:cs="Arial"/>
                <w:sz w:val="20"/>
                <w:szCs w:val="20"/>
              </w:rPr>
              <w:t>T</w:t>
            </w:r>
            <w:r w:rsidRPr="00EB7C25">
              <w:rPr>
                <w:rFonts w:ascii="Arial" w:hAnsi="Arial" w:cs="Arial"/>
                <w:sz w:val="20"/>
                <w:szCs w:val="20"/>
              </w:rPr>
              <w:t>ê</w:t>
            </w:r>
            <w:r w:rsidR="00404DC3">
              <w:rPr>
                <w:rFonts w:ascii="Arial" w:hAnsi="Arial" w:cs="Arial"/>
                <w:sz w:val="20"/>
                <w:szCs w:val="20"/>
              </w:rPr>
              <w:t>n dự án/dự toán</w:t>
            </w:r>
            <w:r w:rsidR="00747ED8" w:rsidRPr="00EB7C25">
              <w:rPr>
                <w:rFonts w:ascii="Arial" w:hAnsi="Arial" w:cs="Arial"/>
                <w:sz w:val="20"/>
                <w:szCs w:val="20"/>
              </w:rPr>
              <w:t xml:space="preserve"> </w:t>
            </w:r>
            <w:r w:rsidR="00404DC3">
              <w:rPr>
                <w:rFonts w:ascii="Arial" w:hAnsi="Arial" w:cs="Arial"/>
                <w:sz w:val="20"/>
                <w:szCs w:val="20"/>
              </w:rPr>
              <w:t>mua sắm là:</w:t>
            </w:r>
            <w:r w:rsidR="00404DC3" w:rsidRPr="00EB7C25">
              <w:rPr>
                <w:rFonts w:ascii="Arial" w:hAnsi="Arial" w:cs="Arial"/>
                <w:sz w:val="20"/>
                <w:szCs w:val="20"/>
              </w:rPr>
              <w:t xml:space="preserve"> ______</w:t>
            </w:r>
            <w:r w:rsidRPr="00EB7C25">
              <w:rPr>
                <w:rFonts w:ascii="Arial" w:hAnsi="Arial" w:cs="Arial"/>
                <w:sz w:val="20"/>
                <w:szCs w:val="20"/>
              </w:rPr>
              <w:t xml:space="preserve"> </w:t>
            </w:r>
            <w:r w:rsidRPr="00BA51ED">
              <w:rPr>
                <w:rFonts w:ascii="Arial" w:hAnsi="Arial" w:cs="Arial"/>
                <w:i/>
                <w:iCs/>
                <w:sz w:val="20"/>
                <w:szCs w:val="20"/>
              </w:rPr>
              <w:t>[Hệ thống tự động trích xuất].</w:t>
            </w:r>
          </w:p>
          <w:p w:rsidR="006362FA" w:rsidRPr="00BA51ED" w:rsidRDefault="00B22F06" w:rsidP="00404DC3">
            <w:pPr>
              <w:pStyle w:val="Khc0"/>
              <w:tabs>
                <w:tab w:val="left" w:leader="underscore" w:pos="5512"/>
              </w:tabs>
              <w:spacing w:after="120" w:line="240" w:lineRule="auto"/>
              <w:rPr>
                <w:rFonts w:ascii="Arial" w:hAnsi="Arial" w:cs="Arial"/>
                <w:sz w:val="20"/>
                <w:szCs w:val="20"/>
              </w:rPr>
            </w:pPr>
            <w:r w:rsidRPr="00BA51ED">
              <w:rPr>
                <w:rFonts w:ascii="Arial" w:hAnsi="Arial" w:cs="Arial"/>
                <w:sz w:val="20"/>
                <w:szCs w:val="20"/>
              </w:rPr>
              <w:t>Số lượng và s</w:t>
            </w:r>
            <w:r w:rsidR="00404DC3">
              <w:rPr>
                <w:rFonts w:ascii="Arial" w:hAnsi="Arial" w:cs="Arial"/>
                <w:sz w:val="20"/>
                <w:szCs w:val="20"/>
              </w:rPr>
              <w:t>ố hiệu các phần thuộc gói thầu:</w:t>
            </w:r>
            <w:r w:rsidR="00404DC3" w:rsidRPr="00EB7C25">
              <w:rPr>
                <w:rFonts w:ascii="Arial" w:hAnsi="Arial" w:cs="Arial"/>
                <w:sz w:val="20"/>
                <w:szCs w:val="20"/>
              </w:rPr>
              <w:t xml:space="preserve"> ______</w:t>
            </w:r>
            <w:r w:rsidRPr="00EB7C25">
              <w:rPr>
                <w:rFonts w:ascii="Arial" w:hAnsi="Arial" w:cs="Arial"/>
                <w:sz w:val="20"/>
                <w:szCs w:val="20"/>
              </w:rPr>
              <w:t xml:space="preserve"> </w:t>
            </w:r>
            <w:r w:rsidRPr="00BA51ED">
              <w:rPr>
                <w:rFonts w:ascii="Arial" w:hAnsi="Arial" w:cs="Arial"/>
                <w:i/>
                <w:iCs/>
                <w:sz w:val="20"/>
                <w:szCs w:val="20"/>
              </w:rPr>
              <w:t>[Theo Mục 18.2</w:t>
            </w:r>
            <w:r w:rsidR="00404DC3" w:rsidRPr="00EB7C25">
              <w:rPr>
                <w:rFonts w:ascii="Arial" w:hAnsi="Arial" w:cs="Arial"/>
                <w:sz w:val="20"/>
                <w:szCs w:val="20"/>
              </w:rPr>
              <w:t xml:space="preserve"> </w:t>
            </w:r>
            <w:r w:rsidRPr="00BA51ED">
              <w:rPr>
                <w:rFonts w:ascii="Arial" w:hAnsi="Arial" w:cs="Arial"/>
                <w:i/>
                <w:iCs/>
                <w:sz w:val="20"/>
                <w:szCs w:val="20"/>
              </w:rPr>
              <w:t>BDL].</w:t>
            </w:r>
          </w:p>
        </w:tc>
      </w:tr>
      <w:tr w:rsidR="006362FA" w:rsidRPr="00BA51ED" w:rsidTr="00BA51ED">
        <w:trPr>
          <w:trHeight w:val="20"/>
          <w:jc w:val="center"/>
        </w:trPr>
        <w:tc>
          <w:tcPr>
            <w:tcW w:w="1031" w:type="pct"/>
            <w:tcBorders>
              <w:top w:val="single" w:sz="4" w:space="0" w:color="auto"/>
              <w:left w:val="single" w:sz="4" w:space="0" w:color="auto"/>
            </w:tcBorders>
            <w:shd w:val="clear" w:color="auto" w:fill="FFFFFF"/>
          </w:tcPr>
          <w:p w:rsidR="006362FA" w:rsidRPr="00BA51ED" w:rsidRDefault="00B22F06" w:rsidP="00BA51ED">
            <w:pPr>
              <w:pStyle w:val="Khc0"/>
              <w:spacing w:after="120" w:line="240" w:lineRule="auto"/>
              <w:rPr>
                <w:rFonts w:ascii="Arial" w:hAnsi="Arial" w:cs="Arial"/>
                <w:sz w:val="20"/>
                <w:szCs w:val="20"/>
              </w:rPr>
            </w:pPr>
            <w:r w:rsidRPr="00BA51ED">
              <w:rPr>
                <w:rFonts w:ascii="Arial" w:hAnsi="Arial" w:cs="Arial"/>
                <w:b/>
                <w:bCs/>
                <w:sz w:val="20"/>
                <w:szCs w:val="20"/>
              </w:rPr>
              <w:t>CDNT 1.3</w:t>
            </w:r>
          </w:p>
        </w:tc>
        <w:tc>
          <w:tcPr>
            <w:tcW w:w="3969"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404DC3">
            <w:pPr>
              <w:pStyle w:val="Khc0"/>
              <w:tabs>
                <w:tab w:val="left" w:leader="underscore" w:pos="3638"/>
              </w:tabs>
              <w:spacing w:after="120" w:line="240" w:lineRule="auto"/>
              <w:rPr>
                <w:rFonts w:ascii="Arial" w:hAnsi="Arial" w:cs="Arial"/>
                <w:sz w:val="20"/>
                <w:szCs w:val="20"/>
              </w:rPr>
            </w:pPr>
            <w:r w:rsidRPr="00BA51ED">
              <w:rPr>
                <w:rFonts w:ascii="Arial" w:hAnsi="Arial" w:cs="Arial"/>
                <w:sz w:val="20"/>
                <w:szCs w:val="20"/>
              </w:rPr>
              <w:t>Thời gian thực hiện hợp đồng:</w:t>
            </w:r>
            <w:r w:rsidRPr="00BA51ED">
              <w:rPr>
                <w:rFonts w:ascii="Arial" w:hAnsi="Arial" w:cs="Arial"/>
                <w:sz w:val="20"/>
                <w:szCs w:val="20"/>
              </w:rPr>
              <w:tab/>
              <w:t xml:space="preserve"> </w:t>
            </w:r>
            <w:r w:rsidRPr="00BA51ED">
              <w:rPr>
                <w:rFonts w:ascii="Arial" w:hAnsi="Arial" w:cs="Arial"/>
                <w:i/>
                <w:iCs/>
                <w:sz w:val="20"/>
                <w:szCs w:val="20"/>
              </w:rPr>
              <w:t>[ghi thời gian cụ th</w:t>
            </w:r>
            <w:r w:rsidRPr="00EB7C25">
              <w:rPr>
                <w:rFonts w:ascii="Arial" w:hAnsi="Arial" w:cs="Arial"/>
                <w:i/>
                <w:iCs/>
                <w:sz w:val="20"/>
                <w:szCs w:val="20"/>
              </w:rPr>
              <w:t>ể</w:t>
            </w:r>
            <w:r w:rsidRPr="00BA51ED">
              <w:rPr>
                <w:rFonts w:ascii="Arial" w:hAnsi="Arial" w:cs="Arial"/>
                <w:i/>
                <w:iCs/>
                <w:sz w:val="20"/>
                <w:szCs w:val="20"/>
              </w:rPr>
              <w:t xml:space="preserve"> theo kế hoạch</w:t>
            </w:r>
            <w:r w:rsidR="00404DC3" w:rsidRPr="00EB7C25">
              <w:rPr>
                <w:rFonts w:ascii="Arial" w:hAnsi="Arial" w:cs="Arial"/>
                <w:sz w:val="20"/>
                <w:szCs w:val="20"/>
              </w:rPr>
              <w:t xml:space="preserve"> </w:t>
            </w:r>
            <w:r w:rsidRPr="00BA51ED">
              <w:rPr>
                <w:rFonts w:ascii="Arial" w:hAnsi="Arial" w:cs="Arial"/>
                <w:i/>
                <w:iCs/>
                <w:sz w:val="20"/>
                <w:szCs w:val="20"/>
              </w:rPr>
              <w:t>lựa chọn nhà thầu được duyệt].</w:t>
            </w:r>
          </w:p>
          <w:p w:rsidR="006362FA" w:rsidRPr="00BA51ED" w:rsidRDefault="00B22F06" w:rsidP="00BA51ED">
            <w:pPr>
              <w:pStyle w:val="Khc0"/>
              <w:spacing w:after="120" w:line="240" w:lineRule="auto"/>
              <w:rPr>
                <w:rFonts w:ascii="Arial" w:hAnsi="Arial" w:cs="Arial"/>
                <w:sz w:val="20"/>
                <w:szCs w:val="20"/>
              </w:rPr>
            </w:pPr>
            <w:r w:rsidRPr="00BA51ED">
              <w:rPr>
                <w:rFonts w:ascii="Arial" w:hAnsi="Arial" w:cs="Arial"/>
                <w:i/>
                <w:iCs/>
                <w:sz w:val="20"/>
                <w:szCs w:val="20"/>
              </w:rPr>
              <w:t>Hoặc</w:t>
            </w:r>
          </w:p>
          <w:p w:rsidR="006362FA" w:rsidRPr="00BA51ED" w:rsidRDefault="00B22F06" w:rsidP="00404DC3">
            <w:pPr>
              <w:pStyle w:val="Khc0"/>
              <w:tabs>
                <w:tab w:val="left" w:leader="underscore" w:pos="7319"/>
              </w:tabs>
              <w:spacing w:after="120" w:line="240" w:lineRule="auto"/>
              <w:rPr>
                <w:rFonts w:ascii="Arial" w:hAnsi="Arial" w:cs="Arial"/>
                <w:sz w:val="20"/>
                <w:szCs w:val="20"/>
              </w:rPr>
            </w:pPr>
            <w:r w:rsidRPr="00BA51ED">
              <w:rPr>
                <w:rFonts w:ascii="Arial" w:hAnsi="Arial" w:cs="Arial"/>
                <w:sz w:val="20"/>
                <w:szCs w:val="20"/>
              </w:rPr>
              <w:t>Thời gian hiệu lực thỏa thuận khung đối với đấu thầu tập trung: _______</w:t>
            </w:r>
            <w:r w:rsidR="00404DC3" w:rsidRPr="00EB7C25">
              <w:rPr>
                <w:rFonts w:ascii="Arial" w:hAnsi="Arial" w:cs="Arial"/>
                <w:sz w:val="20"/>
                <w:szCs w:val="20"/>
              </w:rPr>
              <w:t xml:space="preserve"> </w:t>
            </w:r>
            <w:r w:rsidRPr="00BA51ED">
              <w:rPr>
                <w:rFonts w:ascii="Arial" w:hAnsi="Arial" w:cs="Arial"/>
                <w:i/>
                <w:iCs/>
                <w:sz w:val="20"/>
                <w:szCs w:val="20"/>
              </w:rPr>
              <w:t>[ghi thời gian cụ thể theo kế hoạch lựa chọn nhà thầu được duyệt].</w:t>
            </w:r>
          </w:p>
        </w:tc>
      </w:tr>
      <w:tr w:rsidR="006362FA" w:rsidRPr="00BA51ED" w:rsidTr="00BA51ED">
        <w:trPr>
          <w:trHeight w:val="20"/>
          <w:jc w:val="center"/>
        </w:trPr>
        <w:tc>
          <w:tcPr>
            <w:tcW w:w="1031" w:type="pct"/>
            <w:tcBorders>
              <w:top w:val="single" w:sz="4" w:space="0" w:color="auto"/>
              <w:left w:val="single" w:sz="4" w:space="0" w:color="auto"/>
            </w:tcBorders>
            <w:shd w:val="clear" w:color="auto" w:fill="FFFFFF"/>
          </w:tcPr>
          <w:p w:rsidR="006362FA" w:rsidRPr="00BA51ED" w:rsidRDefault="00B22F06" w:rsidP="00BA51ED">
            <w:pPr>
              <w:pStyle w:val="Khc0"/>
              <w:spacing w:after="120" w:line="240" w:lineRule="auto"/>
              <w:rPr>
                <w:rFonts w:ascii="Arial" w:hAnsi="Arial" w:cs="Arial"/>
                <w:sz w:val="20"/>
                <w:szCs w:val="20"/>
              </w:rPr>
            </w:pPr>
            <w:r w:rsidRPr="00BA51ED">
              <w:rPr>
                <w:rFonts w:ascii="Arial" w:hAnsi="Arial" w:cs="Arial"/>
                <w:b/>
                <w:bCs/>
                <w:sz w:val="20"/>
                <w:szCs w:val="20"/>
              </w:rPr>
              <w:t>CDNT 2</w:t>
            </w:r>
          </w:p>
        </w:tc>
        <w:tc>
          <w:tcPr>
            <w:tcW w:w="3969"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BA51ED">
            <w:pPr>
              <w:pStyle w:val="Khc0"/>
              <w:spacing w:after="120" w:line="240" w:lineRule="auto"/>
              <w:rPr>
                <w:rFonts w:ascii="Arial" w:hAnsi="Arial" w:cs="Arial"/>
                <w:sz w:val="20"/>
                <w:szCs w:val="20"/>
              </w:rPr>
            </w:pPr>
            <w:r w:rsidRPr="00BA51ED">
              <w:rPr>
                <w:rFonts w:ascii="Arial" w:hAnsi="Arial" w:cs="Arial"/>
                <w:sz w:val="20"/>
                <w:szCs w:val="20"/>
              </w:rPr>
              <w:t>Nguồn vốn (hoặc phương thức thu xếp vốn):</w:t>
            </w:r>
            <w:r w:rsidRPr="00EB7C25">
              <w:rPr>
                <w:rFonts w:ascii="Arial" w:hAnsi="Arial" w:cs="Arial"/>
                <w:sz w:val="20"/>
                <w:szCs w:val="20"/>
              </w:rPr>
              <w:t xml:space="preserve"> ________ </w:t>
            </w:r>
            <w:r w:rsidRPr="00BA51ED">
              <w:rPr>
                <w:rFonts w:ascii="Arial" w:hAnsi="Arial" w:cs="Arial"/>
                <w:i/>
                <w:iCs/>
                <w:sz w:val="20"/>
                <w:szCs w:val="20"/>
              </w:rPr>
              <w:t>[Theo TBMT].</w:t>
            </w:r>
          </w:p>
        </w:tc>
      </w:tr>
      <w:tr w:rsidR="00B22F06" w:rsidRPr="00BA51ED" w:rsidTr="00BA51ED">
        <w:trPr>
          <w:trHeight w:val="20"/>
          <w:jc w:val="center"/>
        </w:trPr>
        <w:tc>
          <w:tcPr>
            <w:tcW w:w="1031" w:type="pct"/>
            <w:tcBorders>
              <w:top w:val="single" w:sz="4" w:space="0" w:color="auto"/>
              <w:left w:val="single" w:sz="4" w:space="0" w:color="auto"/>
            </w:tcBorders>
            <w:shd w:val="clear" w:color="auto" w:fill="FFFFFF"/>
          </w:tcPr>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b/>
                <w:bCs/>
                <w:sz w:val="20"/>
                <w:szCs w:val="20"/>
              </w:rPr>
              <w:t>CDNT 4.4</w:t>
            </w:r>
          </w:p>
        </w:tc>
        <w:tc>
          <w:tcPr>
            <w:tcW w:w="3969" w:type="pct"/>
            <w:tcBorders>
              <w:top w:val="single" w:sz="4" w:space="0" w:color="auto"/>
              <w:left w:val="single" w:sz="4" w:space="0" w:color="auto"/>
              <w:right w:val="single" w:sz="4" w:space="0" w:color="auto"/>
            </w:tcBorders>
            <w:shd w:val="clear" w:color="auto" w:fill="FFFFFF"/>
            <w:vAlign w:val="center"/>
          </w:tcPr>
          <w:p w:rsidR="00B22F06" w:rsidRPr="00BA51ED" w:rsidRDefault="00B22F06" w:rsidP="00BA51ED">
            <w:pPr>
              <w:pStyle w:val="Khc0"/>
              <w:tabs>
                <w:tab w:val="left" w:pos="143"/>
                <w:tab w:val="left" w:leader="underscore" w:pos="496"/>
              </w:tabs>
              <w:spacing w:after="120" w:line="240" w:lineRule="auto"/>
              <w:rPr>
                <w:rFonts w:ascii="Arial" w:hAnsi="Arial" w:cs="Arial"/>
                <w:sz w:val="20"/>
                <w:szCs w:val="20"/>
              </w:rPr>
            </w:pPr>
            <w:r w:rsidRPr="00EB7C25">
              <w:rPr>
                <w:rFonts w:ascii="Arial" w:hAnsi="Arial" w:cs="Arial"/>
                <w:sz w:val="20"/>
                <w:szCs w:val="20"/>
              </w:rPr>
              <w:t xml:space="preserve">- </w:t>
            </w:r>
            <w:r w:rsidRPr="00BA51ED">
              <w:rPr>
                <w:rFonts w:ascii="Arial" w:hAnsi="Arial" w:cs="Arial"/>
                <w:sz w:val="20"/>
                <w:szCs w:val="20"/>
              </w:rPr>
              <w:t xml:space="preserve">Nhà thầu tham dự thầu không có cổ phần hoặc vốn góp trên 30% với: _____ </w:t>
            </w:r>
            <w:r w:rsidRPr="00BA51ED">
              <w:rPr>
                <w:rFonts w:ascii="Arial" w:hAnsi="Arial" w:cs="Arial"/>
                <w:i/>
                <w:iCs/>
                <w:sz w:val="20"/>
                <w:szCs w:val="20"/>
              </w:rPr>
              <w:t>[ghi đầy đủ tên và địa chỉ Chủ đầu tư, Bên mời thầu],</w:t>
            </w:r>
            <w:r w:rsidRPr="00BA51ED">
              <w:rPr>
                <w:rFonts w:ascii="Arial" w:hAnsi="Arial" w:cs="Arial"/>
                <w:sz w:val="20"/>
                <w:szCs w:val="20"/>
              </w:rPr>
              <w:t xml:space="preserve"> trừ trường hợp: (i) Nhà thầu là công ty thành viên, công ty con của tập đoàn, tổng công ty nhà nước có ngành, nghề sản xuất, kinh doanh chính phù hợp với tính chất gói thầu của tập đoàn, tổng công ty nhà nước đó. (ii) Nhà thầu là công ty mẹ, công ty con, công ty thành viên trong tập đoàn kinh tế, tổng c</w:t>
            </w:r>
            <w:r w:rsidRPr="00EB7C25">
              <w:rPr>
                <w:rFonts w:ascii="Arial" w:hAnsi="Arial" w:cs="Arial"/>
                <w:sz w:val="20"/>
                <w:szCs w:val="20"/>
              </w:rPr>
              <w:t>ô</w:t>
            </w:r>
            <w:r w:rsidRPr="00BA51ED">
              <w:rPr>
                <w:rFonts w:ascii="Arial" w:hAnsi="Arial" w:cs="Arial"/>
                <w:sz w:val="20"/>
                <w:szCs w:val="20"/>
              </w:rPr>
              <w:t>ng ty nhà nước mà sản ph</w:t>
            </w:r>
            <w:r w:rsidRPr="00EB7C25">
              <w:rPr>
                <w:rFonts w:ascii="Arial" w:hAnsi="Arial" w:cs="Arial"/>
                <w:sz w:val="20"/>
                <w:szCs w:val="20"/>
              </w:rPr>
              <w:t>ẩ</w:t>
            </w:r>
            <w:r w:rsidRPr="00BA51ED">
              <w:rPr>
                <w:rFonts w:ascii="Arial" w:hAnsi="Arial" w:cs="Arial"/>
                <w:sz w:val="20"/>
                <w:szCs w:val="20"/>
              </w:rPr>
              <w:t>m, dịch vụ thuộc gói thầu thuộc ngành nghề sản xuất kinh doanh chính của tập đoàn kinh tế, tổng công ty nhà nước và gói thầu này là của công ty con, công ty thành viên.</w:t>
            </w:r>
          </w:p>
          <w:p w:rsidR="00B22F06" w:rsidRPr="00BA51ED" w:rsidRDefault="00B22F06" w:rsidP="00BA51ED">
            <w:pPr>
              <w:pStyle w:val="Khc0"/>
              <w:tabs>
                <w:tab w:val="left" w:pos="153"/>
              </w:tabs>
              <w:spacing w:after="120" w:line="240" w:lineRule="auto"/>
              <w:rPr>
                <w:rFonts w:ascii="Arial" w:hAnsi="Arial" w:cs="Arial"/>
                <w:sz w:val="20"/>
                <w:szCs w:val="20"/>
              </w:rPr>
            </w:pPr>
            <w:r w:rsidRPr="00EB7C25">
              <w:rPr>
                <w:rFonts w:ascii="Arial" w:hAnsi="Arial" w:cs="Arial"/>
                <w:sz w:val="20"/>
                <w:szCs w:val="20"/>
              </w:rPr>
              <w:t xml:space="preserve">- </w:t>
            </w:r>
            <w:r w:rsidRPr="00BA51ED">
              <w:rPr>
                <w:rFonts w:ascii="Arial" w:hAnsi="Arial" w:cs="Arial"/>
                <w:sz w:val="20"/>
                <w:szCs w:val="20"/>
              </w:rPr>
              <w:t>Nhà thầu tham dự thầu không có cổ phần hoặc vốn góp với các nhà thầu tư vấn; không cùng có cổ phần hoặc vốn góp trên 20% của một tổ chức, cá nhân khác với từng bên. Cụ thể như sau:</w:t>
            </w:r>
          </w:p>
          <w:p w:rsidR="00B22F06" w:rsidRPr="00404DC3" w:rsidRDefault="00B22F06" w:rsidP="00404DC3">
            <w:pPr>
              <w:pStyle w:val="Khc0"/>
              <w:tabs>
                <w:tab w:val="left" w:leader="underscore" w:pos="2823"/>
              </w:tabs>
              <w:spacing w:after="120" w:line="240" w:lineRule="auto"/>
              <w:rPr>
                <w:rFonts w:ascii="Arial" w:hAnsi="Arial" w:cs="Arial"/>
                <w:sz w:val="20"/>
                <w:szCs w:val="20"/>
              </w:rPr>
            </w:pPr>
            <w:r w:rsidRPr="00BA51ED">
              <w:rPr>
                <w:rFonts w:ascii="Arial" w:hAnsi="Arial" w:cs="Arial"/>
                <w:sz w:val="20"/>
                <w:szCs w:val="20"/>
              </w:rPr>
              <w:t>+ Tư vấn thẩm định giá:</w:t>
            </w:r>
            <w:r w:rsidRPr="00BA51ED">
              <w:rPr>
                <w:rFonts w:ascii="Arial" w:hAnsi="Arial" w:cs="Arial"/>
                <w:sz w:val="20"/>
                <w:szCs w:val="20"/>
              </w:rPr>
              <w:tab/>
            </w:r>
            <w:r w:rsidRPr="00BA51ED">
              <w:rPr>
                <w:rFonts w:ascii="Arial" w:hAnsi="Arial" w:cs="Arial"/>
                <w:i/>
                <w:iCs/>
                <w:sz w:val="20"/>
                <w:szCs w:val="20"/>
              </w:rPr>
              <w:t>[ghi đầy đủ tên và địa chỉ của đơn vị tư vấn</w:t>
            </w:r>
            <w:r w:rsidR="00404DC3" w:rsidRPr="00EB7C25">
              <w:rPr>
                <w:rFonts w:ascii="Arial" w:hAnsi="Arial" w:cs="Arial"/>
                <w:sz w:val="20"/>
                <w:szCs w:val="20"/>
              </w:rPr>
              <w:t xml:space="preserve"> </w:t>
            </w:r>
            <w:r w:rsidRPr="00BA51ED">
              <w:rPr>
                <w:rFonts w:ascii="Arial" w:hAnsi="Arial" w:cs="Arial"/>
                <w:i/>
                <w:iCs/>
                <w:sz w:val="20"/>
                <w:szCs w:val="20"/>
              </w:rPr>
              <w:t>(nếu có)];</w:t>
            </w:r>
          </w:p>
          <w:p w:rsidR="00B22F06" w:rsidRPr="00BA51ED" w:rsidRDefault="00B22F06" w:rsidP="00BA51ED">
            <w:pPr>
              <w:pStyle w:val="Khc0"/>
              <w:tabs>
                <w:tab w:val="left" w:leader="underscore" w:pos="5522"/>
              </w:tabs>
              <w:spacing w:after="120" w:line="240" w:lineRule="auto"/>
              <w:rPr>
                <w:rFonts w:ascii="Arial" w:hAnsi="Arial" w:cs="Arial"/>
                <w:sz w:val="20"/>
                <w:szCs w:val="20"/>
              </w:rPr>
            </w:pPr>
            <w:r w:rsidRPr="00BA51ED">
              <w:rPr>
                <w:rFonts w:ascii="Arial" w:hAnsi="Arial" w:cs="Arial"/>
                <w:sz w:val="20"/>
                <w:szCs w:val="20"/>
              </w:rPr>
              <w:t>+ Tư vấn giám sát thực hiện hợp đồng, ki</w:t>
            </w:r>
            <w:r w:rsidRPr="00EB7C25">
              <w:rPr>
                <w:rFonts w:ascii="Arial" w:hAnsi="Arial" w:cs="Arial"/>
                <w:sz w:val="20"/>
                <w:szCs w:val="20"/>
              </w:rPr>
              <w:t>ể</w:t>
            </w:r>
            <w:r w:rsidRPr="00BA51ED">
              <w:rPr>
                <w:rFonts w:ascii="Arial" w:hAnsi="Arial" w:cs="Arial"/>
                <w:sz w:val="20"/>
                <w:szCs w:val="20"/>
              </w:rPr>
              <w:t>m định:</w:t>
            </w:r>
            <w:r w:rsidRPr="00BA51ED">
              <w:rPr>
                <w:rFonts w:ascii="Arial" w:hAnsi="Arial" w:cs="Arial"/>
                <w:sz w:val="20"/>
                <w:szCs w:val="20"/>
              </w:rPr>
              <w:tab/>
            </w:r>
            <w:r w:rsidRPr="00BA51ED">
              <w:rPr>
                <w:rFonts w:ascii="Arial" w:hAnsi="Arial" w:cs="Arial"/>
                <w:i/>
                <w:iCs/>
                <w:sz w:val="20"/>
                <w:szCs w:val="20"/>
              </w:rPr>
              <w:t>[ghi đầy đủ tên và</w:t>
            </w:r>
            <w:r w:rsidRPr="00EB7C25">
              <w:rPr>
                <w:rFonts w:ascii="Arial" w:hAnsi="Arial" w:cs="Arial"/>
                <w:sz w:val="20"/>
                <w:szCs w:val="20"/>
              </w:rPr>
              <w:t xml:space="preserve"> </w:t>
            </w:r>
            <w:r w:rsidRPr="00BA51ED">
              <w:rPr>
                <w:rFonts w:ascii="Arial" w:hAnsi="Arial" w:cs="Arial"/>
                <w:i/>
                <w:iCs/>
                <w:sz w:val="20"/>
                <w:szCs w:val="20"/>
              </w:rPr>
              <w:t>địa chỉ của đơn vị tư v</w:t>
            </w:r>
            <w:r w:rsidRPr="00EB7C25">
              <w:rPr>
                <w:rFonts w:ascii="Arial" w:hAnsi="Arial" w:cs="Arial"/>
                <w:i/>
                <w:iCs/>
                <w:sz w:val="20"/>
                <w:szCs w:val="20"/>
              </w:rPr>
              <w:t>ấ</w:t>
            </w:r>
            <w:r w:rsidRPr="00BA51ED">
              <w:rPr>
                <w:rFonts w:ascii="Arial" w:hAnsi="Arial" w:cs="Arial"/>
                <w:i/>
                <w:iCs/>
                <w:sz w:val="20"/>
                <w:szCs w:val="20"/>
              </w:rPr>
              <w:t>n (nếu có)];</w:t>
            </w:r>
          </w:p>
          <w:p w:rsidR="00B22F06" w:rsidRPr="00BA51ED" w:rsidRDefault="00B22F06" w:rsidP="00404DC3">
            <w:pPr>
              <w:pStyle w:val="Khc0"/>
              <w:tabs>
                <w:tab w:val="left" w:leader="underscore" w:pos="4244"/>
              </w:tabs>
              <w:spacing w:after="120" w:line="240" w:lineRule="auto"/>
              <w:rPr>
                <w:rFonts w:ascii="Arial" w:hAnsi="Arial" w:cs="Arial"/>
                <w:sz w:val="20"/>
                <w:szCs w:val="20"/>
              </w:rPr>
            </w:pPr>
            <w:r w:rsidRPr="00BA51ED">
              <w:rPr>
                <w:rFonts w:ascii="Arial" w:hAnsi="Arial" w:cs="Arial"/>
                <w:sz w:val="20"/>
                <w:szCs w:val="20"/>
              </w:rPr>
              <w:t>+ Tư vấn lập, thẩm định E - HSMT:</w:t>
            </w:r>
            <w:r w:rsidRPr="00BA51ED">
              <w:rPr>
                <w:rFonts w:ascii="Arial" w:hAnsi="Arial" w:cs="Arial"/>
                <w:sz w:val="20"/>
                <w:szCs w:val="20"/>
              </w:rPr>
              <w:tab/>
            </w:r>
            <w:r w:rsidRPr="00BA51ED">
              <w:rPr>
                <w:rFonts w:ascii="Arial" w:hAnsi="Arial" w:cs="Arial"/>
                <w:i/>
                <w:iCs/>
                <w:sz w:val="20"/>
                <w:szCs w:val="20"/>
              </w:rPr>
              <w:t>[ghi đầy đủ tên và địa chỉ của</w:t>
            </w:r>
            <w:r w:rsidR="00404DC3" w:rsidRPr="00EB7C25">
              <w:rPr>
                <w:rFonts w:ascii="Arial" w:hAnsi="Arial" w:cs="Arial"/>
                <w:sz w:val="20"/>
                <w:szCs w:val="20"/>
              </w:rPr>
              <w:t xml:space="preserve"> </w:t>
            </w:r>
            <w:r w:rsidRPr="00BA51ED">
              <w:rPr>
                <w:rFonts w:ascii="Arial" w:hAnsi="Arial" w:cs="Arial"/>
                <w:i/>
                <w:iCs/>
                <w:sz w:val="20"/>
                <w:szCs w:val="20"/>
              </w:rPr>
              <w:t>đơn vị tư vấn (nếu có)];</w:t>
            </w:r>
          </w:p>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sz w:val="20"/>
                <w:szCs w:val="20"/>
              </w:rPr>
              <w:t xml:space="preserve">+ Tư vấn đánh giá E - HSDT: </w:t>
            </w:r>
            <w:r w:rsidRPr="00BA51ED">
              <w:rPr>
                <w:rFonts w:ascii="Arial" w:hAnsi="Arial" w:cs="Arial"/>
                <w:i/>
                <w:iCs/>
                <w:sz w:val="20"/>
                <w:szCs w:val="20"/>
              </w:rPr>
              <w:t>[ghi đầy đủ</w:t>
            </w:r>
            <w:r w:rsidR="00404DC3">
              <w:rPr>
                <w:rFonts w:ascii="Arial" w:hAnsi="Arial" w:cs="Arial"/>
                <w:i/>
                <w:iCs/>
                <w:sz w:val="20"/>
                <w:szCs w:val="20"/>
              </w:rPr>
              <w:t xml:space="preserve"> tên và địa chỉ của đơn vị tư vấ</w:t>
            </w:r>
            <w:r w:rsidRPr="00BA51ED">
              <w:rPr>
                <w:rFonts w:ascii="Arial" w:hAnsi="Arial" w:cs="Arial"/>
                <w:i/>
                <w:iCs/>
                <w:sz w:val="20"/>
                <w:szCs w:val="20"/>
              </w:rPr>
              <w:t>n (nếu có)];</w:t>
            </w:r>
          </w:p>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sz w:val="20"/>
                <w:szCs w:val="20"/>
              </w:rPr>
              <w:t xml:space="preserve">+ Tư vấn thẩm định kết quả lựa chọn nhà thầu: </w:t>
            </w:r>
            <w:r w:rsidRPr="00BA51ED">
              <w:rPr>
                <w:rFonts w:ascii="Arial" w:hAnsi="Arial" w:cs="Arial"/>
                <w:i/>
                <w:iCs/>
                <w:sz w:val="20"/>
                <w:szCs w:val="20"/>
              </w:rPr>
              <w:t>[ghi đầy đủ tên v</w:t>
            </w:r>
            <w:r w:rsidRPr="00EB7C25">
              <w:rPr>
                <w:rFonts w:ascii="Arial" w:hAnsi="Arial" w:cs="Arial"/>
                <w:i/>
                <w:iCs/>
                <w:sz w:val="20"/>
                <w:szCs w:val="20"/>
              </w:rPr>
              <w:t>à</w:t>
            </w:r>
            <w:r w:rsidRPr="00BA51ED">
              <w:rPr>
                <w:rFonts w:ascii="Arial" w:hAnsi="Arial" w:cs="Arial"/>
                <w:i/>
                <w:iCs/>
                <w:sz w:val="20"/>
                <w:szCs w:val="20"/>
              </w:rPr>
              <w:t xml:space="preserve"> địa chỉ của đơn vị tư vấn (nếu có)];</w:t>
            </w:r>
          </w:p>
          <w:p w:rsidR="00B22F06" w:rsidRPr="00BA51ED" w:rsidRDefault="00B22F06" w:rsidP="00BA51ED">
            <w:pPr>
              <w:pStyle w:val="Khc0"/>
              <w:tabs>
                <w:tab w:val="left" w:leader="underscore" w:pos="6923"/>
              </w:tabs>
              <w:spacing w:after="120" w:line="240" w:lineRule="auto"/>
              <w:rPr>
                <w:rFonts w:ascii="Arial" w:hAnsi="Arial" w:cs="Arial"/>
                <w:sz w:val="20"/>
                <w:szCs w:val="20"/>
              </w:rPr>
            </w:pPr>
            <w:r w:rsidRPr="00BA51ED">
              <w:rPr>
                <w:rFonts w:ascii="Arial" w:hAnsi="Arial" w:cs="Arial"/>
                <w:sz w:val="20"/>
                <w:szCs w:val="20"/>
              </w:rPr>
              <w:t xml:space="preserve">+ Tư vấn quản lý dự án, quản lý </w:t>
            </w:r>
            <w:r w:rsidR="001D1BC1" w:rsidRPr="00BA51ED">
              <w:rPr>
                <w:rFonts w:ascii="Arial" w:hAnsi="Arial" w:cs="Arial"/>
                <w:sz w:val="20"/>
                <w:szCs w:val="20"/>
              </w:rPr>
              <w:t>hợp đồng</w:t>
            </w:r>
            <w:r w:rsidRPr="00BA51ED">
              <w:rPr>
                <w:rFonts w:ascii="Arial" w:hAnsi="Arial" w:cs="Arial"/>
                <w:sz w:val="20"/>
                <w:szCs w:val="20"/>
              </w:rPr>
              <w:t xml:space="preserve">, tư vấn khác mà các dịch vụ tư vấn này có phần công việc liên quan trực tiếp tới gói thầu: ________ </w:t>
            </w:r>
            <w:r w:rsidRPr="00BA51ED">
              <w:rPr>
                <w:rFonts w:ascii="Arial" w:hAnsi="Arial" w:cs="Arial"/>
                <w:i/>
                <w:iCs/>
                <w:sz w:val="20"/>
                <w:szCs w:val="20"/>
              </w:rPr>
              <w:t>[ghi</w:t>
            </w:r>
            <w:r w:rsidRPr="00EB7C25">
              <w:rPr>
                <w:rFonts w:ascii="Arial" w:hAnsi="Arial" w:cs="Arial"/>
                <w:sz w:val="20"/>
                <w:szCs w:val="20"/>
              </w:rPr>
              <w:t xml:space="preserve"> </w:t>
            </w:r>
            <w:r w:rsidRPr="00BA51ED">
              <w:rPr>
                <w:rFonts w:ascii="Arial" w:hAnsi="Arial" w:cs="Arial"/>
                <w:i/>
                <w:iCs/>
                <w:sz w:val="20"/>
                <w:szCs w:val="20"/>
              </w:rPr>
              <w:t>đầy đủ tên và địa chỉ của đơn vị tư v</w:t>
            </w:r>
            <w:r w:rsidRPr="00EB7C25">
              <w:rPr>
                <w:rFonts w:ascii="Arial" w:hAnsi="Arial" w:cs="Arial"/>
                <w:i/>
                <w:iCs/>
                <w:sz w:val="20"/>
                <w:szCs w:val="20"/>
              </w:rPr>
              <w:t>ấ</w:t>
            </w:r>
            <w:r w:rsidRPr="00BA51ED">
              <w:rPr>
                <w:rFonts w:ascii="Arial" w:hAnsi="Arial" w:cs="Arial"/>
                <w:i/>
                <w:iCs/>
                <w:sz w:val="20"/>
                <w:szCs w:val="20"/>
              </w:rPr>
              <w:t>n (nếu có)];</w:t>
            </w:r>
          </w:p>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sz w:val="20"/>
                <w:szCs w:val="20"/>
              </w:rPr>
              <w:t>Nhà thầu tham dự thầu không cùng thuộc một cơ quan hoặc tổ chức trực tiếp quản lý với nhà thầu tư vấn (đã nêu trên).</w:t>
            </w:r>
          </w:p>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sz w:val="20"/>
                <w:szCs w:val="20"/>
              </w:rPr>
              <w:t>Nhà thầu tham dự thầu không cùng thuộc một cơ quan hoặc tổ chức trực tiếp qu</w:t>
            </w:r>
            <w:r w:rsidRPr="00EB7C25">
              <w:rPr>
                <w:rFonts w:ascii="Arial" w:hAnsi="Arial" w:cs="Arial"/>
                <w:sz w:val="20"/>
                <w:szCs w:val="20"/>
              </w:rPr>
              <w:t>ả</w:t>
            </w:r>
            <w:r w:rsidRPr="00BA51ED">
              <w:rPr>
                <w:rFonts w:ascii="Arial" w:hAnsi="Arial" w:cs="Arial"/>
                <w:sz w:val="20"/>
                <w:szCs w:val="20"/>
              </w:rPr>
              <w:t>n lý với Chủ đầu tư, bên mời thầu, trừ trường hợp nhà thầu là đơn vị sự nghiệp công lập thuộc cơ quan quản lý nhà nước có</w:t>
            </w:r>
            <w:r w:rsidR="0017758F" w:rsidRPr="00BA51ED">
              <w:rPr>
                <w:rFonts w:ascii="Arial" w:hAnsi="Arial" w:cs="Arial"/>
                <w:sz w:val="20"/>
                <w:szCs w:val="20"/>
              </w:rPr>
              <w:t xml:space="preserve"> chức năng,</w:t>
            </w:r>
            <w:r w:rsidR="0017758F" w:rsidRPr="00EB7C25">
              <w:rPr>
                <w:rFonts w:ascii="Arial" w:hAnsi="Arial" w:cs="Arial"/>
                <w:sz w:val="20"/>
                <w:szCs w:val="20"/>
              </w:rPr>
              <w:t xml:space="preserve"> </w:t>
            </w:r>
            <w:r w:rsidRPr="00BA51ED">
              <w:rPr>
                <w:rFonts w:ascii="Arial" w:hAnsi="Arial" w:cs="Arial"/>
                <w:sz w:val="20"/>
                <w:szCs w:val="20"/>
              </w:rPr>
              <w:t>nhiệm vụ được giao phù hợp với tính chất gói thầu của cơ quan quản lý nhà nước đó.</w:t>
            </w:r>
          </w:p>
          <w:p w:rsidR="00B22F06" w:rsidRPr="00BA51ED" w:rsidRDefault="0017758F" w:rsidP="00BA51ED">
            <w:pPr>
              <w:pStyle w:val="Khc0"/>
              <w:spacing w:after="120" w:line="240" w:lineRule="auto"/>
              <w:rPr>
                <w:rFonts w:ascii="Arial" w:hAnsi="Arial" w:cs="Arial"/>
                <w:sz w:val="20"/>
                <w:szCs w:val="20"/>
              </w:rPr>
            </w:pPr>
            <w:r w:rsidRPr="00BA51ED">
              <w:rPr>
                <w:rFonts w:ascii="Arial" w:hAnsi="Arial" w:cs="Arial"/>
                <w:sz w:val="20"/>
                <w:szCs w:val="20"/>
              </w:rPr>
              <w:t>Trường hợ</w:t>
            </w:r>
            <w:r w:rsidR="00B22F06" w:rsidRPr="00BA51ED">
              <w:rPr>
                <w:rFonts w:ascii="Arial" w:hAnsi="Arial" w:cs="Arial"/>
                <w:sz w:val="20"/>
                <w:szCs w:val="20"/>
              </w:rPr>
              <w:t>p nhà thầu tham dự thầu với tư</w:t>
            </w:r>
            <w:r w:rsidRPr="00BA51ED">
              <w:rPr>
                <w:rFonts w:ascii="Arial" w:hAnsi="Arial" w:cs="Arial"/>
                <w:sz w:val="20"/>
                <w:szCs w:val="20"/>
              </w:rPr>
              <w:t xml:space="preserve"> cách liên danh hoặc nhà thầu tư</w:t>
            </w:r>
            <w:r w:rsidR="00B22F06" w:rsidRPr="00BA51ED">
              <w:rPr>
                <w:rFonts w:ascii="Arial" w:hAnsi="Arial" w:cs="Arial"/>
                <w:sz w:val="20"/>
                <w:szCs w:val="20"/>
              </w:rPr>
              <w:t xml:space="preserve"> vấn được lựa chọn với tư cách liên danh, tỷ lệ sở hữu vốn của </w:t>
            </w:r>
            <w:r w:rsidRPr="00BA51ED">
              <w:rPr>
                <w:rFonts w:ascii="Arial" w:hAnsi="Arial" w:cs="Arial"/>
                <w:sz w:val="20"/>
                <w:szCs w:val="20"/>
              </w:rPr>
              <w:t>tổ chức</w:t>
            </w:r>
            <w:r w:rsidR="00B22F06" w:rsidRPr="00BA51ED">
              <w:rPr>
                <w:rFonts w:ascii="Arial" w:hAnsi="Arial" w:cs="Arial"/>
                <w:sz w:val="20"/>
                <w:szCs w:val="20"/>
              </w:rPr>
              <w:t>, cá nhân khác trong liên danh được xác định theo công thức sau:</w:t>
            </w:r>
          </w:p>
          <w:p w:rsidR="0017758F" w:rsidRPr="00BA51ED" w:rsidRDefault="0017758F" w:rsidP="00BA51ED">
            <w:pPr>
              <w:pStyle w:val="Khc0"/>
              <w:spacing w:after="120" w:line="240" w:lineRule="auto"/>
              <w:jc w:val="center"/>
              <w:rPr>
                <w:rFonts w:ascii="Arial" w:hAnsi="Arial" w:cs="Arial"/>
                <w:sz w:val="20"/>
                <w:szCs w:val="20"/>
              </w:rPr>
            </w:pPr>
            <w:r w:rsidRPr="00BA51ED">
              <w:rPr>
                <w:rFonts w:ascii="Arial" w:hAnsi="Arial" w:cs="Arial"/>
                <w:noProof/>
                <w:sz w:val="20"/>
                <w:szCs w:val="20"/>
                <w:lang w:val="en-US" w:eastAsia="en-US" w:bidi="ar-SA"/>
              </w:rPr>
              <w:lastRenderedPageBreak/>
              <w:drawing>
                <wp:inline distT="0" distB="0" distL="0" distR="0" wp14:anchorId="3B3D3BA3" wp14:editId="4D839889">
                  <wp:extent cx="2137559" cy="6107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188053" cy="625158"/>
                          </a:xfrm>
                          <a:prstGeom prst="rect">
                            <a:avLst/>
                          </a:prstGeom>
                        </pic:spPr>
                      </pic:pic>
                    </a:graphicData>
                  </a:graphic>
                </wp:inline>
              </w:drawing>
            </w:r>
          </w:p>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sz w:val="20"/>
                <w:szCs w:val="20"/>
              </w:rPr>
              <w:t>Trong đó:</w:t>
            </w:r>
          </w:p>
          <w:p w:rsidR="00B22F06" w:rsidRPr="00BA51ED" w:rsidRDefault="0017758F" w:rsidP="00BA51ED">
            <w:pPr>
              <w:pStyle w:val="Khc0"/>
              <w:spacing w:after="120" w:line="240" w:lineRule="auto"/>
              <w:rPr>
                <w:rFonts w:ascii="Arial" w:hAnsi="Arial" w:cs="Arial"/>
                <w:sz w:val="20"/>
                <w:szCs w:val="20"/>
              </w:rPr>
            </w:pPr>
            <w:r w:rsidRPr="00BA51ED">
              <w:rPr>
                <w:rFonts w:ascii="Arial" w:hAnsi="Arial" w:cs="Arial"/>
                <w:sz w:val="20"/>
                <w:szCs w:val="20"/>
              </w:rPr>
              <w:t>Xi: Tỷ lệ sở hữu v</w:t>
            </w:r>
            <w:r w:rsidRPr="00EB7C25">
              <w:rPr>
                <w:rFonts w:ascii="Arial" w:hAnsi="Arial" w:cs="Arial"/>
                <w:sz w:val="20"/>
                <w:szCs w:val="20"/>
              </w:rPr>
              <w:t>ố</w:t>
            </w:r>
            <w:r w:rsidR="00B22F06" w:rsidRPr="00BA51ED">
              <w:rPr>
                <w:rFonts w:ascii="Arial" w:hAnsi="Arial" w:cs="Arial"/>
                <w:sz w:val="20"/>
                <w:szCs w:val="20"/>
              </w:rPr>
              <w:t xml:space="preserve">n </w:t>
            </w:r>
            <w:r w:rsidRPr="00BA51ED">
              <w:rPr>
                <w:rFonts w:ascii="Arial" w:hAnsi="Arial" w:cs="Arial"/>
                <w:sz w:val="20"/>
                <w:szCs w:val="20"/>
              </w:rPr>
              <w:t>của</w:t>
            </w:r>
            <w:r w:rsidR="00B22F06" w:rsidRPr="00BA51ED">
              <w:rPr>
                <w:rFonts w:ascii="Arial" w:hAnsi="Arial" w:cs="Arial"/>
                <w:sz w:val="20"/>
                <w:szCs w:val="20"/>
              </w:rPr>
              <w:t xml:space="preserve"> </w:t>
            </w:r>
            <w:r w:rsidRPr="00BA51ED">
              <w:rPr>
                <w:rFonts w:ascii="Arial" w:hAnsi="Arial" w:cs="Arial"/>
                <w:sz w:val="20"/>
                <w:szCs w:val="20"/>
              </w:rPr>
              <w:t>tổ chức</w:t>
            </w:r>
            <w:r w:rsidR="00B22F06" w:rsidRPr="00BA51ED">
              <w:rPr>
                <w:rFonts w:ascii="Arial" w:hAnsi="Arial" w:cs="Arial"/>
                <w:sz w:val="20"/>
                <w:szCs w:val="20"/>
              </w:rPr>
              <w:t>, cá nhân khác trong thành viên liên danh thứ i;</w:t>
            </w:r>
          </w:p>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sz w:val="20"/>
                <w:szCs w:val="20"/>
              </w:rPr>
              <w:t>Yi: Tỷ lệ phần trăm (%) khối lượng công việc của thàn</w:t>
            </w:r>
            <w:r w:rsidR="00747ED8">
              <w:rPr>
                <w:rFonts w:ascii="Arial" w:hAnsi="Arial" w:cs="Arial"/>
                <w:sz w:val="20"/>
                <w:szCs w:val="20"/>
              </w:rPr>
              <w:t>h viên liên danh thứ i trong thỏ</w:t>
            </w:r>
            <w:r w:rsidRPr="00BA51ED">
              <w:rPr>
                <w:rFonts w:ascii="Arial" w:hAnsi="Arial" w:cs="Arial"/>
                <w:sz w:val="20"/>
                <w:szCs w:val="20"/>
              </w:rPr>
              <w:t>a thuận liên danh;</w:t>
            </w:r>
          </w:p>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sz w:val="20"/>
                <w:szCs w:val="20"/>
              </w:rPr>
              <w:t>n: Số thành viên tham gia trong liên danh.</w:t>
            </w:r>
          </w:p>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sz w:val="20"/>
                <w:szCs w:val="20"/>
              </w:rPr>
              <w:t>Trường hợp nội dung về bảo đảm cạnh tranh tại Nghị định quy định chi tiết một số điều và biện pháp thi hành Luật Đấu thầu về lựa chọn nhà thầu chưa được quy định tại Mục này thì Chủ đầu tư quy định tại BDL căn cứ Nghị định quy định chi tiết một số điều và biện pháp thi hành Luật Đấu thầu về lựa chọn nhà thầu.</w:t>
            </w:r>
          </w:p>
        </w:tc>
      </w:tr>
      <w:tr w:rsidR="00B22F06" w:rsidRPr="00BA51ED" w:rsidTr="00BA51ED">
        <w:trPr>
          <w:trHeight w:val="20"/>
          <w:jc w:val="center"/>
        </w:trPr>
        <w:tc>
          <w:tcPr>
            <w:tcW w:w="1031" w:type="pct"/>
            <w:tcBorders>
              <w:top w:val="single" w:sz="4" w:space="0" w:color="auto"/>
              <w:left w:val="single" w:sz="4" w:space="0" w:color="auto"/>
              <w:bottom w:val="single" w:sz="4" w:space="0" w:color="auto"/>
            </w:tcBorders>
            <w:shd w:val="clear" w:color="auto" w:fill="FFFFFF"/>
          </w:tcPr>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b/>
                <w:bCs/>
                <w:sz w:val="20"/>
                <w:szCs w:val="20"/>
              </w:rPr>
              <w:lastRenderedPageBreak/>
              <w:t>CDNT 5.3.1</w:t>
            </w:r>
          </w:p>
        </w:tc>
        <w:tc>
          <w:tcPr>
            <w:tcW w:w="3969" w:type="pct"/>
            <w:tcBorders>
              <w:top w:val="single" w:sz="4" w:space="0" w:color="auto"/>
              <w:left w:val="single" w:sz="4" w:space="0" w:color="auto"/>
              <w:bottom w:val="single" w:sz="4" w:space="0" w:color="auto"/>
              <w:right w:val="single" w:sz="4" w:space="0" w:color="auto"/>
            </w:tcBorders>
            <w:shd w:val="clear" w:color="auto" w:fill="FFFFFF"/>
            <w:vAlign w:val="center"/>
          </w:tcPr>
          <w:p w:rsidR="0017758F" w:rsidRPr="00BA51ED" w:rsidRDefault="00B22F06" w:rsidP="00BA51ED">
            <w:pPr>
              <w:pStyle w:val="Khc0"/>
              <w:spacing w:after="120" w:line="240" w:lineRule="auto"/>
              <w:rPr>
                <w:rFonts w:ascii="Arial" w:hAnsi="Arial" w:cs="Arial"/>
                <w:sz w:val="20"/>
                <w:szCs w:val="20"/>
              </w:rPr>
            </w:pPr>
            <w:r w:rsidRPr="00BA51ED">
              <w:rPr>
                <w:rFonts w:ascii="Arial" w:hAnsi="Arial" w:cs="Arial"/>
                <w:sz w:val="20"/>
                <w:szCs w:val="20"/>
              </w:rPr>
              <w:t xml:space="preserve">Tài liệu, thông tin chứng minh về tính hợp lệ của dược liệu dự thầu: </w:t>
            </w:r>
          </w:p>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i/>
                <w:iCs/>
                <w:sz w:val="20"/>
                <w:szCs w:val="20"/>
              </w:rPr>
              <w:t xml:space="preserve">[- Các thông tin phải phù hợp với thông tin về dược liệu trong đơn hàng nhập khẩu hoặc bản công </w:t>
            </w:r>
            <w:r w:rsidR="00747ED8" w:rsidRPr="00EB7C25">
              <w:rPr>
                <w:rFonts w:ascii="Arial" w:hAnsi="Arial" w:cs="Arial"/>
                <w:i/>
                <w:iCs/>
                <w:sz w:val="20"/>
                <w:szCs w:val="20"/>
              </w:rPr>
              <w:t>bố tiêu chuẩn</w:t>
            </w:r>
            <w:r w:rsidRPr="00BA51ED">
              <w:rPr>
                <w:rFonts w:ascii="Arial" w:hAnsi="Arial" w:cs="Arial"/>
                <w:i/>
                <w:iCs/>
                <w:sz w:val="20"/>
                <w:szCs w:val="20"/>
              </w:rPr>
              <w:t xml:space="preserve"> chất lượng dược liệu hoặc Dược đi</w:t>
            </w:r>
            <w:r w:rsidR="0017758F" w:rsidRPr="00EB7C25">
              <w:rPr>
                <w:rFonts w:ascii="Arial" w:hAnsi="Arial" w:cs="Arial"/>
                <w:i/>
                <w:iCs/>
                <w:sz w:val="20"/>
                <w:szCs w:val="20"/>
              </w:rPr>
              <w:t>ể</w:t>
            </w:r>
            <w:r w:rsidRPr="00BA51ED">
              <w:rPr>
                <w:rFonts w:ascii="Arial" w:hAnsi="Arial" w:cs="Arial"/>
                <w:i/>
                <w:iCs/>
                <w:sz w:val="20"/>
                <w:szCs w:val="20"/>
              </w:rPr>
              <w:t>n hoặc giấy đăng ký l</w:t>
            </w:r>
            <w:r w:rsidR="0017758F" w:rsidRPr="00BA51ED">
              <w:rPr>
                <w:rFonts w:ascii="Arial" w:hAnsi="Arial" w:cs="Arial"/>
                <w:i/>
                <w:iCs/>
                <w:sz w:val="20"/>
                <w:szCs w:val="20"/>
              </w:rPr>
              <w:t>ưu hành của dược liệu do Bộ Y t</w:t>
            </w:r>
            <w:r w:rsidR="0017758F" w:rsidRPr="00EB7C25">
              <w:rPr>
                <w:rFonts w:ascii="Arial" w:hAnsi="Arial" w:cs="Arial"/>
                <w:i/>
                <w:iCs/>
                <w:sz w:val="20"/>
                <w:szCs w:val="20"/>
              </w:rPr>
              <w:t>ế</w:t>
            </w:r>
            <w:r w:rsidRPr="00BA51ED">
              <w:rPr>
                <w:rFonts w:ascii="Arial" w:hAnsi="Arial" w:cs="Arial"/>
                <w:i/>
                <w:iCs/>
                <w:sz w:val="20"/>
                <w:szCs w:val="20"/>
              </w:rPr>
              <w:t xml:space="preserve"> (Cục Quản lý Y, Dược </w:t>
            </w:r>
            <w:r w:rsidR="00747ED8">
              <w:rPr>
                <w:rFonts w:ascii="Arial" w:hAnsi="Arial" w:cs="Arial"/>
                <w:i/>
                <w:iCs/>
                <w:sz w:val="20"/>
                <w:szCs w:val="20"/>
              </w:rPr>
              <w:t xml:space="preserve">cổ </w:t>
            </w:r>
            <w:r w:rsidR="0017758F" w:rsidRPr="00BA51ED">
              <w:rPr>
                <w:rFonts w:ascii="Arial" w:hAnsi="Arial" w:cs="Arial"/>
                <w:i/>
                <w:iCs/>
                <w:sz w:val="20"/>
                <w:szCs w:val="20"/>
              </w:rPr>
              <w:t>truyền</w:t>
            </w:r>
            <w:r w:rsidRPr="00BA51ED">
              <w:rPr>
                <w:rFonts w:ascii="Arial" w:hAnsi="Arial" w:cs="Arial"/>
                <w:i/>
                <w:iCs/>
                <w:sz w:val="20"/>
                <w:szCs w:val="20"/>
              </w:rPr>
              <w:t>/Cục Quản lý Dược) cấp.</w:t>
            </w:r>
          </w:p>
          <w:p w:rsidR="00B22F06" w:rsidRPr="00BA51ED" w:rsidRDefault="0017758F" w:rsidP="00BA51ED">
            <w:pPr>
              <w:pStyle w:val="Khc0"/>
              <w:tabs>
                <w:tab w:val="left" w:pos="176"/>
              </w:tabs>
              <w:spacing w:after="120" w:line="240" w:lineRule="auto"/>
              <w:rPr>
                <w:rFonts w:ascii="Arial" w:hAnsi="Arial" w:cs="Arial"/>
                <w:sz w:val="20"/>
                <w:szCs w:val="20"/>
              </w:rPr>
            </w:pPr>
            <w:r w:rsidRPr="00EB7C25">
              <w:rPr>
                <w:rFonts w:ascii="Arial" w:hAnsi="Arial" w:cs="Arial"/>
                <w:i/>
                <w:iCs/>
                <w:sz w:val="20"/>
                <w:szCs w:val="20"/>
              </w:rPr>
              <w:t xml:space="preserve">- </w:t>
            </w:r>
            <w:r w:rsidRPr="00BA51ED">
              <w:rPr>
                <w:rFonts w:ascii="Arial" w:hAnsi="Arial" w:cs="Arial"/>
                <w:i/>
                <w:iCs/>
                <w:sz w:val="20"/>
                <w:szCs w:val="20"/>
              </w:rPr>
              <w:t>Đối với</w:t>
            </w:r>
            <w:r w:rsidR="00B22F06" w:rsidRPr="00BA51ED">
              <w:rPr>
                <w:rFonts w:ascii="Arial" w:hAnsi="Arial" w:cs="Arial"/>
                <w:i/>
                <w:iCs/>
                <w:sz w:val="20"/>
                <w:szCs w:val="20"/>
              </w:rPr>
              <w:t xml:space="preserve"> trường hợp mặt hàng tham dự thầu là dược liệu nằm trong đơn hàng </w:t>
            </w:r>
            <w:r w:rsidRPr="00BA51ED">
              <w:rPr>
                <w:rFonts w:ascii="Arial" w:hAnsi="Arial" w:cs="Arial"/>
                <w:i/>
                <w:iCs/>
                <w:sz w:val="20"/>
                <w:szCs w:val="20"/>
              </w:rPr>
              <w:t>nhập khẩu</w:t>
            </w:r>
            <w:r w:rsidR="00B22F06" w:rsidRPr="00BA51ED">
              <w:rPr>
                <w:rFonts w:ascii="Arial" w:hAnsi="Arial" w:cs="Arial"/>
                <w:i/>
                <w:iCs/>
                <w:sz w:val="20"/>
                <w:szCs w:val="20"/>
              </w:rPr>
              <w:t xml:space="preserve"> hết hiệu lực hoặc có gi</w:t>
            </w:r>
            <w:r w:rsidRPr="00EB7C25">
              <w:rPr>
                <w:rFonts w:ascii="Arial" w:hAnsi="Arial" w:cs="Arial"/>
                <w:i/>
                <w:iCs/>
                <w:sz w:val="20"/>
                <w:szCs w:val="20"/>
              </w:rPr>
              <w:t>ấ</w:t>
            </w:r>
            <w:r w:rsidR="00B22F06" w:rsidRPr="00BA51ED">
              <w:rPr>
                <w:rFonts w:ascii="Arial" w:hAnsi="Arial" w:cs="Arial"/>
                <w:i/>
                <w:iCs/>
                <w:sz w:val="20"/>
                <w:szCs w:val="20"/>
              </w:rPr>
              <w:t xml:space="preserve">y đăng ký lưu hành hết hiệu lực hoặc hết thời hạn gia hạn hiệu lực trước thời </w:t>
            </w:r>
            <w:r w:rsidRPr="00BA51ED">
              <w:rPr>
                <w:rFonts w:ascii="Arial" w:hAnsi="Arial" w:cs="Arial"/>
                <w:i/>
                <w:iCs/>
                <w:sz w:val="20"/>
                <w:szCs w:val="20"/>
              </w:rPr>
              <w:t>điểm</w:t>
            </w:r>
            <w:r w:rsidR="00B22F06" w:rsidRPr="00BA51ED">
              <w:rPr>
                <w:rFonts w:ascii="Arial" w:hAnsi="Arial" w:cs="Arial"/>
                <w:i/>
                <w:iCs/>
                <w:sz w:val="20"/>
                <w:szCs w:val="20"/>
              </w:rPr>
              <w:t xml:space="preserve"> đóng th</w:t>
            </w:r>
            <w:r w:rsidRPr="00EB7C25">
              <w:rPr>
                <w:rFonts w:ascii="Arial" w:hAnsi="Arial" w:cs="Arial"/>
                <w:i/>
                <w:iCs/>
                <w:sz w:val="20"/>
                <w:szCs w:val="20"/>
              </w:rPr>
              <w:t>ầ</w:t>
            </w:r>
            <w:r w:rsidR="00B22F06" w:rsidRPr="00BA51ED">
              <w:rPr>
                <w:rFonts w:ascii="Arial" w:hAnsi="Arial" w:cs="Arial"/>
                <w:i/>
                <w:iCs/>
                <w:sz w:val="20"/>
                <w:szCs w:val="20"/>
              </w:rPr>
              <w:t xml:space="preserve">u, nhà thầu cần cung cấp các tài liệu chứng minh dược liệu được nhập khẩu hoặc sản xuất trong thời hạn hiệu lực của đơn hàng </w:t>
            </w:r>
            <w:r w:rsidRPr="00BA51ED">
              <w:rPr>
                <w:rFonts w:ascii="Arial" w:hAnsi="Arial" w:cs="Arial"/>
                <w:i/>
                <w:iCs/>
                <w:sz w:val="20"/>
                <w:szCs w:val="20"/>
              </w:rPr>
              <w:t>nhập khẩu</w:t>
            </w:r>
            <w:r w:rsidR="00B22F06" w:rsidRPr="00BA51ED">
              <w:rPr>
                <w:rFonts w:ascii="Arial" w:hAnsi="Arial" w:cs="Arial"/>
                <w:i/>
                <w:iCs/>
                <w:sz w:val="20"/>
                <w:szCs w:val="20"/>
              </w:rPr>
              <w:t xml:space="preserve"> hoặc giấy đăng ký lưu hành hoặc thời hạn gia hạn hiệu lực </w:t>
            </w:r>
            <w:r w:rsidRPr="00BA51ED">
              <w:rPr>
                <w:rFonts w:ascii="Arial" w:hAnsi="Arial" w:cs="Arial"/>
                <w:i/>
                <w:iCs/>
                <w:sz w:val="20"/>
                <w:szCs w:val="20"/>
              </w:rPr>
              <w:t>của</w:t>
            </w:r>
            <w:r w:rsidR="00B22F06" w:rsidRPr="00BA51ED">
              <w:rPr>
                <w:rFonts w:ascii="Arial" w:hAnsi="Arial" w:cs="Arial"/>
                <w:i/>
                <w:iCs/>
                <w:sz w:val="20"/>
                <w:szCs w:val="20"/>
              </w:rPr>
              <w:t xml:space="preserve"> giấy đăng ký lưu hành và đảm bảo </w:t>
            </w:r>
            <w:r w:rsidR="00A042C4">
              <w:rPr>
                <w:rFonts w:ascii="Arial" w:hAnsi="Arial" w:cs="Arial"/>
                <w:i/>
                <w:iCs/>
                <w:sz w:val="20"/>
                <w:szCs w:val="20"/>
              </w:rPr>
              <w:t>đủ số lượng cung ứng theo yêu cầ</w:t>
            </w:r>
            <w:r w:rsidR="00B22F06" w:rsidRPr="00BA51ED">
              <w:rPr>
                <w:rFonts w:ascii="Arial" w:hAnsi="Arial" w:cs="Arial"/>
                <w:i/>
                <w:iCs/>
                <w:sz w:val="20"/>
                <w:szCs w:val="20"/>
              </w:rPr>
              <w:t>u của hồ sơ mời thầu (tài liệu chứng minh về nguồn gốc, xuất x</w:t>
            </w:r>
            <w:r w:rsidRPr="00EB7C25">
              <w:rPr>
                <w:rFonts w:ascii="Arial" w:hAnsi="Arial" w:cs="Arial"/>
                <w:i/>
                <w:iCs/>
                <w:sz w:val="20"/>
                <w:szCs w:val="20"/>
              </w:rPr>
              <w:t>ứ</w:t>
            </w:r>
            <w:r w:rsidR="00B22F06" w:rsidRPr="00BA51ED">
              <w:rPr>
                <w:rFonts w:ascii="Arial" w:hAnsi="Arial" w:cs="Arial"/>
                <w:i/>
                <w:iCs/>
                <w:sz w:val="20"/>
                <w:szCs w:val="20"/>
              </w:rPr>
              <w:t>; thẻ kho th</w:t>
            </w:r>
            <w:r w:rsidRPr="00EB7C25">
              <w:rPr>
                <w:rFonts w:ascii="Arial" w:hAnsi="Arial" w:cs="Arial"/>
                <w:i/>
                <w:iCs/>
                <w:sz w:val="20"/>
                <w:szCs w:val="20"/>
              </w:rPr>
              <w:t>ể</w:t>
            </w:r>
            <w:r w:rsidR="00B22F06" w:rsidRPr="00BA51ED">
              <w:rPr>
                <w:rFonts w:ascii="Arial" w:hAnsi="Arial" w:cs="Arial"/>
                <w:i/>
                <w:iCs/>
                <w:sz w:val="20"/>
                <w:szCs w:val="20"/>
              </w:rPr>
              <w:t xml:space="preserve"> hiện xuất nhập tồn mặt hàn</w:t>
            </w:r>
            <w:r w:rsidR="00A042C4">
              <w:rPr>
                <w:rFonts w:ascii="Arial" w:hAnsi="Arial" w:cs="Arial"/>
                <w:i/>
                <w:iCs/>
                <w:sz w:val="20"/>
                <w:szCs w:val="20"/>
              </w:rPr>
              <w:t>g dự thầu và hóa đơn mua vào, bá</w:t>
            </w:r>
            <w:r w:rsidR="00B22F06" w:rsidRPr="00BA51ED">
              <w:rPr>
                <w:rFonts w:ascii="Arial" w:hAnsi="Arial" w:cs="Arial"/>
                <w:i/>
                <w:iCs/>
                <w:sz w:val="20"/>
                <w:szCs w:val="20"/>
              </w:rPr>
              <w:t>n ra tương ứng).</w:t>
            </w:r>
          </w:p>
          <w:p w:rsidR="00B22F06" w:rsidRPr="00BA51ED" w:rsidRDefault="0017758F" w:rsidP="00BA51ED">
            <w:pPr>
              <w:pStyle w:val="Khc0"/>
              <w:tabs>
                <w:tab w:val="left" w:pos="148"/>
              </w:tabs>
              <w:spacing w:after="120" w:line="240" w:lineRule="auto"/>
              <w:rPr>
                <w:rFonts w:ascii="Arial" w:hAnsi="Arial" w:cs="Arial"/>
                <w:sz w:val="20"/>
                <w:szCs w:val="20"/>
              </w:rPr>
            </w:pPr>
            <w:r w:rsidRPr="00EB7C25">
              <w:rPr>
                <w:rFonts w:ascii="Arial" w:hAnsi="Arial" w:cs="Arial"/>
                <w:i/>
                <w:iCs/>
                <w:sz w:val="20"/>
                <w:szCs w:val="20"/>
              </w:rPr>
              <w:t xml:space="preserve">- </w:t>
            </w:r>
            <w:r w:rsidRPr="00BA51ED">
              <w:rPr>
                <w:rFonts w:ascii="Arial" w:hAnsi="Arial" w:cs="Arial"/>
                <w:i/>
                <w:iCs/>
                <w:sz w:val="20"/>
                <w:szCs w:val="20"/>
              </w:rPr>
              <w:t>Đối với</w:t>
            </w:r>
            <w:r w:rsidR="00B22F06" w:rsidRPr="00BA51ED">
              <w:rPr>
                <w:rFonts w:ascii="Arial" w:hAnsi="Arial" w:cs="Arial"/>
                <w:i/>
                <w:iCs/>
                <w:sz w:val="20"/>
                <w:szCs w:val="20"/>
              </w:rPr>
              <w:t xml:space="preserve"> trường hợp giấy</w:t>
            </w:r>
            <w:r w:rsidRPr="00BA51ED">
              <w:rPr>
                <w:rFonts w:ascii="Arial" w:hAnsi="Arial" w:cs="Arial"/>
                <w:i/>
                <w:iCs/>
                <w:sz w:val="20"/>
                <w:szCs w:val="20"/>
              </w:rPr>
              <w:t xml:space="preserve"> chứng nhận đáp ứng thực hành tố</w:t>
            </w:r>
            <w:r w:rsidR="00B22F06" w:rsidRPr="00BA51ED">
              <w:rPr>
                <w:rFonts w:ascii="Arial" w:hAnsi="Arial" w:cs="Arial"/>
                <w:i/>
                <w:iCs/>
                <w:sz w:val="20"/>
                <w:szCs w:val="20"/>
              </w:rPr>
              <w:t>t sản xu</w:t>
            </w:r>
            <w:r w:rsidRPr="00EB7C25">
              <w:rPr>
                <w:rFonts w:ascii="Arial" w:hAnsi="Arial" w:cs="Arial"/>
                <w:i/>
                <w:iCs/>
                <w:sz w:val="20"/>
                <w:szCs w:val="20"/>
              </w:rPr>
              <w:t>ấ</w:t>
            </w:r>
            <w:r w:rsidR="00B22F06" w:rsidRPr="00BA51ED">
              <w:rPr>
                <w:rFonts w:ascii="Arial" w:hAnsi="Arial" w:cs="Arial"/>
                <w:i/>
                <w:iCs/>
                <w:sz w:val="20"/>
                <w:szCs w:val="20"/>
              </w:rPr>
              <w:t>t dược liệu (GMP) hết hiệu lực trước thời điểm đóng thầu, nhà thầu cần cung cấp các tài liệu chứng minh dược liệu được sản xuất trong thời hạn hiệu lực của giấy chứng nhận GMP và đảm bảo đủ số lượng cung ứng theo yêu cầu của hồ sơ mời thầu (thẻ kho th</w:t>
            </w:r>
            <w:r w:rsidRPr="00EB7C25">
              <w:rPr>
                <w:rFonts w:ascii="Arial" w:hAnsi="Arial" w:cs="Arial"/>
                <w:i/>
                <w:iCs/>
                <w:sz w:val="20"/>
                <w:szCs w:val="20"/>
              </w:rPr>
              <w:t>ể</w:t>
            </w:r>
            <w:r w:rsidR="00B22F06" w:rsidRPr="00BA51ED">
              <w:rPr>
                <w:rFonts w:ascii="Arial" w:hAnsi="Arial" w:cs="Arial"/>
                <w:i/>
                <w:iCs/>
                <w:sz w:val="20"/>
                <w:szCs w:val="20"/>
              </w:rPr>
              <w:t xml:space="preserve"> hiện xuất nhập tồn mặt hàng dự thầu và hóa đơn mua vào, bán ra tương ứng)].</w:t>
            </w:r>
          </w:p>
        </w:tc>
      </w:tr>
      <w:tr w:rsidR="00B22F06" w:rsidRPr="00BA51ED" w:rsidTr="00BA51ED">
        <w:trPr>
          <w:trHeight w:val="20"/>
          <w:jc w:val="center"/>
        </w:trPr>
        <w:tc>
          <w:tcPr>
            <w:tcW w:w="1031" w:type="pct"/>
            <w:tcBorders>
              <w:top w:val="single" w:sz="4" w:space="0" w:color="auto"/>
              <w:left w:val="single" w:sz="4" w:space="0" w:color="auto"/>
            </w:tcBorders>
            <w:shd w:val="clear" w:color="auto" w:fill="FFFFFF"/>
          </w:tcPr>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b/>
                <w:bCs/>
                <w:sz w:val="20"/>
                <w:szCs w:val="20"/>
              </w:rPr>
              <w:t>CDNT 5.3.2</w:t>
            </w:r>
          </w:p>
        </w:tc>
        <w:tc>
          <w:tcPr>
            <w:tcW w:w="3969" w:type="pct"/>
            <w:tcBorders>
              <w:top w:val="single" w:sz="4" w:space="0" w:color="auto"/>
              <w:left w:val="single" w:sz="4" w:space="0" w:color="auto"/>
              <w:right w:val="single" w:sz="4" w:space="0" w:color="auto"/>
            </w:tcBorders>
            <w:shd w:val="clear" w:color="auto" w:fill="FFFFFF"/>
            <w:vAlign w:val="center"/>
          </w:tcPr>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sz w:val="20"/>
                <w:szCs w:val="20"/>
              </w:rPr>
              <w:t xml:space="preserve">Tài liệu, thông tin chứng minh </w:t>
            </w:r>
            <w:r w:rsidR="0017758F" w:rsidRPr="00BA51ED">
              <w:rPr>
                <w:rFonts w:ascii="Arial" w:hAnsi="Arial" w:cs="Arial"/>
                <w:sz w:val="20"/>
                <w:szCs w:val="20"/>
              </w:rPr>
              <w:t>về</w:t>
            </w:r>
            <w:r w:rsidRPr="00BA51ED">
              <w:rPr>
                <w:rFonts w:ascii="Arial" w:hAnsi="Arial" w:cs="Arial"/>
                <w:sz w:val="20"/>
                <w:szCs w:val="20"/>
              </w:rPr>
              <w:t xml:space="preserve"> tính </w:t>
            </w:r>
            <w:r w:rsidR="0017758F" w:rsidRPr="00BA51ED">
              <w:rPr>
                <w:rFonts w:ascii="Arial" w:hAnsi="Arial" w:cs="Arial"/>
                <w:sz w:val="20"/>
                <w:szCs w:val="20"/>
              </w:rPr>
              <w:t>hợp lệ</w:t>
            </w:r>
            <w:r w:rsidRPr="00BA51ED">
              <w:rPr>
                <w:rFonts w:ascii="Arial" w:hAnsi="Arial" w:cs="Arial"/>
                <w:sz w:val="20"/>
                <w:szCs w:val="20"/>
              </w:rPr>
              <w:t xml:space="preserve"> </w:t>
            </w:r>
            <w:r w:rsidR="0017758F" w:rsidRPr="00BA51ED">
              <w:rPr>
                <w:rFonts w:ascii="Arial" w:hAnsi="Arial" w:cs="Arial"/>
                <w:sz w:val="20"/>
                <w:szCs w:val="20"/>
              </w:rPr>
              <w:t>của</w:t>
            </w:r>
            <w:r w:rsidRPr="00BA51ED">
              <w:rPr>
                <w:rFonts w:ascii="Arial" w:hAnsi="Arial" w:cs="Arial"/>
                <w:sz w:val="20"/>
                <w:szCs w:val="20"/>
              </w:rPr>
              <w:t xml:space="preserve"> vị </w:t>
            </w:r>
            <w:r w:rsidR="0017758F" w:rsidRPr="00EB7C25">
              <w:rPr>
                <w:rFonts w:ascii="Arial" w:hAnsi="Arial" w:cs="Arial"/>
                <w:sz w:val="20"/>
                <w:szCs w:val="20"/>
              </w:rPr>
              <w:t>thuốc cổ truyền</w:t>
            </w:r>
            <w:r w:rsidRPr="00BA51ED">
              <w:rPr>
                <w:rFonts w:ascii="Arial" w:hAnsi="Arial" w:cs="Arial"/>
                <w:sz w:val="20"/>
                <w:szCs w:val="20"/>
              </w:rPr>
              <w:t xml:space="preserve"> dự thầu:</w:t>
            </w:r>
          </w:p>
          <w:p w:rsidR="00B22F06" w:rsidRPr="00BA51ED" w:rsidRDefault="0017758F" w:rsidP="00BA51ED">
            <w:pPr>
              <w:pStyle w:val="Khc0"/>
              <w:spacing w:after="120" w:line="240" w:lineRule="auto"/>
              <w:rPr>
                <w:rFonts w:ascii="Arial" w:hAnsi="Arial" w:cs="Arial"/>
                <w:sz w:val="20"/>
                <w:szCs w:val="20"/>
              </w:rPr>
            </w:pPr>
            <w:r w:rsidRPr="00EB7C25">
              <w:rPr>
                <w:rFonts w:ascii="Arial" w:hAnsi="Arial" w:cs="Arial"/>
                <w:i/>
                <w:iCs/>
                <w:sz w:val="20"/>
                <w:szCs w:val="20"/>
              </w:rPr>
              <w:t xml:space="preserve">[- </w:t>
            </w:r>
            <w:r w:rsidR="00B22F06" w:rsidRPr="00BA51ED">
              <w:rPr>
                <w:rFonts w:ascii="Arial" w:hAnsi="Arial" w:cs="Arial"/>
                <w:i/>
                <w:iCs/>
                <w:sz w:val="20"/>
                <w:szCs w:val="20"/>
              </w:rPr>
              <w:t xml:space="preserve">Các thông tin phải phù hợp với thông tin về vị thuốc </w:t>
            </w:r>
            <w:r w:rsidRPr="00BA51ED">
              <w:rPr>
                <w:rFonts w:ascii="Arial" w:hAnsi="Arial" w:cs="Arial"/>
                <w:i/>
                <w:iCs/>
                <w:sz w:val="20"/>
                <w:szCs w:val="20"/>
              </w:rPr>
              <w:t>cổ truyền</w:t>
            </w:r>
            <w:r w:rsidR="00B22F06" w:rsidRPr="00BA51ED">
              <w:rPr>
                <w:rFonts w:ascii="Arial" w:hAnsi="Arial" w:cs="Arial"/>
                <w:i/>
                <w:iCs/>
                <w:sz w:val="20"/>
                <w:szCs w:val="20"/>
              </w:rPr>
              <w:t xml:space="preserve"> trong giấy đăng ký lưu hành hoặc đơn hàng nhập khẩu của vị thuốc cổ truyền được Bộ Y tế (Cục Q</w:t>
            </w:r>
            <w:r w:rsidRPr="00BA51ED">
              <w:rPr>
                <w:rFonts w:ascii="Arial" w:hAnsi="Arial" w:cs="Arial"/>
                <w:i/>
                <w:iCs/>
                <w:sz w:val="20"/>
                <w:szCs w:val="20"/>
              </w:rPr>
              <w:t>uản lý Y</w:t>
            </w:r>
            <w:r w:rsidR="00B22F06" w:rsidRPr="00BA51ED">
              <w:rPr>
                <w:rFonts w:ascii="Arial" w:hAnsi="Arial" w:cs="Arial"/>
                <w:i/>
                <w:iCs/>
                <w:sz w:val="20"/>
                <w:szCs w:val="20"/>
              </w:rPr>
              <w:t xml:space="preserve">, Dược </w:t>
            </w:r>
            <w:r w:rsidRPr="00BA51ED">
              <w:rPr>
                <w:rFonts w:ascii="Arial" w:hAnsi="Arial" w:cs="Arial"/>
                <w:i/>
                <w:iCs/>
                <w:sz w:val="20"/>
                <w:szCs w:val="20"/>
              </w:rPr>
              <w:t>cổ truyền</w:t>
            </w:r>
            <w:r w:rsidR="00B22F06" w:rsidRPr="00BA51ED">
              <w:rPr>
                <w:rFonts w:ascii="Arial" w:hAnsi="Arial" w:cs="Arial"/>
                <w:i/>
                <w:iCs/>
                <w:sz w:val="20"/>
                <w:szCs w:val="20"/>
              </w:rPr>
              <w:t>/Cục Quản lý Dược) cấp.</w:t>
            </w:r>
          </w:p>
          <w:p w:rsidR="00B22F06" w:rsidRPr="00BA51ED" w:rsidRDefault="0017758F" w:rsidP="00BA51ED">
            <w:pPr>
              <w:pStyle w:val="Khc0"/>
              <w:tabs>
                <w:tab w:val="left" w:pos="148"/>
              </w:tabs>
              <w:spacing w:after="120" w:line="240" w:lineRule="auto"/>
              <w:rPr>
                <w:rFonts w:ascii="Arial" w:hAnsi="Arial" w:cs="Arial"/>
                <w:sz w:val="20"/>
                <w:szCs w:val="20"/>
              </w:rPr>
            </w:pPr>
            <w:r w:rsidRPr="00EB7C25">
              <w:rPr>
                <w:rFonts w:ascii="Arial" w:hAnsi="Arial" w:cs="Arial"/>
                <w:i/>
                <w:iCs/>
                <w:sz w:val="20"/>
                <w:szCs w:val="20"/>
              </w:rPr>
              <w:t xml:space="preserve">- </w:t>
            </w:r>
            <w:r w:rsidR="00A042C4">
              <w:rPr>
                <w:rFonts w:ascii="Arial" w:hAnsi="Arial" w:cs="Arial"/>
                <w:i/>
                <w:iCs/>
                <w:sz w:val="20"/>
                <w:szCs w:val="20"/>
              </w:rPr>
              <w:t>Đối với trư</w:t>
            </w:r>
            <w:r w:rsidR="00B22F06" w:rsidRPr="00BA51ED">
              <w:rPr>
                <w:rFonts w:ascii="Arial" w:hAnsi="Arial" w:cs="Arial"/>
                <w:i/>
                <w:iCs/>
                <w:sz w:val="20"/>
                <w:szCs w:val="20"/>
              </w:rPr>
              <w:t xml:space="preserve">ờng hợp mặt hàng tham dự thầu là vị thuốc cổ truyền nằm trong đơn hàng nhập khẩu hết hiệu lực hoặc có giấy </w:t>
            </w:r>
            <w:r w:rsidRPr="00BA51ED">
              <w:rPr>
                <w:rFonts w:ascii="Arial" w:hAnsi="Arial" w:cs="Arial"/>
                <w:i/>
                <w:iCs/>
                <w:sz w:val="20"/>
                <w:szCs w:val="20"/>
              </w:rPr>
              <w:t>đăng ký</w:t>
            </w:r>
            <w:r w:rsidR="00B22F06" w:rsidRPr="00BA51ED">
              <w:rPr>
                <w:rFonts w:ascii="Arial" w:hAnsi="Arial" w:cs="Arial"/>
                <w:i/>
                <w:iCs/>
                <w:sz w:val="20"/>
                <w:szCs w:val="20"/>
              </w:rPr>
              <w:t xml:space="preserve"> lưu hành hết hiệu lực hoặc hết thời hạn gia hạn hiệu lực trước thời </w:t>
            </w:r>
            <w:r w:rsidRPr="00BA51ED">
              <w:rPr>
                <w:rFonts w:ascii="Arial" w:hAnsi="Arial" w:cs="Arial"/>
                <w:i/>
                <w:iCs/>
                <w:sz w:val="20"/>
                <w:szCs w:val="20"/>
              </w:rPr>
              <w:t>điểm</w:t>
            </w:r>
            <w:r w:rsidR="00B22F06" w:rsidRPr="00BA51ED">
              <w:rPr>
                <w:rFonts w:ascii="Arial" w:hAnsi="Arial" w:cs="Arial"/>
                <w:i/>
                <w:iCs/>
                <w:sz w:val="20"/>
                <w:szCs w:val="20"/>
              </w:rPr>
              <w:t xml:space="preserve"> đóng thầu, nhà thầu cần cung cấp các tài liệu chứng minh vị thuốc cổ truyền được sản xuất trong thời hạn hiệu lực của đơn hàng nhập khẩu hoặc giấy đăng ký lưu hành hoặc thời hạn gia hạn hiệu lực của giấy đăng ký lưu hành và đảm bảo đủ số lượng cung ứng theo yêu cầu của hồ sơ mời thầu (tài liệu chứng minh về nguồn gốc, xuất xứ; thẻ kho </w:t>
            </w:r>
            <w:r w:rsidRPr="00BA51ED">
              <w:rPr>
                <w:rFonts w:ascii="Arial" w:hAnsi="Arial" w:cs="Arial"/>
                <w:i/>
                <w:iCs/>
                <w:sz w:val="20"/>
                <w:szCs w:val="20"/>
              </w:rPr>
              <w:t>thể hiện</w:t>
            </w:r>
            <w:r w:rsidR="00B22F06" w:rsidRPr="00BA51ED">
              <w:rPr>
                <w:rFonts w:ascii="Arial" w:hAnsi="Arial" w:cs="Arial"/>
                <w:i/>
                <w:iCs/>
                <w:sz w:val="20"/>
                <w:szCs w:val="20"/>
              </w:rPr>
              <w:t xml:space="preserve"> xuất nhập tồn mặt hàng dự thầu và hóa đơn mua vào, bán ra tương ứng).</w:t>
            </w:r>
          </w:p>
          <w:p w:rsidR="00B22F06" w:rsidRPr="00BA51ED" w:rsidRDefault="0017758F" w:rsidP="00BA51ED">
            <w:pPr>
              <w:pStyle w:val="Khc0"/>
              <w:tabs>
                <w:tab w:val="left" w:pos="157"/>
              </w:tabs>
              <w:spacing w:after="120" w:line="240" w:lineRule="auto"/>
              <w:rPr>
                <w:rFonts w:ascii="Arial" w:hAnsi="Arial" w:cs="Arial"/>
                <w:sz w:val="20"/>
                <w:szCs w:val="20"/>
              </w:rPr>
            </w:pPr>
            <w:r w:rsidRPr="00EB7C25">
              <w:rPr>
                <w:rFonts w:ascii="Arial" w:hAnsi="Arial" w:cs="Arial"/>
                <w:i/>
                <w:iCs/>
                <w:sz w:val="20"/>
                <w:szCs w:val="20"/>
              </w:rPr>
              <w:t xml:space="preserve">- </w:t>
            </w:r>
            <w:r w:rsidRPr="00BA51ED">
              <w:rPr>
                <w:rFonts w:ascii="Arial" w:hAnsi="Arial" w:cs="Arial"/>
                <w:i/>
                <w:iCs/>
                <w:sz w:val="20"/>
                <w:szCs w:val="20"/>
              </w:rPr>
              <w:t>Đối với</w:t>
            </w:r>
            <w:r w:rsidR="00B22F06" w:rsidRPr="00BA51ED">
              <w:rPr>
                <w:rFonts w:ascii="Arial" w:hAnsi="Arial" w:cs="Arial"/>
                <w:i/>
                <w:iCs/>
                <w:sz w:val="20"/>
                <w:szCs w:val="20"/>
              </w:rPr>
              <w:t xml:space="preserve"> trường hợp giấy chứng nhận đáp ứng thực hành tốt sản xuất vị thuốc </w:t>
            </w:r>
            <w:r w:rsidRPr="00BA51ED">
              <w:rPr>
                <w:rFonts w:ascii="Arial" w:hAnsi="Arial" w:cs="Arial"/>
                <w:i/>
                <w:iCs/>
                <w:sz w:val="20"/>
                <w:szCs w:val="20"/>
              </w:rPr>
              <w:t>cổ truyền</w:t>
            </w:r>
            <w:r w:rsidR="00B22F06" w:rsidRPr="00BA51ED">
              <w:rPr>
                <w:rFonts w:ascii="Arial" w:hAnsi="Arial" w:cs="Arial"/>
                <w:i/>
                <w:iCs/>
                <w:sz w:val="20"/>
                <w:szCs w:val="20"/>
              </w:rPr>
              <w:t xml:space="preserve"> (GMP) hết hiệu lực trước thời </w:t>
            </w:r>
            <w:r w:rsidRPr="00BA51ED">
              <w:rPr>
                <w:rFonts w:ascii="Arial" w:hAnsi="Arial" w:cs="Arial"/>
                <w:i/>
                <w:iCs/>
                <w:sz w:val="20"/>
                <w:szCs w:val="20"/>
              </w:rPr>
              <w:t>điểm</w:t>
            </w:r>
            <w:r w:rsidR="00B22F06" w:rsidRPr="00BA51ED">
              <w:rPr>
                <w:rFonts w:ascii="Arial" w:hAnsi="Arial" w:cs="Arial"/>
                <w:i/>
                <w:iCs/>
                <w:sz w:val="20"/>
                <w:szCs w:val="20"/>
              </w:rPr>
              <w:t xml:space="preserve"> đóng thầu, nhà thầu cần cung cấp các tài liệu chứng minh vị </w:t>
            </w:r>
            <w:r w:rsidRPr="00BA51ED">
              <w:rPr>
                <w:rFonts w:ascii="Arial" w:hAnsi="Arial" w:cs="Arial"/>
                <w:i/>
                <w:iCs/>
                <w:sz w:val="20"/>
                <w:szCs w:val="20"/>
              </w:rPr>
              <w:t>thuốc</w:t>
            </w:r>
            <w:r w:rsidR="00B22F06" w:rsidRPr="00BA51ED">
              <w:rPr>
                <w:rFonts w:ascii="Arial" w:hAnsi="Arial" w:cs="Arial"/>
                <w:i/>
                <w:iCs/>
                <w:sz w:val="20"/>
                <w:szCs w:val="20"/>
              </w:rPr>
              <w:t xml:space="preserve"> </w:t>
            </w:r>
            <w:r w:rsidRPr="00BA51ED">
              <w:rPr>
                <w:rFonts w:ascii="Arial" w:hAnsi="Arial" w:cs="Arial"/>
                <w:i/>
                <w:iCs/>
                <w:sz w:val="20"/>
                <w:szCs w:val="20"/>
              </w:rPr>
              <w:t>cổ truyền</w:t>
            </w:r>
            <w:r w:rsidR="00B22F06" w:rsidRPr="00BA51ED">
              <w:rPr>
                <w:rFonts w:ascii="Arial" w:hAnsi="Arial" w:cs="Arial"/>
                <w:i/>
                <w:iCs/>
                <w:sz w:val="20"/>
                <w:szCs w:val="20"/>
              </w:rPr>
              <w:t xml:space="preserve"> được sản xuất trong thời hạn hiệu lực GMP và đảm bảo đủ s</w:t>
            </w:r>
            <w:r w:rsidRPr="00EB7C25">
              <w:rPr>
                <w:rFonts w:ascii="Arial" w:hAnsi="Arial" w:cs="Arial"/>
                <w:i/>
                <w:iCs/>
                <w:sz w:val="20"/>
                <w:szCs w:val="20"/>
              </w:rPr>
              <w:t>ố</w:t>
            </w:r>
            <w:r w:rsidR="00B22F06" w:rsidRPr="00BA51ED">
              <w:rPr>
                <w:rFonts w:ascii="Arial" w:hAnsi="Arial" w:cs="Arial"/>
                <w:i/>
                <w:iCs/>
                <w:sz w:val="20"/>
                <w:szCs w:val="20"/>
              </w:rPr>
              <w:t xml:space="preserve"> lượng cung ứng theo yêu cầu của hồ sơ mời thầu (thẻ kho </w:t>
            </w:r>
            <w:r w:rsidRPr="00BA51ED">
              <w:rPr>
                <w:rFonts w:ascii="Arial" w:hAnsi="Arial" w:cs="Arial"/>
                <w:i/>
                <w:iCs/>
                <w:sz w:val="20"/>
                <w:szCs w:val="20"/>
              </w:rPr>
              <w:t>thể hiện</w:t>
            </w:r>
            <w:r w:rsidR="00B22F06" w:rsidRPr="00BA51ED">
              <w:rPr>
                <w:rFonts w:ascii="Arial" w:hAnsi="Arial" w:cs="Arial"/>
                <w:i/>
                <w:iCs/>
                <w:sz w:val="20"/>
                <w:szCs w:val="20"/>
              </w:rPr>
              <w:t xml:space="preserve"> </w:t>
            </w:r>
            <w:r w:rsidRPr="00EB7C25">
              <w:rPr>
                <w:rFonts w:ascii="Arial" w:hAnsi="Arial" w:cs="Arial"/>
                <w:i/>
                <w:iCs/>
                <w:sz w:val="20"/>
                <w:szCs w:val="20"/>
              </w:rPr>
              <w:t>xuất nhập tồn</w:t>
            </w:r>
            <w:r w:rsidR="00B22F06" w:rsidRPr="00BA51ED">
              <w:rPr>
                <w:rFonts w:ascii="Arial" w:hAnsi="Arial" w:cs="Arial"/>
                <w:i/>
                <w:iCs/>
                <w:sz w:val="20"/>
                <w:szCs w:val="20"/>
              </w:rPr>
              <w:t xml:space="preserve"> mặt hàng dự thầu và hóa đơn mua vào, bán ra tương ứng)].</w:t>
            </w:r>
          </w:p>
        </w:tc>
      </w:tr>
      <w:tr w:rsidR="00B22F06" w:rsidRPr="00BA51ED" w:rsidTr="00BA51ED">
        <w:trPr>
          <w:trHeight w:val="20"/>
          <w:jc w:val="center"/>
        </w:trPr>
        <w:tc>
          <w:tcPr>
            <w:tcW w:w="1031" w:type="pct"/>
            <w:tcBorders>
              <w:top w:val="single" w:sz="4" w:space="0" w:color="auto"/>
              <w:left w:val="single" w:sz="4" w:space="0" w:color="auto"/>
              <w:bottom w:val="single" w:sz="4" w:space="0" w:color="auto"/>
            </w:tcBorders>
            <w:shd w:val="clear" w:color="auto" w:fill="FFFFFF"/>
          </w:tcPr>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b/>
                <w:bCs/>
                <w:sz w:val="20"/>
                <w:szCs w:val="20"/>
              </w:rPr>
              <w:t>CDNT 8.3</w:t>
            </w:r>
          </w:p>
        </w:tc>
        <w:tc>
          <w:tcPr>
            <w:tcW w:w="3969" w:type="pct"/>
            <w:tcBorders>
              <w:top w:val="single" w:sz="4" w:space="0" w:color="auto"/>
              <w:left w:val="single" w:sz="4" w:space="0" w:color="auto"/>
              <w:bottom w:val="single" w:sz="4" w:space="0" w:color="auto"/>
              <w:right w:val="single" w:sz="4" w:space="0" w:color="auto"/>
            </w:tcBorders>
            <w:shd w:val="clear" w:color="auto" w:fill="FFFFFF"/>
            <w:vAlign w:val="center"/>
          </w:tcPr>
          <w:p w:rsidR="00B22F06" w:rsidRPr="00BA51ED" w:rsidRDefault="00B22F06" w:rsidP="00BA51ED">
            <w:pPr>
              <w:pStyle w:val="Khc0"/>
              <w:tabs>
                <w:tab w:val="left" w:leader="underscore" w:pos="2975"/>
              </w:tabs>
              <w:spacing w:after="120" w:line="240" w:lineRule="auto"/>
              <w:rPr>
                <w:rFonts w:ascii="Arial" w:hAnsi="Arial" w:cs="Arial"/>
                <w:sz w:val="20"/>
                <w:szCs w:val="20"/>
              </w:rPr>
            </w:pPr>
            <w:r w:rsidRPr="00BA51ED">
              <w:rPr>
                <w:rFonts w:ascii="Arial" w:hAnsi="Arial" w:cs="Arial"/>
                <w:sz w:val="20"/>
                <w:szCs w:val="20"/>
              </w:rPr>
              <w:t>Hội nghị tiền đấu thầu:</w:t>
            </w:r>
            <w:r w:rsidRPr="00BA51ED">
              <w:rPr>
                <w:rFonts w:ascii="Arial" w:hAnsi="Arial" w:cs="Arial"/>
                <w:sz w:val="20"/>
                <w:szCs w:val="20"/>
              </w:rPr>
              <w:tab/>
            </w:r>
            <w:r w:rsidR="0017758F" w:rsidRPr="00BA51ED">
              <w:rPr>
                <w:rFonts w:ascii="Arial" w:hAnsi="Arial" w:cs="Arial"/>
                <w:i/>
                <w:iCs/>
                <w:sz w:val="20"/>
                <w:szCs w:val="20"/>
              </w:rPr>
              <w:t>[ghi “có” hoặc “không”. Trường hợp “</w:t>
            </w:r>
            <w:r w:rsidRPr="00BA51ED">
              <w:rPr>
                <w:rFonts w:ascii="Arial" w:hAnsi="Arial" w:cs="Arial"/>
                <w:i/>
                <w:iCs/>
                <w:sz w:val="20"/>
                <w:szCs w:val="20"/>
              </w:rPr>
              <w:t>có” thì ghi rõ thời gian, địa điểm tổ chức hội nghị tiền đ</w:t>
            </w:r>
            <w:r w:rsidR="0017758F" w:rsidRPr="00EB7C25">
              <w:rPr>
                <w:rFonts w:ascii="Arial" w:hAnsi="Arial" w:cs="Arial"/>
                <w:i/>
                <w:iCs/>
                <w:sz w:val="20"/>
                <w:szCs w:val="20"/>
              </w:rPr>
              <w:t>ấ</w:t>
            </w:r>
            <w:r w:rsidRPr="00BA51ED">
              <w:rPr>
                <w:rFonts w:ascii="Arial" w:hAnsi="Arial" w:cs="Arial"/>
                <w:i/>
                <w:iCs/>
                <w:sz w:val="20"/>
                <w:szCs w:val="20"/>
              </w:rPr>
              <w:t xml:space="preserve">u thầu, số điện thoại của người </w:t>
            </w:r>
            <w:r w:rsidRPr="00BA51ED">
              <w:rPr>
                <w:rFonts w:ascii="Arial" w:hAnsi="Arial" w:cs="Arial"/>
                <w:i/>
                <w:iCs/>
                <w:sz w:val="20"/>
                <w:szCs w:val="20"/>
              </w:rPr>
              <w:lastRenderedPageBreak/>
              <w:t>chịu trách nhiệm tổ chức hội nghị ti</w:t>
            </w:r>
            <w:r w:rsidR="001D1BC1" w:rsidRPr="00EB7C25">
              <w:rPr>
                <w:rFonts w:ascii="Arial" w:hAnsi="Arial" w:cs="Arial"/>
                <w:i/>
                <w:iCs/>
                <w:sz w:val="20"/>
                <w:szCs w:val="20"/>
              </w:rPr>
              <w:t>ề</w:t>
            </w:r>
            <w:r w:rsidRPr="00BA51ED">
              <w:rPr>
                <w:rFonts w:ascii="Arial" w:hAnsi="Arial" w:cs="Arial"/>
                <w:i/>
                <w:iCs/>
                <w:sz w:val="20"/>
                <w:szCs w:val="20"/>
              </w:rPr>
              <w:t>n đấu thầu]</w:t>
            </w:r>
          </w:p>
        </w:tc>
      </w:tr>
      <w:tr w:rsidR="00B22F06" w:rsidRPr="00BA51ED" w:rsidTr="00BA51ED">
        <w:trPr>
          <w:trHeight w:val="20"/>
          <w:jc w:val="center"/>
        </w:trPr>
        <w:tc>
          <w:tcPr>
            <w:tcW w:w="1031" w:type="pct"/>
            <w:tcBorders>
              <w:top w:val="single" w:sz="4" w:space="0" w:color="auto"/>
              <w:left w:val="single" w:sz="4" w:space="0" w:color="auto"/>
              <w:bottom w:val="single" w:sz="4" w:space="0" w:color="auto"/>
            </w:tcBorders>
            <w:shd w:val="clear" w:color="auto" w:fill="FFFFFF"/>
          </w:tcPr>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b/>
                <w:bCs/>
                <w:sz w:val="20"/>
                <w:szCs w:val="20"/>
              </w:rPr>
              <w:lastRenderedPageBreak/>
              <w:t xml:space="preserve">CDNT </w:t>
            </w:r>
            <w:r w:rsidRPr="00BA51ED">
              <w:rPr>
                <w:rFonts w:ascii="Arial" w:hAnsi="Arial" w:cs="Arial"/>
                <w:b/>
                <w:bCs/>
                <w:iCs/>
                <w:sz w:val="20"/>
                <w:szCs w:val="20"/>
              </w:rPr>
              <w:t>9</w:t>
            </w:r>
          </w:p>
        </w:tc>
        <w:tc>
          <w:tcPr>
            <w:tcW w:w="3969" w:type="pct"/>
            <w:tcBorders>
              <w:top w:val="single" w:sz="4" w:space="0" w:color="auto"/>
              <w:left w:val="single" w:sz="4" w:space="0" w:color="auto"/>
              <w:bottom w:val="single" w:sz="4" w:space="0" w:color="auto"/>
              <w:right w:val="single" w:sz="4" w:space="0" w:color="auto"/>
            </w:tcBorders>
            <w:shd w:val="clear" w:color="auto" w:fill="FFFFFF"/>
            <w:vAlign w:val="center"/>
          </w:tcPr>
          <w:p w:rsidR="00B22F06" w:rsidRPr="00BA51ED" w:rsidRDefault="00B22F06" w:rsidP="00BA51ED">
            <w:pPr>
              <w:pStyle w:val="Khc0"/>
              <w:tabs>
                <w:tab w:val="left" w:leader="underscore" w:pos="2937"/>
              </w:tabs>
              <w:spacing w:after="120" w:line="240" w:lineRule="auto"/>
              <w:rPr>
                <w:rFonts w:ascii="Arial" w:hAnsi="Arial" w:cs="Arial"/>
                <w:sz w:val="20"/>
                <w:szCs w:val="20"/>
              </w:rPr>
            </w:pPr>
            <w:r w:rsidRPr="00BA51ED">
              <w:rPr>
                <w:rFonts w:ascii="Arial" w:hAnsi="Arial" w:cs="Arial"/>
                <w:sz w:val="20"/>
                <w:szCs w:val="20"/>
              </w:rPr>
              <w:t>Chi phí nộp E - HSDT:</w:t>
            </w:r>
            <w:r w:rsidRPr="00BA51ED">
              <w:rPr>
                <w:rFonts w:ascii="Arial" w:hAnsi="Arial" w:cs="Arial"/>
                <w:sz w:val="20"/>
                <w:szCs w:val="20"/>
              </w:rPr>
              <w:tab/>
            </w:r>
            <w:r w:rsidR="0017758F" w:rsidRPr="00EB7C25">
              <w:rPr>
                <w:rFonts w:ascii="Arial" w:hAnsi="Arial" w:cs="Arial"/>
                <w:sz w:val="20"/>
                <w:szCs w:val="20"/>
              </w:rPr>
              <w:t xml:space="preserve"> </w:t>
            </w:r>
            <w:r w:rsidRPr="00BA51ED">
              <w:rPr>
                <w:rFonts w:ascii="Arial" w:hAnsi="Arial" w:cs="Arial"/>
                <w:i/>
                <w:iCs/>
                <w:sz w:val="20"/>
                <w:szCs w:val="20"/>
              </w:rPr>
              <w:t>[Hệ thống tự trích xuất theo quy định hiện</w:t>
            </w:r>
            <w:r w:rsidR="001D1BC1" w:rsidRPr="00EB7C25">
              <w:rPr>
                <w:rFonts w:ascii="Arial" w:hAnsi="Arial" w:cs="Arial"/>
                <w:sz w:val="20"/>
                <w:szCs w:val="20"/>
              </w:rPr>
              <w:t xml:space="preserve"> </w:t>
            </w:r>
            <w:r w:rsidRPr="00BA51ED">
              <w:rPr>
                <w:rFonts w:ascii="Arial" w:hAnsi="Arial" w:cs="Arial"/>
                <w:i/>
                <w:iCs/>
                <w:sz w:val="20"/>
                <w:szCs w:val="20"/>
              </w:rPr>
              <w:t>hành].</w:t>
            </w:r>
          </w:p>
        </w:tc>
      </w:tr>
      <w:tr w:rsidR="00B22F06" w:rsidRPr="00BA51ED" w:rsidTr="00BA51ED">
        <w:trPr>
          <w:trHeight w:val="20"/>
          <w:jc w:val="center"/>
        </w:trPr>
        <w:tc>
          <w:tcPr>
            <w:tcW w:w="1031" w:type="pct"/>
            <w:tcBorders>
              <w:top w:val="single" w:sz="4" w:space="0" w:color="auto"/>
              <w:left w:val="single" w:sz="4" w:space="0" w:color="auto"/>
              <w:bottom w:val="single" w:sz="4" w:space="0" w:color="auto"/>
            </w:tcBorders>
            <w:shd w:val="clear" w:color="auto" w:fill="FFFFFF"/>
          </w:tcPr>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b/>
                <w:bCs/>
                <w:sz w:val="20"/>
                <w:szCs w:val="20"/>
              </w:rPr>
              <w:t>CDNT 11.8</w:t>
            </w:r>
          </w:p>
        </w:tc>
        <w:tc>
          <w:tcPr>
            <w:tcW w:w="3969" w:type="pct"/>
            <w:tcBorders>
              <w:top w:val="single" w:sz="4" w:space="0" w:color="auto"/>
              <w:left w:val="single" w:sz="4" w:space="0" w:color="auto"/>
              <w:bottom w:val="single" w:sz="4" w:space="0" w:color="auto"/>
              <w:right w:val="single" w:sz="4" w:space="0" w:color="auto"/>
            </w:tcBorders>
            <w:shd w:val="clear" w:color="auto" w:fill="FFFFFF"/>
            <w:vAlign w:val="center"/>
          </w:tcPr>
          <w:p w:rsidR="00B22F06" w:rsidRPr="00BA51ED" w:rsidRDefault="00B22F06" w:rsidP="00BA51ED">
            <w:pPr>
              <w:pStyle w:val="Khc0"/>
              <w:tabs>
                <w:tab w:val="left" w:leader="underscore" w:pos="6833"/>
              </w:tabs>
              <w:spacing w:after="120" w:line="240" w:lineRule="auto"/>
              <w:rPr>
                <w:rFonts w:ascii="Arial" w:hAnsi="Arial" w:cs="Arial"/>
                <w:sz w:val="20"/>
                <w:szCs w:val="20"/>
              </w:rPr>
            </w:pPr>
            <w:r w:rsidRPr="00BA51ED">
              <w:rPr>
                <w:rFonts w:ascii="Arial" w:hAnsi="Arial" w:cs="Arial"/>
                <w:sz w:val="20"/>
                <w:szCs w:val="20"/>
              </w:rPr>
              <w:t xml:space="preserve">Nhà thầu phải nộp cùng với E - HSDT các tài liệu sau đây: ______ </w:t>
            </w:r>
            <w:r w:rsidRPr="00BA51ED">
              <w:rPr>
                <w:rFonts w:ascii="Arial" w:hAnsi="Arial" w:cs="Arial"/>
                <w:i/>
                <w:iCs/>
                <w:sz w:val="20"/>
                <w:szCs w:val="20"/>
              </w:rPr>
              <w:t>[ghi</w:t>
            </w:r>
            <w:r w:rsidRPr="00EB7C25">
              <w:rPr>
                <w:rFonts w:ascii="Arial" w:hAnsi="Arial" w:cs="Arial"/>
                <w:sz w:val="20"/>
                <w:szCs w:val="20"/>
              </w:rPr>
              <w:t xml:space="preserve"> </w:t>
            </w:r>
            <w:r w:rsidRPr="00BA51ED">
              <w:rPr>
                <w:rFonts w:ascii="Arial" w:hAnsi="Arial" w:cs="Arial"/>
                <w:i/>
                <w:iCs/>
                <w:sz w:val="20"/>
                <w:szCs w:val="20"/>
              </w:rPr>
              <w:t xml:space="preserve">tên các tài liệu cần thiết khác mà nhà thầu cần nộp cùng với E - HSD7 theo yêu cầu trên cơ sở phù hợp với quy mô, tính chất của gói thầu và không làm hạn chế </w:t>
            </w:r>
            <w:r w:rsidR="0017758F" w:rsidRPr="00BA51ED">
              <w:rPr>
                <w:rFonts w:ascii="Arial" w:hAnsi="Arial" w:cs="Arial"/>
                <w:i/>
                <w:iCs/>
                <w:sz w:val="20"/>
                <w:szCs w:val="20"/>
              </w:rPr>
              <w:t>sự tham dự thầu của nhà thầu. N</w:t>
            </w:r>
            <w:r w:rsidR="0017758F" w:rsidRPr="00EB7C25">
              <w:rPr>
                <w:rFonts w:ascii="Arial" w:hAnsi="Arial" w:cs="Arial"/>
                <w:i/>
                <w:iCs/>
                <w:sz w:val="20"/>
                <w:szCs w:val="20"/>
              </w:rPr>
              <w:t>ế</w:t>
            </w:r>
            <w:r w:rsidRPr="00BA51ED">
              <w:rPr>
                <w:rFonts w:ascii="Arial" w:hAnsi="Arial" w:cs="Arial"/>
                <w:i/>
                <w:iCs/>
                <w:sz w:val="20"/>
                <w:szCs w:val="20"/>
              </w:rPr>
              <w:t>u không có yêu cầu th</w:t>
            </w:r>
            <w:r w:rsidR="0017758F" w:rsidRPr="00BA51ED">
              <w:rPr>
                <w:rFonts w:ascii="Arial" w:hAnsi="Arial" w:cs="Arial"/>
                <w:i/>
                <w:iCs/>
                <w:sz w:val="20"/>
                <w:szCs w:val="20"/>
              </w:rPr>
              <w:t>ì phải ghi rõ là “không yêu cầu</w:t>
            </w:r>
            <w:r w:rsidRPr="00BA51ED">
              <w:rPr>
                <w:rFonts w:ascii="Arial" w:hAnsi="Arial" w:cs="Arial"/>
                <w:i/>
                <w:iCs/>
                <w:sz w:val="20"/>
                <w:szCs w:val="20"/>
              </w:rPr>
              <w:t>”].</w:t>
            </w:r>
          </w:p>
        </w:tc>
      </w:tr>
      <w:tr w:rsidR="00B22F06" w:rsidRPr="00BA51ED" w:rsidTr="00BA51ED">
        <w:trPr>
          <w:trHeight w:val="20"/>
          <w:jc w:val="center"/>
        </w:trPr>
        <w:tc>
          <w:tcPr>
            <w:tcW w:w="1031" w:type="pct"/>
            <w:tcBorders>
              <w:top w:val="single" w:sz="4" w:space="0" w:color="auto"/>
              <w:left w:val="single" w:sz="4" w:space="0" w:color="auto"/>
              <w:bottom w:val="single" w:sz="4" w:space="0" w:color="auto"/>
            </w:tcBorders>
            <w:shd w:val="clear" w:color="auto" w:fill="FFFFFF"/>
          </w:tcPr>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b/>
                <w:bCs/>
                <w:sz w:val="20"/>
                <w:szCs w:val="20"/>
              </w:rPr>
              <w:t>CDNT 13.2</w:t>
            </w:r>
          </w:p>
        </w:tc>
        <w:tc>
          <w:tcPr>
            <w:tcW w:w="3969" w:type="pct"/>
            <w:tcBorders>
              <w:top w:val="single" w:sz="4" w:space="0" w:color="auto"/>
              <w:left w:val="single" w:sz="4" w:space="0" w:color="auto"/>
              <w:bottom w:val="single" w:sz="4" w:space="0" w:color="auto"/>
              <w:right w:val="single" w:sz="4" w:space="0" w:color="auto"/>
            </w:tcBorders>
            <w:shd w:val="clear" w:color="auto" w:fill="FFFFFF"/>
            <w:vAlign w:val="center"/>
          </w:tcPr>
          <w:p w:rsidR="00B22F06" w:rsidRPr="00BA51ED" w:rsidRDefault="0017758F" w:rsidP="00BA51ED">
            <w:pPr>
              <w:pStyle w:val="Khc0"/>
              <w:spacing w:after="120" w:line="240" w:lineRule="auto"/>
              <w:rPr>
                <w:rFonts w:ascii="Arial" w:hAnsi="Arial" w:cs="Arial"/>
                <w:sz w:val="20"/>
                <w:szCs w:val="20"/>
              </w:rPr>
            </w:pPr>
            <w:r w:rsidRPr="00BA51ED">
              <w:rPr>
                <w:rFonts w:ascii="Arial" w:hAnsi="Arial" w:cs="Arial"/>
                <w:sz w:val="20"/>
                <w:szCs w:val="20"/>
              </w:rPr>
              <w:t>Các phần của gói thầu: Mỗ</w:t>
            </w:r>
            <w:r w:rsidR="00B22F06" w:rsidRPr="00BA51ED">
              <w:rPr>
                <w:rFonts w:ascii="Arial" w:hAnsi="Arial" w:cs="Arial"/>
                <w:sz w:val="20"/>
                <w:szCs w:val="20"/>
              </w:rPr>
              <w:t xml:space="preserve">i mặt hàng thuốc là một phần của gói thầu. Nhà thầu có thể tham gia một hoặc nhiều mặt hàng (phần gói thầu) thuốc trong gói thầu mà nhà thầu có khả năng cung cấp. Bên mời </w:t>
            </w:r>
            <w:r w:rsidRPr="00BA51ED">
              <w:rPr>
                <w:rFonts w:ascii="Arial" w:hAnsi="Arial" w:cs="Arial"/>
                <w:sz w:val="20"/>
                <w:szCs w:val="20"/>
              </w:rPr>
              <w:t>thầu</w:t>
            </w:r>
            <w:r w:rsidR="00B22F06" w:rsidRPr="00BA51ED">
              <w:rPr>
                <w:rFonts w:ascii="Arial" w:hAnsi="Arial" w:cs="Arial"/>
                <w:sz w:val="20"/>
                <w:szCs w:val="20"/>
              </w:rPr>
              <w:t xml:space="preserve"> đánh giá E - HSDT theo từng mặt hàng (phần gói thầu)</w:t>
            </w:r>
            <w:r w:rsidRPr="00BA51ED">
              <w:rPr>
                <w:rFonts w:ascii="Arial" w:hAnsi="Arial" w:cs="Arial"/>
                <w:sz w:val="20"/>
                <w:szCs w:val="20"/>
              </w:rPr>
              <w:t xml:space="preserve"> mà nhà thầu tham dự, giá trị b</w:t>
            </w:r>
            <w:r w:rsidRPr="00EB7C25">
              <w:rPr>
                <w:rFonts w:ascii="Arial" w:hAnsi="Arial" w:cs="Arial"/>
                <w:sz w:val="20"/>
                <w:szCs w:val="20"/>
              </w:rPr>
              <w:t>ả</w:t>
            </w:r>
            <w:r w:rsidR="00B22F06" w:rsidRPr="00BA51ED">
              <w:rPr>
                <w:rFonts w:ascii="Arial" w:hAnsi="Arial" w:cs="Arial"/>
                <w:sz w:val="20"/>
                <w:szCs w:val="20"/>
              </w:rPr>
              <w:t>o đả</w:t>
            </w:r>
            <w:r w:rsidRPr="00BA51ED">
              <w:rPr>
                <w:rFonts w:ascii="Arial" w:hAnsi="Arial" w:cs="Arial"/>
                <w:sz w:val="20"/>
                <w:szCs w:val="20"/>
              </w:rPr>
              <w:t>m dự thầu là tổng giá trị bảo đ</w:t>
            </w:r>
            <w:r w:rsidRPr="00EB7C25">
              <w:rPr>
                <w:rFonts w:ascii="Arial" w:hAnsi="Arial" w:cs="Arial"/>
                <w:sz w:val="20"/>
                <w:szCs w:val="20"/>
              </w:rPr>
              <w:t>ả</w:t>
            </w:r>
            <w:r w:rsidRPr="00BA51ED">
              <w:rPr>
                <w:rFonts w:ascii="Arial" w:hAnsi="Arial" w:cs="Arial"/>
                <w:sz w:val="20"/>
                <w:szCs w:val="20"/>
              </w:rPr>
              <w:t>m dự thầu của từng mặt h</w:t>
            </w:r>
            <w:r w:rsidR="00B22F06" w:rsidRPr="00BA51ED">
              <w:rPr>
                <w:rFonts w:ascii="Arial" w:hAnsi="Arial" w:cs="Arial"/>
                <w:sz w:val="20"/>
                <w:szCs w:val="20"/>
              </w:rPr>
              <w:t>àng mà nhà thầu tham dự.</w:t>
            </w:r>
          </w:p>
        </w:tc>
      </w:tr>
      <w:tr w:rsidR="00B22F06" w:rsidRPr="00BA51ED" w:rsidTr="00BA51ED">
        <w:trPr>
          <w:trHeight w:val="20"/>
          <w:jc w:val="center"/>
        </w:trPr>
        <w:tc>
          <w:tcPr>
            <w:tcW w:w="1031" w:type="pct"/>
            <w:tcBorders>
              <w:top w:val="single" w:sz="4" w:space="0" w:color="auto"/>
              <w:left w:val="single" w:sz="4" w:space="0" w:color="auto"/>
            </w:tcBorders>
            <w:shd w:val="clear" w:color="auto" w:fill="FFFFFF"/>
          </w:tcPr>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b/>
                <w:bCs/>
                <w:sz w:val="20"/>
                <w:szCs w:val="20"/>
              </w:rPr>
              <w:t>CDNT 16.2</w:t>
            </w:r>
          </w:p>
        </w:tc>
        <w:tc>
          <w:tcPr>
            <w:tcW w:w="3969" w:type="pct"/>
            <w:tcBorders>
              <w:top w:val="single" w:sz="4" w:space="0" w:color="auto"/>
              <w:left w:val="single" w:sz="4" w:space="0" w:color="auto"/>
              <w:right w:val="single" w:sz="4" w:space="0" w:color="auto"/>
            </w:tcBorders>
            <w:shd w:val="clear" w:color="auto" w:fill="FFFFFF"/>
            <w:vAlign w:val="center"/>
          </w:tcPr>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sz w:val="20"/>
                <w:szCs w:val="20"/>
              </w:rPr>
              <w:t>Các tài liệu để chứng minh năng lực và kinh nghiệm của nhà thầu:</w:t>
            </w:r>
          </w:p>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sz w:val="20"/>
                <w:szCs w:val="20"/>
              </w:rPr>
              <w:t xml:space="preserve">a) Giấy chứng nhận đủ điều kiện kinh doanh dược: Trong phạm vi kinh doanh phải ghi rõ sản xuất dược liệu, </w:t>
            </w:r>
            <w:r w:rsidR="0017758F" w:rsidRPr="00BA51ED">
              <w:rPr>
                <w:rFonts w:ascii="Arial" w:hAnsi="Arial" w:cs="Arial"/>
                <w:sz w:val="20"/>
                <w:szCs w:val="20"/>
              </w:rPr>
              <w:t>vị thuốc cổ truyền và/hoặc bán b</w:t>
            </w:r>
            <w:r w:rsidRPr="00BA51ED">
              <w:rPr>
                <w:rFonts w:ascii="Arial" w:hAnsi="Arial" w:cs="Arial"/>
                <w:sz w:val="20"/>
                <w:szCs w:val="20"/>
              </w:rPr>
              <w:t>uôn dược liệu, vị thuốc cổ truyền;</w:t>
            </w:r>
          </w:p>
          <w:p w:rsidR="00B22F06" w:rsidRPr="00BA51ED" w:rsidRDefault="0017758F" w:rsidP="00BA51ED">
            <w:pPr>
              <w:pStyle w:val="Khc0"/>
              <w:spacing w:after="120" w:line="240" w:lineRule="auto"/>
              <w:rPr>
                <w:rFonts w:ascii="Arial" w:hAnsi="Arial" w:cs="Arial"/>
                <w:sz w:val="20"/>
                <w:szCs w:val="20"/>
              </w:rPr>
            </w:pPr>
            <w:r w:rsidRPr="00BA51ED">
              <w:rPr>
                <w:rFonts w:ascii="Arial" w:hAnsi="Arial" w:cs="Arial"/>
                <w:sz w:val="20"/>
                <w:szCs w:val="20"/>
              </w:rPr>
              <w:t>b</w:t>
            </w:r>
            <w:r w:rsidR="00B22F06" w:rsidRPr="00BA51ED">
              <w:rPr>
                <w:rFonts w:ascii="Arial" w:hAnsi="Arial" w:cs="Arial"/>
                <w:sz w:val="20"/>
                <w:szCs w:val="20"/>
              </w:rPr>
              <w:t xml:space="preserve">) Thông tin về đáp ứng nguyên tắc, tiêu chuẩn thực hành tốt theo từng </w:t>
            </w:r>
            <w:r w:rsidRPr="00EB7C25">
              <w:rPr>
                <w:rFonts w:ascii="Arial" w:hAnsi="Arial" w:cs="Arial"/>
                <w:sz w:val="20"/>
                <w:szCs w:val="20"/>
              </w:rPr>
              <w:t>l</w:t>
            </w:r>
            <w:r w:rsidR="00B22F06" w:rsidRPr="00BA51ED">
              <w:rPr>
                <w:rFonts w:ascii="Arial" w:hAnsi="Arial" w:cs="Arial"/>
                <w:sz w:val="20"/>
                <w:szCs w:val="20"/>
              </w:rPr>
              <w:t>oại hình kinh doanh:</w:t>
            </w:r>
          </w:p>
          <w:p w:rsidR="00B22F06" w:rsidRPr="00BA51ED" w:rsidRDefault="0017758F" w:rsidP="00BA51ED">
            <w:pPr>
              <w:pStyle w:val="Khc0"/>
              <w:spacing w:after="120" w:line="240" w:lineRule="auto"/>
              <w:rPr>
                <w:rFonts w:ascii="Arial" w:hAnsi="Arial" w:cs="Arial"/>
                <w:sz w:val="20"/>
                <w:szCs w:val="20"/>
              </w:rPr>
            </w:pPr>
            <w:r w:rsidRPr="00BA51ED">
              <w:rPr>
                <w:rFonts w:ascii="Arial" w:hAnsi="Arial" w:cs="Arial"/>
                <w:sz w:val="20"/>
                <w:szCs w:val="20"/>
              </w:rPr>
              <w:t xml:space="preserve">- </w:t>
            </w:r>
            <w:r w:rsidR="00B22F06" w:rsidRPr="00BA51ED">
              <w:rPr>
                <w:rFonts w:ascii="Arial" w:hAnsi="Arial" w:cs="Arial"/>
                <w:sz w:val="20"/>
                <w:szCs w:val="20"/>
              </w:rPr>
              <w:t xml:space="preserve">Đối với cơ sở nhập khẩu dược liệu, vị thuốc </w:t>
            </w:r>
            <w:r w:rsidRPr="00BA51ED">
              <w:rPr>
                <w:rFonts w:ascii="Arial" w:hAnsi="Arial" w:cs="Arial"/>
                <w:sz w:val="20"/>
                <w:szCs w:val="20"/>
              </w:rPr>
              <w:t>cổ truyền</w:t>
            </w:r>
            <w:r w:rsidR="00B22F06" w:rsidRPr="00BA51ED">
              <w:rPr>
                <w:rFonts w:ascii="Arial" w:hAnsi="Arial" w:cs="Arial"/>
                <w:sz w:val="20"/>
                <w:szCs w:val="20"/>
              </w:rPr>
              <w:t>: Giấy chứng nhận đạt GSP (Thực hành tốt bảo quản thuốc, nguyên liệu làm thuốc, phạm vi bảo quản dược liệu, vị thuốc cổ truyền).</w:t>
            </w:r>
          </w:p>
          <w:p w:rsidR="00B22F06" w:rsidRPr="00BA51ED" w:rsidRDefault="0017758F" w:rsidP="00BA51ED">
            <w:pPr>
              <w:pStyle w:val="Khc0"/>
              <w:tabs>
                <w:tab w:val="left" w:pos="129"/>
              </w:tabs>
              <w:spacing w:after="120" w:line="240" w:lineRule="auto"/>
              <w:rPr>
                <w:rFonts w:ascii="Arial" w:hAnsi="Arial" w:cs="Arial"/>
                <w:sz w:val="20"/>
                <w:szCs w:val="20"/>
              </w:rPr>
            </w:pPr>
            <w:r w:rsidRPr="00EB7C25">
              <w:rPr>
                <w:rFonts w:ascii="Arial" w:hAnsi="Arial" w:cs="Arial"/>
                <w:sz w:val="20"/>
                <w:szCs w:val="20"/>
              </w:rPr>
              <w:t xml:space="preserve">- </w:t>
            </w:r>
            <w:r w:rsidR="00B22F06" w:rsidRPr="00BA51ED">
              <w:rPr>
                <w:rFonts w:ascii="Arial" w:hAnsi="Arial" w:cs="Arial"/>
                <w:sz w:val="20"/>
                <w:szCs w:val="20"/>
              </w:rPr>
              <w:t>Đối với cơ sở bán buôn dược liệu, vị thuốc cổ truyền: Giấy chứng nhận đạt GDP (Thực hành tốt phân phối thuốc, nguyên liệu làm thuốc, phạm vi bán buôn dược liệu, vị thuốc cổ truyền).</w:t>
            </w:r>
          </w:p>
          <w:p w:rsidR="00B22F06" w:rsidRPr="00BA51ED" w:rsidRDefault="001D1BC1" w:rsidP="00BA51ED">
            <w:pPr>
              <w:pStyle w:val="Khc0"/>
              <w:tabs>
                <w:tab w:val="left" w:pos="138"/>
              </w:tabs>
              <w:spacing w:after="120" w:line="240" w:lineRule="auto"/>
              <w:rPr>
                <w:rFonts w:ascii="Arial" w:hAnsi="Arial" w:cs="Arial"/>
                <w:sz w:val="20"/>
                <w:szCs w:val="20"/>
              </w:rPr>
            </w:pPr>
            <w:r w:rsidRPr="00EB7C25">
              <w:rPr>
                <w:rFonts w:ascii="Arial" w:hAnsi="Arial" w:cs="Arial"/>
                <w:sz w:val="20"/>
                <w:szCs w:val="20"/>
              </w:rPr>
              <w:t xml:space="preserve">- </w:t>
            </w:r>
            <w:r w:rsidR="00B22F06" w:rsidRPr="00BA51ED">
              <w:rPr>
                <w:rFonts w:ascii="Arial" w:hAnsi="Arial" w:cs="Arial"/>
                <w:sz w:val="20"/>
                <w:szCs w:val="20"/>
              </w:rPr>
              <w:t>Đối với cơ sở sản xuất dược liệu, vị thuốc cổ truyền: Giấy chứng nhận đạt GMP (Thực hành tốt sản xuất thuốc, nguyên liệu làm thuốc, phạm vi sản xuất dược liệu, vị thuốc cổ truyền).</w:t>
            </w:r>
          </w:p>
          <w:p w:rsidR="00B22F06" w:rsidRPr="00BA51ED" w:rsidRDefault="001D1BC1" w:rsidP="00BA51ED">
            <w:pPr>
              <w:pStyle w:val="Khc0"/>
              <w:tabs>
                <w:tab w:val="left" w:pos="138"/>
              </w:tabs>
              <w:spacing w:after="120" w:line="240" w:lineRule="auto"/>
              <w:rPr>
                <w:rFonts w:ascii="Arial" w:hAnsi="Arial" w:cs="Arial"/>
                <w:sz w:val="20"/>
                <w:szCs w:val="20"/>
              </w:rPr>
            </w:pPr>
            <w:r w:rsidRPr="00EB7C25">
              <w:rPr>
                <w:rFonts w:ascii="Arial" w:hAnsi="Arial" w:cs="Arial"/>
                <w:sz w:val="20"/>
                <w:szCs w:val="20"/>
              </w:rPr>
              <w:t xml:space="preserve">- </w:t>
            </w:r>
            <w:r w:rsidR="00B22F06" w:rsidRPr="00BA51ED">
              <w:rPr>
                <w:rFonts w:ascii="Arial" w:hAnsi="Arial" w:cs="Arial"/>
                <w:sz w:val="20"/>
                <w:szCs w:val="20"/>
              </w:rPr>
              <w:t>Đối với dược liệu đạt GACP: Giấy chứng nhận dược liệu đạt GACP.</w:t>
            </w:r>
          </w:p>
          <w:p w:rsidR="00B22F06" w:rsidRPr="00BA51ED" w:rsidRDefault="001D1BC1" w:rsidP="00BA51ED">
            <w:pPr>
              <w:pStyle w:val="Khc0"/>
              <w:tabs>
                <w:tab w:val="left" w:pos="143"/>
              </w:tabs>
              <w:spacing w:after="120" w:line="240" w:lineRule="auto"/>
              <w:rPr>
                <w:rFonts w:ascii="Arial" w:hAnsi="Arial" w:cs="Arial"/>
                <w:sz w:val="20"/>
                <w:szCs w:val="20"/>
              </w:rPr>
            </w:pPr>
            <w:r w:rsidRPr="00EB7C25">
              <w:rPr>
                <w:rFonts w:ascii="Arial" w:hAnsi="Arial" w:cs="Arial"/>
                <w:sz w:val="20"/>
                <w:szCs w:val="20"/>
              </w:rPr>
              <w:t xml:space="preserve">- </w:t>
            </w:r>
            <w:r w:rsidR="00B22F06" w:rsidRPr="00BA51ED">
              <w:rPr>
                <w:rFonts w:ascii="Arial" w:hAnsi="Arial" w:cs="Arial"/>
                <w:sz w:val="20"/>
                <w:szCs w:val="20"/>
              </w:rPr>
              <w:t>Nhà thầu ghi đầy đủ thông tin theo quy định tại mẫu số 05 (5a và 5</w:t>
            </w:r>
            <w:r w:rsidRPr="00BA51ED">
              <w:rPr>
                <w:rFonts w:ascii="Arial" w:hAnsi="Arial" w:cs="Arial"/>
                <w:sz w:val="20"/>
                <w:szCs w:val="20"/>
              </w:rPr>
              <w:t>b) của Bi</w:t>
            </w:r>
            <w:r w:rsidRPr="00EB7C25">
              <w:rPr>
                <w:rFonts w:ascii="Arial" w:hAnsi="Arial" w:cs="Arial"/>
                <w:sz w:val="20"/>
                <w:szCs w:val="20"/>
              </w:rPr>
              <w:t>ể</w:t>
            </w:r>
            <w:r w:rsidR="00B22F06" w:rsidRPr="00BA51ED">
              <w:rPr>
                <w:rFonts w:ascii="Arial" w:hAnsi="Arial" w:cs="Arial"/>
                <w:sz w:val="20"/>
                <w:szCs w:val="20"/>
              </w:rPr>
              <w:t>u mẫu dự thầu để phục vụ việc đánh giá về năng lực, kinh nghiệm của nhà thầu theo Mục I, Phần 4, Phụ lục “Bảng tiêu chuẩn đánh giá về kỹ thuật”;</w:t>
            </w:r>
          </w:p>
          <w:p w:rsidR="00B22F06" w:rsidRPr="00BA51ED" w:rsidRDefault="001D1BC1" w:rsidP="00BA51ED">
            <w:pPr>
              <w:pStyle w:val="Khc0"/>
              <w:tabs>
                <w:tab w:val="left" w:pos="272"/>
              </w:tabs>
              <w:spacing w:after="120" w:line="240" w:lineRule="auto"/>
              <w:rPr>
                <w:rFonts w:ascii="Arial" w:hAnsi="Arial" w:cs="Arial"/>
                <w:sz w:val="20"/>
                <w:szCs w:val="20"/>
              </w:rPr>
            </w:pPr>
            <w:r w:rsidRPr="00EB7C25">
              <w:rPr>
                <w:rFonts w:ascii="Arial" w:hAnsi="Arial" w:cs="Arial"/>
                <w:sz w:val="20"/>
                <w:szCs w:val="20"/>
              </w:rPr>
              <w:t xml:space="preserve">c) </w:t>
            </w:r>
            <w:r w:rsidR="00B22F06" w:rsidRPr="00BA51ED">
              <w:rPr>
                <w:rFonts w:ascii="Arial" w:hAnsi="Arial" w:cs="Arial"/>
                <w:sz w:val="20"/>
                <w:szCs w:val="20"/>
              </w:rPr>
              <w:t xml:space="preserve">Thông báo trúng thầu hoặc Hợp đồng cung ứng dược liệu, vị thuốc cổ truyền hoặc hóa đơn bán dược liệu, vị thuốc cổ truyền cho các cơ sở y tế, cơ sở kinh doanh hoặc các tài liệu khác để chứng minh kinh nghiệm cung </w:t>
            </w:r>
            <w:r w:rsidRPr="00EB7C25">
              <w:rPr>
                <w:rFonts w:ascii="Arial" w:hAnsi="Arial" w:cs="Arial"/>
                <w:sz w:val="20"/>
                <w:szCs w:val="20"/>
              </w:rPr>
              <w:t>ứ</w:t>
            </w:r>
            <w:r w:rsidR="00B22F06" w:rsidRPr="00BA51ED">
              <w:rPr>
                <w:rFonts w:ascii="Arial" w:hAnsi="Arial" w:cs="Arial"/>
                <w:sz w:val="20"/>
                <w:szCs w:val="20"/>
              </w:rPr>
              <w:t>ng dược liệu, vị thuốc cổ truyền đế đánh giá theo quy định tại Mục 2, Chương III “Bảng tiêu chuẩn đánh giá về năng lực và kinh nghiệm”;</w:t>
            </w:r>
          </w:p>
          <w:p w:rsidR="00B22F06" w:rsidRPr="00BA51ED" w:rsidRDefault="001D1BC1" w:rsidP="00BA51ED">
            <w:pPr>
              <w:pStyle w:val="Khc0"/>
              <w:tabs>
                <w:tab w:val="left" w:pos="281"/>
              </w:tabs>
              <w:spacing w:after="120" w:line="240" w:lineRule="auto"/>
              <w:rPr>
                <w:rFonts w:ascii="Arial" w:hAnsi="Arial" w:cs="Arial"/>
                <w:sz w:val="20"/>
                <w:szCs w:val="20"/>
              </w:rPr>
            </w:pPr>
            <w:r w:rsidRPr="00EB7C25">
              <w:rPr>
                <w:rFonts w:ascii="Arial" w:hAnsi="Arial" w:cs="Arial"/>
                <w:sz w:val="20"/>
                <w:szCs w:val="20"/>
              </w:rPr>
              <w:t xml:space="preserve">d) </w:t>
            </w:r>
            <w:r w:rsidR="00B22F06" w:rsidRPr="00BA51ED">
              <w:rPr>
                <w:rFonts w:ascii="Arial" w:hAnsi="Arial" w:cs="Arial"/>
                <w:sz w:val="20"/>
                <w:szCs w:val="20"/>
              </w:rPr>
              <w:t>Các tài liệu nêu rõ nguồn gốc, xuất xứ của dược liệu, dược liệu làm nguyên liệu sản xuất vị thuốc cổ truyền bao gồm các tài liệu tối thiểu sau:</w:t>
            </w:r>
          </w:p>
          <w:p w:rsidR="00B22F06" w:rsidRPr="00BA51ED" w:rsidRDefault="001D1BC1" w:rsidP="00BA51ED">
            <w:pPr>
              <w:pStyle w:val="Khc0"/>
              <w:tabs>
                <w:tab w:val="left" w:pos="153"/>
              </w:tabs>
              <w:spacing w:after="120" w:line="240" w:lineRule="auto"/>
              <w:rPr>
                <w:rFonts w:ascii="Arial" w:hAnsi="Arial" w:cs="Arial"/>
                <w:sz w:val="20"/>
                <w:szCs w:val="20"/>
              </w:rPr>
            </w:pPr>
            <w:r w:rsidRPr="00EB7C25">
              <w:rPr>
                <w:rFonts w:ascii="Arial" w:hAnsi="Arial" w:cs="Arial"/>
                <w:sz w:val="20"/>
                <w:szCs w:val="20"/>
              </w:rPr>
              <w:t xml:space="preserve">- </w:t>
            </w:r>
            <w:r w:rsidR="00B22F06" w:rsidRPr="00BA51ED">
              <w:rPr>
                <w:rFonts w:ascii="Arial" w:hAnsi="Arial" w:cs="Arial"/>
                <w:sz w:val="20"/>
                <w:szCs w:val="20"/>
              </w:rPr>
              <w:t>Các tài liệu chứng minh nguồn gốc, xuất xứ dược li</w:t>
            </w:r>
            <w:r w:rsidR="00A042C4">
              <w:rPr>
                <w:rFonts w:ascii="Arial" w:hAnsi="Arial" w:cs="Arial"/>
                <w:sz w:val="20"/>
                <w:szCs w:val="20"/>
              </w:rPr>
              <w:t>ệu, dược liệu làm nguyên liệu sả</w:t>
            </w:r>
            <w:r w:rsidR="00B22F06" w:rsidRPr="00BA51ED">
              <w:rPr>
                <w:rFonts w:ascii="Arial" w:hAnsi="Arial" w:cs="Arial"/>
                <w:sz w:val="20"/>
                <w:szCs w:val="20"/>
              </w:rPr>
              <w:t>n xuất vị thuốc cổ truyền theo quy địn</w:t>
            </w:r>
            <w:r w:rsidRPr="00BA51ED">
              <w:rPr>
                <w:rFonts w:ascii="Arial" w:hAnsi="Arial" w:cs="Arial"/>
                <w:sz w:val="20"/>
                <w:szCs w:val="20"/>
              </w:rPr>
              <w:t>h tại Điều 13 Thông tư s</w:t>
            </w:r>
            <w:r w:rsidRPr="00EB7C25">
              <w:rPr>
                <w:rFonts w:ascii="Arial" w:hAnsi="Arial" w:cs="Arial"/>
                <w:sz w:val="20"/>
                <w:szCs w:val="20"/>
              </w:rPr>
              <w:t>ố</w:t>
            </w:r>
            <w:r w:rsidR="00B22F06" w:rsidRPr="00BA51ED">
              <w:rPr>
                <w:rFonts w:ascii="Arial" w:hAnsi="Arial" w:cs="Arial"/>
                <w:sz w:val="20"/>
                <w:szCs w:val="20"/>
              </w:rPr>
              <w:t xml:space="preserve"> 38/2021/TT-BYT ngày 31/12/2021 của Bộ trưởng Bộ Y tế quy định về chất lượng dược liệu, vị thuốc cổ truyền, thuốc cổ truyền.</w:t>
            </w:r>
          </w:p>
          <w:p w:rsidR="00B22F06" w:rsidRPr="00BA51ED" w:rsidRDefault="001D1BC1" w:rsidP="00BA51ED">
            <w:pPr>
              <w:pStyle w:val="Khc0"/>
              <w:tabs>
                <w:tab w:val="left" w:pos="153"/>
              </w:tabs>
              <w:spacing w:after="120" w:line="240" w:lineRule="auto"/>
              <w:rPr>
                <w:rFonts w:ascii="Arial" w:hAnsi="Arial" w:cs="Arial"/>
                <w:sz w:val="20"/>
                <w:szCs w:val="20"/>
              </w:rPr>
            </w:pPr>
            <w:r w:rsidRPr="00EB7C25">
              <w:rPr>
                <w:rFonts w:ascii="Arial" w:hAnsi="Arial" w:cs="Arial"/>
                <w:sz w:val="20"/>
                <w:szCs w:val="20"/>
              </w:rPr>
              <w:t xml:space="preserve">- </w:t>
            </w:r>
            <w:r w:rsidR="00B22F06" w:rsidRPr="00BA51ED">
              <w:rPr>
                <w:rFonts w:ascii="Arial" w:hAnsi="Arial" w:cs="Arial"/>
                <w:sz w:val="20"/>
                <w:szCs w:val="20"/>
              </w:rPr>
              <w:t xml:space="preserve">Tài liệu chứng minh nhà thầu là đơn vị trực tiếp khai thác/nuôi trồng, thu hái, chế biến dược liệu; </w:t>
            </w:r>
            <w:r w:rsidR="00B22F06" w:rsidRPr="00BA51ED">
              <w:rPr>
                <w:rFonts w:ascii="Arial" w:hAnsi="Arial" w:cs="Arial"/>
                <w:b/>
                <w:bCs/>
                <w:sz w:val="20"/>
                <w:szCs w:val="20"/>
              </w:rPr>
              <w:t>hoặc</w:t>
            </w:r>
          </w:p>
          <w:p w:rsidR="00B22F06" w:rsidRPr="00BA51ED" w:rsidRDefault="001D1BC1" w:rsidP="00BA51ED">
            <w:pPr>
              <w:pStyle w:val="Khc0"/>
              <w:tabs>
                <w:tab w:val="left" w:pos="153"/>
              </w:tabs>
              <w:spacing w:after="120" w:line="240" w:lineRule="auto"/>
              <w:rPr>
                <w:rFonts w:ascii="Arial" w:hAnsi="Arial" w:cs="Arial"/>
                <w:sz w:val="20"/>
                <w:szCs w:val="20"/>
              </w:rPr>
            </w:pPr>
            <w:r w:rsidRPr="00EB7C25">
              <w:rPr>
                <w:rFonts w:ascii="Arial" w:hAnsi="Arial" w:cs="Arial"/>
                <w:sz w:val="20"/>
                <w:szCs w:val="20"/>
              </w:rPr>
              <w:t xml:space="preserve">- </w:t>
            </w:r>
            <w:r w:rsidR="00B22F06" w:rsidRPr="00BA51ED">
              <w:rPr>
                <w:rFonts w:ascii="Arial" w:hAnsi="Arial" w:cs="Arial"/>
                <w:sz w:val="20"/>
                <w:szCs w:val="20"/>
              </w:rPr>
              <w:t>Hóa đơn, chứng từ hợp lệ mua dược liệu từ các nhà cu</w:t>
            </w:r>
            <w:r w:rsidRPr="00BA51ED">
              <w:rPr>
                <w:rFonts w:ascii="Arial" w:hAnsi="Arial" w:cs="Arial"/>
                <w:sz w:val="20"/>
                <w:szCs w:val="20"/>
              </w:rPr>
              <w:t>ng cấp được Bộ Y tế hoặc Sở Y t</w:t>
            </w:r>
            <w:r w:rsidRPr="00EB7C25">
              <w:rPr>
                <w:rFonts w:ascii="Arial" w:hAnsi="Arial" w:cs="Arial"/>
                <w:sz w:val="20"/>
                <w:szCs w:val="20"/>
              </w:rPr>
              <w:t>ế</w:t>
            </w:r>
            <w:r w:rsidR="00B22F06" w:rsidRPr="00BA51ED">
              <w:rPr>
                <w:rFonts w:ascii="Arial" w:hAnsi="Arial" w:cs="Arial"/>
                <w:sz w:val="20"/>
                <w:szCs w:val="20"/>
              </w:rPr>
              <w:t xml:space="preserve"> cấp giấy chứng nhận sản xuất, kinh doanh dược liệu, vị thuốc cổ truyền; </w:t>
            </w:r>
            <w:r w:rsidR="00B22F06" w:rsidRPr="00BA51ED">
              <w:rPr>
                <w:rFonts w:ascii="Arial" w:hAnsi="Arial" w:cs="Arial"/>
                <w:b/>
                <w:bCs/>
                <w:sz w:val="20"/>
                <w:szCs w:val="20"/>
              </w:rPr>
              <w:t>hoặc</w:t>
            </w:r>
          </w:p>
          <w:p w:rsidR="00B22F06" w:rsidRPr="00BA51ED" w:rsidRDefault="001D1BC1" w:rsidP="00BA51ED">
            <w:pPr>
              <w:pStyle w:val="Khc0"/>
              <w:tabs>
                <w:tab w:val="left" w:pos="153"/>
              </w:tabs>
              <w:spacing w:after="120" w:line="240" w:lineRule="auto"/>
              <w:rPr>
                <w:rFonts w:ascii="Arial" w:hAnsi="Arial" w:cs="Arial"/>
                <w:sz w:val="20"/>
                <w:szCs w:val="20"/>
              </w:rPr>
            </w:pPr>
            <w:r w:rsidRPr="00EB7C25">
              <w:rPr>
                <w:rFonts w:ascii="Arial" w:hAnsi="Arial" w:cs="Arial"/>
                <w:sz w:val="20"/>
                <w:szCs w:val="20"/>
              </w:rPr>
              <w:t xml:space="preserve">- </w:t>
            </w:r>
            <w:r w:rsidRPr="00BA51ED">
              <w:rPr>
                <w:rFonts w:ascii="Arial" w:hAnsi="Arial" w:cs="Arial"/>
                <w:sz w:val="20"/>
                <w:szCs w:val="20"/>
              </w:rPr>
              <w:t>Hợp đồng</w:t>
            </w:r>
            <w:r w:rsidR="00B22F06" w:rsidRPr="00BA51ED">
              <w:rPr>
                <w:rFonts w:ascii="Arial" w:hAnsi="Arial" w:cs="Arial"/>
                <w:sz w:val="20"/>
                <w:szCs w:val="20"/>
              </w:rPr>
              <w:t xml:space="preserve"> hoặc hóa đơn với tổ chức, cá </w:t>
            </w:r>
            <w:r w:rsidRPr="00BA51ED">
              <w:rPr>
                <w:rFonts w:ascii="Arial" w:hAnsi="Arial" w:cs="Arial"/>
                <w:sz w:val="20"/>
                <w:szCs w:val="20"/>
              </w:rPr>
              <w:t>nhân khai thác/nuôi trồng, thu h</w:t>
            </w:r>
            <w:r w:rsidR="00B22F06" w:rsidRPr="00BA51ED">
              <w:rPr>
                <w:rFonts w:ascii="Arial" w:hAnsi="Arial" w:cs="Arial"/>
                <w:sz w:val="20"/>
                <w:szCs w:val="20"/>
              </w:rPr>
              <w:t xml:space="preserve">ái, chế biến dược liệu; </w:t>
            </w:r>
            <w:r w:rsidR="00B22F06" w:rsidRPr="00BA51ED">
              <w:rPr>
                <w:rFonts w:ascii="Arial" w:hAnsi="Arial" w:cs="Arial"/>
                <w:b/>
                <w:bCs/>
                <w:sz w:val="20"/>
                <w:szCs w:val="20"/>
              </w:rPr>
              <w:t>hoặc</w:t>
            </w:r>
          </w:p>
          <w:p w:rsidR="00B22F06" w:rsidRPr="00BA51ED" w:rsidRDefault="001D1BC1" w:rsidP="00BA51ED">
            <w:pPr>
              <w:pStyle w:val="Khc0"/>
              <w:tabs>
                <w:tab w:val="left" w:pos="148"/>
              </w:tabs>
              <w:spacing w:after="120" w:line="240" w:lineRule="auto"/>
              <w:rPr>
                <w:rFonts w:ascii="Arial" w:hAnsi="Arial" w:cs="Arial"/>
                <w:sz w:val="20"/>
                <w:szCs w:val="20"/>
              </w:rPr>
            </w:pPr>
            <w:r w:rsidRPr="00EB7C25">
              <w:rPr>
                <w:rFonts w:ascii="Arial" w:hAnsi="Arial" w:cs="Arial"/>
                <w:sz w:val="20"/>
                <w:szCs w:val="20"/>
              </w:rPr>
              <w:lastRenderedPageBreak/>
              <w:t xml:space="preserve">- </w:t>
            </w:r>
            <w:r w:rsidR="00B22F06" w:rsidRPr="00BA51ED">
              <w:rPr>
                <w:rFonts w:ascii="Arial" w:hAnsi="Arial" w:cs="Arial"/>
                <w:sz w:val="20"/>
                <w:szCs w:val="20"/>
              </w:rPr>
              <w:t>Hóa đơn chứng từ khác;</w:t>
            </w:r>
          </w:p>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sz w:val="20"/>
                <w:szCs w:val="20"/>
              </w:rPr>
              <w:t>để đánh giá theo quy định tại Mục 4 Phần 4 Phụ lục Bảng tiêu chuẩn đánh giá về kỹ thuật;</w:t>
            </w:r>
          </w:p>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sz w:val="20"/>
                <w:szCs w:val="20"/>
              </w:rPr>
              <w:t>Các tài liệu do nhà thầu cung cấp khi tham dự thầu là bản chụp có đóng dấu xác nhận của nhà t</w:t>
            </w:r>
            <w:r w:rsidR="00A042C4">
              <w:rPr>
                <w:rFonts w:ascii="Arial" w:hAnsi="Arial" w:cs="Arial"/>
                <w:sz w:val="20"/>
                <w:szCs w:val="20"/>
              </w:rPr>
              <w:t>hầu đồng thời nhà thầu phải chuẩ</w:t>
            </w:r>
            <w:r w:rsidRPr="00BA51ED">
              <w:rPr>
                <w:rFonts w:ascii="Arial" w:hAnsi="Arial" w:cs="Arial"/>
                <w:sz w:val="20"/>
                <w:szCs w:val="20"/>
              </w:rPr>
              <w:t>n bị s</w:t>
            </w:r>
            <w:r w:rsidR="001D1BC1" w:rsidRPr="00EB7C25">
              <w:rPr>
                <w:rFonts w:ascii="Arial" w:hAnsi="Arial" w:cs="Arial"/>
                <w:sz w:val="20"/>
                <w:szCs w:val="20"/>
              </w:rPr>
              <w:t>ẵ</w:t>
            </w:r>
            <w:r w:rsidRPr="00BA51ED">
              <w:rPr>
                <w:rFonts w:ascii="Arial" w:hAnsi="Arial" w:cs="Arial"/>
                <w:sz w:val="20"/>
                <w:szCs w:val="20"/>
              </w:rPr>
              <w:t>n sàng các tài liệu gốc để phục vụ việc xác minh khi có yêu c</w:t>
            </w:r>
            <w:r w:rsidR="001D1BC1" w:rsidRPr="00EB7C25">
              <w:rPr>
                <w:rFonts w:ascii="Arial" w:hAnsi="Arial" w:cs="Arial"/>
                <w:sz w:val="20"/>
                <w:szCs w:val="20"/>
              </w:rPr>
              <w:t>ầ</w:t>
            </w:r>
            <w:r w:rsidRPr="00BA51ED">
              <w:rPr>
                <w:rFonts w:ascii="Arial" w:hAnsi="Arial" w:cs="Arial"/>
                <w:sz w:val="20"/>
                <w:szCs w:val="20"/>
              </w:rPr>
              <w:t>u của Bên mời thầu.</w:t>
            </w:r>
          </w:p>
          <w:p w:rsidR="00B22F06" w:rsidRPr="00BA51ED" w:rsidRDefault="001D1BC1" w:rsidP="00BA51ED">
            <w:pPr>
              <w:pStyle w:val="Khc0"/>
              <w:spacing w:after="120" w:line="240" w:lineRule="auto"/>
              <w:rPr>
                <w:rFonts w:ascii="Arial" w:hAnsi="Arial" w:cs="Arial"/>
                <w:sz w:val="20"/>
                <w:szCs w:val="20"/>
              </w:rPr>
            </w:pPr>
            <w:r w:rsidRPr="00BA51ED">
              <w:rPr>
                <w:rFonts w:ascii="Arial" w:hAnsi="Arial" w:cs="Arial"/>
                <w:sz w:val="20"/>
                <w:szCs w:val="20"/>
              </w:rPr>
              <w:t>N</w:t>
            </w:r>
            <w:r w:rsidR="00B22F06" w:rsidRPr="00BA51ED">
              <w:rPr>
                <w:rFonts w:ascii="Arial" w:hAnsi="Arial" w:cs="Arial"/>
                <w:sz w:val="20"/>
                <w:szCs w:val="20"/>
              </w:rPr>
              <w:t>hà thầu chịu trách nhiệm đối với các tài liệu cung cấp trong E - HSDT. Chủ đầu tư có thể yêu cầu bổ sung các tài liệu khác và chịu trách nhiệm giải trình đối với các tài liệu đó.</w:t>
            </w:r>
          </w:p>
        </w:tc>
      </w:tr>
      <w:tr w:rsidR="00B22F06" w:rsidRPr="00BA51ED" w:rsidTr="00BA51ED">
        <w:trPr>
          <w:trHeight w:val="20"/>
          <w:jc w:val="center"/>
        </w:trPr>
        <w:tc>
          <w:tcPr>
            <w:tcW w:w="1031" w:type="pct"/>
            <w:tcBorders>
              <w:top w:val="single" w:sz="4" w:space="0" w:color="auto"/>
              <w:left w:val="single" w:sz="4" w:space="0" w:color="auto"/>
              <w:bottom w:val="single" w:sz="4" w:space="0" w:color="auto"/>
            </w:tcBorders>
            <w:shd w:val="clear" w:color="auto" w:fill="FFFFFF"/>
          </w:tcPr>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b/>
                <w:bCs/>
                <w:sz w:val="20"/>
                <w:szCs w:val="20"/>
              </w:rPr>
              <w:lastRenderedPageBreak/>
              <w:t>CDNT</w:t>
            </w:r>
            <w:r w:rsidR="001D1BC1" w:rsidRPr="00BA51ED">
              <w:rPr>
                <w:rFonts w:ascii="Arial" w:hAnsi="Arial" w:cs="Arial"/>
                <w:b/>
                <w:bCs/>
                <w:sz w:val="20"/>
                <w:szCs w:val="20"/>
                <w:lang w:val="en-US"/>
              </w:rPr>
              <w:t xml:space="preserve"> </w:t>
            </w:r>
            <w:r w:rsidRPr="00BA51ED">
              <w:rPr>
                <w:rFonts w:ascii="Arial" w:hAnsi="Arial" w:cs="Arial"/>
                <w:b/>
                <w:bCs/>
                <w:sz w:val="20"/>
                <w:szCs w:val="20"/>
              </w:rPr>
              <w:t>17.1</w:t>
            </w:r>
          </w:p>
        </w:tc>
        <w:tc>
          <w:tcPr>
            <w:tcW w:w="3969" w:type="pct"/>
            <w:tcBorders>
              <w:top w:val="single" w:sz="4" w:space="0" w:color="auto"/>
              <w:left w:val="single" w:sz="4" w:space="0" w:color="auto"/>
              <w:bottom w:val="single" w:sz="4" w:space="0" w:color="auto"/>
              <w:right w:val="single" w:sz="4" w:space="0" w:color="auto"/>
            </w:tcBorders>
            <w:shd w:val="clear" w:color="auto" w:fill="FFFFFF"/>
            <w:vAlign w:val="center"/>
          </w:tcPr>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sz w:val="20"/>
                <w:szCs w:val="20"/>
              </w:rPr>
              <w:t xml:space="preserve">Thời hạn hiệu lực của E - HSDT là: </w:t>
            </w:r>
            <w:r w:rsidR="001D1BC1" w:rsidRPr="00BA51ED">
              <w:rPr>
                <w:rFonts w:ascii="Arial" w:hAnsi="Arial" w:cs="Arial"/>
                <w:sz w:val="20"/>
                <w:szCs w:val="20"/>
              </w:rPr>
              <w:t>≥</w:t>
            </w:r>
            <w:r w:rsidR="001D1BC1" w:rsidRPr="00EB7C25">
              <w:rPr>
                <w:rFonts w:ascii="Arial" w:hAnsi="Arial" w:cs="Arial"/>
                <w:sz w:val="20"/>
                <w:szCs w:val="20"/>
              </w:rPr>
              <w:t xml:space="preserve"> _____ </w:t>
            </w:r>
            <w:r w:rsidRPr="00BA51ED">
              <w:rPr>
                <w:rFonts w:ascii="Arial" w:hAnsi="Arial" w:cs="Arial"/>
                <w:sz w:val="20"/>
                <w:szCs w:val="20"/>
              </w:rPr>
              <w:t xml:space="preserve">ngày </w:t>
            </w:r>
            <w:r w:rsidRPr="00BA51ED">
              <w:rPr>
                <w:rFonts w:ascii="Arial" w:hAnsi="Arial" w:cs="Arial"/>
                <w:i/>
                <w:iCs/>
                <w:sz w:val="20"/>
                <w:szCs w:val="20"/>
              </w:rPr>
              <w:t>[trích xuất theo TBMT],</w:t>
            </w:r>
            <w:r w:rsidRPr="00BA51ED">
              <w:rPr>
                <w:rFonts w:ascii="Arial" w:hAnsi="Arial" w:cs="Arial"/>
                <w:sz w:val="20"/>
                <w:szCs w:val="20"/>
              </w:rPr>
              <w:t xml:space="preserve"> kể từ ngày có thời điểm đóng thầu.</w:t>
            </w:r>
          </w:p>
        </w:tc>
      </w:tr>
      <w:tr w:rsidR="0017758F" w:rsidRPr="00BA51ED" w:rsidTr="00BA51ED">
        <w:trPr>
          <w:trHeight w:val="20"/>
          <w:jc w:val="center"/>
        </w:trPr>
        <w:tc>
          <w:tcPr>
            <w:tcW w:w="1031" w:type="pct"/>
            <w:tcBorders>
              <w:top w:val="single" w:sz="4" w:space="0" w:color="auto"/>
              <w:left w:val="single" w:sz="4" w:space="0" w:color="auto"/>
              <w:bottom w:val="single" w:sz="4" w:space="0" w:color="auto"/>
            </w:tcBorders>
            <w:shd w:val="clear" w:color="auto" w:fill="FFFFFF"/>
          </w:tcPr>
          <w:p w:rsidR="0017758F" w:rsidRPr="00BA51ED" w:rsidRDefault="0017758F" w:rsidP="00BA51ED">
            <w:pPr>
              <w:pStyle w:val="Khc0"/>
              <w:spacing w:after="120" w:line="240" w:lineRule="auto"/>
              <w:rPr>
                <w:rFonts w:ascii="Arial" w:hAnsi="Arial" w:cs="Arial"/>
                <w:sz w:val="20"/>
                <w:szCs w:val="20"/>
              </w:rPr>
            </w:pPr>
            <w:r w:rsidRPr="00BA51ED">
              <w:rPr>
                <w:rFonts w:ascii="Arial" w:hAnsi="Arial" w:cs="Arial"/>
                <w:b/>
                <w:bCs/>
                <w:sz w:val="20"/>
                <w:szCs w:val="20"/>
              </w:rPr>
              <w:t>CDNT 18.2</w:t>
            </w:r>
          </w:p>
        </w:tc>
        <w:tc>
          <w:tcPr>
            <w:tcW w:w="3969" w:type="pct"/>
            <w:tcBorders>
              <w:top w:val="single" w:sz="4" w:space="0" w:color="auto"/>
              <w:left w:val="single" w:sz="4" w:space="0" w:color="auto"/>
              <w:bottom w:val="single" w:sz="4" w:space="0" w:color="auto"/>
              <w:right w:val="single" w:sz="4" w:space="0" w:color="auto"/>
            </w:tcBorders>
            <w:shd w:val="clear" w:color="auto" w:fill="FFFFFF"/>
            <w:vAlign w:val="center"/>
          </w:tcPr>
          <w:p w:rsidR="0017758F" w:rsidRPr="00BA51ED" w:rsidRDefault="0017758F" w:rsidP="00BA51ED">
            <w:pPr>
              <w:pStyle w:val="Khc0"/>
              <w:spacing w:after="120" w:line="240" w:lineRule="auto"/>
              <w:rPr>
                <w:rFonts w:ascii="Arial" w:hAnsi="Arial" w:cs="Arial"/>
                <w:sz w:val="20"/>
                <w:szCs w:val="20"/>
              </w:rPr>
            </w:pPr>
            <w:r w:rsidRPr="00BA51ED">
              <w:rPr>
                <w:rFonts w:ascii="Arial" w:hAnsi="Arial" w:cs="Arial"/>
                <w:sz w:val="20"/>
                <w:szCs w:val="20"/>
              </w:rPr>
              <w:t>Nội dung bảo đảm dự thầu:</w:t>
            </w:r>
          </w:p>
          <w:p w:rsidR="0017758F" w:rsidRPr="00BA51ED" w:rsidRDefault="001D1BC1" w:rsidP="00BA51ED">
            <w:pPr>
              <w:pStyle w:val="Khc0"/>
              <w:tabs>
                <w:tab w:val="left" w:pos="181"/>
              </w:tabs>
              <w:spacing w:after="120" w:line="240" w:lineRule="auto"/>
              <w:rPr>
                <w:rFonts w:ascii="Arial" w:hAnsi="Arial" w:cs="Arial"/>
                <w:sz w:val="20"/>
                <w:szCs w:val="20"/>
              </w:rPr>
            </w:pPr>
            <w:r w:rsidRPr="00EB7C25">
              <w:rPr>
                <w:rFonts w:ascii="Arial" w:hAnsi="Arial" w:cs="Arial"/>
                <w:sz w:val="20"/>
                <w:szCs w:val="20"/>
              </w:rPr>
              <w:t xml:space="preserve">- </w:t>
            </w:r>
            <w:r w:rsidR="0017758F" w:rsidRPr="00BA51ED">
              <w:rPr>
                <w:rFonts w:ascii="Arial" w:hAnsi="Arial" w:cs="Arial"/>
                <w:sz w:val="20"/>
                <w:szCs w:val="20"/>
              </w:rPr>
              <w:t xml:space="preserve">Giá trị và đồng tiền bảo đảm dự thầu: </w:t>
            </w:r>
            <w:r w:rsidR="0017758F" w:rsidRPr="00BA51ED">
              <w:rPr>
                <w:rFonts w:ascii="Arial" w:hAnsi="Arial" w:cs="Arial"/>
                <w:i/>
                <w:iCs/>
                <w:sz w:val="20"/>
                <w:szCs w:val="20"/>
              </w:rPr>
              <w:t xml:space="preserve">[Xác định theo </w:t>
            </w:r>
            <w:r w:rsidRPr="00EB7C25">
              <w:rPr>
                <w:rFonts w:ascii="Arial" w:hAnsi="Arial" w:cs="Arial"/>
                <w:i/>
                <w:iCs/>
                <w:sz w:val="20"/>
                <w:szCs w:val="20"/>
              </w:rPr>
              <w:t>Mẫu số</w:t>
            </w:r>
            <w:r w:rsidR="0017758F" w:rsidRPr="00BA51ED">
              <w:rPr>
                <w:rFonts w:ascii="Arial" w:hAnsi="Arial" w:cs="Arial"/>
                <w:i/>
                <w:iCs/>
                <w:sz w:val="20"/>
                <w:szCs w:val="20"/>
              </w:rPr>
              <w:t xml:space="preserve"> 00 Chương IV]</w:t>
            </w:r>
          </w:p>
          <w:p w:rsidR="0017758F" w:rsidRPr="00BA51ED" w:rsidRDefault="0017758F" w:rsidP="00BA51ED">
            <w:pPr>
              <w:pStyle w:val="Khc0"/>
              <w:spacing w:after="120" w:line="240" w:lineRule="auto"/>
              <w:rPr>
                <w:rFonts w:ascii="Arial" w:hAnsi="Arial" w:cs="Arial"/>
                <w:sz w:val="20"/>
                <w:szCs w:val="20"/>
              </w:rPr>
            </w:pPr>
            <w:r w:rsidRPr="00BA51ED">
              <w:rPr>
                <w:rFonts w:ascii="Arial" w:hAnsi="Arial" w:cs="Arial"/>
                <w:sz w:val="20"/>
                <w:szCs w:val="20"/>
              </w:rPr>
              <w:t>Đối với nhà thầu có tên trong danh sách nhà thầu có các hành vi quy định tại khoản 1 Điều 18 của Nghị định số 24/2024/NĐ-CP và được đ</w:t>
            </w:r>
            <w:r w:rsidR="00A042C4" w:rsidRPr="00EB7C25">
              <w:rPr>
                <w:rFonts w:ascii="Arial" w:hAnsi="Arial" w:cs="Arial"/>
                <w:sz w:val="20"/>
                <w:szCs w:val="20"/>
              </w:rPr>
              <w:t>ă</w:t>
            </w:r>
            <w:r w:rsidRPr="00BA51ED">
              <w:rPr>
                <w:rFonts w:ascii="Arial" w:hAnsi="Arial" w:cs="Arial"/>
                <w:sz w:val="20"/>
                <w:szCs w:val="20"/>
              </w:rPr>
              <w:t>ng tải trên Hệ thống mạng đấu thầu quốc gia phải thực hiện biện pháp bảo đảm dự thầu với giá trị gấp 03 lần giá trị yêu cầu nêu trên trong thời hạn 02 năm kể từ lần cuối cùng thực hiện các hành vi này. Trường hợp nhà thầu liên danh, thành viên liên danh có các hành vi quy định tại khoản 1 Điều 18 của Nghị định số 24/2024/NĐ-CP nêu trên phải th</w:t>
            </w:r>
            <w:r w:rsidR="00A042C4" w:rsidRPr="00EB7C25">
              <w:rPr>
                <w:rFonts w:ascii="Arial" w:hAnsi="Arial" w:cs="Arial"/>
                <w:sz w:val="20"/>
                <w:szCs w:val="20"/>
              </w:rPr>
              <w:t>ự</w:t>
            </w:r>
            <w:r w:rsidRPr="00BA51ED">
              <w:rPr>
                <w:rFonts w:ascii="Arial" w:hAnsi="Arial" w:cs="Arial"/>
                <w:sz w:val="20"/>
                <w:szCs w:val="20"/>
              </w:rPr>
              <w:t>c hiện biện pháp bảo đảm dự thầu với giá trị gấp 03 lần giá trị bảo đảm dự thầu tương ứng với tỷ lệ giá trị công việc thành viên đó đảm nhận tron</w:t>
            </w:r>
            <w:r w:rsidR="001D1BC1" w:rsidRPr="00BA51ED">
              <w:rPr>
                <w:rFonts w:ascii="Arial" w:hAnsi="Arial" w:cs="Arial"/>
                <w:sz w:val="20"/>
                <w:szCs w:val="20"/>
              </w:rPr>
              <w:t>g liên danh trong thời hạn 02 n</w:t>
            </w:r>
            <w:r w:rsidR="001D1BC1" w:rsidRPr="00EB7C25">
              <w:rPr>
                <w:rFonts w:ascii="Arial" w:hAnsi="Arial" w:cs="Arial"/>
                <w:sz w:val="20"/>
                <w:szCs w:val="20"/>
              </w:rPr>
              <w:t>ă</w:t>
            </w:r>
            <w:r w:rsidRPr="00BA51ED">
              <w:rPr>
                <w:rFonts w:ascii="Arial" w:hAnsi="Arial" w:cs="Arial"/>
                <w:sz w:val="20"/>
                <w:szCs w:val="20"/>
              </w:rPr>
              <w:t>m kể từ lần cuối cùng thực hiện hành vi này.</w:t>
            </w:r>
          </w:p>
          <w:p w:rsidR="0017758F" w:rsidRPr="00BA51ED" w:rsidRDefault="001D1BC1" w:rsidP="00BA51ED">
            <w:pPr>
              <w:pStyle w:val="Khc0"/>
              <w:tabs>
                <w:tab w:val="left" w:pos="153"/>
              </w:tabs>
              <w:spacing w:after="120" w:line="240" w:lineRule="auto"/>
              <w:rPr>
                <w:rFonts w:ascii="Arial" w:hAnsi="Arial" w:cs="Arial"/>
                <w:sz w:val="20"/>
                <w:szCs w:val="20"/>
              </w:rPr>
            </w:pPr>
            <w:r w:rsidRPr="00EB7C25">
              <w:rPr>
                <w:rFonts w:ascii="Arial" w:hAnsi="Arial" w:cs="Arial"/>
                <w:sz w:val="20"/>
                <w:szCs w:val="20"/>
              </w:rPr>
              <w:t xml:space="preserve">- </w:t>
            </w:r>
            <w:r w:rsidR="0017758F" w:rsidRPr="00BA51ED">
              <w:rPr>
                <w:rFonts w:ascii="Arial" w:hAnsi="Arial" w:cs="Arial"/>
                <w:sz w:val="20"/>
                <w:szCs w:val="20"/>
              </w:rPr>
              <w:t xml:space="preserve">Thời gian có hiệu lực của bảo đảm dự thầu: </w:t>
            </w:r>
            <w:r w:rsidRPr="00BA51ED">
              <w:rPr>
                <w:rFonts w:ascii="Arial" w:hAnsi="Arial" w:cs="Arial"/>
                <w:i/>
                <w:iCs/>
                <w:sz w:val="20"/>
                <w:szCs w:val="20"/>
              </w:rPr>
              <w:t>[Hệ thố</w:t>
            </w:r>
            <w:r w:rsidR="0017758F" w:rsidRPr="00BA51ED">
              <w:rPr>
                <w:rFonts w:ascii="Arial" w:hAnsi="Arial" w:cs="Arial"/>
                <w:i/>
                <w:iCs/>
                <w:sz w:val="20"/>
                <w:szCs w:val="20"/>
              </w:rPr>
              <w:t>ng trích xuất từ TBMT]</w:t>
            </w:r>
            <w:r w:rsidRPr="00EB7C25">
              <w:rPr>
                <w:rFonts w:ascii="Arial" w:hAnsi="Arial" w:cs="Arial"/>
                <w:sz w:val="20"/>
                <w:szCs w:val="20"/>
              </w:rPr>
              <w:t xml:space="preserve"> </w:t>
            </w:r>
            <w:r w:rsidR="0017758F" w:rsidRPr="00BA51ED">
              <w:rPr>
                <w:rFonts w:ascii="Arial" w:hAnsi="Arial" w:cs="Arial"/>
                <w:i/>
                <w:iCs/>
                <w:sz w:val="20"/>
                <w:szCs w:val="20"/>
              </w:rPr>
              <w:t>(Trường hợp gói thầu được chia làm nhiều phần thì phải nêu rõ giá trị bảo đảm dự thầu của từng phần)</w:t>
            </w:r>
          </w:p>
        </w:tc>
      </w:tr>
      <w:tr w:rsidR="0017758F" w:rsidRPr="00BA51ED" w:rsidTr="00BA51ED">
        <w:trPr>
          <w:trHeight w:val="20"/>
          <w:jc w:val="center"/>
        </w:trPr>
        <w:tc>
          <w:tcPr>
            <w:tcW w:w="1031" w:type="pct"/>
            <w:tcBorders>
              <w:top w:val="single" w:sz="4" w:space="0" w:color="auto"/>
              <w:left w:val="single" w:sz="4" w:space="0" w:color="auto"/>
              <w:bottom w:val="single" w:sz="4" w:space="0" w:color="auto"/>
            </w:tcBorders>
            <w:shd w:val="clear" w:color="auto" w:fill="FFFFFF"/>
          </w:tcPr>
          <w:p w:rsidR="0017758F" w:rsidRPr="00BA51ED" w:rsidRDefault="0017758F" w:rsidP="00BA51ED">
            <w:pPr>
              <w:pStyle w:val="Khc0"/>
              <w:spacing w:after="120" w:line="240" w:lineRule="auto"/>
              <w:rPr>
                <w:rFonts w:ascii="Arial" w:hAnsi="Arial" w:cs="Arial"/>
                <w:sz w:val="20"/>
                <w:szCs w:val="20"/>
              </w:rPr>
            </w:pPr>
            <w:r w:rsidRPr="00BA51ED">
              <w:rPr>
                <w:rFonts w:ascii="Arial" w:hAnsi="Arial" w:cs="Arial"/>
                <w:b/>
                <w:bCs/>
                <w:sz w:val="20"/>
                <w:szCs w:val="20"/>
              </w:rPr>
              <w:t>CDNT 18.4</w:t>
            </w:r>
          </w:p>
        </w:tc>
        <w:tc>
          <w:tcPr>
            <w:tcW w:w="3969" w:type="pct"/>
            <w:tcBorders>
              <w:top w:val="single" w:sz="4" w:space="0" w:color="auto"/>
              <w:left w:val="single" w:sz="4" w:space="0" w:color="auto"/>
              <w:bottom w:val="single" w:sz="4" w:space="0" w:color="auto"/>
              <w:right w:val="single" w:sz="4" w:space="0" w:color="auto"/>
            </w:tcBorders>
            <w:shd w:val="clear" w:color="auto" w:fill="FFFFFF"/>
            <w:vAlign w:val="center"/>
          </w:tcPr>
          <w:p w:rsidR="0017758F" w:rsidRPr="00BA51ED" w:rsidRDefault="00A042C4" w:rsidP="00BA51ED">
            <w:pPr>
              <w:pStyle w:val="Khc0"/>
              <w:tabs>
                <w:tab w:val="left" w:leader="underscore" w:pos="2036"/>
              </w:tabs>
              <w:spacing w:after="120" w:line="240" w:lineRule="auto"/>
              <w:rPr>
                <w:rFonts w:ascii="Arial" w:hAnsi="Arial" w:cs="Arial"/>
                <w:sz w:val="20"/>
                <w:szCs w:val="20"/>
              </w:rPr>
            </w:pPr>
            <w:r>
              <w:rPr>
                <w:rFonts w:ascii="Arial" w:hAnsi="Arial" w:cs="Arial"/>
                <w:sz w:val="20"/>
                <w:szCs w:val="20"/>
              </w:rPr>
              <w:t>Thời gian hoàn trả hoặc giải tỏ</w:t>
            </w:r>
            <w:r w:rsidR="0017758F" w:rsidRPr="00BA51ED">
              <w:rPr>
                <w:rFonts w:ascii="Arial" w:hAnsi="Arial" w:cs="Arial"/>
                <w:sz w:val="20"/>
                <w:szCs w:val="20"/>
              </w:rPr>
              <w:t>a bảo đảm dự thầu đối với nhà thầu kh</w:t>
            </w:r>
            <w:r w:rsidR="001D1BC1" w:rsidRPr="00BA51ED">
              <w:rPr>
                <w:rFonts w:ascii="Arial" w:hAnsi="Arial" w:cs="Arial"/>
                <w:sz w:val="20"/>
                <w:szCs w:val="20"/>
              </w:rPr>
              <w:t xml:space="preserve">ông được lựa chọn: </w:t>
            </w:r>
            <w:r w:rsidR="001D1BC1" w:rsidRPr="00BA51ED">
              <w:rPr>
                <w:rFonts w:ascii="Arial" w:hAnsi="Arial" w:cs="Arial"/>
                <w:sz w:val="20"/>
                <w:szCs w:val="20"/>
              </w:rPr>
              <w:tab/>
              <w:t>ngày, kể từ</w:t>
            </w:r>
            <w:r w:rsidR="0017758F" w:rsidRPr="00BA51ED">
              <w:rPr>
                <w:rFonts w:ascii="Arial" w:hAnsi="Arial" w:cs="Arial"/>
                <w:sz w:val="20"/>
                <w:szCs w:val="20"/>
              </w:rPr>
              <w:t xml:space="preserve"> ngày kết quả lựa chọn nhà thầu được</w:t>
            </w:r>
            <w:r w:rsidR="001D1BC1" w:rsidRPr="00EB7C25">
              <w:rPr>
                <w:rFonts w:ascii="Arial" w:hAnsi="Arial" w:cs="Arial"/>
                <w:sz w:val="20"/>
                <w:szCs w:val="20"/>
              </w:rPr>
              <w:t xml:space="preserve"> </w:t>
            </w:r>
            <w:r w:rsidR="0017758F" w:rsidRPr="00BA51ED">
              <w:rPr>
                <w:rFonts w:ascii="Arial" w:hAnsi="Arial" w:cs="Arial"/>
                <w:sz w:val="20"/>
                <w:szCs w:val="20"/>
              </w:rPr>
              <w:t xml:space="preserve">phê duyệt </w:t>
            </w:r>
            <w:r w:rsidR="0017758F" w:rsidRPr="00BA51ED">
              <w:rPr>
                <w:rFonts w:ascii="Arial" w:hAnsi="Arial" w:cs="Arial"/>
                <w:i/>
                <w:iCs/>
                <w:sz w:val="20"/>
                <w:szCs w:val="20"/>
              </w:rPr>
              <w:t xml:space="preserve">[ghi cụ </w:t>
            </w:r>
            <w:r w:rsidR="001D1BC1" w:rsidRPr="00EB7C25">
              <w:rPr>
                <w:rFonts w:ascii="Arial" w:hAnsi="Arial" w:cs="Arial"/>
                <w:i/>
                <w:iCs/>
                <w:sz w:val="20"/>
                <w:szCs w:val="20"/>
              </w:rPr>
              <w:t>thể số</w:t>
            </w:r>
            <w:r w:rsidR="0017758F" w:rsidRPr="00BA51ED">
              <w:rPr>
                <w:rFonts w:ascii="Arial" w:hAnsi="Arial" w:cs="Arial"/>
                <w:i/>
                <w:iCs/>
                <w:sz w:val="20"/>
                <w:szCs w:val="20"/>
              </w:rPr>
              <w:t xml:space="preserve"> ngày như</w:t>
            </w:r>
            <w:r w:rsidR="001D1BC1" w:rsidRPr="00BA51ED">
              <w:rPr>
                <w:rFonts w:ascii="Arial" w:hAnsi="Arial" w:cs="Arial"/>
                <w:i/>
                <w:iCs/>
                <w:sz w:val="20"/>
                <w:szCs w:val="20"/>
              </w:rPr>
              <w:t>ng không quá 14 ngày kể</w:t>
            </w:r>
            <w:r w:rsidR="0017758F" w:rsidRPr="00BA51ED">
              <w:rPr>
                <w:rFonts w:ascii="Arial" w:hAnsi="Arial" w:cs="Arial"/>
                <w:i/>
                <w:iCs/>
                <w:sz w:val="20"/>
                <w:szCs w:val="20"/>
              </w:rPr>
              <w:t xml:space="preserve"> từ ngày kết quả lựa chọn nhà thầu được phê duyệt].</w:t>
            </w:r>
          </w:p>
        </w:tc>
      </w:tr>
      <w:tr w:rsidR="0017758F" w:rsidRPr="00BA51ED" w:rsidTr="00BA51ED">
        <w:trPr>
          <w:trHeight w:val="20"/>
          <w:jc w:val="center"/>
        </w:trPr>
        <w:tc>
          <w:tcPr>
            <w:tcW w:w="1031" w:type="pct"/>
            <w:tcBorders>
              <w:top w:val="single" w:sz="4" w:space="0" w:color="auto"/>
              <w:left w:val="single" w:sz="4" w:space="0" w:color="auto"/>
              <w:bottom w:val="single" w:sz="4" w:space="0" w:color="auto"/>
            </w:tcBorders>
            <w:shd w:val="clear" w:color="auto" w:fill="FFFFFF"/>
          </w:tcPr>
          <w:p w:rsidR="0017758F" w:rsidRPr="00BA51ED" w:rsidRDefault="0017758F" w:rsidP="00BA51ED">
            <w:pPr>
              <w:pStyle w:val="Khc0"/>
              <w:spacing w:after="120" w:line="240" w:lineRule="auto"/>
              <w:rPr>
                <w:rFonts w:ascii="Arial" w:hAnsi="Arial" w:cs="Arial"/>
                <w:sz w:val="20"/>
                <w:szCs w:val="20"/>
              </w:rPr>
            </w:pPr>
            <w:r w:rsidRPr="00BA51ED">
              <w:rPr>
                <w:rFonts w:ascii="Arial" w:hAnsi="Arial" w:cs="Arial"/>
                <w:b/>
                <w:bCs/>
                <w:sz w:val="20"/>
                <w:szCs w:val="20"/>
              </w:rPr>
              <w:t>CDNT 18.9</w:t>
            </w:r>
          </w:p>
        </w:tc>
        <w:tc>
          <w:tcPr>
            <w:tcW w:w="3969" w:type="pct"/>
            <w:tcBorders>
              <w:top w:val="single" w:sz="4" w:space="0" w:color="auto"/>
              <w:left w:val="single" w:sz="4" w:space="0" w:color="auto"/>
              <w:bottom w:val="single" w:sz="4" w:space="0" w:color="auto"/>
              <w:right w:val="single" w:sz="4" w:space="0" w:color="auto"/>
            </w:tcBorders>
            <w:shd w:val="clear" w:color="auto" w:fill="FFFFFF"/>
            <w:vAlign w:val="center"/>
          </w:tcPr>
          <w:p w:rsidR="0017758F" w:rsidRPr="00BA51ED" w:rsidRDefault="0017758F" w:rsidP="00BA51ED">
            <w:pPr>
              <w:pStyle w:val="Khc0"/>
              <w:tabs>
                <w:tab w:val="left" w:leader="underscore" w:pos="3118"/>
              </w:tabs>
              <w:spacing w:after="120" w:line="240" w:lineRule="auto"/>
              <w:rPr>
                <w:rFonts w:ascii="Arial" w:hAnsi="Arial" w:cs="Arial"/>
                <w:sz w:val="20"/>
                <w:szCs w:val="20"/>
              </w:rPr>
            </w:pPr>
            <w:r w:rsidRPr="00BA51ED">
              <w:rPr>
                <w:rFonts w:ascii="Arial" w:hAnsi="Arial" w:cs="Arial"/>
                <w:sz w:val="20"/>
                <w:szCs w:val="20"/>
              </w:rPr>
              <w:t>Tỷ lệ bảo đảm dự thầu:</w:t>
            </w:r>
            <w:r w:rsidRPr="00BA51ED">
              <w:rPr>
                <w:rFonts w:ascii="Arial" w:hAnsi="Arial" w:cs="Arial"/>
                <w:sz w:val="20"/>
                <w:szCs w:val="20"/>
              </w:rPr>
              <w:tab/>
            </w:r>
            <w:r w:rsidRPr="00BA51ED">
              <w:rPr>
                <w:rFonts w:ascii="Arial" w:hAnsi="Arial" w:cs="Arial"/>
                <w:i/>
                <w:iCs/>
                <w:sz w:val="20"/>
                <w:szCs w:val="20"/>
              </w:rPr>
              <w:t>[Trường hợp mua sắm tập trung áp dụng</w:t>
            </w:r>
            <w:r w:rsidR="001D1BC1" w:rsidRPr="00EB7C25">
              <w:rPr>
                <w:rFonts w:ascii="Arial" w:hAnsi="Arial" w:cs="Arial"/>
                <w:sz w:val="20"/>
                <w:szCs w:val="20"/>
              </w:rPr>
              <w:t xml:space="preserve"> </w:t>
            </w:r>
            <w:r w:rsidR="001D1BC1" w:rsidRPr="00BA51ED">
              <w:rPr>
                <w:rFonts w:ascii="Arial" w:hAnsi="Arial" w:cs="Arial"/>
                <w:i/>
                <w:iCs/>
                <w:sz w:val="20"/>
                <w:szCs w:val="20"/>
              </w:rPr>
              <w:t>lựa</w:t>
            </w:r>
            <w:r w:rsidRPr="00BA51ED">
              <w:rPr>
                <w:rFonts w:ascii="Arial" w:hAnsi="Arial" w:cs="Arial"/>
                <w:i/>
                <w:iCs/>
                <w:sz w:val="20"/>
                <w:szCs w:val="20"/>
              </w:rPr>
              <w:t xml:space="preserve"> chọn nhà th</w:t>
            </w:r>
            <w:r w:rsidR="001D1BC1" w:rsidRPr="00BA51ED">
              <w:rPr>
                <w:rFonts w:ascii="Arial" w:hAnsi="Arial" w:cs="Arial"/>
                <w:i/>
                <w:iCs/>
                <w:sz w:val="20"/>
                <w:szCs w:val="20"/>
              </w:rPr>
              <w:t xml:space="preserve">ầu theo khả năng cung cấp, chủ </w:t>
            </w:r>
            <w:r w:rsidR="001D1BC1" w:rsidRPr="00EB7C25">
              <w:rPr>
                <w:rFonts w:ascii="Arial" w:hAnsi="Arial" w:cs="Arial"/>
                <w:i/>
                <w:iCs/>
                <w:sz w:val="20"/>
                <w:szCs w:val="20"/>
              </w:rPr>
              <w:t>đ</w:t>
            </w:r>
            <w:r w:rsidR="001D1BC1" w:rsidRPr="00BA51ED">
              <w:rPr>
                <w:rFonts w:ascii="Arial" w:hAnsi="Arial" w:cs="Arial"/>
                <w:i/>
                <w:iCs/>
                <w:sz w:val="20"/>
                <w:szCs w:val="20"/>
              </w:rPr>
              <w:t>ầu tư ghi tỷ lệ %</w:t>
            </w:r>
            <w:r w:rsidRPr="00BA51ED">
              <w:rPr>
                <w:rFonts w:ascii="Arial" w:hAnsi="Arial" w:cs="Arial"/>
                <w:i/>
                <w:iCs/>
                <w:sz w:val="20"/>
                <w:szCs w:val="20"/>
              </w:rPr>
              <w:t xml:space="preserve"> gi</w:t>
            </w:r>
            <w:r w:rsidR="001D1BC1" w:rsidRPr="00EB7C25">
              <w:rPr>
                <w:rFonts w:ascii="Arial" w:hAnsi="Arial" w:cs="Arial"/>
                <w:i/>
                <w:iCs/>
                <w:sz w:val="20"/>
                <w:szCs w:val="20"/>
              </w:rPr>
              <w:t>á</w:t>
            </w:r>
            <w:r w:rsidRPr="00BA51ED">
              <w:rPr>
                <w:rFonts w:ascii="Arial" w:hAnsi="Arial" w:cs="Arial"/>
                <w:i/>
                <w:iCs/>
                <w:sz w:val="20"/>
                <w:szCs w:val="20"/>
              </w:rPr>
              <w:t xml:space="preserve"> dự thầu sau giảm giá (nếu có) để xác định giá trị bảo đảm dự thầu m</w:t>
            </w:r>
            <w:r w:rsidR="001D1BC1" w:rsidRPr="00EB7C25">
              <w:rPr>
                <w:rFonts w:ascii="Arial" w:hAnsi="Arial" w:cs="Arial"/>
                <w:i/>
                <w:iCs/>
                <w:sz w:val="20"/>
                <w:szCs w:val="20"/>
              </w:rPr>
              <w:t>à</w:t>
            </w:r>
            <w:r w:rsidRPr="00BA51ED">
              <w:rPr>
                <w:rFonts w:ascii="Arial" w:hAnsi="Arial" w:cs="Arial"/>
                <w:i/>
                <w:iCs/>
                <w:sz w:val="20"/>
                <w:szCs w:val="20"/>
              </w:rPr>
              <w:t xml:space="preserve"> nhà thầu phải thực hiện. Trường hợp không áp dụ</w:t>
            </w:r>
            <w:r w:rsidR="001D1BC1" w:rsidRPr="00BA51ED">
              <w:rPr>
                <w:rFonts w:ascii="Arial" w:hAnsi="Arial" w:cs="Arial"/>
                <w:i/>
                <w:iCs/>
                <w:sz w:val="20"/>
                <w:szCs w:val="20"/>
              </w:rPr>
              <w:t>ng mua sắm tập trung áp dụng lự</w:t>
            </w:r>
            <w:r w:rsidR="001D1BC1" w:rsidRPr="00EB7C25">
              <w:rPr>
                <w:rFonts w:ascii="Arial" w:hAnsi="Arial" w:cs="Arial"/>
                <w:i/>
                <w:iCs/>
                <w:sz w:val="20"/>
                <w:szCs w:val="20"/>
              </w:rPr>
              <w:t>a</w:t>
            </w:r>
            <w:r w:rsidRPr="00BA51ED">
              <w:rPr>
                <w:rFonts w:ascii="Arial" w:hAnsi="Arial" w:cs="Arial"/>
                <w:i/>
                <w:iCs/>
                <w:sz w:val="20"/>
                <w:szCs w:val="20"/>
              </w:rPr>
              <w:t xml:space="preserve"> chọn nhà thầu theo kh</w:t>
            </w:r>
            <w:r w:rsidR="001D1BC1" w:rsidRPr="00EB7C25">
              <w:rPr>
                <w:rFonts w:ascii="Arial" w:hAnsi="Arial" w:cs="Arial"/>
                <w:i/>
                <w:iCs/>
                <w:sz w:val="20"/>
                <w:szCs w:val="20"/>
              </w:rPr>
              <w:t>ả</w:t>
            </w:r>
            <w:r w:rsidRPr="00BA51ED">
              <w:rPr>
                <w:rFonts w:ascii="Arial" w:hAnsi="Arial" w:cs="Arial"/>
                <w:i/>
                <w:iCs/>
                <w:sz w:val="20"/>
                <w:szCs w:val="20"/>
              </w:rPr>
              <w:t xml:space="preserve"> năng cung cấp, ghi “Không áp dụng’’].</w:t>
            </w:r>
          </w:p>
        </w:tc>
      </w:tr>
      <w:tr w:rsidR="0017758F" w:rsidRPr="00BA51ED" w:rsidTr="00BA51ED">
        <w:trPr>
          <w:trHeight w:val="20"/>
          <w:jc w:val="center"/>
        </w:trPr>
        <w:tc>
          <w:tcPr>
            <w:tcW w:w="1031" w:type="pct"/>
            <w:tcBorders>
              <w:top w:val="single" w:sz="4" w:space="0" w:color="auto"/>
              <w:left w:val="single" w:sz="4" w:space="0" w:color="auto"/>
              <w:bottom w:val="single" w:sz="4" w:space="0" w:color="auto"/>
            </w:tcBorders>
            <w:shd w:val="clear" w:color="auto" w:fill="FFFFFF"/>
          </w:tcPr>
          <w:p w:rsidR="0017758F" w:rsidRPr="00BA51ED" w:rsidRDefault="0017758F" w:rsidP="00BA51ED">
            <w:pPr>
              <w:pStyle w:val="Khc0"/>
              <w:spacing w:after="120" w:line="240" w:lineRule="auto"/>
              <w:rPr>
                <w:rFonts w:ascii="Arial" w:hAnsi="Arial" w:cs="Arial"/>
                <w:sz w:val="20"/>
                <w:szCs w:val="20"/>
              </w:rPr>
            </w:pPr>
            <w:r w:rsidRPr="00BA51ED">
              <w:rPr>
                <w:rFonts w:ascii="Arial" w:hAnsi="Arial" w:cs="Arial"/>
                <w:b/>
                <w:bCs/>
                <w:sz w:val="20"/>
                <w:szCs w:val="20"/>
              </w:rPr>
              <w:t>CDNT 27.3</w:t>
            </w:r>
          </w:p>
        </w:tc>
        <w:tc>
          <w:tcPr>
            <w:tcW w:w="3969" w:type="pct"/>
            <w:tcBorders>
              <w:top w:val="single" w:sz="4" w:space="0" w:color="auto"/>
              <w:left w:val="single" w:sz="4" w:space="0" w:color="auto"/>
              <w:bottom w:val="single" w:sz="4" w:space="0" w:color="auto"/>
              <w:right w:val="single" w:sz="4" w:space="0" w:color="auto"/>
            </w:tcBorders>
            <w:shd w:val="clear" w:color="auto" w:fill="FFFFFF"/>
            <w:vAlign w:val="center"/>
          </w:tcPr>
          <w:p w:rsidR="0017758F" w:rsidRPr="00BA51ED" w:rsidRDefault="0017758F" w:rsidP="00BA51ED">
            <w:pPr>
              <w:pStyle w:val="Khc0"/>
              <w:spacing w:after="120" w:line="240" w:lineRule="auto"/>
              <w:rPr>
                <w:rFonts w:ascii="Arial" w:hAnsi="Arial" w:cs="Arial"/>
                <w:sz w:val="20"/>
                <w:szCs w:val="20"/>
              </w:rPr>
            </w:pPr>
            <w:r w:rsidRPr="00BA51ED">
              <w:rPr>
                <w:rFonts w:ascii="Arial" w:hAnsi="Arial" w:cs="Arial"/>
                <w:sz w:val="20"/>
                <w:szCs w:val="20"/>
              </w:rPr>
              <w:t>Giá trị tối đa dành cho nhà thầu phụ:</w:t>
            </w:r>
            <w:r w:rsidR="001D1BC1" w:rsidRPr="00EB7C25">
              <w:rPr>
                <w:rFonts w:ascii="Arial" w:hAnsi="Arial" w:cs="Arial"/>
                <w:sz w:val="20"/>
                <w:szCs w:val="20"/>
              </w:rPr>
              <w:t xml:space="preserve"> ____ </w:t>
            </w:r>
            <w:r w:rsidRPr="00BA51ED">
              <w:rPr>
                <w:rFonts w:ascii="Arial" w:hAnsi="Arial" w:cs="Arial"/>
                <w:sz w:val="20"/>
                <w:szCs w:val="20"/>
              </w:rPr>
              <w:t xml:space="preserve">giá dự thầu của nhà thầu </w:t>
            </w:r>
            <w:r w:rsidRPr="00BA51ED">
              <w:rPr>
                <w:rFonts w:ascii="Arial" w:hAnsi="Arial" w:cs="Arial"/>
                <w:i/>
                <w:iCs/>
                <w:sz w:val="20"/>
                <w:szCs w:val="20"/>
              </w:rPr>
              <w:t>[tùy theo quy mô, tính chất gói thầu, Chủ đầu tư ghi tỷ lệ %],</w:t>
            </w:r>
          </w:p>
        </w:tc>
      </w:tr>
      <w:tr w:rsidR="00FA0AD6" w:rsidRPr="00BA51ED" w:rsidTr="00BA51ED">
        <w:trPr>
          <w:trHeight w:val="20"/>
          <w:jc w:val="center"/>
        </w:trPr>
        <w:tc>
          <w:tcPr>
            <w:tcW w:w="1031" w:type="pct"/>
            <w:tcBorders>
              <w:top w:val="single" w:sz="4" w:space="0" w:color="auto"/>
              <w:left w:val="single" w:sz="4" w:space="0" w:color="auto"/>
            </w:tcBorders>
            <w:shd w:val="clear" w:color="auto" w:fill="FFFFFF"/>
          </w:tcPr>
          <w:p w:rsidR="00FA0AD6" w:rsidRPr="00BA51ED" w:rsidRDefault="00FA0AD6" w:rsidP="00BA51ED">
            <w:pPr>
              <w:pStyle w:val="Khc0"/>
              <w:spacing w:after="120" w:line="240" w:lineRule="auto"/>
              <w:rPr>
                <w:rFonts w:ascii="Arial" w:hAnsi="Arial" w:cs="Arial"/>
                <w:sz w:val="20"/>
                <w:szCs w:val="20"/>
              </w:rPr>
            </w:pPr>
            <w:r w:rsidRPr="00BA51ED">
              <w:rPr>
                <w:rFonts w:ascii="Arial" w:hAnsi="Arial" w:cs="Arial"/>
                <w:b/>
                <w:bCs/>
                <w:sz w:val="20"/>
                <w:szCs w:val="20"/>
              </w:rPr>
              <w:t>CDNT 28.3</w:t>
            </w:r>
          </w:p>
        </w:tc>
        <w:tc>
          <w:tcPr>
            <w:tcW w:w="3969" w:type="pct"/>
            <w:tcBorders>
              <w:top w:val="single" w:sz="4" w:space="0" w:color="auto"/>
              <w:left w:val="single" w:sz="4" w:space="0" w:color="auto"/>
              <w:right w:val="single" w:sz="4" w:space="0" w:color="auto"/>
            </w:tcBorders>
            <w:shd w:val="clear" w:color="auto" w:fill="FFFFFF"/>
            <w:vAlign w:val="center"/>
          </w:tcPr>
          <w:p w:rsidR="00FA0AD6" w:rsidRPr="00BA51ED" w:rsidRDefault="00FA0AD6" w:rsidP="00BA51ED">
            <w:pPr>
              <w:pStyle w:val="Khc0"/>
              <w:spacing w:after="120" w:line="240" w:lineRule="auto"/>
              <w:rPr>
                <w:rFonts w:ascii="Arial" w:hAnsi="Arial" w:cs="Arial"/>
                <w:sz w:val="20"/>
                <w:szCs w:val="20"/>
              </w:rPr>
            </w:pPr>
            <w:r w:rsidRPr="00BA51ED">
              <w:rPr>
                <w:rFonts w:ascii="Arial" w:hAnsi="Arial" w:cs="Arial"/>
                <w:sz w:val="20"/>
                <w:szCs w:val="20"/>
              </w:rPr>
              <w:t>Cách tính ưu đãi:</w:t>
            </w:r>
          </w:p>
          <w:p w:rsidR="00FA0AD6" w:rsidRPr="00BA51ED" w:rsidRDefault="00FA0AD6" w:rsidP="00BA51ED">
            <w:pPr>
              <w:pStyle w:val="Khc0"/>
              <w:spacing w:after="120" w:line="240" w:lineRule="auto"/>
              <w:rPr>
                <w:rFonts w:ascii="Arial" w:hAnsi="Arial" w:cs="Arial"/>
                <w:sz w:val="20"/>
                <w:szCs w:val="20"/>
              </w:rPr>
            </w:pPr>
            <w:r w:rsidRPr="00BA51ED">
              <w:rPr>
                <w:rFonts w:ascii="Arial" w:hAnsi="Arial" w:cs="Arial"/>
                <w:sz w:val="20"/>
                <w:szCs w:val="20"/>
              </w:rPr>
              <w:t>a) Ưu đãi đối với dược liệu, vị thuốc cổ truyền có xuất xứ Việt Nam có t</w:t>
            </w:r>
            <w:r w:rsidRPr="00EB7C25">
              <w:rPr>
                <w:rFonts w:ascii="Arial" w:hAnsi="Arial" w:cs="Arial"/>
                <w:sz w:val="20"/>
                <w:szCs w:val="20"/>
              </w:rPr>
              <w:t>ỷ</w:t>
            </w:r>
            <w:r w:rsidRPr="00BA51ED">
              <w:rPr>
                <w:rFonts w:ascii="Arial" w:hAnsi="Arial" w:cs="Arial"/>
                <w:sz w:val="20"/>
                <w:szCs w:val="20"/>
              </w:rPr>
              <w:t xml:space="preserve"> lệ chi phí sản xuất trong nước dưới 50% và không có dược liệu, vị thuốc cổ truyền nào có chi phí sản xuất trong nước từ 50% trở lên được xác định như sau:</w:t>
            </w:r>
          </w:p>
          <w:p w:rsidR="00FA0AD6" w:rsidRPr="00BA51ED" w:rsidRDefault="00FA0AD6" w:rsidP="00BA51ED">
            <w:pPr>
              <w:pStyle w:val="Khc0"/>
              <w:tabs>
                <w:tab w:val="left" w:pos="157"/>
              </w:tabs>
              <w:spacing w:after="120" w:line="240" w:lineRule="auto"/>
              <w:rPr>
                <w:rFonts w:ascii="Arial" w:hAnsi="Arial" w:cs="Arial"/>
                <w:sz w:val="20"/>
                <w:szCs w:val="20"/>
              </w:rPr>
            </w:pPr>
            <w:r w:rsidRPr="00EB7C25">
              <w:rPr>
                <w:rFonts w:ascii="Arial" w:hAnsi="Arial" w:cs="Arial"/>
                <w:sz w:val="20"/>
                <w:szCs w:val="20"/>
              </w:rPr>
              <w:t xml:space="preserve">- </w:t>
            </w:r>
            <w:r w:rsidRPr="00BA51ED">
              <w:rPr>
                <w:rFonts w:ascii="Arial" w:hAnsi="Arial" w:cs="Arial"/>
                <w:sz w:val="20"/>
                <w:szCs w:val="20"/>
              </w:rPr>
              <w:t>Trường hợp áp dụng phương pháp giá thấp nhất, dược liệu, vị thuốc cổ truyền không thuộc đối tượng được hưởng ưu đãi phải cộng thêm một khoản tiền bằng 7,5% giá dự thầu sau sửa lỗi, hiệu chỉnh sai lệch, trở đi giá trị giảm giá (nếu có) của dược liệu, vị thuốc cổ truyền đó vào giá dự thầu sau sửa lỗi, hiệu chỉnh sai lệch, trừ đi giá trị giảm giá (nếu có) của nhà thầu để so sánh, xếp hạng;</w:t>
            </w:r>
          </w:p>
          <w:p w:rsidR="00FA0AD6" w:rsidRPr="00BA51ED" w:rsidRDefault="00FA0AD6" w:rsidP="00BA51ED">
            <w:pPr>
              <w:pStyle w:val="Khc0"/>
              <w:tabs>
                <w:tab w:val="left" w:pos="138"/>
              </w:tabs>
              <w:spacing w:after="120" w:line="240" w:lineRule="auto"/>
              <w:rPr>
                <w:rFonts w:ascii="Arial" w:hAnsi="Arial" w:cs="Arial"/>
                <w:sz w:val="20"/>
                <w:szCs w:val="20"/>
              </w:rPr>
            </w:pPr>
            <w:r w:rsidRPr="00EB7C25">
              <w:rPr>
                <w:rFonts w:ascii="Arial" w:hAnsi="Arial" w:cs="Arial"/>
                <w:sz w:val="20"/>
                <w:szCs w:val="20"/>
              </w:rPr>
              <w:t xml:space="preserve">- </w:t>
            </w:r>
            <w:r w:rsidRPr="00BA51ED">
              <w:rPr>
                <w:rFonts w:ascii="Arial" w:hAnsi="Arial" w:cs="Arial"/>
                <w:sz w:val="20"/>
                <w:szCs w:val="20"/>
              </w:rPr>
              <w:t>Trường hợp áp dụng phương pháp giá đánh giá, dược liệu, vị thuốc cổ truyền không thuộc đối tượng được hưởng ưu đãi phải cộng thêm một khoản tiền bằng 7,5% giá dự thầu sau sửa lỗi, hiệu chỉnh sai lệch, trừ đi giá trị giảm giá (nếu có) của dược liệu, vị thuốc cổ truyền đó vào giá đánh giá của nhà thầu đ</w:t>
            </w:r>
            <w:r w:rsidRPr="00EB7C25">
              <w:rPr>
                <w:rFonts w:ascii="Arial" w:hAnsi="Arial" w:cs="Arial"/>
                <w:sz w:val="20"/>
                <w:szCs w:val="20"/>
              </w:rPr>
              <w:t>ể</w:t>
            </w:r>
            <w:r w:rsidRPr="00BA51ED">
              <w:rPr>
                <w:rFonts w:ascii="Arial" w:hAnsi="Arial" w:cs="Arial"/>
                <w:sz w:val="20"/>
                <w:szCs w:val="20"/>
              </w:rPr>
              <w:t xml:space="preserve"> so sánh, xếp hạng;</w:t>
            </w:r>
          </w:p>
          <w:p w:rsidR="00FA0AD6" w:rsidRPr="00BA51ED" w:rsidRDefault="00FA0AD6" w:rsidP="00BA51ED">
            <w:pPr>
              <w:pStyle w:val="Vnbnnidung0"/>
              <w:tabs>
                <w:tab w:val="left" w:pos="2067"/>
              </w:tabs>
              <w:spacing w:after="120" w:line="240" w:lineRule="auto"/>
              <w:rPr>
                <w:rFonts w:ascii="Arial" w:hAnsi="Arial" w:cs="Arial"/>
                <w:sz w:val="20"/>
                <w:szCs w:val="20"/>
              </w:rPr>
            </w:pPr>
            <w:r w:rsidRPr="00EB7C25">
              <w:rPr>
                <w:rFonts w:ascii="Arial" w:hAnsi="Arial" w:cs="Arial"/>
                <w:sz w:val="20"/>
                <w:szCs w:val="20"/>
              </w:rPr>
              <w:t xml:space="preserve">- </w:t>
            </w:r>
            <w:r w:rsidRPr="00BA51ED">
              <w:rPr>
                <w:rFonts w:ascii="Arial" w:hAnsi="Arial" w:cs="Arial"/>
                <w:sz w:val="20"/>
                <w:szCs w:val="20"/>
              </w:rPr>
              <w:t xml:space="preserve">Đối với các trường hợp quy định tại các điểm trên, nhà thầu chào dược liệu, vị </w:t>
            </w:r>
            <w:r w:rsidRPr="00BA51ED">
              <w:rPr>
                <w:rFonts w:ascii="Arial" w:hAnsi="Arial" w:cs="Arial"/>
                <w:sz w:val="20"/>
                <w:szCs w:val="20"/>
              </w:rPr>
              <w:lastRenderedPageBreak/>
              <w:t xml:space="preserve">thuốc cổ truyền có xuất xứ Việt Nam có tỷ lệ chi phí sản xuất trong nước dưới 50% mà cơ sở sản xuất có từ 50% lao động là người khuyết tật, thương binh, dân tộc </w:t>
            </w:r>
            <w:r w:rsidRPr="00EB7C25">
              <w:rPr>
                <w:rFonts w:ascii="Arial" w:hAnsi="Arial" w:cs="Arial"/>
                <w:sz w:val="20"/>
                <w:szCs w:val="20"/>
              </w:rPr>
              <w:t>thiểu số</w:t>
            </w:r>
            <w:r w:rsidRPr="00BA51ED">
              <w:rPr>
                <w:rFonts w:ascii="Arial" w:hAnsi="Arial" w:cs="Arial"/>
                <w:sz w:val="20"/>
                <w:szCs w:val="20"/>
              </w:rPr>
              <w:t xml:space="preserve"> có hợp đồng lao động với thời gian thực hiện hợp đồng từ 03 tháng trở lên và đến thời điểm đóng thầu hợp đồng vẫn còn hiệu lực thì được hưởng hệ số ưu đãi 10% thay cho hệ số ưu đãi 7,5%.</w:t>
            </w:r>
          </w:p>
          <w:p w:rsidR="00FA0AD6" w:rsidRPr="00BA51ED" w:rsidRDefault="00FA0AD6" w:rsidP="00BA51ED">
            <w:pPr>
              <w:pStyle w:val="Vnbnnidung0"/>
              <w:spacing w:after="120" w:line="240" w:lineRule="auto"/>
              <w:rPr>
                <w:rFonts w:ascii="Arial" w:hAnsi="Arial" w:cs="Arial"/>
                <w:sz w:val="20"/>
                <w:szCs w:val="20"/>
              </w:rPr>
            </w:pPr>
            <w:bookmarkStart w:id="52" w:name="bookmark1"/>
            <w:bookmarkEnd w:id="52"/>
            <w:r w:rsidRPr="00EB7C25">
              <w:rPr>
                <w:rFonts w:ascii="Arial" w:hAnsi="Arial" w:cs="Arial"/>
                <w:sz w:val="20"/>
                <w:szCs w:val="20"/>
              </w:rPr>
              <w:t>b)</w:t>
            </w:r>
            <w:r w:rsidRPr="00BA51ED">
              <w:rPr>
                <w:rFonts w:ascii="Arial" w:hAnsi="Arial" w:cs="Arial"/>
                <w:sz w:val="20"/>
                <w:szCs w:val="20"/>
              </w:rPr>
              <w:t>. Ưu đãi đối với dược liệu, vị thuốc cổ truyền có xuất xứ Việt Nam có tỷ lệ chi phí sản xuất trong nước từ 50% trở lên được xác định như sau:</w:t>
            </w:r>
          </w:p>
          <w:p w:rsidR="00FA0AD6" w:rsidRPr="00BA51ED" w:rsidRDefault="00FA0AD6" w:rsidP="00BA51ED">
            <w:pPr>
              <w:pStyle w:val="Vnbnnidung0"/>
              <w:tabs>
                <w:tab w:val="left" w:pos="2081"/>
              </w:tabs>
              <w:spacing w:after="120" w:line="240" w:lineRule="auto"/>
              <w:rPr>
                <w:rFonts w:ascii="Arial" w:hAnsi="Arial" w:cs="Arial"/>
                <w:sz w:val="20"/>
                <w:szCs w:val="20"/>
              </w:rPr>
            </w:pPr>
            <w:bookmarkStart w:id="53" w:name="bookmark2"/>
            <w:bookmarkEnd w:id="53"/>
            <w:r w:rsidRPr="00EB7C25">
              <w:rPr>
                <w:rFonts w:ascii="Arial" w:hAnsi="Arial" w:cs="Arial"/>
                <w:sz w:val="20"/>
                <w:szCs w:val="20"/>
              </w:rPr>
              <w:t xml:space="preserve">- </w:t>
            </w:r>
            <w:r w:rsidRPr="00BA51ED">
              <w:rPr>
                <w:rFonts w:ascii="Arial" w:hAnsi="Arial" w:cs="Arial"/>
                <w:sz w:val="20"/>
                <w:szCs w:val="20"/>
              </w:rPr>
              <w:t>Trường hợp áp dụng phương pháp giá thấp nhất, dược liệu, vị thuốc cổ truyền không thuộc đoi tượng được hưởng ưu đãi phải cộng thêm một khoản tiền bằng 10% giá dự thầu sau sửa lỗi, hiệu chỉnh sai lệch, trừ đi giá trị giảm giá (nếu có) của dược liệu, vị thuốc cổ truyền đó vào giá dự thầu sau sửa lỗi, hiệu chỉnh sai lệch, trừ đi giá trị giảm giá (nếu có) của nhà thầu để so sánh, xếp hạng; dược liệu, vị thuốc cổ truyền thuộc đối tượng ưu đãi mà có tỷ lệ chi phí sản xuất trong nước dưới 50% phải cộng thêm một khoản tiền bằng 2,5% giá dự thầu sau sửa lỗi, hiệu chỉnh sai lệch, trừ đi giá trị giảm giá (nếu có) của dược liệu, vị thuốc cổ truyền đó vào giá dự thầu sau sửa lỗi, hiệu chỉnh sai lệch, trừ đi giá trị giảm giá (nếu có) của nhà thầu để so sánh, xếp hạng; dược liệu, vị thuốc cổ truyền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không phải cộng thêm tiền vào giá dự thầu của nhà thầu để so sánh, xếp hạng;</w:t>
            </w:r>
          </w:p>
          <w:p w:rsidR="00FA0AD6" w:rsidRPr="00BA51ED" w:rsidRDefault="00FA0AD6" w:rsidP="00BA51ED">
            <w:pPr>
              <w:pStyle w:val="Vnbnnidung0"/>
              <w:tabs>
                <w:tab w:val="left" w:pos="2076"/>
              </w:tabs>
              <w:spacing w:after="120" w:line="240" w:lineRule="auto"/>
              <w:rPr>
                <w:rFonts w:ascii="Arial" w:hAnsi="Arial" w:cs="Arial"/>
                <w:sz w:val="20"/>
                <w:szCs w:val="20"/>
              </w:rPr>
            </w:pPr>
            <w:bookmarkStart w:id="54" w:name="bookmark3"/>
            <w:bookmarkEnd w:id="54"/>
            <w:r w:rsidRPr="00EB7C25">
              <w:rPr>
                <w:rFonts w:ascii="Arial" w:hAnsi="Arial" w:cs="Arial"/>
                <w:sz w:val="20"/>
                <w:szCs w:val="20"/>
              </w:rPr>
              <w:t xml:space="preserve">- </w:t>
            </w:r>
            <w:r w:rsidRPr="00BA51ED">
              <w:rPr>
                <w:rFonts w:ascii="Arial" w:hAnsi="Arial" w:cs="Arial"/>
                <w:sz w:val="20"/>
                <w:szCs w:val="20"/>
              </w:rPr>
              <w:t>Trường hợp áp dụng phương pháp giá đánh giá, dược liệu, vị thuốc cổ truyền không thuộc đối tượng được hưởng ưu đãi phải cộng thêm một khoản tiền bằng 10% giá dự thầu sau sửa lỗi, hiệu chỉnh sai lệch, trừ đi giá trị giảm giá (nếu có) của dược liệu, vị thuốc cổ truyền đó vào giá đánh giá của nhà thầu để so sánh, xếp hạng; dược liệu, vị thuốc cổ truyền thuộc đối tượng ưu đãi mà có tỷ lệ chi phí sản xuất trong nước dưới 50% phải cộng thêm một khoản tiền bằng 2,5% giá dự thầu sau sửa lỗi, hiệu chỉnh sai lệch, trừ đi giá trị giảm giá (nếu có) của dược liệu, vị thuốc cổ truyền đó vào giá đánh giá của nhà thầu để so sánh, xếp hạng; dược liệu, vị thuốc cổ truyền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không phải cộng thêm tiền vào giá đánh giá của nhà thầu để so sánh, xếp hạng;</w:t>
            </w:r>
          </w:p>
          <w:p w:rsidR="00FA0AD6" w:rsidRPr="00BA51ED" w:rsidRDefault="00FA0AD6" w:rsidP="00BA51ED">
            <w:pPr>
              <w:pStyle w:val="Vnbnnidung0"/>
              <w:tabs>
                <w:tab w:val="left" w:pos="2057"/>
              </w:tabs>
              <w:spacing w:after="120" w:line="240" w:lineRule="auto"/>
              <w:rPr>
                <w:rFonts w:ascii="Arial" w:hAnsi="Arial" w:cs="Arial"/>
                <w:sz w:val="20"/>
                <w:szCs w:val="20"/>
              </w:rPr>
            </w:pPr>
            <w:bookmarkStart w:id="55" w:name="bookmark4"/>
            <w:bookmarkEnd w:id="55"/>
            <w:r w:rsidRPr="00EB7C25">
              <w:rPr>
                <w:rFonts w:ascii="Arial" w:hAnsi="Arial" w:cs="Arial"/>
                <w:sz w:val="20"/>
                <w:szCs w:val="20"/>
              </w:rPr>
              <w:t xml:space="preserve">- </w:t>
            </w:r>
            <w:r w:rsidRPr="00BA51ED">
              <w:rPr>
                <w:rFonts w:ascii="Arial" w:hAnsi="Arial" w:cs="Arial"/>
                <w:sz w:val="20"/>
                <w:szCs w:val="20"/>
              </w:rPr>
              <w:t>Đối với các trường hợp quy định tại các điểm trên, nhà thầu chào dược liệu, vị thuốc cổ truyền có xuất xứ Việt Nam có tỷ lệ chi phí sản xuất trong nước từ 50% trở lên mà cơ sở sản xuất có từ 50% lao động là</w:t>
            </w:r>
            <w:r w:rsidRPr="00EB7C25">
              <w:rPr>
                <w:rFonts w:ascii="Arial" w:hAnsi="Arial" w:cs="Arial"/>
                <w:sz w:val="20"/>
                <w:szCs w:val="20"/>
              </w:rPr>
              <w:t xml:space="preserve"> </w:t>
            </w:r>
            <w:r w:rsidRPr="00BA51ED">
              <w:rPr>
                <w:rFonts w:ascii="Arial" w:hAnsi="Arial" w:cs="Arial"/>
                <w:sz w:val="20"/>
                <w:szCs w:val="20"/>
              </w:rPr>
              <w:t>người khuyế</w:t>
            </w:r>
            <w:r w:rsidR="00A042C4">
              <w:rPr>
                <w:rFonts w:ascii="Arial" w:hAnsi="Arial" w:cs="Arial"/>
                <w:sz w:val="20"/>
                <w:szCs w:val="20"/>
              </w:rPr>
              <w:t>t tật, thương binh, dân tộc thiể</w:t>
            </w:r>
            <w:r w:rsidRPr="00BA51ED">
              <w:rPr>
                <w:rFonts w:ascii="Arial" w:hAnsi="Arial" w:cs="Arial"/>
                <w:sz w:val="20"/>
                <w:szCs w:val="20"/>
              </w:rPr>
              <w:t>u số có hợp đồng lao động với thời gian thực hiện hợp đồng từ 03 tháng trở lên, đến thời điểm đóng thầu hợp đồng vẫn còn hiệu lực thì được hưởng hệ số ưu đãi 12% thay cho hệ số ưu đãi 10%.</w:t>
            </w:r>
          </w:p>
        </w:tc>
      </w:tr>
      <w:tr w:rsidR="00FA0AD6" w:rsidRPr="00BA51ED" w:rsidTr="00BA51ED">
        <w:trPr>
          <w:trHeight w:val="20"/>
          <w:jc w:val="center"/>
        </w:trPr>
        <w:tc>
          <w:tcPr>
            <w:tcW w:w="1031" w:type="pct"/>
            <w:tcBorders>
              <w:top w:val="single" w:sz="4" w:space="0" w:color="auto"/>
              <w:left w:val="single" w:sz="4" w:space="0" w:color="auto"/>
              <w:bottom w:val="single" w:sz="4" w:space="0" w:color="auto"/>
            </w:tcBorders>
            <w:shd w:val="clear" w:color="auto" w:fill="FFFFFF"/>
          </w:tcPr>
          <w:p w:rsidR="00FA0AD6" w:rsidRPr="00BA51ED" w:rsidRDefault="00FA0AD6" w:rsidP="00BA51ED">
            <w:pPr>
              <w:pStyle w:val="Khc0"/>
              <w:spacing w:after="120" w:line="240" w:lineRule="auto"/>
              <w:rPr>
                <w:rFonts w:ascii="Arial" w:hAnsi="Arial" w:cs="Arial"/>
                <w:sz w:val="20"/>
                <w:szCs w:val="20"/>
              </w:rPr>
            </w:pPr>
            <w:r w:rsidRPr="00BA51ED">
              <w:rPr>
                <w:rFonts w:ascii="Arial" w:hAnsi="Arial" w:cs="Arial"/>
                <w:b/>
                <w:bCs/>
                <w:sz w:val="20"/>
                <w:szCs w:val="20"/>
              </w:rPr>
              <w:lastRenderedPageBreak/>
              <w:t>CDNT 28.5</w:t>
            </w:r>
          </w:p>
        </w:tc>
        <w:tc>
          <w:tcPr>
            <w:tcW w:w="3969" w:type="pct"/>
            <w:tcBorders>
              <w:top w:val="single" w:sz="4" w:space="0" w:color="auto"/>
              <w:left w:val="single" w:sz="4" w:space="0" w:color="auto"/>
              <w:bottom w:val="single" w:sz="4" w:space="0" w:color="auto"/>
              <w:right w:val="single" w:sz="4" w:space="0" w:color="auto"/>
            </w:tcBorders>
            <w:shd w:val="clear" w:color="auto" w:fill="FFFFFF"/>
            <w:vAlign w:val="center"/>
          </w:tcPr>
          <w:p w:rsidR="00FA0AD6" w:rsidRPr="00BA51ED" w:rsidRDefault="00FA0AD6" w:rsidP="00BA51ED">
            <w:pPr>
              <w:pStyle w:val="Khc0"/>
              <w:tabs>
                <w:tab w:val="left" w:leader="underscore" w:pos="1311"/>
              </w:tabs>
              <w:spacing w:after="120" w:line="240" w:lineRule="auto"/>
              <w:rPr>
                <w:rFonts w:ascii="Arial" w:hAnsi="Arial" w:cs="Arial"/>
                <w:sz w:val="20"/>
                <w:szCs w:val="20"/>
              </w:rPr>
            </w:pPr>
            <w:r w:rsidRPr="00BA51ED">
              <w:rPr>
                <w:rFonts w:ascii="Arial" w:hAnsi="Arial" w:cs="Arial"/>
                <w:sz w:val="20"/>
                <w:szCs w:val="20"/>
              </w:rPr>
              <w:t>Ưu đãi:</w:t>
            </w:r>
            <w:r w:rsidRPr="00BA51ED">
              <w:rPr>
                <w:rFonts w:ascii="Arial" w:hAnsi="Arial" w:cs="Arial"/>
                <w:sz w:val="20"/>
                <w:szCs w:val="20"/>
              </w:rPr>
              <w:tab/>
            </w:r>
            <w:r w:rsidRPr="00BA51ED">
              <w:rPr>
                <w:rFonts w:ascii="Arial" w:hAnsi="Arial" w:cs="Arial"/>
                <w:i/>
                <w:iCs/>
                <w:sz w:val="20"/>
                <w:szCs w:val="20"/>
              </w:rPr>
              <w:t>[ghi nội dung về ưu đãi quy định chi tiết một số đi</w:t>
            </w:r>
            <w:r w:rsidRPr="00EB7C25">
              <w:rPr>
                <w:rFonts w:ascii="Arial" w:hAnsi="Arial" w:cs="Arial"/>
                <w:i/>
                <w:iCs/>
                <w:sz w:val="20"/>
                <w:szCs w:val="20"/>
              </w:rPr>
              <w:t>ề</w:t>
            </w:r>
            <w:r w:rsidRPr="00BA51ED">
              <w:rPr>
                <w:rFonts w:ascii="Arial" w:hAnsi="Arial" w:cs="Arial"/>
                <w:i/>
                <w:iCs/>
                <w:sz w:val="20"/>
                <w:szCs w:val="20"/>
              </w:rPr>
              <w:t>u và</w:t>
            </w:r>
            <w:r w:rsidRPr="00EB7C25">
              <w:rPr>
                <w:rFonts w:ascii="Arial" w:hAnsi="Arial" w:cs="Arial"/>
                <w:sz w:val="20"/>
                <w:szCs w:val="20"/>
              </w:rPr>
              <w:t xml:space="preserve"> </w:t>
            </w:r>
            <w:r w:rsidRPr="00BA51ED">
              <w:rPr>
                <w:rFonts w:ascii="Arial" w:hAnsi="Arial" w:cs="Arial"/>
                <w:i/>
                <w:iCs/>
                <w:sz w:val="20"/>
                <w:szCs w:val="20"/>
              </w:rPr>
              <w:t>biện pháp th</w:t>
            </w:r>
            <w:r w:rsidRPr="00EB7C25">
              <w:rPr>
                <w:rFonts w:ascii="Arial" w:hAnsi="Arial" w:cs="Arial"/>
                <w:i/>
                <w:iCs/>
                <w:sz w:val="20"/>
                <w:szCs w:val="20"/>
              </w:rPr>
              <w:t>i</w:t>
            </w:r>
            <w:r w:rsidRPr="00BA51ED">
              <w:rPr>
                <w:rFonts w:ascii="Arial" w:hAnsi="Arial" w:cs="Arial"/>
                <w:i/>
                <w:iCs/>
                <w:sz w:val="20"/>
                <w:szCs w:val="20"/>
              </w:rPr>
              <w:t xml:space="preserve"> hành Luật Đấu thầu về lựa chọn nhà thầu (n</w:t>
            </w:r>
            <w:r w:rsidRPr="00EB7C25">
              <w:rPr>
                <w:rFonts w:ascii="Arial" w:hAnsi="Arial" w:cs="Arial"/>
                <w:i/>
                <w:iCs/>
                <w:sz w:val="20"/>
                <w:szCs w:val="20"/>
              </w:rPr>
              <w:t>ế</w:t>
            </w:r>
            <w:r w:rsidRPr="00BA51ED">
              <w:rPr>
                <w:rFonts w:ascii="Arial" w:hAnsi="Arial" w:cs="Arial"/>
                <w:i/>
                <w:iCs/>
                <w:sz w:val="20"/>
                <w:szCs w:val="20"/>
              </w:rPr>
              <w:t>u có)].</w:t>
            </w:r>
          </w:p>
        </w:tc>
      </w:tr>
      <w:tr w:rsidR="00FA0AD6" w:rsidRPr="00BA51ED" w:rsidTr="00BA51ED">
        <w:trPr>
          <w:trHeight w:val="20"/>
          <w:jc w:val="center"/>
        </w:trPr>
        <w:tc>
          <w:tcPr>
            <w:tcW w:w="1031" w:type="pct"/>
            <w:tcBorders>
              <w:top w:val="single" w:sz="4" w:space="0" w:color="auto"/>
              <w:left w:val="single" w:sz="4" w:space="0" w:color="auto"/>
              <w:bottom w:val="single" w:sz="4" w:space="0" w:color="auto"/>
            </w:tcBorders>
            <w:shd w:val="clear" w:color="auto" w:fill="FFFFFF"/>
          </w:tcPr>
          <w:p w:rsidR="00FA0AD6" w:rsidRPr="00BA51ED" w:rsidRDefault="00FA0AD6" w:rsidP="00BA51ED">
            <w:pPr>
              <w:pStyle w:val="Khc0"/>
              <w:spacing w:after="120" w:line="240" w:lineRule="auto"/>
              <w:rPr>
                <w:rFonts w:ascii="Arial" w:hAnsi="Arial" w:cs="Arial"/>
                <w:sz w:val="20"/>
                <w:szCs w:val="20"/>
              </w:rPr>
            </w:pPr>
            <w:r w:rsidRPr="00BA51ED">
              <w:rPr>
                <w:rFonts w:ascii="Arial" w:hAnsi="Arial" w:cs="Arial"/>
                <w:b/>
                <w:bCs/>
                <w:sz w:val="20"/>
                <w:szCs w:val="20"/>
              </w:rPr>
              <w:t>CDNT 29.1</w:t>
            </w:r>
          </w:p>
        </w:tc>
        <w:tc>
          <w:tcPr>
            <w:tcW w:w="3969" w:type="pct"/>
            <w:tcBorders>
              <w:top w:val="single" w:sz="4" w:space="0" w:color="auto"/>
              <w:left w:val="single" w:sz="4" w:space="0" w:color="auto"/>
              <w:bottom w:val="single" w:sz="4" w:space="0" w:color="auto"/>
              <w:right w:val="single" w:sz="4" w:space="0" w:color="auto"/>
            </w:tcBorders>
            <w:shd w:val="clear" w:color="auto" w:fill="FFFFFF"/>
            <w:vAlign w:val="center"/>
          </w:tcPr>
          <w:p w:rsidR="00FA0AD6" w:rsidRPr="00BA51ED" w:rsidRDefault="00FA0AD6" w:rsidP="00BA51ED">
            <w:pPr>
              <w:pStyle w:val="Khc0"/>
              <w:spacing w:after="120" w:line="240" w:lineRule="auto"/>
              <w:rPr>
                <w:rFonts w:ascii="Arial" w:hAnsi="Arial" w:cs="Arial"/>
                <w:sz w:val="20"/>
                <w:szCs w:val="20"/>
              </w:rPr>
            </w:pPr>
            <w:r w:rsidRPr="00BA51ED">
              <w:rPr>
                <w:rFonts w:ascii="Arial" w:hAnsi="Arial" w:cs="Arial"/>
                <w:sz w:val="20"/>
                <w:szCs w:val="20"/>
              </w:rPr>
              <w:t>Phương pháp đánh giá E - HSDT là:</w:t>
            </w:r>
          </w:p>
          <w:p w:rsidR="00FA0AD6" w:rsidRPr="00BA51ED" w:rsidRDefault="00FA0AD6" w:rsidP="00BA51ED">
            <w:pPr>
              <w:pStyle w:val="Khc0"/>
              <w:tabs>
                <w:tab w:val="left" w:pos="248"/>
              </w:tabs>
              <w:spacing w:after="120" w:line="240" w:lineRule="auto"/>
              <w:rPr>
                <w:rFonts w:ascii="Arial" w:hAnsi="Arial" w:cs="Arial"/>
                <w:sz w:val="20"/>
                <w:szCs w:val="20"/>
              </w:rPr>
            </w:pPr>
            <w:r w:rsidRPr="00EB7C25">
              <w:rPr>
                <w:rFonts w:ascii="Arial" w:hAnsi="Arial" w:cs="Arial"/>
                <w:sz w:val="20"/>
                <w:szCs w:val="20"/>
              </w:rPr>
              <w:t xml:space="preserve">a) </w:t>
            </w:r>
            <w:r w:rsidRPr="00BA51ED">
              <w:rPr>
                <w:rFonts w:ascii="Arial" w:hAnsi="Arial" w:cs="Arial"/>
                <w:sz w:val="20"/>
                <w:szCs w:val="20"/>
              </w:rPr>
              <w:t>Đánh giá về năng lực và kinh nghiệm: sử dụng tiêu chí đạt/không đạt;</w:t>
            </w:r>
          </w:p>
          <w:p w:rsidR="00FA0AD6" w:rsidRPr="00BA51ED" w:rsidRDefault="00FA0AD6" w:rsidP="00BA51ED">
            <w:pPr>
              <w:pStyle w:val="Khc0"/>
              <w:tabs>
                <w:tab w:val="left" w:pos="272"/>
              </w:tabs>
              <w:spacing w:after="120" w:line="240" w:lineRule="auto"/>
              <w:rPr>
                <w:rFonts w:ascii="Arial" w:hAnsi="Arial" w:cs="Arial"/>
                <w:sz w:val="20"/>
                <w:szCs w:val="20"/>
              </w:rPr>
            </w:pPr>
            <w:r w:rsidRPr="00EB7C25">
              <w:rPr>
                <w:rFonts w:ascii="Arial" w:hAnsi="Arial" w:cs="Arial"/>
                <w:sz w:val="20"/>
                <w:szCs w:val="20"/>
              </w:rPr>
              <w:t xml:space="preserve">b) </w:t>
            </w:r>
            <w:r w:rsidRPr="00BA51ED">
              <w:rPr>
                <w:rFonts w:ascii="Arial" w:hAnsi="Arial" w:cs="Arial"/>
                <w:sz w:val="20"/>
                <w:szCs w:val="20"/>
              </w:rPr>
              <w:t>Đánh giá về kỹ thuật: áp dụng phương pháp chấm điểm;</w:t>
            </w:r>
          </w:p>
          <w:p w:rsidR="00FA0AD6" w:rsidRPr="00BA51ED" w:rsidRDefault="00FA0AD6" w:rsidP="00BA51ED">
            <w:pPr>
              <w:pStyle w:val="Khc0"/>
              <w:tabs>
                <w:tab w:val="left" w:pos="257"/>
                <w:tab w:val="left" w:leader="underscore" w:pos="2518"/>
              </w:tabs>
              <w:spacing w:after="120" w:line="240" w:lineRule="auto"/>
              <w:rPr>
                <w:rFonts w:ascii="Arial" w:hAnsi="Arial" w:cs="Arial"/>
                <w:sz w:val="20"/>
                <w:szCs w:val="20"/>
              </w:rPr>
            </w:pPr>
            <w:r w:rsidRPr="00EB7C25">
              <w:rPr>
                <w:rFonts w:ascii="Arial" w:hAnsi="Arial" w:cs="Arial"/>
                <w:sz w:val="20"/>
                <w:szCs w:val="20"/>
              </w:rPr>
              <w:t xml:space="preserve">c) </w:t>
            </w:r>
            <w:r w:rsidRPr="00BA51ED">
              <w:rPr>
                <w:rFonts w:ascii="Arial" w:hAnsi="Arial" w:cs="Arial"/>
                <w:sz w:val="20"/>
                <w:szCs w:val="20"/>
              </w:rPr>
              <w:t>Đánh giá về giá:</w:t>
            </w:r>
            <w:r w:rsidRPr="00BA51ED">
              <w:rPr>
                <w:rFonts w:ascii="Arial" w:hAnsi="Arial" w:cs="Arial"/>
                <w:sz w:val="20"/>
                <w:szCs w:val="20"/>
              </w:rPr>
              <w:tab/>
            </w:r>
            <w:r w:rsidRPr="00BA51ED">
              <w:rPr>
                <w:rFonts w:ascii="Arial" w:hAnsi="Arial" w:cs="Arial"/>
                <w:i/>
                <w:iCs/>
                <w:sz w:val="20"/>
                <w:szCs w:val="20"/>
              </w:rPr>
              <w:t>[ghi cụ thể phương pháp đánh giá về gi</w:t>
            </w:r>
            <w:r w:rsidRPr="00EB7C25">
              <w:rPr>
                <w:rFonts w:ascii="Arial" w:hAnsi="Arial" w:cs="Arial"/>
                <w:i/>
                <w:iCs/>
                <w:sz w:val="20"/>
                <w:szCs w:val="20"/>
              </w:rPr>
              <w:t>á</w:t>
            </w:r>
            <w:r w:rsidRPr="00BA51ED">
              <w:rPr>
                <w:rFonts w:ascii="Arial" w:hAnsi="Arial" w:cs="Arial"/>
                <w:i/>
                <w:iCs/>
                <w:sz w:val="20"/>
                <w:szCs w:val="20"/>
              </w:rPr>
              <w:t>. Bên</w:t>
            </w:r>
            <w:r w:rsidRPr="00EB7C25">
              <w:rPr>
                <w:rFonts w:ascii="Arial" w:hAnsi="Arial" w:cs="Arial"/>
                <w:sz w:val="20"/>
                <w:szCs w:val="20"/>
              </w:rPr>
              <w:t xml:space="preserve"> </w:t>
            </w:r>
            <w:r w:rsidRPr="00BA51ED">
              <w:rPr>
                <w:rFonts w:ascii="Arial" w:hAnsi="Arial" w:cs="Arial"/>
                <w:i/>
                <w:iCs/>
                <w:sz w:val="20"/>
                <w:szCs w:val="20"/>
              </w:rPr>
              <w:t>mời thầu căn cứ quy mô, tính chất của gói thầu mà áp dụng phương pháp giá thấp nhất hoặc phương pháp giá đánh giá cho phù hợp với tiêu chuẩn đánh giá quy định tại Mục 4 Chương III - Tiêu chu</w:t>
            </w:r>
            <w:r w:rsidRPr="00EB7C25">
              <w:rPr>
                <w:rFonts w:ascii="Arial" w:hAnsi="Arial" w:cs="Arial"/>
                <w:i/>
                <w:iCs/>
                <w:sz w:val="20"/>
                <w:szCs w:val="20"/>
              </w:rPr>
              <w:t>ẩ</w:t>
            </w:r>
            <w:r w:rsidRPr="00BA51ED">
              <w:rPr>
                <w:rFonts w:ascii="Arial" w:hAnsi="Arial" w:cs="Arial"/>
                <w:i/>
                <w:iCs/>
                <w:sz w:val="20"/>
                <w:szCs w:val="20"/>
              </w:rPr>
              <w:t>n đánh giá E - HSDT].</w:t>
            </w:r>
          </w:p>
          <w:p w:rsidR="00FA0AD6" w:rsidRPr="00BA51ED" w:rsidRDefault="00FA0AD6" w:rsidP="00BA51ED">
            <w:pPr>
              <w:pStyle w:val="Khc0"/>
              <w:spacing w:after="120" w:line="240" w:lineRule="auto"/>
              <w:rPr>
                <w:rFonts w:ascii="Arial" w:hAnsi="Arial" w:cs="Arial"/>
                <w:sz w:val="20"/>
                <w:szCs w:val="20"/>
              </w:rPr>
            </w:pPr>
            <w:r w:rsidRPr="00BA51ED">
              <w:rPr>
                <w:rFonts w:ascii="Arial" w:hAnsi="Arial" w:cs="Arial"/>
                <w:sz w:val="20"/>
                <w:szCs w:val="20"/>
              </w:rPr>
              <w:t>Đối với mua sắm tập trung áp dụng lựa chọn nhà thầu theo khả năng cung cấp, Hệ thống trích xuất: phương pháp giá thấp nhất.</w:t>
            </w:r>
          </w:p>
        </w:tc>
      </w:tr>
      <w:tr w:rsidR="00FA0AD6" w:rsidRPr="00BA51ED" w:rsidTr="00BA51ED">
        <w:trPr>
          <w:trHeight w:val="20"/>
          <w:jc w:val="center"/>
        </w:trPr>
        <w:tc>
          <w:tcPr>
            <w:tcW w:w="1031" w:type="pct"/>
            <w:tcBorders>
              <w:top w:val="single" w:sz="4" w:space="0" w:color="auto"/>
              <w:left w:val="single" w:sz="4" w:space="0" w:color="auto"/>
              <w:bottom w:val="single" w:sz="4" w:space="0" w:color="auto"/>
            </w:tcBorders>
            <w:shd w:val="clear" w:color="auto" w:fill="FFFFFF"/>
          </w:tcPr>
          <w:p w:rsidR="00FA0AD6" w:rsidRPr="00BA51ED" w:rsidRDefault="00FA0AD6" w:rsidP="00BA51ED">
            <w:pPr>
              <w:pStyle w:val="Khc0"/>
              <w:spacing w:after="120" w:line="240" w:lineRule="auto"/>
              <w:rPr>
                <w:rFonts w:ascii="Arial" w:hAnsi="Arial" w:cs="Arial"/>
                <w:sz w:val="20"/>
                <w:szCs w:val="20"/>
              </w:rPr>
            </w:pPr>
            <w:r w:rsidRPr="00BA51ED">
              <w:rPr>
                <w:rFonts w:ascii="Arial" w:hAnsi="Arial" w:cs="Arial"/>
                <w:b/>
                <w:bCs/>
                <w:sz w:val="20"/>
                <w:szCs w:val="20"/>
              </w:rPr>
              <w:t>CDNT 29.5</w:t>
            </w:r>
          </w:p>
        </w:tc>
        <w:tc>
          <w:tcPr>
            <w:tcW w:w="3969" w:type="pct"/>
            <w:tcBorders>
              <w:top w:val="single" w:sz="4" w:space="0" w:color="auto"/>
              <w:left w:val="single" w:sz="4" w:space="0" w:color="auto"/>
              <w:bottom w:val="single" w:sz="4" w:space="0" w:color="auto"/>
              <w:right w:val="single" w:sz="4" w:space="0" w:color="auto"/>
            </w:tcBorders>
            <w:shd w:val="clear" w:color="auto" w:fill="FFFFFF"/>
            <w:vAlign w:val="center"/>
          </w:tcPr>
          <w:p w:rsidR="00FA0AD6" w:rsidRPr="00BA51ED" w:rsidRDefault="00FA0AD6" w:rsidP="00BA51ED">
            <w:pPr>
              <w:pStyle w:val="Khc0"/>
              <w:spacing w:after="120" w:line="240" w:lineRule="auto"/>
              <w:rPr>
                <w:rFonts w:ascii="Arial" w:hAnsi="Arial" w:cs="Arial"/>
                <w:sz w:val="20"/>
                <w:szCs w:val="20"/>
              </w:rPr>
            </w:pPr>
            <w:r w:rsidRPr="00BA51ED">
              <w:rPr>
                <w:rFonts w:ascii="Arial" w:hAnsi="Arial" w:cs="Arial"/>
                <w:sz w:val="20"/>
                <w:szCs w:val="20"/>
              </w:rPr>
              <w:t xml:space="preserve">Xếp hạng nhà thầu: </w:t>
            </w:r>
            <w:r w:rsidRPr="00BA51ED">
              <w:rPr>
                <w:rFonts w:ascii="Arial" w:hAnsi="Arial" w:cs="Arial"/>
                <w:i/>
                <w:iCs/>
                <w:sz w:val="20"/>
                <w:szCs w:val="20"/>
              </w:rPr>
              <w:t xml:space="preserve">[Hệ thống trích xuất khi chọn phương pháp đánh giá tại Mục </w:t>
            </w:r>
            <w:r w:rsidRPr="00BA51ED">
              <w:rPr>
                <w:rFonts w:ascii="Arial" w:hAnsi="Arial" w:cs="Arial"/>
                <w:i/>
                <w:iCs/>
                <w:sz w:val="20"/>
                <w:szCs w:val="20"/>
              </w:rPr>
              <w:lastRenderedPageBreak/>
              <w:t>29.1 CDNT như sau:</w:t>
            </w:r>
          </w:p>
          <w:p w:rsidR="00FA0AD6" w:rsidRPr="00BA51ED" w:rsidRDefault="00FA0AD6" w:rsidP="00BA51ED">
            <w:pPr>
              <w:pStyle w:val="Khc0"/>
              <w:tabs>
                <w:tab w:val="left" w:pos="162"/>
              </w:tabs>
              <w:spacing w:after="120" w:line="240" w:lineRule="auto"/>
              <w:rPr>
                <w:rFonts w:ascii="Arial" w:hAnsi="Arial" w:cs="Arial"/>
                <w:sz w:val="20"/>
                <w:szCs w:val="20"/>
              </w:rPr>
            </w:pPr>
            <w:r w:rsidRPr="00EB7C25">
              <w:rPr>
                <w:rFonts w:ascii="Arial" w:hAnsi="Arial" w:cs="Arial"/>
                <w:sz w:val="20"/>
                <w:szCs w:val="20"/>
              </w:rPr>
              <w:t xml:space="preserve">- </w:t>
            </w:r>
            <w:r w:rsidRPr="00BA51ED">
              <w:rPr>
                <w:rFonts w:ascii="Arial" w:hAnsi="Arial" w:cs="Arial"/>
                <w:sz w:val="20"/>
                <w:szCs w:val="20"/>
              </w:rPr>
              <w:t>Chọn phương pháp giá thấp nhất th</w:t>
            </w:r>
            <w:r w:rsidRPr="00EB7C25">
              <w:rPr>
                <w:rFonts w:ascii="Arial" w:hAnsi="Arial" w:cs="Arial"/>
                <w:sz w:val="20"/>
                <w:szCs w:val="20"/>
              </w:rPr>
              <w:t>ì</w:t>
            </w:r>
            <w:r w:rsidRPr="00BA51ED">
              <w:rPr>
                <w:rFonts w:ascii="Arial" w:hAnsi="Arial" w:cs="Arial"/>
                <w:sz w:val="20"/>
                <w:szCs w:val="20"/>
              </w:rPr>
              <w:t xml:space="preserve"> trích xuất: </w:t>
            </w:r>
            <w:r w:rsidRPr="00BA51ED">
              <w:rPr>
                <w:rFonts w:ascii="Arial" w:hAnsi="Arial" w:cs="Arial"/>
                <w:i/>
                <w:iCs/>
                <w:sz w:val="20"/>
                <w:szCs w:val="20"/>
              </w:rPr>
              <w:t>“nhà thầu có giá dự thầu sau khi trừ đi giá trị giảm giá (nếu có) thấp nhất được xếp hạng thứ nhất</w:t>
            </w:r>
          </w:p>
          <w:p w:rsidR="00FA0AD6" w:rsidRPr="00BA51ED" w:rsidRDefault="00FA0AD6" w:rsidP="00BA51ED">
            <w:pPr>
              <w:pStyle w:val="Khc0"/>
              <w:tabs>
                <w:tab w:val="left" w:pos="143"/>
              </w:tabs>
              <w:spacing w:after="120" w:line="240" w:lineRule="auto"/>
              <w:rPr>
                <w:rFonts w:ascii="Arial" w:hAnsi="Arial" w:cs="Arial"/>
                <w:sz w:val="20"/>
                <w:szCs w:val="20"/>
              </w:rPr>
            </w:pPr>
            <w:r w:rsidRPr="00EB7C25">
              <w:rPr>
                <w:rFonts w:ascii="Arial" w:hAnsi="Arial" w:cs="Arial"/>
                <w:sz w:val="20"/>
                <w:szCs w:val="20"/>
              </w:rPr>
              <w:t xml:space="preserve">- </w:t>
            </w:r>
            <w:r w:rsidRPr="00BA51ED">
              <w:rPr>
                <w:rFonts w:ascii="Arial" w:hAnsi="Arial" w:cs="Arial"/>
                <w:sz w:val="20"/>
                <w:szCs w:val="20"/>
              </w:rPr>
              <w:t xml:space="preserve">Chọn phương pháp giá đánh giá thì trích xuất: </w:t>
            </w:r>
            <w:r w:rsidRPr="00BA51ED">
              <w:rPr>
                <w:rFonts w:ascii="Arial" w:hAnsi="Arial" w:cs="Arial"/>
                <w:i/>
                <w:iCs/>
                <w:sz w:val="20"/>
                <w:szCs w:val="20"/>
              </w:rPr>
              <w:t>“nhà thầu có giá đánh giá thấp nhất được xếp hạng thứ nhất”].</w:t>
            </w:r>
          </w:p>
        </w:tc>
      </w:tr>
      <w:tr w:rsidR="00FA0AD6" w:rsidRPr="00BA51ED" w:rsidTr="00BA51ED">
        <w:trPr>
          <w:trHeight w:val="20"/>
          <w:jc w:val="center"/>
        </w:trPr>
        <w:tc>
          <w:tcPr>
            <w:tcW w:w="1031" w:type="pct"/>
            <w:tcBorders>
              <w:top w:val="single" w:sz="4" w:space="0" w:color="auto"/>
              <w:left w:val="single" w:sz="4" w:space="0" w:color="auto"/>
            </w:tcBorders>
            <w:shd w:val="clear" w:color="auto" w:fill="FFFFFF"/>
          </w:tcPr>
          <w:p w:rsidR="00FA0AD6" w:rsidRPr="00BA51ED" w:rsidRDefault="00FA0AD6" w:rsidP="00BA51ED">
            <w:pPr>
              <w:pStyle w:val="Khc0"/>
              <w:spacing w:after="120" w:line="240" w:lineRule="auto"/>
              <w:rPr>
                <w:rFonts w:ascii="Arial" w:hAnsi="Arial" w:cs="Arial"/>
                <w:sz w:val="20"/>
                <w:szCs w:val="20"/>
              </w:rPr>
            </w:pPr>
            <w:r w:rsidRPr="00BA51ED">
              <w:rPr>
                <w:rFonts w:ascii="Arial" w:hAnsi="Arial" w:cs="Arial"/>
                <w:b/>
                <w:bCs/>
                <w:sz w:val="20"/>
                <w:szCs w:val="20"/>
              </w:rPr>
              <w:lastRenderedPageBreak/>
              <w:t>CDNT</w:t>
            </w:r>
            <w:r w:rsidRPr="00BA51ED">
              <w:rPr>
                <w:rFonts w:ascii="Arial" w:hAnsi="Arial" w:cs="Arial"/>
                <w:b/>
                <w:bCs/>
                <w:sz w:val="20"/>
                <w:szCs w:val="20"/>
                <w:lang w:val="en-US"/>
              </w:rPr>
              <w:t xml:space="preserve"> </w:t>
            </w:r>
            <w:r w:rsidRPr="00BA51ED">
              <w:rPr>
                <w:rFonts w:ascii="Arial" w:hAnsi="Arial" w:cs="Arial"/>
                <w:b/>
                <w:bCs/>
                <w:sz w:val="20"/>
                <w:szCs w:val="20"/>
              </w:rPr>
              <w:t>31.4</w:t>
            </w:r>
          </w:p>
        </w:tc>
        <w:tc>
          <w:tcPr>
            <w:tcW w:w="3969" w:type="pct"/>
            <w:tcBorders>
              <w:top w:val="single" w:sz="4" w:space="0" w:color="auto"/>
              <w:left w:val="single" w:sz="4" w:space="0" w:color="auto"/>
              <w:right w:val="single" w:sz="4" w:space="0" w:color="auto"/>
            </w:tcBorders>
            <w:shd w:val="clear" w:color="auto" w:fill="FFFFFF"/>
            <w:vAlign w:val="center"/>
          </w:tcPr>
          <w:p w:rsidR="00FA0AD6" w:rsidRPr="00BA51ED" w:rsidRDefault="00FA0AD6" w:rsidP="00BA51ED">
            <w:pPr>
              <w:pStyle w:val="Khc0"/>
              <w:spacing w:after="120" w:line="240" w:lineRule="auto"/>
              <w:rPr>
                <w:rFonts w:ascii="Arial" w:hAnsi="Arial" w:cs="Arial"/>
                <w:sz w:val="20"/>
                <w:szCs w:val="20"/>
              </w:rPr>
            </w:pPr>
            <w:r w:rsidRPr="00BA51ED">
              <w:rPr>
                <w:rFonts w:ascii="Arial" w:hAnsi="Arial" w:cs="Arial"/>
                <w:sz w:val="20"/>
                <w:szCs w:val="20"/>
              </w:rPr>
              <w:t>Đối với gói thầu được chia làm nhiều phần (lô), việc đánh giá E - HSDT và xét duyệt trúng thầu sẽ được thực hiện trên cơ sở bảo đảm:</w:t>
            </w:r>
          </w:p>
          <w:p w:rsidR="00FA0AD6" w:rsidRPr="00BA51ED" w:rsidRDefault="00FA0AD6" w:rsidP="00BA51ED">
            <w:pPr>
              <w:pStyle w:val="Khc0"/>
              <w:spacing w:after="120" w:line="240" w:lineRule="auto"/>
              <w:rPr>
                <w:rFonts w:ascii="Arial" w:hAnsi="Arial" w:cs="Arial"/>
                <w:sz w:val="20"/>
                <w:szCs w:val="20"/>
              </w:rPr>
            </w:pPr>
            <w:r w:rsidRPr="00BA51ED">
              <w:rPr>
                <w:rFonts w:ascii="Arial" w:hAnsi="Arial" w:cs="Arial"/>
                <w:i/>
                <w:iCs/>
                <w:sz w:val="20"/>
                <w:szCs w:val="20"/>
              </w:rPr>
              <w:t>[Hệ thống trích xuất khi chọn phương pháp đánh giá tại Mục 29.1 như sau:</w:t>
            </w:r>
          </w:p>
          <w:p w:rsidR="00FA0AD6" w:rsidRPr="00BA51ED" w:rsidRDefault="00FA0AD6" w:rsidP="00BA51ED">
            <w:pPr>
              <w:pStyle w:val="Khc0"/>
              <w:tabs>
                <w:tab w:val="left" w:pos="162"/>
              </w:tabs>
              <w:spacing w:after="120" w:line="240" w:lineRule="auto"/>
              <w:rPr>
                <w:rFonts w:ascii="Arial" w:hAnsi="Arial" w:cs="Arial"/>
                <w:sz w:val="20"/>
                <w:szCs w:val="20"/>
              </w:rPr>
            </w:pPr>
            <w:r w:rsidRPr="00EB7C25">
              <w:rPr>
                <w:rFonts w:ascii="Arial" w:hAnsi="Arial" w:cs="Arial"/>
                <w:i/>
                <w:iCs/>
                <w:sz w:val="20"/>
                <w:szCs w:val="20"/>
              </w:rPr>
              <w:t xml:space="preserve">- </w:t>
            </w:r>
            <w:r w:rsidRPr="00BA51ED">
              <w:rPr>
                <w:rFonts w:ascii="Arial" w:hAnsi="Arial" w:cs="Arial"/>
                <w:i/>
                <w:iCs/>
                <w:sz w:val="20"/>
                <w:szCs w:val="20"/>
              </w:rPr>
              <w:t>Chọn phương pháp giá thấp nhất thì trích xuất:</w:t>
            </w:r>
            <w:r w:rsidRPr="00BA51ED">
              <w:rPr>
                <w:rFonts w:ascii="Arial" w:hAnsi="Arial" w:cs="Arial"/>
                <w:sz w:val="20"/>
                <w:szCs w:val="20"/>
              </w:rPr>
              <w:t xml:space="preserve"> giá đề nghị trúng thầu của mồi phần trong gói thầu là thấp nhất và giá đề nghị trúng thầu của phần đó không vượt giá trong kế hoạch lựa chọn nhà thầu đã được phê duyệt. Trường hợp có một phần hoặc nhiều phần thuộc gói thầu không có nhà thầu tham gia đấu thầu hoặc không có nhà thầu đáp ứng yêu cầu nêu trong E - HSMT, Chủ đầu tư báo cáo Người có thẩm quyền để điều chỉnh kế hoạch lựa chọn nhà thầu của gói thầu theo hướng tách các phần đó thành gói thầu riêng với giá gói thầu là tổng chi phí ước tính tương ứng của các phần; việc lựa chọn nhà thầu đối với các phần có nhà thầu tham gia và được đánh giá đáp ứng yêu cầu về kỹ thuật vẫn phải bảo đảm nguyên tắc đánh giá như trên; Trường hợp một nhà thầu trúng thầu tất cả các phần thì gói thầu có một hợp đồng. Trường hợp nhiều nhà thầu trúng thầu các phần khác nhau thì gói thầu có nhiều hợp đồng.</w:t>
            </w:r>
          </w:p>
          <w:p w:rsidR="00FA0AD6" w:rsidRPr="00BA51ED" w:rsidRDefault="00FA0AD6" w:rsidP="00BA51ED">
            <w:pPr>
              <w:pStyle w:val="Khc0"/>
              <w:tabs>
                <w:tab w:val="left" w:pos="162"/>
              </w:tabs>
              <w:spacing w:after="120" w:line="240" w:lineRule="auto"/>
              <w:rPr>
                <w:rFonts w:ascii="Arial" w:hAnsi="Arial" w:cs="Arial"/>
                <w:sz w:val="20"/>
                <w:szCs w:val="20"/>
              </w:rPr>
            </w:pPr>
            <w:r w:rsidRPr="00EB7C25">
              <w:rPr>
                <w:rFonts w:ascii="Arial" w:hAnsi="Arial" w:cs="Arial"/>
                <w:i/>
                <w:iCs/>
                <w:sz w:val="20"/>
                <w:szCs w:val="20"/>
              </w:rPr>
              <w:t xml:space="preserve">- </w:t>
            </w:r>
            <w:r w:rsidRPr="00BA51ED">
              <w:rPr>
                <w:rFonts w:ascii="Arial" w:hAnsi="Arial" w:cs="Arial"/>
                <w:i/>
                <w:iCs/>
                <w:sz w:val="20"/>
                <w:szCs w:val="20"/>
              </w:rPr>
              <w:t>Chọn phương pháp giá đánh giá thì trích xuất:</w:t>
            </w:r>
            <w:r w:rsidRPr="00BA51ED">
              <w:rPr>
                <w:rFonts w:ascii="Arial" w:hAnsi="Arial" w:cs="Arial"/>
                <w:sz w:val="20"/>
                <w:szCs w:val="20"/>
              </w:rPr>
              <w:t xml:space="preserve"> giá đánh giá của mỗi phần trong gói thầu là thấp nhất và giá đề nghị trúng thầu của phần đó không vượt giá trong kế hoạch lựa chọn nhà thầu đã được phê duyệt.</w:t>
            </w:r>
          </w:p>
          <w:p w:rsidR="00FA0AD6" w:rsidRPr="00BA51ED" w:rsidRDefault="00FA0AD6" w:rsidP="00BA51ED">
            <w:pPr>
              <w:pStyle w:val="Khc0"/>
              <w:spacing w:after="120" w:line="240" w:lineRule="auto"/>
              <w:rPr>
                <w:rFonts w:ascii="Arial" w:hAnsi="Arial" w:cs="Arial"/>
                <w:sz w:val="20"/>
                <w:szCs w:val="20"/>
              </w:rPr>
            </w:pPr>
            <w:r w:rsidRPr="00BA51ED">
              <w:rPr>
                <w:rFonts w:ascii="Arial" w:hAnsi="Arial" w:cs="Arial"/>
                <w:sz w:val="20"/>
                <w:szCs w:val="20"/>
              </w:rPr>
              <w:t>Trường hợp có một phần hoặc nhiều phần thuộc gói thầu không có nhà thầu tham gia đấu thầu hoặc không có nhà thầu đáp ứng yêu cầu nêu trong E - HSMT, Chủ đầu tư báo cáo Người có thẩm quyền để điều chỉnh kế hoạch lựa chọn nhà thầu của gói thầu theo hướng tách các phần đó thành gói thầu riêng với giá gói thầu là tổng chi phí ước tính tương ứng của các phần; việc lựa chọn nhà thầu đối với các phần có nhà thầu tham gia và được đánh giá đáp ứng yêu cầu về kỹ thuật vẫn phải bảo đảm nguyên tắc đánh giá như trên; Trường hợp một nhà thầu trúng thầu tất cả các phần thì gói thầu có một hợp đồng. Trường hợp nhiều nhà thầu trúng thầu các phần khác nhau thì gói thầu có nhiều hợp đồng.</w:t>
            </w:r>
          </w:p>
          <w:p w:rsidR="00FA0AD6" w:rsidRPr="00BA51ED" w:rsidRDefault="00FA0AD6" w:rsidP="00BA51ED">
            <w:pPr>
              <w:pStyle w:val="Khc0"/>
              <w:spacing w:after="120" w:line="240" w:lineRule="auto"/>
              <w:rPr>
                <w:rFonts w:ascii="Arial" w:hAnsi="Arial" w:cs="Arial"/>
                <w:sz w:val="20"/>
                <w:szCs w:val="20"/>
              </w:rPr>
            </w:pPr>
            <w:r w:rsidRPr="00BA51ED">
              <w:rPr>
                <w:rFonts w:ascii="Arial" w:hAnsi="Arial" w:cs="Arial"/>
                <w:i/>
                <w:iCs/>
                <w:sz w:val="20"/>
                <w:szCs w:val="20"/>
              </w:rPr>
              <w:t>Đối với trường hợp mua sắm tập trung áp dụng lựa chọn nhà thầu theo khả năng cung cấp, [</w:t>
            </w:r>
            <w:r w:rsidR="009849A4" w:rsidRPr="00BA51ED">
              <w:rPr>
                <w:rFonts w:ascii="Arial" w:hAnsi="Arial" w:cs="Arial"/>
                <w:i/>
                <w:iCs/>
                <w:sz w:val="20"/>
                <w:szCs w:val="20"/>
              </w:rPr>
              <w:t>Hệ thống</w:t>
            </w:r>
            <w:r w:rsidRPr="00BA51ED">
              <w:rPr>
                <w:rFonts w:ascii="Arial" w:hAnsi="Arial" w:cs="Arial"/>
                <w:i/>
                <w:iCs/>
                <w:sz w:val="20"/>
                <w:szCs w:val="20"/>
              </w:rPr>
              <w:t xml:space="preserve"> trích xuất như sau: “các nhà thầu có giá dự thầu sau khi trừ đi giá tr</w:t>
            </w:r>
            <w:r w:rsidR="00A042C4">
              <w:rPr>
                <w:rFonts w:ascii="Arial" w:hAnsi="Arial" w:cs="Arial"/>
                <w:i/>
                <w:iCs/>
                <w:sz w:val="20"/>
                <w:szCs w:val="20"/>
              </w:rPr>
              <w:t>ị giảm giá (nếu có) tính trên mỗ</w:t>
            </w:r>
            <w:r w:rsidRPr="00BA51ED">
              <w:rPr>
                <w:rFonts w:ascii="Arial" w:hAnsi="Arial" w:cs="Arial"/>
                <w:i/>
                <w:iCs/>
                <w:sz w:val="20"/>
                <w:szCs w:val="20"/>
              </w:rPr>
              <w:t xml:space="preserve">i đơn vị của hạng mục nhà thầu dự thầu theo thứ tự từ </w:t>
            </w:r>
            <w:r w:rsidR="00A042C4">
              <w:rPr>
                <w:rFonts w:ascii="Arial" w:hAnsi="Arial" w:cs="Arial"/>
                <w:i/>
                <w:iCs/>
                <w:sz w:val="20"/>
                <w:szCs w:val="20"/>
              </w:rPr>
              <w:t>thấp đến cao cho đên khi tổng số</w:t>
            </w:r>
            <w:r w:rsidRPr="00BA51ED">
              <w:rPr>
                <w:rFonts w:ascii="Arial" w:hAnsi="Arial" w:cs="Arial"/>
                <w:i/>
                <w:iCs/>
                <w:sz w:val="20"/>
                <w:szCs w:val="20"/>
              </w:rPr>
              <w:t xml:space="preserve"> lượng hàng hóa mà các nhà thầu trúng thầu chào thầu bằng số lượng hàng hóa nêu trong E - HSMT’’.]</w:t>
            </w:r>
          </w:p>
        </w:tc>
      </w:tr>
      <w:tr w:rsidR="00FA0AD6" w:rsidRPr="00BA51ED" w:rsidTr="00BA51ED">
        <w:trPr>
          <w:trHeight w:val="20"/>
          <w:jc w:val="center"/>
        </w:trPr>
        <w:tc>
          <w:tcPr>
            <w:tcW w:w="1031" w:type="pct"/>
            <w:tcBorders>
              <w:top w:val="single" w:sz="4" w:space="0" w:color="auto"/>
              <w:left w:val="single" w:sz="4" w:space="0" w:color="auto"/>
              <w:bottom w:val="single" w:sz="4" w:space="0" w:color="auto"/>
            </w:tcBorders>
            <w:shd w:val="clear" w:color="auto" w:fill="FFFFFF"/>
          </w:tcPr>
          <w:p w:rsidR="00FA0AD6" w:rsidRPr="00BA51ED" w:rsidRDefault="00FA0AD6" w:rsidP="00BA51ED">
            <w:pPr>
              <w:pStyle w:val="Khc0"/>
              <w:spacing w:after="120" w:line="240" w:lineRule="auto"/>
              <w:rPr>
                <w:rFonts w:ascii="Arial" w:hAnsi="Arial" w:cs="Arial"/>
                <w:sz w:val="20"/>
                <w:szCs w:val="20"/>
              </w:rPr>
            </w:pPr>
            <w:r w:rsidRPr="00BA51ED">
              <w:rPr>
                <w:rFonts w:ascii="Arial" w:hAnsi="Arial" w:cs="Arial"/>
                <w:b/>
                <w:bCs/>
                <w:sz w:val="20"/>
                <w:szCs w:val="20"/>
              </w:rPr>
              <w:t>CDNT 34.1</w:t>
            </w:r>
          </w:p>
        </w:tc>
        <w:tc>
          <w:tcPr>
            <w:tcW w:w="3969" w:type="pct"/>
            <w:tcBorders>
              <w:top w:val="single" w:sz="4" w:space="0" w:color="auto"/>
              <w:left w:val="single" w:sz="4" w:space="0" w:color="auto"/>
              <w:bottom w:val="single" w:sz="4" w:space="0" w:color="auto"/>
              <w:right w:val="single" w:sz="4" w:space="0" w:color="auto"/>
            </w:tcBorders>
            <w:shd w:val="clear" w:color="auto" w:fill="FFFFFF"/>
            <w:vAlign w:val="center"/>
          </w:tcPr>
          <w:p w:rsidR="00FA0AD6" w:rsidRPr="00BA51ED" w:rsidRDefault="00FA0AD6" w:rsidP="00BA51ED">
            <w:pPr>
              <w:pStyle w:val="Khc0"/>
              <w:spacing w:after="120" w:line="240" w:lineRule="auto"/>
              <w:rPr>
                <w:rFonts w:ascii="Arial" w:hAnsi="Arial" w:cs="Arial"/>
                <w:i/>
                <w:iCs/>
                <w:sz w:val="20"/>
                <w:szCs w:val="20"/>
              </w:rPr>
            </w:pPr>
            <w:r w:rsidRPr="00BA51ED">
              <w:rPr>
                <w:rFonts w:ascii="Arial" w:hAnsi="Arial" w:cs="Arial"/>
                <w:sz w:val="20"/>
                <w:szCs w:val="20"/>
              </w:rPr>
              <w:t xml:space="preserve">Tỷ lệ tăng số lượng tối đa là: </w:t>
            </w:r>
            <w:r w:rsidRPr="00BA51ED">
              <w:rPr>
                <w:rFonts w:ascii="Arial" w:hAnsi="Arial" w:cs="Arial"/>
                <w:i/>
                <w:iCs/>
                <w:sz w:val="20"/>
                <w:szCs w:val="20"/>
              </w:rPr>
              <w:t xml:space="preserve">[ghi tỷ lệ % nhưng không vượt 10%]; </w:t>
            </w:r>
          </w:p>
          <w:p w:rsidR="00FA0AD6" w:rsidRPr="00BA51ED" w:rsidRDefault="00FA0AD6" w:rsidP="00BA51ED">
            <w:pPr>
              <w:pStyle w:val="Khc0"/>
              <w:spacing w:after="120" w:line="240" w:lineRule="auto"/>
              <w:rPr>
                <w:rFonts w:ascii="Arial" w:hAnsi="Arial" w:cs="Arial"/>
                <w:sz w:val="20"/>
                <w:szCs w:val="20"/>
              </w:rPr>
            </w:pPr>
            <w:r w:rsidRPr="00BA51ED">
              <w:rPr>
                <w:rFonts w:ascii="Arial" w:hAnsi="Arial" w:cs="Arial"/>
                <w:sz w:val="20"/>
                <w:szCs w:val="20"/>
              </w:rPr>
              <w:t xml:space="preserve">Tỷ lệ giảm số lượng tối đa là: </w:t>
            </w:r>
            <w:r w:rsidRPr="00BA51ED">
              <w:rPr>
                <w:rFonts w:ascii="Arial" w:hAnsi="Arial" w:cs="Arial"/>
                <w:i/>
                <w:iCs/>
                <w:sz w:val="20"/>
                <w:szCs w:val="20"/>
              </w:rPr>
              <w:t>[ghi tỷ lệ % nhưng không vượt 10%].</w:t>
            </w:r>
          </w:p>
        </w:tc>
      </w:tr>
      <w:tr w:rsidR="00FA0AD6" w:rsidRPr="00BA51ED" w:rsidTr="00BA51ED">
        <w:trPr>
          <w:trHeight w:val="20"/>
          <w:jc w:val="center"/>
        </w:trPr>
        <w:tc>
          <w:tcPr>
            <w:tcW w:w="1031" w:type="pct"/>
            <w:tcBorders>
              <w:top w:val="single" w:sz="4" w:space="0" w:color="auto"/>
              <w:left w:val="single" w:sz="4" w:space="0" w:color="auto"/>
              <w:bottom w:val="single" w:sz="4" w:space="0" w:color="auto"/>
            </w:tcBorders>
            <w:shd w:val="clear" w:color="auto" w:fill="FFFFFF"/>
          </w:tcPr>
          <w:p w:rsidR="00FA0AD6" w:rsidRPr="00BA51ED" w:rsidRDefault="00FA0AD6" w:rsidP="00BA51ED">
            <w:pPr>
              <w:pStyle w:val="Khc0"/>
              <w:spacing w:after="120" w:line="240" w:lineRule="auto"/>
              <w:rPr>
                <w:rFonts w:ascii="Arial" w:hAnsi="Arial" w:cs="Arial"/>
                <w:sz w:val="20"/>
                <w:szCs w:val="20"/>
              </w:rPr>
            </w:pPr>
            <w:r w:rsidRPr="00BA51ED">
              <w:rPr>
                <w:rFonts w:ascii="Arial" w:hAnsi="Arial" w:cs="Arial"/>
                <w:b/>
                <w:bCs/>
                <w:sz w:val="20"/>
                <w:szCs w:val="20"/>
              </w:rPr>
              <w:t>CDNT 34.2</w:t>
            </w:r>
          </w:p>
        </w:tc>
        <w:tc>
          <w:tcPr>
            <w:tcW w:w="3969" w:type="pct"/>
            <w:tcBorders>
              <w:top w:val="single" w:sz="4" w:space="0" w:color="auto"/>
              <w:left w:val="single" w:sz="4" w:space="0" w:color="auto"/>
              <w:bottom w:val="single" w:sz="4" w:space="0" w:color="auto"/>
              <w:right w:val="single" w:sz="4" w:space="0" w:color="auto"/>
            </w:tcBorders>
            <w:shd w:val="clear" w:color="auto" w:fill="FFFFFF"/>
            <w:vAlign w:val="center"/>
          </w:tcPr>
          <w:p w:rsidR="00FA0AD6" w:rsidRPr="00EB7C25" w:rsidRDefault="00FA0AD6" w:rsidP="00BA51ED">
            <w:pPr>
              <w:pStyle w:val="Khc0"/>
              <w:tabs>
                <w:tab w:val="left" w:pos="138"/>
                <w:tab w:val="left" w:leader="underscore" w:pos="2999"/>
              </w:tabs>
              <w:spacing w:after="120" w:line="240" w:lineRule="auto"/>
              <w:rPr>
                <w:rFonts w:ascii="Arial" w:hAnsi="Arial" w:cs="Arial"/>
                <w:sz w:val="20"/>
                <w:szCs w:val="20"/>
              </w:rPr>
            </w:pPr>
            <w:r w:rsidRPr="00EB7C25">
              <w:rPr>
                <w:rFonts w:ascii="Arial" w:hAnsi="Arial" w:cs="Arial"/>
                <w:sz w:val="20"/>
                <w:szCs w:val="20"/>
              </w:rPr>
              <w:t xml:space="preserve">- </w:t>
            </w:r>
            <w:r w:rsidRPr="00BA51ED">
              <w:rPr>
                <w:rFonts w:ascii="Arial" w:hAnsi="Arial" w:cs="Arial"/>
                <w:sz w:val="20"/>
                <w:szCs w:val="20"/>
              </w:rPr>
              <w:t xml:space="preserve">Tùy chọn mua thêm: ______ </w:t>
            </w:r>
            <w:r w:rsidRPr="00BA51ED">
              <w:rPr>
                <w:rFonts w:ascii="Arial" w:hAnsi="Arial" w:cs="Arial"/>
                <w:i/>
                <w:iCs/>
                <w:sz w:val="20"/>
                <w:szCs w:val="20"/>
              </w:rPr>
              <w:t>[ghi</w:t>
            </w:r>
            <w:r w:rsidRPr="00BA51ED">
              <w:rPr>
                <w:rFonts w:ascii="Arial" w:hAnsi="Arial" w:cs="Arial"/>
                <w:sz w:val="20"/>
                <w:szCs w:val="20"/>
              </w:rPr>
              <w:t xml:space="preserve"> “có áp dụng” </w:t>
            </w:r>
            <w:r w:rsidRPr="00BA51ED">
              <w:rPr>
                <w:rFonts w:ascii="Arial" w:hAnsi="Arial" w:cs="Arial"/>
                <w:i/>
                <w:iCs/>
                <w:sz w:val="20"/>
                <w:szCs w:val="20"/>
              </w:rPr>
              <w:t>hoặc</w:t>
            </w:r>
            <w:r w:rsidRPr="00BA51ED">
              <w:rPr>
                <w:rFonts w:ascii="Arial" w:hAnsi="Arial" w:cs="Arial"/>
                <w:sz w:val="20"/>
                <w:szCs w:val="20"/>
              </w:rPr>
              <w:t xml:space="preserve"> “không áp dụng”</w:t>
            </w:r>
            <w:r w:rsidRPr="00EB7C25">
              <w:rPr>
                <w:rFonts w:ascii="Arial" w:hAnsi="Arial" w:cs="Arial"/>
                <w:sz w:val="20"/>
                <w:szCs w:val="20"/>
              </w:rPr>
              <w:t xml:space="preserve"> </w:t>
            </w:r>
            <w:r w:rsidRPr="00BA51ED">
              <w:rPr>
                <w:rFonts w:ascii="Arial" w:hAnsi="Arial" w:cs="Arial"/>
                <w:sz w:val="20"/>
                <w:szCs w:val="20"/>
              </w:rPr>
              <w:t xml:space="preserve">theo kế hoạch lựa chọn nhà thầu được duyệt. </w:t>
            </w:r>
            <w:r w:rsidRPr="00BA51ED">
              <w:rPr>
                <w:rFonts w:ascii="Arial" w:hAnsi="Arial" w:cs="Arial"/>
                <w:i/>
                <w:iCs/>
                <w:sz w:val="20"/>
                <w:szCs w:val="20"/>
              </w:rPr>
              <w:t>Trường hợp</w:t>
            </w:r>
            <w:r w:rsidRPr="00BA51ED">
              <w:rPr>
                <w:rFonts w:ascii="Arial" w:hAnsi="Arial" w:cs="Arial"/>
                <w:sz w:val="20"/>
                <w:szCs w:val="20"/>
              </w:rPr>
              <w:t xml:space="preserve"> “có áp dụng”</w:t>
            </w:r>
            <w:r w:rsidR="007353F8" w:rsidRPr="00BA51ED">
              <w:rPr>
                <w:rFonts w:ascii="Arial" w:hAnsi="Arial" w:cs="Arial"/>
                <w:sz w:val="20"/>
                <w:szCs w:val="20"/>
              </w:rPr>
              <w:t xml:space="preserve"> th</w:t>
            </w:r>
            <w:r w:rsidRPr="00BA51ED">
              <w:rPr>
                <w:rFonts w:ascii="Arial" w:hAnsi="Arial" w:cs="Arial"/>
                <w:sz w:val="20"/>
                <w:szCs w:val="20"/>
              </w:rPr>
              <w:t xml:space="preserve">ì </w:t>
            </w:r>
            <w:r w:rsidRPr="00BA51ED">
              <w:rPr>
                <w:rFonts w:ascii="Arial" w:hAnsi="Arial" w:cs="Arial"/>
                <w:iCs/>
                <w:sz w:val="20"/>
                <w:szCs w:val="20"/>
              </w:rPr>
              <w:t>ghi rõ tỷ</w:t>
            </w:r>
            <w:r w:rsidRPr="00BA51ED">
              <w:rPr>
                <w:rFonts w:ascii="Arial" w:hAnsi="Arial" w:cs="Arial"/>
                <w:i/>
                <w:iCs/>
                <w:sz w:val="20"/>
                <w:szCs w:val="20"/>
              </w:rPr>
              <w:t xml:space="preserve"> lệ của khối lượng mua thêm nhưng không vượt qu</w:t>
            </w:r>
            <w:r w:rsidR="007353F8" w:rsidRPr="00EB7C25">
              <w:rPr>
                <w:rFonts w:ascii="Arial" w:hAnsi="Arial" w:cs="Arial"/>
                <w:i/>
                <w:iCs/>
                <w:sz w:val="20"/>
                <w:szCs w:val="20"/>
              </w:rPr>
              <w:t>á</w:t>
            </w:r>
            <w:r w:rsidRPr="00BA51ED">
              <w:rPr>
                <w:rFonts w:ascii="Arial" w:hAnsi="Arial" w:cs="Arial"/>
                <w:i/>
                <w:iCs/>
                <w:sz w:val="20"/>
                <w:szCs w:val="20"/>
              </w:rPr>
              <w:t xml:space="preserve"> 30% của khối lượng hạng mục thuố</w:t>
            </w:r>
            <w:r w:rsidR="007353F8" w:rsidRPr="00BA51ED">
              <w:rPr>
                <w:rFonts w:ascii="Arial" w:hAnsi="Arial" w:cs="Arial"/>
                <w:i/>
                <w:iCs/>
                <w:sz w:val="20"/>
                <w:szCs w:val="20"/>
              </w:rPr>
              <w:t>c tương ứng nêu trong Chương IV]</w:t>
            </w:r>
            <w:r w:rsidRPr="00BA51ED">
              <w:rPr>
                <w:rFonts w:ascii="Arial" w:hAnsi="Arial" w:cs="Arial"/>
                <w:i/>
                <w:iCs/>
                <w:sz w:val="20"/>
                <w:szCs w:val="20"/>
              </w:rPr>
              <w:t>;</w:t>
            </w:r>
          </w:p>
          <w:p w:rsidR="00FA0AD6" w:rsidRPr="00BA51ED" w:rsidRDefault="007353F8" w:rsidP="00BA51ED">
            <w:pPr>
              <w:pStyle w:val="Khc0"/>
              <w:tabs>
                <w:tab w:val="left" w:pos="129"/>
              </w:tabs>
              <w:spacing w:after="120" w:line="240" w:lineRule="auto"/>
              <w:rPr>
                <w:rFonts w:ascii="Arial" w:hAnsi="Arial" w:cs="Arial"/>
                <w:sz w:val="20"/>
                <w:szCs w:val="20"/>
              </w:rPr>
            </w:pPr>
            <w:r w:rsidRPr="00EB7C25">
              <w:rPr>
                <w:rFonts w:ascii="Arial" w:hAnsi="Arial" w:cs="Arial"/>
                <w:sz w:val="20"/>
                <w:szCs w:val="20"/>
              </w:rPr>
              <w:t xml:space="preserve">- </w:t>
            </w:r>
            <w:r w:rsidR="00FA0AD6" w:rsidRPr="00BA51ED">
              <w:rPr>
                <w:rFonts w:ascii="Arial" w:hAnsi="Arial" w:cs="Arial"/>
                <w:sz w:val="20"/>
                <w:szCs w:val="20"/>
              </w:rPr>
              <w:t xml:space="preserve">Tỷ lệ tùy chọn mua thêm tối đa là: </w:t>
            </w:r>
            <w:r w:rsidRPr="00EB7C25">
              <w:rPr>
                <w:rFonts w:ascii="Arial" w:hAnsi="Arial" w:cs="Arial"/>
                <w:sz w:val="20"/>
                <w:szCs w:val="20"/>
              </w:rPr>
              <w:t xml:space="preserve">_______ </w:t>
            </w:r>
            <w:r w:rsidR="00FA0AD6" w:rsidRPr="00BA51ED">
              <w:rPr>
                <w:rFonts w:ascii="Arial" w:hAnsi="Arial" w:cs="Arial"/>
                <w:i/>
                <w:iCs/>
                <w:sz w:val="20"/>
                <w:szCs w:val="20"/>
              </w:rPr>
              <w:t>[ghi tỷ lệ %],</w:t>
            </w:r>
          </w:p>
        </w:tc>
      </w:tr>
      <w:tr w:rsidR="00FA0AD6" w:rsidRPr="00BA51ED" w:rsidTr="00BA51ED">
        <w:trPr>
          <w:trHeight w:val="20"/>
          <w:jc w:val="center"/>
        </w:trPr>
        <w:tc>
          <w:tcPr>
            <w:tcW w:w="1031" w:type="pct"/>
            <w:tcBorders>
              <w:top w:val="single" w:sz="4" w:space="0" w:color="auto"/>
              <w:left w:val="single" w:sz="4" w:space="0" w:color="auto"/>
              <w:bottom w:val="single" w:sz="4" w:space="0" w:color="auto"/>
            </w:tcBorders>
            <w:shd w:val="clear" w:color="auto" w:fill="FFFFFF"/>
          </w:tcPr>
          <w:p w:rsidR="00FA0AD6" w:rsidRPr="00BA51ED" w:rsidRDefault="00FA0AD6" w:rsidP="00BA51ED">
            <w:pPr>
              <w:pStyle w:val="Khc0"/>
              <w:spacing w:after="120" w:line="240" w:lineRule="auto"/>
              <w:rPr>
                <w:rFonts w:ascii="Arial" w:hAnsi="Arial" w:cs="Arial"/>
                <w:sz w:val="20"/>
                <w:szCs w:val="20"/>
              </w:rPr>
            </w:pPr>
            <w:r w:rsidRPr="00BA51ED">
              <w:rPr>
                <w:rFonts w:ascii="Arial" w:hAnsi="Arial" w:cs="Arial"/>
                <w:b/>
                <w:bCs/>
                <w:sz w:val="20"/>
                <w:szCs w:val="20"/>
              </w:rPr>
              <w:t>CDNT 38</w:t>
            </w:r>
          </w:p>
        </w:tc>
        <w:tc>
          <w:tcPr>
            <w:tcW w:w="3969" w:type="pct"/>
            <w:tcBorders>
              <w:top w:val="single" w:sz="4" w:space="0" w:color="auto"/>
              <w:left w:val="single" w:sz="4" w:space="0" w:color="auto"/>
              <w:bottom w:val="single" w:sz="4" w:space="0" w:color="auto"/>
              <w:right w:val="single" w:sz="4" w:space="0" w:color="auto"/>
            </w:tcBorders>
            <w:shd w:val="clear" w:color="auto" w:fill="FFFFFF"/>
            <w:vAlign w:val="center"/>
          </w:tcPr>
          <w:p w:rsidR="00FA0AD6" w:rsidRPr="00BA51ED" w:rsidRDefault="007353F8" w:rsidP="00BA51ED">
            <w:pPr>
              <w:pStyle w:val="Khc0"/>
              <w:tabs>
                <w:tab w:val="left" w:leader="underscore" w:pos="3795"/>
              </w:tabs>
              <w:spacing w:after="120" w:line="240" w:lineRule="auto"/>
              <w:rPr>
                <w:rFonts w:ascii="Arial" w:hAnsi="Arial" w:cs="Arial"/>
                <w:sz w:val="20"/>
                <w:szCs w:val="20"/>
              </w:rPr>
            </w:pPr>
            <w:r w:rsidRPr="00BA51ED">
              <w:rPr>
                <w:rFonts w:ascii="Arial" w:hAnsi="Arial" w:cs="Arial"/>
                <w:sz w:val="20"/>
                <w:szCs w:val="20"/>
              </w:rPr>
              <w:t>-</w:t>
            </w:r>
            <w:r w:rsidR="00FA0AD6" w:rsidRPr="00BA51ED">
              <w:rPr>
                <w:rFonts w:ascii="Arial" w:hAnsi="Arial" w:cs="Arial"/>
                <w:sz w:val="20"/>
                <w:szCs w:val="20"/>
              </w:rPr>
              <w:t xml:space="preserve"> Người có thẩm quyề</w:t>
            </w:r>
            <w:r w:rsidRPr="00BA51ED">
              <w:rPr>
                <w:rFonts w:ascii="Arial" w:hAnsi="Arial" w:cs="Arial"/>
                <w:sz w:val="20"/>
                <w:szCs w:val="20"/>
              </w:rPr>
              <w:t xml:space="preserve">n: _____ </w:t>
            </w:r>
            <w:r w:rsidR="00FA0AD6" w:rsidRPr="00BA51ED">
              <w:rPr>
                <w:rFonts w:ascii="Arial" w:hAnsi="Arial" w:cs="Arial"/>
                <w:i/>
                <w:iCs/>
                <w:sz w:val="20"/>
                <w:szCs w:val="20"/>
              </w:rPr>
              <w:t xml:space="preserve">[ghi đầy đủ tên người có </w:t>
            </w:r>
            <w:r w:rsidRPr="00BA51ED">
              <w:rPr>
                <w:rFonts w:ascii="Arial" w:hAnsi="Arial" w:cs="Arial"/>
                <w:i/>
                <w:iCs/>
                <w:sz w:val="20"/>
                <w:szCs w:val="20"/>
              </w:rPr>
              <w:t>thẩm quyền</w:t>
            </w:r>
            <w:r w:rsidR="00FA0AD6" w:rsidRPr="00BA51ED">
              <w:rPr>
                <w:rFonts w:ascii="Arial" w:hAnsi="Arial" w:cs="Arial"/>
                <w:i/>
                <w:iCs/>
                <w:sz w:val="20"/>
                <w:szCs w:val="20"/>
              </w:rPr>
              <w:t>].</w:t>
            </w:r>
          </w:p>
          <w:p w:rsidR="00FA0AD6" w:rsidRPr="00BA51ED" w:rsidRDefault="00FA0AD6" w:rsidP="00BA51ED">
            <w:pPr>
              <w:pStyle w:val="Khc0"/>
              <w:tabs>
                <w:tab w:val="left" w:leader="underscore" w:pos="2502"/>
              </w:tabs>
              <w:spacing w:after="120" w:line="240" w:lineRule="auto"/>
              <w:rPr>
                <w:rFonts w:ascii="Arial" w:hAnsi="Arial" w:cs="Arial"/>
                <w:sz w:val="20"/>
                <w:szCs w:val="20"/>
              </w:rPr>
            </w:pPr>
            <w:r w:rsidRPr="00BA51ED">
              <w:rPr>
                <w:rFonts w:ascii="Arial" w:hAnsi="Arial" w:cs="Arial"/>
                <w:sz w:val="20"/>
                <w:szCs w:val="20"/>
              </w:rPr>
              <w:t>+ Địa ch</w:t>
            </w:r>
            <w:r w:rsidR="007353F8" w:rsidRPr="00EB7C25">
              <w:rPr>
                <w:rFonts w:ascii="Arial" w:hAnsi="Arial" w:cs="Arial"/>
                <w:sz w:val="20"/>
                <w:szCs w:val="20"/>
              </w:rPr>
              <w:t>ỉ</w:t>
            </w:r>
            <w:r w:rsidRPr="00BA51ED">
              <w:rPr>
                <w:rFonts w:ascii="Arial" w:hAnsi="Arial" w:cs="Arial"/>
                <w:sz w:val="20"/>
                <w:szCs w:val="20"/>
              </w:rPr>
              <w:t>:</w:t>
            </w:r>
            <w:r w:rsidRPr="00BA51ED">
              <w:rPr>
                <w:rFonts w:ascii="Arial" w:hAnsi="Arial" w:cs="Arial"/>
                <w:sz w:val="20"/>
                <w:szCs w:val="20"/>
              </w:rPr>
              <w:tab/>
            </w:r>
            <w:r w:rsidR="007353F8" w:rsidRPr="00BA51ED">
              <w:rPr>
                <w:rFonts w:ascii="Arial" w:hAnsi="Arial" w:cs="Arial"/>
                <w:i/>
                <w:iCs/>
                <w:sz w:val="20"/>
                <w:szCs w:val="20"/>
              </w:rPr>
              <w:t>[ghi đầy địa chỉ, số điện thoại, số</w:t>
            </w:r>
            <w:r w:rsidRPr="00BA51ED">
              <w:rPr>
                <w:rFonts w:ascii="Arial" w:hAnsi="Arial" w:cs="Arial"/>
                <w:i/>
                <w:iCs/>
                <w:sz w:val="20"/>
                <w:szCs w:val="20"/>
              </w:rPr>
              <w:t xml:space="preserve"> fax, email</w:t>
            </w:r>
            <w:r w:rsidR="007353F8" w:rsidRPr="00EB7C25">
              <w:rPr>
                <w:rFonts w:ascii="Arial" w:hAnsi="Arial" w:cs="Arial"/>
                <w:sz w:val="20"/>
                <w:szCs w:val="20"/>
              </w:rPr>
              <w:t xml:space="preserve"> </w:t>
            </w:r>
            <w:r w:rsidRPr="00BA51ED">
              <w:rPr>
                <w:rFonts w:ascii="Arial" w:hAnsi="Arial" w:cs="Arial"/>
                <w:i/>
                <w:iCs/>
                <w:sz w:val="20"/>
                <w:szCs w:val="20"/>
              </w:rPr>
              <w:t xml:space="preserve">của người có </w:t>
            </w:r>
            <w:r w:rsidR="007353F8" w:rsidRPr="00EB7C25">
              <w:rPr>
                <w:rFonts w:ascii="Arial" w:hAnsi="Arial" w:cs="Arial"/>
                <w:i/>
                <w:iCs/>
                <w:sz w:val="20"/>
                <w:szCs w:val="20"/>
              </w:rPr>
              <w:t>thẩm quyền</w:t>
            </w:r>
            <w:r w:rsidRPr="00BA51ED">
              <w:rPr>
                <w:rFonts w:ascii="Arial" w:hAnsi="Arial" w:cs="Arial"/>
                <w:i/>
                <w:iCs/>
                <w:sz w:val="20"/>
                <w:szCs w:val="20"/>
              </w:rPr>
              <w:t>];</w:t>
            </w:r>
          </w:p>
          <w:p w:rsidR="00FA0AD6" w:rsidRPr="00BA51ED" w:rsidRDefault="007353F8" w:rsidP="00BA51ED">
            <w:pPr>
              <w:pStyle w:val="Khc0"/>
              <w:tabs>
                <w:tab w:val="left" w:leader="underscore" w:pos="2588"/>
              </w:tabs>
              <w:spacing w:after="120" w:line="240" w:lineRule="auto"/>
              <w:rPr>
                <w:rFonts w:ascii="Arial" w:hAnsi="Arial" w:cs="Arial"/>
                <w:sz w:val="20"/>
                <w:szCs w:val="20"/>
              </w:rPr>
            </w:pPr>
            <w:r w:rsidRPr="00BA51ED">
              <w:rPr>
                <w:rFonts w:ascii="Arial" w:hAnsi="Arial" w:cs="Arial"/>
                <w:sz w:val="20"/>
                <w:szCs w:val="20"/>
              </w:rPr>
              <w:t xml:space="preserve">+ E-mail: ______ </w:t>
            </w:r>
            <w:r w:rsidR="00FA0AD6" w:rsidRPr="00BA51ED">
              <w:rPr>
                <w:rFonts w:ascii="Arial" w:hAnsi="Arial" w:cs="Arial"/>
                <w:i/>
                <w:iCs/>
                <w:sz w:val="20"/>
                <w:szCs w:val="20"/>
              </w:rPr>
              <w:t xml:space="preserve">[ghi rõ Email của người có </w:t>
            </w:r>
            <w:r w:rsidRPr="00EB7C25">
              <w:rPr>
                <w:rFonts w:ascii="Arial" w:hAnsi="Arial" w:cs="Arial"/>
                <w:i/>
                <w:iCs/>
                <w:sz w:val="20"/>
                <w:szCs w:val="20"/>
              </w:rPr>
              <w:t>thẩm quyền để</w:t>
            </w:r>
            <w:r w:rsidRPr="00EB7C25">
              <w:rPr>
                <w:rFonts w:ascii="Arial" w:hAnsi="Arial" w:cs="Arial"/>
                <w:sz w:val="20"/>
                <w:szCs w:val="20"/>
              </w:rPr>
              <w:t xml:space="preserve"> </w:t>
            </w:r>
            <w:r w:rsidR="00FA0AD6" w:rsidRPr="00BA51ED">
              <w:rPr>
                <w:rFonts w:ascii="Arial" w:hAnsi="Arial" w:cs="Arial"/>
                <w:i/>
                <w:iCs/>
                <w:sz w:val="20"/>
                <w:szCs w:val="20"/>
              </w:rPr>
              <w:t>nhận đơn kiến nghị của nhà thầu].</w:t>
            </w:r>
          </w:p>
          <w:p w:rsidR="00FA0AD6" w:rsidRPr="00BA51ED" w:rsidRDefault="00FA0AD6" w:rsidP="00BA51ED">
            <w:pPr>
              <w:pStyle w:val="Khc0"/>
              <w:spacing w:after="120" w:line="240" w:lineRule="auto"/>
              <w:rPr>
                <w:rFonts w:ascii="Arial" w:hAnsi="Arial" w:cs="Arial"/>
                <w:sz w:val="20"/>
                <w:szCs w:val="20"/>
              </w:rPr>
            </w:pPr>
            <w:r w:rsidRPr="00BA51ED">
              <w:rPr>
                <w:rFonts w:ascii="Arial" w:hAnsi="Arial" w:cs="Arial"/>
                <w:sz w:val="20"/>
                <w:szCs w:val="20"/>
              </w:rPr>
              <w:t>- Bộ phận thường trực giúp việc Chủ tịch Hội đồng tư vấn:</w:t>
            </w:r>
          </w:p>
          <w:p w:rsidR="00FA0AD6" w:rsidRPr="00BA51ED" w:rsidRDefault="00FA0AD6" w:rsidP="00BA51ED">
            <w:pPr>
              <w:pStyle w:val="Khc0"/>
              <w:tabs>
                <w:tab w:val="left" w:leader="underscore" w:pos="2488"/>
              </w:tabs>
              <w:spacing w:after="120" w:line="240" w:lineRule="auto"/>
              <w:rPr>
                <w:rFonts w:ascii="Arial" w:hAnsi="Arial" w:cs="Arial"/>
                <w:sz w:val="20"/>
                <w:szCs w:val="20"/>
              </w:rPr>
            </w:pPr>
            <w:r w:rsidRPr="00BA51ED">
              <w:rPr>
                <w:rFonts w:ascii="Arial" w:hAnsi="Arial" w:cs="Arial"/>
                <w:sz w:val="20"/>
                <w:szCs w:val="20"/>
              </w:rPr>
              <w:lastRenderedPageBreak/>
              <w:t>+ Địa chỉ:</w:t>
            </w:r>
            <w:r w:rsidRPr="00BA51ED">
              <w:rPr>
                <w:rFonts w:ascii="Arial" w:hAnsi="Arial" w:cs="Arial"/>
                <w:sz w:val="20"/>
                <w:szCs w:val="20"/>
              </w:rPr>
              <w:tab/>
            </w:r>
            <w:r w:rsidRPr="00BA51ED">
              <w:rPr>
                <w:rFonts w:ascii="Arial" w:hAnsi="Arial" w:cs="Arial"/>
                <w:i/>
                <w:iCs/>
                <w:sz w:val="20"/>
                <w:szCs w:val="20"/>
              </w:rPr>
              <w:t xml:space="preserve">[ghi đầy đủ tên, địa chỉ, số điện thoại, </w:t>
            </w:r>
            <w:r w:rsidR="007353F8" w:rsidRPr="00BA51ED">
              <w:rPr>
                <w:rFonts w:ascii="Arial" w:hAnsi="Arial" w:cs="Arial"/>
                <w:i/>
                <w:iCs/>
                <w:sz w:val="20"/>
                <w:szCs w:val="20"/>
              </w:rPr>
              <w:t>số fax</w:t>
            </w:r>
            <w:r w:rsidRPr="00BA51ED">
              <w:rPr>
                <w:rFonts w:ascii="Arial" w:hAnsi="Arial" w:cs="Arial"/>
                <w:i/>
                <w:iCs/>
                <w:sz w:val="20"/>
                <w:szCs w:val="20"/>
              </w:rPr>
              <w:t>,</w:t>
            </w:r>
            <w:r w:rsidR="007353F8" w:rsidRPr="00EB7C25">
              <w:rPr>
                <w:rFonts w:ascii="Arial" w:hAnsi="Arial" w:cs="Arial"/>
                <w:sz w:val="20"/>
                <w:szCs w:val="20"/>
              </w:rPr>
              <w:t xml:space="preserve"> </w:t>
            </w:r>
            <w:r w:rsidRPr="00BA51ED">
              <w:rPr>
                <w:rFonts w:ascii="Arial" w:hAnsi="Arial" w:cs="Arial"/>
                <w:i/>
                <w:iCs/>
                <w:sz w:val="20"/>
                <w:szCs w:val="20"/>
              </w:rPr>
              <w:t>email của B</w:t>
            </w:r>
            <w:r w:rsidR="007353F8" w:rsidRPr="00BA51ED">
              <w:rPr>
                <w:rFonts w:ascii="Arial" w:hAnsi="Arial" w:cs="Arial"/>
                <w:i/>
                <w:iCs/>
                <w:sz w:val="20"/>
                <w:szCs w:val="20"/>
              </w:rPr>
              <w:t>ộ phận thường trực giúp việc Ch</w:t>
            </w:r>
            <w:r w:rsidR="007353F8" w:rsidRPr="00EB7C25">
              <w:rPr>
                <w:rFonts w:ascii="Arial" w:hAnsi="Arial" w:cs="Arial"/>
                <w:i/>
                <w:iCs/>
                <w:sz w:val="20"/>
                <w:szCs w:val="20"/>
              </w:rPr>
              <w:t>ủ</w:t>
            </w:r>
            <w:r w:rsidRPr="00BA51ED">
              <w:rPr>
                <w:rFonts w:ascii="Arial" w:hAnsi="Arial" w:cs="Arial"/>
                <w:i/>
                <w:iCs/>
                <w:sz w:val="20"/>
                <w:szCs w:val="20"/>
              </w:rPr>
              <w:t xml:space="preserve"> tịch Hội đồng tư vấn];</w:t>
            </w:r>
          </w:p>
          <w:p w:rsidR="00FA0AD6" w:rsidRPr="00BA51ED" w:rsidRDefault="007353F8" w:rsidP="00BA51ED">
            <w:pPr>
              <w:pStyle w:val="Khc0"/>
              <w:tabs>
                <w:tab w:val="left" w:leader="underscore" w:pos="2574"/>
              </w:tabs>
              <w:spacing w:after="120" w:line="240" w:lineRule="auto"/>
              <w:rPr>
                <w:rFonts w:ascii="Arial" w:hAnsi="Arial" w:cs="Arial"/>
                <w:sz w:val="20"/>
                <w:szCs w:val="20"/>
              </w:rPr>
            </w:pPr>
            <w:r w:rsidRPr="00BA51ED">
              <w:rPr>
                <w:rFonts w:ascii="Arial" w:hAnsi="Arial" w:cs="Arial"/>
                <w:sz w:val="20"/>
                <w:szCs w:val="20"/>
              </w:rPr>
              <w:t xml:space="preserve">+ E-mail: _________ </w:t>
            </w:r>
            <w:r w:rsidR="00FA0AD6" w:rsidRPr="00BA51ED">
              <w:rPr>
                <w:rFonts w:ascii="Arial" w:hAnsi="Arial" w:cs="Arial"/>
                <w:i/>
                <w:iCs/>
                <w:sz w:val="20"/>
                <w:szCs w:val="20"/>
              </w:rPr>
              <w:t>[ghi rõ Email của bộ phận thường trực giúp</w:t>
            </w:r>
            <w:r w:rsidRPr="00EB7C25">
              <w:rPr>
                <w:rFonts w:ascii="Arial" w:hAnsi="Arial" w:cs="Arial"/>
                <w:sz w:val="20"/>
                <w:szCs w:val="20"/>
              </w:rPr>
              <w:t xml:space="preserve"> </w:t>
            </w:r>
            <w:r w:rsidR="00FA0AD6" w:rsidRPr="00BA51ED">
              <w:rPr>
                <w:rFonts w:ascii="Arial" w:hAnsi="Arial" w:cs="Arial"/>
                <w:i/>
                <w:iCs/>
                <w:sz w:val="20"/>
                <w:szCs w:val="20"/>
              </w:rPr>
              <w:t>việc Chủ tịch Hội đồng tư vấn để nhận đơn kiến nghị của nhà thầu].</w:t>
            </w:r>
          </w:p>
        </w:tc>
      </w:tr>
      <w:tr w:rsidR="00FA0AD6" w:rsidRPr="00BA51ED" w:rsidTr="00BA51ED">
        <w:trPr>
          <w:trHeight w:val="20"/>
          <w:jc w:val="center"/>
        </w:trPr>
        <w:tc>
          <w:tcPr>
            <w:tcW w:w="1031" w:type="pct"/>
            <w:tcBorders>
              <w:top w:val="single" w:sz="4" w:space="0" w:color="auto"/>
              <w:left w:val="single" w:sz="4" w:space="0" w:color="auto"/>
              <w:bottom w:val="single" w:sz="4" w:space="0" w:color="auto"/>
            </w:tcBorders>
            <w:shd w:val="clear" w:color="auto" w:fill="FFFFFF"/>
          </w:tcPr>
          <w:p w:rsidR="00FA0AD6" w:rsidRPr="00BA51ED" w:rsidRDefault="00FA0AD6" w:rsidP="00BA51ED">
            <w:pPr>
              <w:pStyle w:val="Khc0"/>
              <w:spacing w:after="120" w:line="240" w:lineRule="auto"/>
              <w:rPr>
                <w:rFonts w:ascii="Arial" w:hAnsi="Arial" w:cs="Arial"/>
                <w:sz w:val="20"/>
                <w:szCs w:val="20"/>
              </w:rPr>
            </w:pPr>
            <w:r w:rsidRPr="00BA51ED">
              <w:rPr>
                <w:rFonts w:ascii="Arial" w:hAnsi="Arial" w:cs="Arial"/>
                <w:b/>
                <w:bCs/>
                <w:sz w:val="20"/>
                <w:szCs w:val="20"/>
              </w:rPr>
              <w:lastRenderedPageBreak/>
              <w:t>CDNT 39</w:t>
            </w:r>
          </w:p>
        </w:tc>
        <w:tc>
          <w:tcPr>
            <w:tcW w:w="3969" w:type="pct"/>
            <w:tcBorders>
              <w:top w:val="single" w:sz="4" w:space="0" w:color="auto"/>
              <w:left w:val="single" w:sz="4" w:space="0" w:color="auto"/>
              <w:bottom w:val="single" w:sz="4" w:space="0" w:color="auto"/>
              <w:right w:val="single" w:sz="4" w:space="0" w:color="auto"/>
            </w:tcBorders>
            <w:shd w:val="clear" w:color="auto" w:fill="FFFFFF"/>
            <w:vAlign w:val="center"/>
          </w:tcPr>
          <w:p w:rsidR="00FA0AD6" w:rsidRPr="00BA51ED" w:rsidRDefault="00FA0AD6" w:rsidP="00BA51ED">
            <w:pPr>
              <w:pStyle w:val="Khc0"/>
              <w:tabs>
                <w:tab w:val="left" w:leader="underscore" w:pos="7305"/>
              </w:tabs>
              <w:spacing w:after="120" w:line="240" w:lineRule="auto"/>
              <w:rPr>
                <w:rFonts w:ascii="Arial" w:hAnsi="Arial" w:cs="Arial"/>
                <w:sz w:val="20"/>
                <w:szCs w:val="20"/>
              </w:rPr>
            </w:pPr>
            <w:r w:rsidRPr="00BA51ED">
              <w:rPr>
                <w:rFonts w:ascii="Arial" w:hAnsi="Arial" w:cs="Arial"/>
                <w:sz w:val="20"/>
                <w:szCs w:val="20"/>
              </w:rPr>
              <w:t>Địa chỉ của tổ chức, cá nhân thực hi</w:t>
            </w:r>
            <w:r w:rsidR="007353F8" w:rsidRPr="00BA51ED">
              <w:rPr>
                <w:rFonts w:ascii="Arial" w:hAnsi="Arial" w:cs="Arial"/>
                <w:sz w:val="20"/>
                <w:szCs w:val="20"/>
              </w:rPr>
              <w:t>ện nhiệm vụ theo dõi, giám sát: _______</w:t>
            </w:r>
            <w:r w:rsidR="007353F8" w:rsidRPr="00EB7C25">
              <w:rPr>
                <w:rFonts w:ascii="Arial" w:hAnsi="Arial" w:cs="Arial"/>
                <w:sz w:val="20"/>
                <w:szCs w:val="20"/>
              </w:rPr>
              <w:t xml:space="preserve"> </w:t>
            </w:r>
            <w:r w:rsidR="007353F8" w:rsidRPr="00BA51ED">
              <w:rPr>
                <w:rFonts w:ascii="Arial" w:hAnsi="Arial" w:cs="Arial"/>
                <w:i/>
                <w:iCs/>
                <w:sz w:val="20"/>
                <w:szCs w:val="20"/>
              </w:rPr>
              <w:t>[ghi đầy đủ tên, địa chỉ, s</w:t>
            </w:r>
            <w:r w:rsidR="007353F8" w:rsidRPr="00EB7C25">
              <w:rPr>
                <w:rFonts w:ascii="Arial" w:hAnsi="Arial" w:cs="Arial"/>
                <w:i/>
                <w:iCs/>
                <w:sz w:val="20"/>
                <w:szCs w:val="20"/>
              </w:rPr>
              <w:t>ố</w:t>
            </w:r>
            <w:r w:rsidRPr="00BA51ED">
              <w:rPr>
                <w:rFonts w:ascii="Arial" w:hAnsi="Arial" w:cs="Arial"/>
                <w:i/>
                <w:iCs/>
                <w:sz w:val="20"/>
                <w:szCs w:val="20"/>
              </w:rPr>
              <w:t xml:space="preserve"> điện thoại, </w:t>
            </w:r>
            <w:r w:rsidR="007353F8" w:rsidRPr="00BA51ED">
              <w:rPr>
                <w:rFonts w:ascii="Arial" w:hAnsi="Arial" w:cs="Arial"/>
                <w:i/>
                <w:iCs/>
                <w:sz w:val="20"/>
                <w:szCs w:val="20"/>
              </w:rPr>
              <w:t>số fax</w:t>
            </w:r>
            <w:r w:rsidRPr="00BA51ED">
              <w:rPr>
                <w:rFonts w:ascii="Arial" w:hAnsi="Arial" w:cs="Arial"/>
                <w:i/>
                <w:iCs/>
                <w:sz w:val="20"/>
                <w:szCs w:val="20"/>
              </w:rPr>
              <w:t xml:space="preserve"> của tổ chức, cá nh</w:t>
            </w:r>
            <w:r w:rsidR="007353F8" w:rsidRPr="00EB7C25">
              <w:rPr>
                <w:rFonts w:ascii="Arial" w:hAnsi="Arial" w:cs="Arial"/>
                <w:i/>
                <w:iCs/>
                <w:sz w:val="20"/>
                <w:szCs w:val="20"/>
              </w:rPr>
              <w:t>â</w:t>
            </w:r>
            <w:r w:rsidRPr="00BA51ED">
              <w:rPr>
                <w:rFonts w:ascii="Arial" w:hAnsi="Arial" w:cs="Arial"/>
                <w:i/>
                <w:iCs/>
                <w:sz w:val="20"/>
                <w:szCs w:val="20"/>
              </w:rPr>
              <w:t xml:space="preserve">n được Người có </w:t>
            </w:r>
            <w:r w:rsidR="007353F8" w:rsidRPr="00BA51ED">
              <w:rPr>
                <w:rFonts w:ascii="Arial" w:hAnsi="Arial" w:cs="Arial"/>
                <w:i/>
                <w:iCs/>
                <w:sz w:val="20"/>
                <w:szCs w:val="20"/>
              </w:rPr>
              <w:t>thẩm quyền</w:t>
            </w:r>
            <w:r w:rsidRPr="00BA51ED">
              <w:rPr>
                <w:rFonts w:ascii="Arial" w:hAnsi="Arial" w:cs="Arial"/>
                <w:i/>
                <w:iCs/>
                <w:sz w:val="20"/>
                <w:szCs w:val="20"/>
              </w:rPr>
              <w:t xml:space="preserve"> giao nhiệm vụ thực hiện theo dõi, giám sát quá trình lựa chọn nhà thầu của gói thầu/dự án (nếu có)].</w:t>
            </w:r>
          </w:p>
        </w:tc>
      </w:tr>
    </w:tbl>
    <w:p w:rsidR="006362FA" w:rsidRPr="00BA51ED" w:rsidRDefault="00B22F06" w:rsidP="00BA51ED">
      <w:pPr>
        <w:spacing w:after="120"/>
        <w:ind w:firstLine="720"/>
        <w:jc w:val="both"/>
        <w:rPr>
          <w:rFonts w:ascii="Arial" w:hAnsi="Arial" w:cs="Arial"/>
          <w:sz w:val="20"/>
          <w:szCs w:val="20"/>
        </w:rPr>
      </w:pPr>
      <w:r w:rsidRPr="00BA51ED">
        <w:rPr>
          <w:rFonts w:ascii="Arial" w:hAnsi="Arial" w:cs="Arial"/>
          <w:sz w:val="20"/>
          <w:szCs w:val="20"/>
        </w:rPr>
        <w:br w:type="page"/>
      </w:r>
    </w:p>
    <w:p w:rsidR="006362FA" w:rsidRPr="00BA51ED" w:rsidRDefault="007353F8" w:rsidP="00BA51ED">
      <w:pPr>
        <w:pStyle w:val="Vnbnnidung0"/>
        <w:spacing w:after="0" w:line="240" w:lineRule="auto"/>
        <w:jc w:val="center"/>
        <w:rPr>
          <w:rFonts w:ascii="Arial" w:hAnsi="Arial" w:cs="Arial"/>
          <w:b/>
          <w:bCs/>
          <w:sz w:val="20"/>
          <w:szCs w:val="20"/>
        </w:rPr>
      </w:pPr>
      <w:r w:rsidRPr="00BA51ED">
        <w:rPr>
          <w:rFonts w:ascii="Arial" w:hAnsi="Arial" w:cs="Arial"/>
          <w:b/>
          <w:bCs/>
          <w:sz w:val="20"/>
          <w:szCs w:val="20"/>
        </w:rPr>
        <w:lastRenderedPageBreak/>
        <w:t>Chươ</w:t>
      </w:r>
      <w:r w:rsidR="00B22F06" w:rsidRPr="00BA51ED">
        <w:rPr>
          <w:rFonts w:ascii="Arial" w:hAnsi="Arial" w:cs="Arial"/>
          <w:b/>
          <w:bCs/>
          <w:sz w:val="20"/>
          <w:szCs w:val="20"/>
        </w:rPr>
        <w:t xml:space="preserve">ng III. TIÊU CHUẨN ĐÁNH GIÁ E </w:t>
      </w:r>
      <w:r w:rsidRPr="00BA51ED">
        <w:rPr>
          <w:rFonts w:ascii="Arial" w:hAnsi="Arial" w:cs="Arial"/>
          <w:b/>
          <w:bCs/>
          <w:sz w:val="20"/>
          <w:szCs w:val="20"/>
        </w:rPr>
        <w:t>–</w:t>
      </w:r>
      <w:r w:rsidR="00B22F06" w:rsidRPr="00BA51ED">
        <w:rPr>
          <w:rFonts w:ascii="Arial" w:hAnsi="Arial" w:cs="Arial"/>
          <w:b/>
          <w:bCs/>
          <w:sz w:val="20"/>
          <w:szCs w:val="20"/>
        </w:rPr>
        <w:t xml:space="preserve"> HSDT</w:t>
      </w:r>
    </w:p>
    <w:p w:rsidR="007353F8" w:rsidRPr="00BA51ED" w:rsidRDefault="007353F8" w:rsidP="00BA51ED">
      <w:pPr>
        <w:pStyle w:val="Vnbnnidung0"/>
        <w:spacing w:after="0" w:line="240" w:lineRule="auto"/>
        <w:jc w:val="center"/>
        <w:rPr>
          <w:rFonts w:ascii="Arial" w:hAnsi="Arial" w:cs="Arial"/>
          <w:sz w:val="20"/>
          <w:szCs w:val="20"/>
        </w:rPr>
      </w:pP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b/>
          <w:bCs/>
          <w:sz w:val="20"/>
          <w:szCs w:val="20"/>
        </w:rPr>
        <w:t xml:space="preserve">Mục 1. Đánh giá tính hợp lệ </w:t>
      </w:r>
      <w:r w:rsidR="0017758F" w:rsidRPr="00BA51ED">
        <w:rPr>
          <w:rFonts w:ascii="Arial" w:hAnsi="Arial" w:cs="Arial"/>
          <w:b/>
          <w:bCs/>
          <w:sz w:val="20"/>
          <w:szCs w:val="20"/>
        </w:rPr>
        <w:t>của</w:t>
      </w:r>
      <w:r w:rsidRPr="00BA51ED">
        <w:rPr>
          <w:rFonts w:ascii="Arial" w:hAnsi="Arial" w:cs="Arial"/>
          <w:b/>
          <w:bCs/>
          <w:sz w:val="20"/>
          <w:szCs w:val="20"/>
        </w:rPr>
        <w:t xml:space="preserve"> E - HSDT</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E - HSDT của nhà thầu được đánh giá là hợp lệ khi đáp ứng đầy đủ các nội dung sau đây:</w:t>
      </w:r>
    </w:p>
    <w:p w:rsidR="006362FA" w:rsidRPr="00BA51ED" w:rsidRDefault="007353F8" w:rsidP="00BA51ED">
      <w:pPr>
        <w:pStyle w:val="Vnbnnidung0"/>
        <w:tabs>
          <w:tab w:val="left" w:pos="345"/>
        </w:tabs>
        <w:spacing w:after="120" w:line="240" w:lineRule="auto"/>
        <w:ind w:firstLine="720"/>
        <w:jc w:val="both"/>
        <w:rPr>
          <w:rFonts w:ascii="Arial" w:hAnsi="Arial" w:cs="Arial"/>
          <w:sz w:val="20"/>
          <w:szCs w:val="20"/>
        </w:rPr>
      </w:pPr>
      <w:bookmarkStart w:id="56" w:name="bookmark5"/>
      <w:bookmarkEnd w:id="56"/>
      <w:r w:rsidRPr="00EB7C25">
        <w:rPr>
          <w:rFonts w:ascii="Arial" w:hAnsi="Arial" w:cs="Arial"/>
          <w:sz w:val="20"/>
          <w:szCs w:val="20"/>
        </w:rPr>
        <w:t xml:space="preserve">a) </w:t>
      </w:r>
      <w:r w:rsidR="00B22F06" w:rsidRPr="00BA51ED">
        <w:rPr>
          <w:rFonts w:ascii="Arial" w:hAnsi="Arial" w:cs="Arial"/>
          <w:sz w:val="20"/>
          <w:szCs w:val="20"/>
        </w:rPr>
        <w:t xml:space="preserve">Có bảo đảm dự thầu không vi phạm một trong các trường hợp quy định tại Mục 18.3 CDNT. Thư bảo lãnh phải được đại diện hợp pháp của tổ chức tín dụng trong nước hoặc chi nhánh ngân hàng nước ngoài được thành lập theo pháp luật Việt Nam hoặc giấy chứng nhận bảo hiểm bảo lãnh phải được đại diện hợp pháp của doanh nghiệp bảo hiểm phi nhân thọ trong nước, chi nhánh doanh nghiệp bảo hiểm phi nhân thọ nước ngoài được thành lập theo pháp luật Việt Nam ký tên, đóng dấu (nếu có) với giá trị bảo lãnh, thời hạn có hiệu lực và đơn vị thụ hưởng theo yêu cầu của E - HSMT (đối với bảo lãnh dự thầu điện tử thì phải được ký số). Thư bảo lãnh hoặc giấy chứng nhận bảo hiểm bảo lãnh không được ký trước khi Chủ đầu tư phát hành E - HSMT, không được kèm theo các điều kiện gây bất lợi cho Chủ đầu tư, Bên mời thầu (trong đó bao gồm việc không đáp ứng đủ các cam kết theo quy định tại </w:t>
      </w:r>
      <w:r w:rsidRPr="00BA51ED">
        <w:rPr>
          <w:rFonts w:ascii="Arial" w:hAnsi="Arial" w:cs="Arial"/>
          <w:sz w:val="20"/>
          <w:szCs w:val="20"/>
        </w:rPr>
        <w:t>Mẫu số</w:t>
      </w:r>
      <w:r w:rsidR="00B22F06" w:rsidRPr="00BA51ED">
        <w:rPr>
          <w:rFonts w:ascii="Arial" w:hAnsi="Arial" w:cs="Arial"/>
          <w:sz w:val="20"/>
          <w:szCs w:val="20"/>
        </w:rPr>
        <w:t xml:space="preserve"> 04A, 04B Chương IV). Đối với bảo lãnh dự thầu hoặc chứng nhận bảo hiểm bảo lãnh bằng văn bản giấy,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 Đối với nhà thầu liên danh, các thành viên liên danh phải sử dụng cùng th</w:t>
      </w:r>
      <w:r w:rsidRPr="00EB7C25">
        <w:rPr>
          <w:rFonts w:ascii="Arial" w:hAnsi="Arial" w:cs="Arial"/>
          <w:sz w:val="20"/>
          <w:szCs w:val="20"/>
        </w:rPr>
        <w:t>ể</w:t>
      </w:r>
      <w:r w:rsidR="00B22F06" w:rsidRPr="00BA51ED">
        <w:rPr>
          <w:rFonts w:ascii="Arial" w:hAnsi="Arial" w:cs="Arial"/>
          <w:sz w:val="20"/>
          <w:szCs w:val="20"/>
        </w:rPr>
        <w:t xml:space="preserve"> thức bảo lãnh dự thầu: bảo lãnh dự thầu điện tử hoặc bằng giấy. Đối với gói thầu có giá trị bảo đảm dự thầu nhỏ hơn 20 triệu đồng, nhà thầu có cam kết trong đơn dự thầu theo quy định tại Mục 18.8 CDNT.</w:t>
      </w:r>
    </w:p>
    <w:p w:rsidR="006362FA" w:rsidRPr="00BA51ED" w:rsidRDefault="007353F8" w:rsidP="00BA51ED">
      <w:pPr>
        <w:pStyle w:val="Vnbnnidung0"/>
        <w:tabs>
          <w:tab w:val="left" w:pos="335"/>
        </w:tabs>
        <w:spacing w:after="120" w:line="240" w:lineRule="auto"/>
        <w:ind w:firstLine="720"/>
        <w:jc w:val="both"/>
        <w:rPr>
          <w:rFonts w:ascii="Arial" w:hAnsi="Arial" w:cs="Arial"/>
          <w:sz w:val="20"/>
          <w:szCs w:val="20"/>
        </w:rPr>
      </w:pPr>
      <w:bookmarkStart w:id="57" w:name="bookmark6"/>
      <w:bookmarkEnd w:id="57"/>
      <w:r w:rsidRPr="00EB7C25">
        <w:rPr>
          <w:rFonts w:ascii="Arial" w:hAnsi="Arial" w:cs="Arial"/>
          <w:sz w:val="20"/>
          <w:szCs w:val="20"/>
        </w:rPr>
        <w:t xml:space="preserve">b) </w:t>
      </w:r>
      <w:r w:rsidR="00B22F06" w:rsidRPr="00BA51ED">
        <w:rPr>
          <w:rFonts w:ascii="Arial" w:hAnsi="Arial" w:cs="Arial"/>
          <w:sz w:val="20"/>
          <w:szCs w:val="20"/>
        </w:rPr>
        <w:t>Trong trường hợp liên danh thì thỏa thuận liên danh phải nêu rõ nội dung công việc cụ th</w:t>
      </w:r>
      <w:r w:rsidRPr="00EB7C25">
        <w:rPr>
          <w:rFonts w:ascii="Arial" w:hAnsi="Arial" w:cs="Arial"/>
          <w:sz w:val="20"/>
          <w:szCs w:val="20"/>
        </w:rPr>
        <w:t>ể</w:t>
      </w:r>
      <w:r w:rsidR="00B22F06" w:rsidRPr="00BA51ED">
        <w:rPr>
          <w:rFonts w:ascii="Arial" w:hAnsi="Arial" w:cs="Arial"/>
          <w:sz w:val="20"/>
          <w:szCs w:val="20"/>
        </w:rPr>
        <w:t xml:space="preserve"> và ước tính giá trị tương ứng mà từng thành viên trong liên danh sẽ thực hiện theo </w:t>
      </w:r>
      <w:r w:rsidRPr="00BA51ED">
        <w:rPr>
          <w:rFonts w:ascii="Arial" w:hAnsi="Arial" w:cs="Arial"/>
          <w:sz w:val="20"/>
          <w:szCs w:val="20"/>
        </w:rPr>
        <w:t>Mẫu số</w:t>
      </w:r>
      <w:r w:rsidR="00B22F06" w:rsidRPr="00BA51ED">
        <w:rPr>
          <w:rFonts w:ascii="Arial" w:hAnsi="Arial" w:cs="Arial"/>
          <w:sz w:val="20"/>
          <w:szCs w:val="20"/>
        </w:rPr>
        <w:t xml:space="preserve"> 03 Chương IV - Biểu mẫu dự thầu. Việc phân chia công việc trong liên danh phải căn cứ các hạng mục nêu trong bảng giá dự thầu quy định tại </w:t>
      </w:r>
      <w:r w:rsidRPr="00BA51ED">
        <w:rPr>
          <w:rFonts w:ascii="Arial" w:hAnsi="Arial" w:cs="Arial"/>
          <w:sz w:val="20"/>
          <w:szCs w:val="20"/>
        </w:rPr>
        <w:t>Mẫu số</w:t>
      </w:r>
      <w:r w:rsidR="00B22F06" w:rsidRPr="00BA51ED">
        <w:rPr>
          <w:rFonts w:ascii="Arial" w:hAnsi="Arial" w:cs="Arial"/>
          <w:sz w:val="20"/>
          <w:szCs w:val="20"/>
        </w:rPr>
        <w:t xml:space="preserve"> 05 Chương IV; không được phân chia các công việc không thuộc các hạng mục này.</w:t>
      </w:r>
    </w:p>
    <w:p w:rsidR="006362FA" w:rsidRPr="00BA51ED" w:rsidRDefault="007353F8" w:rsidP="00BA51ED">
      <w:pPr>
        <w:pStyle w:val="Vnbnnidung0"/>
        <w:tabs>
          <w:tab w:val="left" w:pos="331"/>
        </w:tabs>
        <w:spacing w:after="120" w:line="240" w:lineRule="auto"/>
        <w:ind w:firstLine="720"/>
        <w:jc w:val="both"/>
        <w:rPr>
          <w:rFonts w:ascii="Arial" w:hAnsi="Arial" w:cs="Arial"/>
          <w:sz w:val="20"/>
          <w:szCs w:val="20"/>
        </w:rPr>
      </w:pPr>
      <w:bookmarkStart w:id="58" w:name="bookmark7"/>
      <w:bookmarkEnd w:id="58"/>
      <w:r w:rsidRPr="00EB7C25">
        <w:rPr>
          <w:rFonts w:ascii="Arial" w:hAnsi="Arial" w:cs="Arial"/>
          <w:sz w:val="20"/>
          <w:szCs w:val="20"/>
        </w:rPr>
        <w:t xml:space="preserve">c) </w:t>
      </w:r>
      <w:r w:rsidR="00B22F06" w:rsidRPr="00BA51ED">
        <w:rPr>
          <w:rFonts w:ascii="Arial" w:hAnsi="Arial" w:cs="Arial"/>
          <w:sz w:val="20"/>
          <w:szCs w:val="20"/>
        </w:rPr>
        <w:t xml:space="preserve">Nhà thầu bảo đảm tư cách </w:t>
      </w:r>
      <w:r w:rsidR="0017758F" w:rsidRPr="00BA51ED">
        <w:rPr>
          <w:rFonts w:ascii="Arial" w:hAnsi="Arial" w:cs="Arial"/>
          <w:sz w:val="20"/>
          <w:szCs w:val="20"/>
        </w:rPr>
        <w:t>hợp lệ</w:t>
      </w:r>
      <w:r w:rsidR="00B22F06" w:rsidRPr="00BA51ED">
        <w:rPr>
          <w:rFonts w:ascii="Arial" w:hAnsi="Arial" w:cs="Arial"/>
          <w:sz w:val="20"/>
          <w:szCs w:val="20"/>
        </w:rPr>
        <w:t xml:space="preserve"> theo quy định tại Mục 4 CDNT.</w:t>
      </w:r>
    </w:p>
    <w:p w:rsidR="006362FA" w:rsidRPr="00BA51ED" w:rsidRDefault="007353F8" w:rsidP="00BA51ED">
      <w:pPr>
        <w:pStyle w:val="Vnbnnidung0"/>
        <w:tabs>
          <w:tab w:val="left" w:pos="331"/>
        </w:tabs>
        <w:spacing w:after="120" w:line="240" w:lineRule="auto"/>
        <w:ind w:firstLine="720"/>
        <w:jc w:val="both"/>
        <w:rPr>
          <w:rFonts w:ascii="Arial" w:hAnsi="Arial" w:cs="Arial"/>
          <w:sz w:val="20"/>
          <w:szCs w:val="20"/>
        </w:rPr>
      </w:pPr>
      <w:bookmarkStart w:id="59" w:name="bookmark8"/>
      <w:bookmarkEnd w:id="59"/>
      <w:r w:rsidRPr="00EB7C25">
        <w:rPr>
          <w:rFonts w:ascii="Arial" w:hAnsi="Arial" w:cs="Arial"/>
          <w:sz w:val="20"/>
          <w:szCs w:val="20"/>
        </w:rPr>
        <w:t xml:space="preserve">d) </w:t>
      </w:r>
      <w:r w:rsidR="00B22F06" w:rsidRPr="00BA51ED">
        <w:rPr>
          <w:rFonts w:ascii="Arial" w:hAnsi="Arial" w:cs="Arial"/>
          <w:sz w:val="20"/>
          <w:szCs w:val="20"/>
        </w:rPr>
        <w:t xml:space="preserve">Mặt hàng dược liệu, vị thuốc </w:t>
      </w:r>
      <w:r w:rsidR="0017758F" w:rsidRPr="00BA51ED">
        <w:rPr>
          <w:rFonts w:ascii="Arial" w:hAnsi="Arial" w:cs="Arial"/>
          <w:sz w:val="20"/>
          <w:szCs w:val="20"/>
        </w:rPr>
        <w:t>cổ truyền</w:t>
      </w:r>
      <w:r w:rsidR="00B22F06" w:rsidRPr="00BA51ED">
        <w:rPr>
          <w:rFonts w:ascii="Arial" w:hAnsi="Arial" w:cs="Arial"/>
          <w:sz w:val="20"/>
          <w:szCs w:val="20"/>
        </w:rPr>
        <w:t xml:space="preserve"> bảo đảm tư cách hợp lý theo quy định tại Mục 5 CDNT.</w:t>
      </w:r>
    </w:p>
    <w:p w:rsidR="006362FA" w:rsidRPr="00BA51ED" w:rsidRDefault="007353F8" w:rsidP="00BA51ED">
      <w:pPr>
        <w:pStyle w:val="Vnbnnidung0"/>
        <w:tabs>
          <w:tab w:val="left" w:pos="335"/>
        </w:tabs>
        <w:spacing w:after="120" w:line="240" w:lineRule="auto"/>
        <w:ind w:firstLine="720"/>
        <w:jc w:val="both"/>
        <w:rPr>
          <w:rFonts w:ascii="Arial" w:hAnsi="Arial" w:cs="Arial"/>
          <w:sz w:val="20"/>
          <w:szCs w:val="20"/>
        </w:rPr>
      </w:pPr>
      <w:bookmarkStart w:id="60" w:name="bookmark9"/>
      <w:bookmarkEnd w:id="60"/>
      <w:r w:rsidRPr="00EB7C25">
        <w:rPr>
          <w:rFonts w:ascii="Arial" w:hAnsi="Arial" w:cs="Arial"/>
          <w:sz w:val="20"/>
          <w:szCs w:val="20"/>
        </w:rPr>
        <w:t xml:space="preserve">e) </w:t>
      </w:r>
      <w:r w:rsidR="00B22F06" w:rsidRPr="00BA51ED">
        <w:rPr>
          <w:rFonts w:ascii="Arial" w:hAnsi="Arial" w:cs="Arial"/>
          <w:sz w:val="20"/>
          <w:szCs w:val="20"/>
        </w:rPr>
        <w:t xml:space="preserve">Trong thời hạn 03 năm trước thời điểm đóng thầu, nhà thầu không có nhân sự (ký </w:t>
      </w:r>
      <w:r w:rsidR="00FE035F" w:rsidRPr="00BA51ED">
        <w:rPr>
          <w:rFonts w:ascii="Arial" w:hAnsi="Arial" w:cs="Arial"/>
          <w:sz w:val="20"/>
          <w:szCs w:val="20"/>
        </w:rPr>
        <w:t>kết</w:t>
      </w:r>
      <w:r w:rsidR="00B22F06" w:rsidRPr="00BA51ED">
        <w:rPr>
          <w:rFonts w:ascii="Arial" w:hAnsi="Arial" w:cs="Arial"/>
          <w:sz w:val="20"/>
          <w:szCs w:val="20"/>
        </w:rPr>
        <w:t xml:space="preserve"> </w:t>
      </w:r>
      <w:r w:rsidR="001D1BC1" w:rsidRPr="00BA51ED">
        <w:rPr>
          <w:rFonts w:ascii="Arial" w:hAnsi="Arial" w:cs="Arial"/>
          <w:sz w:val="20"/>
          <w:szCs w:val="20"/>
        </w:rPr>
        <w:t>hợp đồng</w:t>
      </w:r>
      <w:r w:rsidR="00B22F06" w:rsidRPr="00BA51ED">
        <w:rPr>
          <w:rFonts w:ascii="Arial" w:hAnsi="Arial" w:cs="Arial"/>
          <w:sz w:val="20"/>
          <w:szCs w:val="20"/>
        </w:rPr>
        <w:t xml:space="preserve">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Nhà thầu có E - HSDT hợp lệ được xem xét, đánh giá bước tiếp theo.</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b/>
          <w:bCs/>
          <w:sz w:val="20"/>
          <w:szCs w:val="20"/>
        </w:rPr>
        <w:t>Mục 2. Tiêu chuẩn đánh giá về năng lực và kinh nghiệm</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 xml:space="preserve">Đối với nhà thầu liên danh thì năng lực, kinh nghiệm được xác định bằng tổng năng lực, kinh nghiệm của các thành viên liên danh song phải bảo đảm từng thành viên liên danh phải đáp ứng tư cách hợp lệ của nhà thầu đối với gói thầu mà nhà thầu liên danh tham dự; đồng thời đáp ứng năng lực, kinh nghiệm đối với phần việc mà thành viên đó đảm nhận trong liên danh; nếu bất kỳ thành viên nào trong liên danh không đáp ứng tư cách hợp lệ nhà thầu và không đáp ứng về năng lực, kinh nghiệm đối với phần việc mà thành viên đó đảm nhận trong liên danh thì nhà thầu liên danh được đánh giá là không đáp ứng </w:t>
      </w:r>
      <w:r w:rsidR="00DD4378" w:rsidRPr="00BA51ED">
        <w:rPr>
          <w:rFonts w:ascii="Arial" w:hAnsi="Arial" w:cs="Arial"/>
          <w:sz w:val="20"/>
          <w:szCs w:val="20"/>
        </w:rPr>
        <w:t>yêu cầu</w:t>
      </w:r>
      <w:r w:rsidRPr="00BA51ED">
        <w:rPr>
          <w:rFonts w:ascii="Arial" w:hAnsi="Arial" w:cs="Arial"/>
          <w:sz w:val="20"/>
          <w:szCs w:val="20"/>
        </w:rPr>
        <w:t xml:space="preserve">. Đối với gói thầu chia thành nhiều phần độc lập, năng lực và kinh nghiệm của nhà thầu sẽ được đánh giá tương ứng với tổng các phân mà nhà </w:t>
      </w:r>
      <w:r w:rsidR="00FA0AD6" w:rsidRPr="00BA51ED">
        <w:rPr>
          <w:rFonts w:ascii="Arial" w:hAnsi="Arial" w:cs="Arial"/>
          <w:sz w:val="20"/>
          <w:szCs w:val="20"/>
        </w:rPr>
        <w:t>thầu</w:t>
      </w:r>
      <w:r w:rsidRPr="00BA51ED">
        <w:rPr>
          <w:rFonts w:ascii="Arial" w:hAnsi="Arial" w:cs="Arial"/>
          <w:sz w:val="20"/>
          <w:szCs w:val="20"/>
        </w:rPr>
        <w:t xml:space="preserve"> tham dự </w:t>
      </w:r>
      <w:r w:rsidR="00FA0AD6" w:rsidRPr="00BA51ED">
        <w:rPr>
          <w:rFonts w:ascii="Arial" w:hAnsi="Arial" w:cs="Arial"/>
          <w:sz w:val="20"/>
          <w:szCs w:val="20"/>
        </w:rPr>
        <w:t>thầu</w:t>
      </w:r>
      <w:r w:rsidRPr="00BA51ED">
        <w:rPr>
          <w:rFonts w:ascii="Arial" w:hAnsi="Arial" w:cs="Arial"/>
          <w:sz w:val="20"/>
          <w:szCs w:val="20"/>
        </w:rPr>
        <w:t xml:space="preserve"> trong gói </w:t>
      </w:r>
      <w:r w:rsidR="00FA0AD6" w:rsidRPr="00BA51ED">
        <w:rPr>
          <w:rFonts w:ascii="Arial" w:hAnsi="Arial" w:cs="Arial"/>
          <w:sz w:val="20"/>
          <w:szCs w:val="20"/>
        </w:rPr>
        <w:t>thầu</w:t>
      </w:r>
      <w:r w:rsidRPr="00BA51ED">
        <w:rPr>
          <w:rFonts w:ascii="Arial" w:hAnsi="Arial" w:cs="Arial"/>
          <w:sz w:val="20"/>
          <w:szCs w:val="20"/>
        </w:rPr>
        <w:t>.</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 xml:space="preserve">Năng lực và kinh nghiệm của nhà thầu phụ sẽ không được xem xét khi đánh giá E - HSDT của nhà thầu chính (trừ trường hợp E - HSMT quy định được phép sử dụng nhà </w:t>
      </w:r>
      <w:r w:rsidR="00FA0AD6" w:rsidRPr="00BA51ED">
        <w:rPr>
          <w:rFonts w:ascii="Arial" w:hAnsi="Arial" w:cs="Arial"/>
          <w:sz w:val="20"/>
          <w:szCs w:val="20"/>
        </w:rPr>
        <w:t>thầu</w:t>
      </w:r>
      <w:r w:rsidRPr="00BA51ED">
        <w:rPr>
          <w:rFonts w:ascii="Arial" w:hAnsi="Arial" w:cs="Arial"/>
          <w:sz w:val="20"/>
          <w:szCs w:val="20"/>
        </w:rPr>
        <w:t xml:space="preserve"> phụ đặc biệt). Bản thân nhà thầu chính phải đáp ứng các tiêu chí về năng lực và kinh nghiệm (không xét đến năng lực và kinh nghiệm của nhà thầu phụ).</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Trường hợp gói thầu không áp dụng sơ tuyển thì việc đánh giá về năng lực và kinh nghiệm được thực hiện theo các tiêu chuẩn đánh giá quy định tại Bảng tiêu chuẩn đánh giá về năng lực và kinh nghiệm dưới đây. Căn cứ và quy mô, tính chất của gói thầu và tình hình thực tế của ngành, địa phương để quy định cho phù hợp, đảm bảo mục tiêu đấu thầu cạnh tranh công b</w:t>
      </w:r>
      <w:r w:rsidR="007353F8" w:rsidRPr="00EB7C25">
        <w:rPr>
          <w:rFonts w:ascii="Arial" w:hAnsi="Arial" w:cs="Arial"/>
          <w:sz w:val="20"/>
          <w:szCs w:val="20"/>
        </w:rPr>
        <w:t>ằ</w:t>
      </w:r>
      <w:r w:rsidR="007353F8" w:rsidRPr="00BA51ED">
        <w:rPr>
          <w:rFonts w:ascii="Arial" w:hAnsi="Arial" w:cs="Arial"/>
          <w:sz w:val="20"/>
          <w:szCs w:val="20"/>
        </w:rPr>
        <w:t>ng, minh bạch, hiệu quả kinh tế</w:t>
      </w:r>
      <w:r w:rsidRPr="00BA51ED">
        <w:rPr>
          <w:rFonts w:ascii="Arial" w:hAnsi="Arial" w:cs="Arial"/>
          <w:sz w:val="20"/>
          <w:szCs w:val="20"/>
        </w:rPr>
        <w:t xml:space="preserve"> và không vi phạm các hành vi bị c</w:t>
      </w:r>
      <w:r w:rsidR="007353F8" w:rsidRPr="00EB7C25">
        <w:rPr>
          <w:rFonts w:ascii="Arial" w:hAnsi="Arial" w:cs="Arial"/>
          <w:sz w:val="20"/>
          <w:szCs w:val="20"/>
        </w:rPr>
        <w:t>ấ</w:t>
      </w:r>
      <w:r w:rsidR="007353F8" w:rsidRPr="00BA51ED">
        <w:rPr>
          <w:rFonts w:ascii="Arial" w:hAnsi="Arial" w:cs="Arial"/>
          <w:sz w:val="20"/>
          <w:szCs w:val="20"/>
        </w:rPr>
        <w:t>m trong đấ</w:t>
      </w:r>
      <w:r w:rsidRPr="00BA51ED">
        <w:rPr>
          <w:rFonts w:ascii="Arial" w:hAnsi="Arial" w:cs="Arial"/>
          <w:sz w:val="20"/>
          <w:szCs w:val="20"/>
        </w:rPr>
        <w:t>u thầu và các quy định hiện hành có liên quan. Nhà thầu được đánh giá là đạt về năng lực và kinh nghiệm khi đáp ứng tất cả các tiêu chuẩn đánh giá.</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 xml:space="preserve">Bên mời thầu không được bổ sung thêm các tiêu chí đánh giá về năng lực và kinh nghiệm đã </w:t>
      </w:r>
      <w:r w:rsidRPr="00BA51ED">
        <w:rPr>
          <w:rFonts w:ascii="Arial" w:hAnsi="Arial" w:cs="Arial"/>
          <w:sz w:val="20"/>
          <w:szCs w:val="20"/>
        </w:rPr>
        <w:lastRenderedPageBreak/>
        <w:t>quy định tại Bảng tiêu chuẩn đánh giá về năng lực và kinh nghiệm dưới đây gây hạn chế nhà thầu tham dự.</w:t>
      </w:r>
    </w:p>
    <w:p w:rsidR="006362FA" w:rsidRPr="00BA51ED" w:rsidRDefault="007353F8" w:rsidP="00BA51ED">
      <w:pPr>
        <w:pStyle w:val="Vnbnnidung0"/>
        <w:tabs>
          <w:tab w:val="left" w:pos="493"/>
        </w:tabs>
        <w:spacing w:after="120" w:line="240" w:lineRule="auto"/>
        <w:ind w:firstLine="720"/>
        <w:jc w:val="both"/>
        <w:rPr>
          <w:rFonts w:ascii="Arial" w:hAnsi="Arial" w:cs="Arial"/>
          <w:sz w:val="20"/>
          <w:szCs w:val="20"/>
        </w:rPr>
      </w:pPr>
      <w:bookmarkStart w:id="61" w:name="bookmark10"/>
      <w:bookmarkEnd w:id="61"/>
      <w:r w:rsidRPr="00EB7C25">
        <w:rPr>
          <w:rFonts w:ascii="Arial" w:hAnsi="Arial" w:cs="Arial"/>
          <w:sz w:val="20"/>
          <w:szCs w:val="20"/>
        </w:rPr>
        <w:t xml:space="preserve">2.1. </w:t>
      </w:r>
      <w:r w:rsidR="00B22F06" w:rsidRPr="00BA51ED">
        <w:rPr>
          <w:rFonts w:ascii="Arial" w:hAnsi="Arial" w:cs="Arial"/>
          <w:sz w:val="20"/>
          <w:szCs w:val="20"/>
        </w:rPr>
        <w:t>Tiêu chuẩn đánh giá về năng lực và kinh nghiệm:</w:t>
      </w:r>
    </w:p>
    <w:p w:rsidR="007353F8" w:rsidRPr="00BA51ED" w:rsidRDefault="00B22F06" w:rsidP="00BA51ED">
      <w:pPr>
        <w:pStyle w:val="Chthchbng0"/>
        <w:spacing w:after="120" w:line="240" w:lineRule="auto"/>
        <w:ind w:firstLine="720"/>
        <w:jc w:val="both"/>
        <w:rPr>
          <w:rFonts w:ascii="Arial" w:hAnsi="Arial" w:cs="Arial"/>
          <w:sz w:val="20"/>
          <w:szCs w:val="20"/>
        </w:rPr>
      </w:pPr>
      <w:r w:rsidRPr="00BA51ED">
        <w:rPr>
          <w:rFonts w:ascii="Arial" w:hAnsi="Arial" w:cs="Arial"/>
          <w:sz w:val="20"/>
          <w:szCs w:val="20"/>
        </w:rPr>
        <w:t xml:space="preserve">Việc đánh giá về năng lực và kinh nghiệm được thực hiện theo Bảng tiêu chuẩn dưới đây: </w:t>
      </w:r>
    </w:p>
    <w:p w:rsidR="006362FA" w:rsidRPr="00BA51ED" w:rsidRDefault="007353F8" w:rsidP="00BA51ED">
      <w:pPr>
        <w:pStyle w:val="Chthchbng0"/>
        <w:spacing w:after="120" w:line="240" w:lineRule="auto"/>
        <w:jc w:val="center"/>
        <w:rPr>
          <w:rFonts w:ascii="Arial" w:hAnsi="Arial" w:cs="Arial"/>
          <w:sz w:val="20"/>
          <w:szCs w:val="20"/>
        </w:rPr>
      </w:pPr>
      <w:r w:rsidRPr="00BA51ED">
        <w:rPr>
          <w:rFonts w:ascii="Arial" w:hAnsi="Arial" w:cs="Arial"/>
          <w:b/>
          <w:bCs/>
          <w:sz w:val="20"/>
          <w:szCs w:val="20"/>
        </w:rPr>
        <w:t>BẢNG TIÊU CHUẨN ĐÁNH GIÁ VỀ NĂNG LỰC VÀ KINH NGHIỆM</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02"/>
        <w:gridCol w:w="1344"/>
        <w:gridCol w:w="2685"/>
        <w:gridCol w:w="854"/>
        <w:gridCol w:w="1400"/>
        <w:gridCol w:w="1258"/>
        <w:gridCol w:w="867"/>
      </w:tblGrid>
      <w:tr w:rsidR="006362FA" w:rsidRPr="00BA51ED" w:rsidTr="00A042C4">
        <w:trPr>
          <w:trHeight w:val="20"/>
          <w:jc w:val="center"/>
        </w:trPr>
        <w:tc>
          <w:tcPr>
            <w:tcW w:w="2570" w:type="pct"/>
            <w:gridSpan w:val="3"/>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Các tiêu chí năng lực và kinh nghiệm</w:t>
            </w:r>
          </w:p>
        </w:tc>
        <w:tc>
          <w:tcPr>
            <w:tcW w:w="1949" w:type="pct"/>
            <w:gridSpan w:val="3"/>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Các yêu cầu cần tuân thủ</w:t>
            </w:r>
          </w:p>
        </w:tc>
        <w:tc>
          <w:tcPr>
            <w:tcW w:w="481" w:type="pct"/>
            <w:vMerge w:val="restart"/>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Tài liệu cần nộp</w:t>
            </w:r>
          </w:p>
        </w:tc>
      </w:tr>
      <w:tr w:rsidR="006362FA" w:rsidRPr="00BA51ED" w:rsidTr="00A042C4">
        <w:trPr>
          <w:trHeight w:val="20"/>
          <w:jc w:val="center"/>
        </w:trPr>
        <w:tc>
          <w:tcPr>
            <w:tcW w:w="334" w:type="pct"/>
            <w:vMerge w:val="restart"/>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TT</w:t>
            </w:r>
          </w:p>
        </w:tc>
        <w:tc>
          <w:tcPr>
            <w:tcW w:w="746" w:type="pct"/>
            <w:vMerge w:val="restart"/>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Mô tả</w:t>
            </w:r>
          </w:p>
        </w:tc>
        <w:tc>
          <w:tcPr>
            <w:tcW w:w="1490" w:type="pct"/>
            <w:vMerge w:val="restart"/>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Yêu cầu</w:t>
            </w:r>
          </w:p>
        </w:tc>
        <w:tc>
          <w:tcPr>
            <w:tcW w:w="474" w:type="pct"/>
            <w:vMerge w:val="restart"/>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Nhà thầu độc lập</w:t>
            </w:r>
          </w:p>
        </w:tc>
        <w:tc>
          <w:tcPr>
            <w:tcW w:w="1475" w:type="pct"/>
            <w:gridSpan w:val="2"/>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 xml:space="preserve">Nhà thầu </w:t>
            </w:r>
            <w:r w:rsidR="00BA51ED">
              <w:rPr>
                <w:rFonts w:ascii="Arial" w:hAnsi="Arial" w:cs="Arial"/>
                <w:b/>
                <w:bCs/>
                <w:sz w:val="20"/>
                <w:szCs w:val="20"/>
                <w:lang w:val="en-US"/>
              </w:rPr>
              <w:t>l</w:t>
            </w:r>
            <w:r w:rsidRPr="00BA51ED">
              <w:rPr>
                <w:rFonts w:ascii="Arial" w:hAnsi="Arial" w:cs="Arial"/>
                <w:b/>
                <w:bCs/>
                <w:sz w:val="20"/>
                <w:szCs w:val="20"/>
              </w:rPr>
              <w:t>iên danh</w:t>
            </w:r>
          </w:p>
        </w:tc>
        <w:tc>
          <w:tcPr>
            <w:tcW w:w="481" w:type="pct"/>
            <w:vMerge/>
            <w:shd w:val="clear" w:color="auto" w:fill="FFFFFF"/>
            <w:vAlign w:val="center"/>
          </w:tcPr>
          <w:p w:rsidR="006362FA" w:rsidRPr="00BA51ED" w:rsidRDefault="006362FA" w:rsidP="00BA51ED">
            <w:pPr>
              <w:jc w:val="center"/>
              <w:rPr>
                <w:rFonts w:ascii="Arial" w:hAnsi="Arial" w:cs="Arial"/>
                <w:sz w:val="20"/>
                <w:szCs w:val="20"/>
              </w:rPr>
            </w:pPr>
          </w:p>
        </w:tc>
      </w:tr>
      <w:tr w:rsidR="006362FA" w:rsidRPr="00BA51ED" w:rsidTr="00A042C4">
        <w:trPr>
          <w:trHeight w:val="20"/>
          <w:jc w:val="center"/>
        </w:trPr>
        <w:tc>
          <w:tcPr>
            <w:tcW w:w="334" w:type="pct"/>
            <w:vMerge/>
            <w:shd w:val="clear" w:color="auto" w:fill="FFFFFF"/>
            <w:vAlign w:val="center"/>
          </w:tcPr>
          <w:p w:rsidR="006362FA" w:rsidRPr="00BA51ED" w:rsidRDefault="006362FA" w:rsidP="00BA51ED">
            <w:pPr>
              <w:jc w:val="center"/>
              <w:rPr>
                <w:rFonts w:ascii="Arial" w:hAnsi="Arial" w:cs="Arial"/>
                <w:sz w:val="20"/>
                <w:szCs w:val="20"/>
              </w:rPr>
            </w:pPr>
          </w:p>
        </w:tc>
        <w:tc>
          <w:tcPr>
            <w:tcW w:w="746" w:type="pct"/>
            <w:vMerge/>
            <w:shd w:val="clear" w:color="auto" w:fill="FFFFFF"/>
            <w:vAlign w:val="center"/>
          </w:tcPr>
          <w:p w:rsidR="006362FA" w:rsidRPr="00BA51ED" w:rsidRDefault="006362FA" w:rsidP="00BA51ED">
            <w:pPr>
              <w:jc w:val="center"/>
              <w:rPr>
                <w:rFonts w:ascii="Arial" w:hAnsi="Arial" w:cs="Arial"/>
                <w:sz w:val="20"/>
                <w:szCs w:val="20"/>
              </w:rPr>
            </w:pPr>
          </w:p>
        </w:tc>
        <w:tc>
          <w:tcPr>
            <w:tcW w:w="1490" w:type="pct"/>
            <w:vMerge/>
            <w:shd w:val="clear" w:color="auto" w:fill="FFFFFF"/>
            <w:vAlign w:val="center"/>
          </w:tcPr>
          <w:p w:rsidR="006362FA" w:rsidRPr="00BA51ED" w:rsidRDefault="006362FA" w:rsidP="00BA51ED">
            <w:pPr>
              <w:jc w:val="center"/>
              <w:rPr>
                <w:rFonts w:ascii="Arial" w:hAnsi="Arial" w:cs="Arial"/>
                <w:sz w:val="20"/>
                <w:szCs w:val="20"/>
              </w:rPr>
            </w:pPr>
          </w:p>
        </w:tc>
        <w:tc>
          <w:tcPr>
            <w:tcW w:w="474" w:type="pct"/>
            <w:vMerge/>
            <w:shd w:val="clear" w:color="auto" w:fill="FFFFFF"/>
            <w:vAlign w:val="center"/>
          </w:tcPr>
          <w:p w:rsidR="006362FA" w:rsidRPr="00BA51ED" w:rsidRDefault="006362FA" w:rsidP="00BA51ED">
            <w:pPr>
              <w:jc w:val="center"/>
              <w:rPr>
                <w:rFonts w:ascii="Arial" w:hAnsi="Arial" w:cs="Arial"/>
                <w:sz w:val="20"/>
                <w:szCs w:val="20"/>
              </w:rPr>
            </w:pPr>
          </w:p>
        </w:tc>
        <w:tc>
          <w:tcPr>
            <w:tcW w:w="777" w:type="pct"/>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Tổng các thành viên liên danh</w:t>
            </w:r>
          </w:p>
        </w:tc>
        <w:tc>
          <w:tcPr>
            <w:tcW w:w="698" w:type="pct"/>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Từng thành viên liên danh</w:t>
            </w:r>
          </w:p>
        </w:tc>
        <w:tc>
          <w:tcPr>
            <w:tcW w:w="481" w:type="pct"/>
            <w:vMerge/>
            <w:shd w:val="clear" w:color="auto" w:fill="FFFFFF"/>
            <w:vAlign w:val="center"/>
          </w:tcPr>
          <w:p w:rsidR="006362FA" w:rsidRPr="00BA51ED" w:rsidRDefault="006362FA" w:rsidP="00BA51ED">
            <w:pPr>
              <w:jc w:val="center"/>
              <w:rPr>
                <w:rFonts w:ascii="Arial" w:hAnsi="Arial" w:cs="Arial"/>
                <w:sz w:val="20"/>
                <w:szCs w:val="20"/>
              </w:rPr>
            </w:pPr>
          </w:p>
        </w:tc>
      </w:tr>
      <w:tr w:rsidR="006362FA" w:rsidRPr="00BA51ED" w:rsidTr="00A042C4">
        <w:trPr>
          <w:trHeight w:val="20"/>
          <w:jc w:val="center"/>
        </w:trPr>
        <w:tc>
          <w:tcPr>
            <w:tcW w:w="334" w:type="pct"/>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1</w:t>
            </w:r>
          </w:p>
        </w:tc>
        <w:tc>
          <w:tcPr>
            <w:tcW w:w="746" w:type="pct"/>
            <w:shd w:val="clear" w:color="auto" w:fill="FFFFFF"/>
            <w:vAlign w:val="center"/>
          </w:tcPr>
          <w:p w:rsidR="006362FA" w:rsidRPr="00BA51ED" w:rsidRDefault="00B22F06" w:rsidP="00BA51ED">
            <w:pPr>
              <w:pStyle w:val="Khc0"/>
              <w:spacing w:after="0" w:line="240" w:lineRule="auto"/>
              <w:rPr>
                <w:rFonts w:ascii="Arial" w:hAnsi="Arial" w:cs="Arial"/>
                <w:sz w:val="20"/>
                <w:szCs w:val="20"/>
              </w:rPr>
            </w:pPr>
            <w:r w:rsidRPr="00BA51ED">
              <w:rPr>
                <w:rFonts w:ascii="Arial" w:hAnsi="Arial" w:cs="Arial"/>
                <w:b/>
                <w:bCs/>
                <w:sz w:val="20"/>
                <w:szCs w:val="20"/>
              </w:rPr>
              <w:t>Lịch sử không hoàn thành hợp đồng do lỗi của nhà thầu</w:t>
            </w:r>
          </w:p>
        </w:tc>
        <w:tc>
          <w:tcPr>
            <w:tcW w:w="1490" w:type="pct"/>
            <w:shd w:val="clear" w:color="auto" w:fill="FFFFFF"/>
            <w:vAlign w:val="center"/>
          </w:tcPr>
          <w:p w:rsidR="006362FA" w:rsidRPr="00BA51ED" w:rsidRDefault="007353F8" w:rsidP="00BA51ED">
            <w:pPr>
              <w:pStyle w:val="Khc0"/>
              <w:tabs>
                <w:tab w:val="left" w:leader="underscore" w:pos="606"/>
              </w:tabs>
              <w:spacing w:after="0" w:line="240" w:lineRule="auto"/>
              <w:rPr>
                <w:rFonts w:ascii="Arial" w:hAnsi="Arial" w:cs="Arial"/>
                <w:sz w:val="20"/>
                <w:szCs w:val="20"/>
              </w:rPr>
            </w:pPr>
            <w:r w:rsidRPr="00BA51ED">
              <w:rPr>
                <w:rFonts w:ascii="Arial" w:hAnsi="Arial" w:cs="Arial"/>
                <w:sz w:val="20"/>
                <w:szCs w:val="20"/>
              </w:rPr>
              <w:t>Từ ngày 01 tháng 01 năm _______</w:t>
            </w:r>
            <w:r w:rsidR="00B22F06" w:rsidRPr="00BA51ED">
              <w:rPr>
                <w:rFonts w:ascii="Arial" w:hAnsi="Arial" w:cs="Arial"/>
                <w:sz w:val="20"/>
                <w:szCs w:val="20"/>
                <w:vertAlign w:val="superscript"/>
              </w:rPr>
              <w:t>(1)</w:t>
            </w:r>
            <w:r w:rsidR="00B22F06" w:rsidRPr="00BA51ED">
              <w:rPr>
                <w:rFonts w:ascii="Arial" w:hAnsi="Arial" w:cs="Arial"/>
                <w:sz w:val="20"/>
                <w:szCs w:val="20"/>
              </w:rPr>
              <w:t xml:space="preserve"> đến thời điểm đóng thầu, nhà thầu không có </w:t>
            </w:r>
            <w:r w:rsidR="001D1BC1" w:rsidRPr="00BA51ED">
              <w:rPr>
                <w:rFonts w:ascii="Arial" w:hAnsi="Arial" w:cs="Arial"/>
                <w:sz w:val="20"/>
                <w:szCs w:val="20"/>
              </w:rPr>
              <w:t>hợp đồng</w:t>
            </w:r>
            <w:r w:rsidR="00B22F06" w:rsidRPr="00BA51ED">
              <w:rPr>
                <w:rFonts w:ascii="Arial" w:hAnsi="Arial" w:cs="Arial"/>
                <w:sz w:val="20"/>
                <w:szCs w:val="20"/>
              </w:rPr>
              <w:t xml:space="preserve"> không hoàn thành do lỗi của nhà thầu</w:t>
            </w:r>
            <w:r w:rsidR="00B22F06" w:rsidRPr="00BA51ED">
              <w:rPr>
                <w:rFonts w:ascii="Arial" w:hAnsi="Arial" w:cs="Arial"/>
                <w:sz w:val="20"/>
                <w:szCs w:val="20"/>
                <w:vertAlign w:val="superscript"/>
              </w:rPr>
              <w:t>(2)</w:t>
            </w:r>
            <w:r w:rsidR="00B22F06" w:rsidRPr="00BA51ED">
              <w:rPr>
                <w:rFonts w:ascii="Arial" w:hAnsi="Arial" w:cs="Arial"/>
                <w:sz w:val="20"/>
                <w:szCs w:val="20"/>
              </w:rPr>
              <w:t>.</w:t>
            </w:r>
          </w:p>
        </w:tc>
        <w:tc>
          <w:tcPr>
            <w:tcW w:w="474" w:type="pct"/>
            <w:shd w:val="clear" w:color="auto" w:fill="FFFFFF"/>
            <w:vAlign w:val="center"/>
          </w:tcPr>
          <w:p w:rsidR="006362FA" w:rsidRPr="00BA51ED" w:rsidRDefault="00A042C4" w:rsidP="00BA51ED">
            <w:pPr>
              <w:pStyle w:val="Khc0"/>
              <w:spacing w:after="0" w:line="240" w:lineRule="auto"/>
              <w:jc w:val="center"/>
              <w:rPr>
                <w:rFonts w:ascii="Arial" w:hAnsi="Arial" w:cs="Arial"/>
                <w:sz w:val="20"/>
                <w:szCs w:val="20"/>
              </w:rPr>
            </w:pPr>
            <w:r>
              <w:rPr>
                <w:rFonts w:ascii="Arial" w:hAnsi="Arial" w:cs="Arial"/>
                <w:sz w:val="20"/>
                <w:szCs w:val="20"/>
              </w:rPr>
              <w:t xml:space="preserve">Phải </w:t>
            </w:r>
            <w:r w:rsidR="00B22F06" w:rsidRPr="00BA51ED">
              <w:rPr>
                <w:rFonts w:ascii="Arial" w:hAnsi="Arial" w:cs="Arial"/>
                <w:sz w:val="20"/>
                <w:szCs w:val="20"/>
              </w:rPr>
              <w:t>thỏa mãn yêu cầu này</w:t>
            </w:r>
          </w:p>
        </w:tc>
        <w:tc>
          <w:tcPr>
            <w:tcW w:w="777" w:type="pct"/>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Không áp dụng</w:t>
            </w:r>
          </w:p>
        </w:tc>
        <w:tc>
          <w:tcPr>
            <w:tcW w:w="698" w:type="pct"/>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Phải thỏa mãn yêu cầu này</w:t>
            </w:r>
          </w:p>
        </w:tc>
        <w:tc>
          <w:tcPr>
            <w:tcW w:w="481" w:type="pct"/>
            <w:shd w:val="clear" w:color="auto" w:fill="FFFFFF"/>
            <w:vAlign w:val="center"/>
          </w:tcPr>
          <w:p w:rsidR="006362FA" w:rsidRPr="00BA51ED" w:rsidRDefault="007353F8" w:rsidP="00BA51ED">
            <w:pPr>
              <w:pStyle w:val="Khc0"/>
              <w:spacing w:after="0" w:line="240" w:lineRule="auto"/>
              <w:jc w:val="center"/>
              <w:rPr>
                <w:rFonts w:ascii="Arial" w:hAnsi="Arial" w:cs="Arial"/>
                <w:sz w:val="20"/>
                <w:szCs w:val="20"/>
              </w:rPr>
            </w:pPr>
            <w:r w:rsidRPr="00BA51ED">
              <w:rPr>
                <w:rFonts w:ascii="Arial" w:hAnsi="Arial" w:cs="Arial"/>
                <w:sz w:val="20"/>
                <w:szCs w:val="20"/>
              </w:rPr>
              <w:t>Mẫu số</w:t>
            </w:r>
            <w:r w:rsidR="00B22F06" w:rsidRPr="00BA51ED">
              <w:rPr>
                <w:rFonts w:ascii="Arial" w:hAnsi="Arial" w:cs="Arial"/>
                <w:sz w:val="20"/>
                <w:szCs w:val="20"/>
              </w:rPr>
              <w:t xml:space="preserve"> 16</w:t>
            </w:r>
          </w:p>
        </w:tc>
      </w:tr>
      <w:tr w:rsidR="006362FA" w:rsidRPr="00BA51ED" w:rsidTr="00A042C4">
        <w:trPr>
          <w:trHeight w:val="20"/>
          <w:jc w:val="center"/>
        </w:trPr>
        <w:tc>
          <w:tcPr>
            <w:tcW w:w="334" w:type="pct"/>
            <w:shd w:val="clear" w:color="auto" w:fill="FFFFFF"/>
            <w:vAlign w:val="center"/>
          </w:tcPr>
          <w:p w:rsidR="006362FA" w:rsidRPr="00BA51ED" w:rsidRDefault="00B22F06" w:rsidP="00BA51ED">
            <w:pPr>
              <w:pStyle w:val="Khc0"/>
              <w:spacing w:after="0" w:line="240" w:lineRule="auto"/>
              <w:jc w:val="center"/>
              <w:rPr>
                <w:rFonts w:ascii="Arial" w:hAnsi="Arial" w:cs="Arial"/>
                <w:b/>
                <w:sz w:val="20"/>
                <w:szCs w:val="20"/>
              </w:rPr>
            </w:pPr>
            <w:r w:rsidRPr="00BA51ED">
              <w:rPr>
                <w:rFonts w:ascii="Arial" w:hAnsi="Arial" w:cs="Arial"/>
                <w:b/>
                <w:sz w:val="20"/>
                <w:szCs w:val="20"/>
              </w:rPr>
              <w:t>2</w:t>
            </w:r>
          </w:p>
        </w:tc>
        <w:tc>
          <w:tcPr>
            <w:tcW w:w="746" w:type="pct"/>
            <w:shd w:val="clear" w:color="auto" w:fill="FFFFFF"/>
            <w:vAlign w:val="center"/>
          </w:tcPr>
          <w:p w:rsidR="006362FA" w:rsidRPr="00BA51ED" w:rsidRDefault="00B22F06" w:rsidP="00BA51ED">
            <w:pPr>
              <w:pStyle w:val="Khc0"/>
              <w:spacing w:after="0" w:line="240" w:lineRule="auto"/>
              <w:rPr>
                <w:rFonts w:ascii="Arial" w:hAnsi="Arial" w:cs="Arial"/>
                <w:sz w:val="20"/>
                <w:szCs w:val="20"/>
              </w:rPr>
            </w:pPr>
            <w:r w:rsidRPr="00BA51ED">
              <w:rPr>
                <w:rFonts w:ascii="Arial" w:hAnsi="Arial" w:cs="Arial"/>
                <w:b/>
                <w:bCs/>
                <w:sz w:val="20"/>
                <w:szCs w:val="20"/>
              </w:rPr>
              <w:t>Thực hiện nghĩa vụ kê khai thuế, nộp thuế</w:t>
            </w:r>
          </w:p>
        </w:tc>
        <w:tc>
          <w:tcPr>
            <w:tcW w:w="1490" w:type="pct"/>
            <w:shd w:val="clear" w:color="auto" w:fill="FFFFFF"/>
            <w:vAlign w:val="center"/>
          </w:tcPr>
          <w:p w:rsidR="006362FA" w:rsidRPr="00BA51ED" w:rsidRDefault="00B22F06" w:rsidP="00BA51ED">
            <w:pPr>
              <w:pStyle w:val="Khc0"/>
              <w:spacing w:after="0" w:line="240" w:lineRule="auto"/>
              <w:rPr>
                <w:rFonts w:ascii="Arial" w:hAnsi="Arial" w:cs="Arial"/>
                <w:sz w:val="20"/>
                <w:szCs w:val="20"/>
              </w:rPr>
            </w:pPr>
            <w:r w:rsidRPr="00BA51ED">
              <w:rPr>
                <w:rFonts w:ascii="Arial" w:hAnsi="Arial" w:cs="Arial"/>
                <w:sz w:val="20"/>
                <w:szCs w:val="20"/>
              </w:rPr>
              <w:t>Đã thực hiện nghĩa vụ kê khai thuế, nộp thuế</w:t>
            </w:r>
            <w:r w:rsidRPr="00BA51ED">
              <w:rPr>
                <w:rFonts w:ascii="Arial" w:hAnsi="Arial" w:cs="Arial"/>
                <w:sz w:val="20"/>
                <w:szCs w:val="20"/>
                <w:vertAlign w:val="superscript"/>
              </w:rPr>
              <w:t>(3)</w:t>
            </w:r>
            <w:r w:rsidRPr="00BA51ED">
              <w:rPr>
                <w:rFonts w:ascii="Arial" w:hAnsi="Arial" w:cs="Arial"/>
                <w:sz w:val="20"/>
                <w:szCs w:val="20"/>
              </w:rPr>
              <w:t xml:space="preserve"> của năm tài chính gần nhất so với thời điểm đóng thầu.</w:t>
            </w:r>
          </w:p>
        </w:tc>
        <w:tc>
          <w:tcPr>
            <w:tcW w:w="474" w:type="pct"/>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Phải thỏa mãn yêu cầu này</w:t>
            </w:r>
          </w:p>
        </w:tc>
        <w:tc>
          <w:tcPr>
            <w:tcW w:w="777" w:type="pct"/>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Không áp dụng</w:t>
            </w:r>
          </w:p>
        </w:tc>
        <w:tc>
          <w:tcPr>
            <w:tcW w:w="698" w:type="pct"/>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Phải thỏa mãn yêu cầu này</w:t>
            </w:r>
          </w:p>
        </w:tc>
        <w:tc>
          <w:tcPr>
            <w:tcW w:w="481" w:type="pct"/>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Cam kết trong đơn dự thầu</w:t>
            </w:r>
          </w:p>
        </w:tc>
      </w:tr>
      <w:tr w:rsidR="007353F8" w:rsidRPr="00BA51ED" w:rsidTr="00A042C4">
        <w:trPr>
          <w:trHeight w:val="20"/>
          <w:jc w:val="center"/>
        </w:trPr>
        <w:tc>
          <w:tcPr>
            <w:tcW w:w="334" w:type="pct"/>
            <w:shd w:val="clear" w:color="auto" w:fill="FFFFFF"/>
            <w:vAlign w:val="center"/>
          </w:tcPr>
          <w:p w:rsidR="007353F8" w:rsidRPr="00BA51ED" w:rsidRDefault="007353F8" w:rsidP="00BA51ED">
            <w:pPr>
              <w:jc w:val="center"/>
              <w:rPr>
                <w:rFonts w:ascii="Arial" w:hAnsi="Arial" w:cs="Arial"/>
                <w:b/>
                <w:sz w:val="20"/>
                <w:szCs w:val="20"/>
                <w:lang w:val="en-US"/>
              </w:rPr>
            </w:pPr>
            <w:r w:rsidRPr="00BA51ED">
              <w:rPr>
                <w:rFonts w:ascii="Arial" w:hAnsi="Arial" w:cs="Arial"/>
                <w:b/>
                <w:sz w:val="20"/>
                <w:szCs w:val="20"/>
                <w:lang w:val="en-US"/>
              </w:rPr>
              <w:t>3</w:t>
            </w:r>
          </w:p>
        </w:tc>
        <w:tc>
          <w:tcPr>
            <w:tcW w:w="4666" w:type="pct"/>
            <w:gridSpan w:val="6"/>
            <w:shd w:val="clear" w:color="auto" w:fill="FFFFFF"/>
            <w:vAlign w:val="center"/>
          </w:tcPr>
          <w:p w:rsidR="007353F8" w:rsidRPr="00BA51ED" w:rsidRDefault="007353F8" w:rsidP="00BA51ED">
            <w:pPr>
              <w:pStyle w:val="Khc0"/>
              <w:spacing w:after="0" w:line="240" w:lineRule="auto"/>
              <w:rPr>
                <w:rFonts w:ascii="Arial" w:hAnsi="Arial" w:cs="Arial"/>
                <w:sz w:val="20"/>
                <w:szCs w:val="20"/>
              </w:rPr>
            </w:pPr>
            <w:r w:rsidRPr="00BA51ED">
              <w:rPr>
                <w:rFonts w:ascii="Arial" w:hAnsi="Arial" w:cs="Arial"/>
                <w:b/>
                <w:bCs/>
                <w:sz w:val="20"/>
                <w:szCs w:val="20"/>
              </w:rPr>
              <w:t>Năng lực tài chính</w:t>
            </w:r>
          </w:p>
        </w:tc>
      </w:tr>
      <w:tr w:rsidR="007353F8" w:rsidRPr="00BA51ED" w:rsidTr="00A042C4">
        <w:trPr>
          <w:trHeight w:val="20"/>
          <w:jc w:val="center"/>
        </w:trPr>
        <w:tc>
          <w:tcPr>
            <w:tcW w:w="334" w:type="pct"/>
            <w:shd w:val="clear" w:color="auto" w:fill="FFFFFF"/>
            <w:vAlign w:val="center"/>
          </w:tcPr>
          <w:p w:rsidR="007353F8" w:rsidRPr="00BA51ED" w:rsidRDefault="007353F8" w:rsidP="00BA51ED">
            <w:pPr>
              <w:pStyle w:val="Khc0"/>
              <w:spacing w:after="0" w:line="240" w:lineRule="auto"/>
              <w:jc w:val="center"/>
              <w:rPr>
                <w:rFonts w:ascii="Arial" w:hAnsi="Arial" w:cs="Arial"/>
                <w:sz w:val="20"/>
                <w:szCs w:val="20"/>
              </w:rPr>
            </w:pPr>
            <w:r w:rsidRPr="00BA51ED">
              <w:rPr>
                <w:rFonts w:ascii="Arial" w:hAnsi="Arial" w:cs="Arial"/>
                <w:sz w:val="20"/>
                <w:szCs w:val="20"/>
              </w:rPr>
              <w:t>3.1</w:t>
            </w:r>
          </w:p>
        </w:tc>
        <w:tc>
          <w:tcPr>
            <w:tcW w:w="746" w:type="pct"/>
            <w:shd w:val="clear" w:color="auto" w:fill="FFFFFF"/>
            <w:vAlign w:val="center"/>
          </w:tcPr>
          <w:p w:rsidR="007353F8" w:rsidRPr="00BA51ED" w:rsidRDefault="007353F8" w:rsidP="00BA51ED">
            <w:pPr>
              <w:pStyle w:val="Khc0"/>
              <w:spacing w:after="0" w:line="240" w:lineRule="auto"/>
              <w:rPr>
                <w:rFonts w:ascii="Arial" w:hAnsi="Arial" w:cs="Arial"/>
                <w:sz w:val="20"/>
                <w:szCs w:val="20"/>
              </w:rPr>
            </w:pPr>
            <w:r w:rsidRPr="00BA51ED">
              <w:rPr>
                <w:rFonts w:ascii="Arial" w:hAnsi="Arial" w:cs="Arial"/>
                <w:sz w:val="20"/>
                <w:szCs w:val="20"/>
              </w:rPr>
              <w:t>Kết quả hoạt động tài chính</w:t>
            </w:r>
          </w:p>
        </w:tc>
        <w:tc>
          <w:tcPr>
            <w:tcW w:w="1490" w:type="pct"/>
            <w:shd w:val="clear" w:color="auto" w:fill="FFFFFF"/>
            <w:vAlign w:val="center"/>
          </w:tcPr>
          <w:p w:rsidR="007353F8" w:rsidRPr="00BA51ED" w:rsidRDefault="007353F8" w:rsidP="00BA51ED">
            <w:pPr>
              <w:pStyle w:val="Khc0"/>
              <w:tabs>
                <w:tab w:val="left" w:leader="underscore" w:pos="796"/>
                <w:tab w:val="left" w:leader="underscore" w:pos="2270"/>
              </w:tabs>
              <w:spacing w:after="0" w:line="240" w:lineRule="auto"/>
              <w:rPr>
                <w:rFonts w:ascii="Arial" w:hAnsi="Arial" w:cs="Arial"/>
                <w:sz w:val="20"/>
                <w:szCs w:val="20"/>
              </w:rPr>
            </w:pPr>
            <w:r w:rsidRPr="00BA51ED">
              <w:rPr>
                <w:rFonts w:ascii="Arial" w:hAnsi="Arial" w:cs="Arial"/>
                <w:sz w:val="20"/>
                <w:szCs w:val="20"/>
              </w:rPr>
              <w:t>Nộp báo cáo tài chính từ năm</w:t>
            </w:r>
            <w:r w:rsidRPr="00BA51ED">
              <w:rPr>
                <w:rFonts w:ascii="Arial" w:hAnsi="Arial" w:cs="Arial"/>
                <w:sz w:val="20"/>
                <w:szCs w:val="20"/>
              </w:rPr>
              <w:tab/>
              <w:t>đến năm</w:t>
            </w:r>
            <w:r w:rsidRPr="00BA51ED">
              <w:rPr>
                <w:rFonts w:ascii="Arial" w:hAnsi="Arial" w:cs="Arial"/>
                <w:sz w:val="20"/>
                <w:szCs w:val="20"/>
              </w:rPr>
              <w:tab/>
            </w:r>
            <w:r w:rsidRPr="00BA51ED">
              <w:rPr>
                <w:rFonts w:ascii="Arial" w:hAnsi="Arial" w:cs="Arial"/>
                <w:sz w:val="20"/>
                <w:szCs w:val="20"/>
                <w:vertAlign w:val="superscript"/>
              </w:rPr>
              <w:t>(4)</w:t>
            </w:r>
            <w:r w:rsidRPr="00EB7C25">
              <w:rPr>
                <w:rFonts w:ascii="Arial" w:hAnsi="Arial" w:cs="Arial"/>
                <w:sz w:val="20"/>
                <w:szCs w:val="20"/>
              </w:rPr>
              <w:t xml:space="preserve"> </w:t>
            </w:r>
            <w:r w:rsidRPr="00BA51ED">
              <w:rPr>
                <w:rFonts w:ascii="Arial" w:hAnsi="Arial" w:cs="Arial"/>
                <w:sz w:val="20"/>
                <w:szCs w:val="20"/>
              </w:rPr>
              <w:t>để chứng minh tình hình tài chính lành mạnh của nhà thầu.</w:t>
            </w:r>
          </w:p>
          <w:p w:rsidR="007353F8" w:rsidRPr="00BA51ED" w:rsidRDefault="007353F8" w:rsidP="00BA51ED">
            <w:pPr>
              <w:pStyle w:val="Khc0"/>
              <w:spacing w:after="0" w:line="240" w:lineRule="auto"/>
              <w:rPr>
                <w:rFonts w:ascii="Arial" w:hAnsi="Arial" w:cs="Arial"/>
                <w:sz w:val="20"/>
                <w:szCs w:val="20"/>
              </w:rPr>
            </w:pPr>
            <w:r w:rsidRPr="00BA51ED">
              <w:rPr>
                <w:rFonts w:ascii="Arial" w:hAnsi="Arial" w:cs="Arial"/>
                <w:sz w:val="20"/>
                <w:szCs w:val="20"/>
              </w:rPr>
              <w:t>Giá trị tài sản ròng của nhà thầu trong năm gần nhất phải dương (+).</w:t>
            </w:r>
          </w:p>
        </w:tc>
        <w:tc>
          <w:tcPr>
            <w:tcW w:w="474" w:type="pct"/>
            <w:shd w:val="clear" w:color="auto" w:fill="FFFFFF"/>
            <w:vAlign w:val="center"/>
          </w:tcPr>
          <w:p w:rsidR="007353F8" w:rsidRPr="00BA51ED" w:rsidRDefault="007353F8" w:rsidP="00BA51ED">
            <w:pPr>
              <w:pStyle w:val="Khc0"/>
              <w:spacing w:after="0" w:line="240" w:lineRule="auto"/>
              <w:jc w:val="center"/>
              <w:rPr>
                <w:rFonts w:ascii="Arial" w:hAnsi="Arial" w:cs="Arial"/>
                <w:sz w:val="20"/>
                <w:szCs w:val="20"/>
              </w:rPr>
            </w:pPr>
            <w:r w:rsidRPr="00BA51ED">
              <w:rPr>
                <w:rFonts w:ascii="Arial" w:hAnsi="Arial" w:cs="Arial"/>
                <w:sz w:val="20"/>
                <w:szCs w:val="20"/>
              </w:rPr>
              <w:t>Phải đáp ứng yêu cầu này</w:t>
            </w:r>
          </w:p>
        </w:tc>
        <w:tc>
          <w:tcPr>
            <w:tcW w:w="777" w:type="pct"/>
            <w:shd w:val="clear" w:color="auto" w:fill="FFFFFF"/>
            <w:vAlign w:val="center"/>
          </w:tcPr>
          <w:p w:rsidR="007353F8" w:rsidRPr="00BA51ED" w:rsidRDefault="007353F8" w:rsidP="00BA51ED">
            <w:pPr>
              <w:pStyle w:val="Khc0"/>
              <w:spacing w:after="0" w:line="240" w:lineRule="auto"/>
              <w:jc w:val="center"/>
              <w:rPr>
                <w:rFonts w:ascii="Arial" w:hAnsi="Arial" w:cs="Arial"/>
                <w:sz w:val="20"/>
                <w:szCs w:val="20"/>
              </w:rPr>
            </w:pPr>
            <w:r w:rsidRPr="00BA51ED">
              <w:rPr>
                <w:rFonts w:ascii="Arial" w:hAnsi="Arial" w:cs="Arial"/>
                <w:sz w:val="20"/>
                <w:szCs w:val="20"/>
              </w:rPr>
              <w:t>Không áp dụng</w:t>
            </w:r>
          </w:p>
        </w:tc>
        <w:tc>
          <w:tcPr>
            <w:tcW w:w="698" w:type="pct"/>
            <w:shd w:val="clear" w:color="auto" w:fill="FFFFFF"/>
            <w:vAlign w:val="center"/>
          </w:tcPr>
          <w:p w:rsidR="007353F8" w:rsidRPr="00BA51ED" w:rsidRDefault="007353F8" w:rsidP="00BA51ED">
            <w:pPr>
              <w:pStyle w:val="Khc0"/>
              <w:spacing w:after="0" w:line="240" w:lineRule="auto"/>
              <w:jc w:val="center"/>
              <w:rPr>
                <w:rFonts w:ascii="Arial" w:hAnsi="Arial" w:cs="Arial"/>
                <w:sz w:val="20"/>
                <w:szCs w:val="20"/>
              </w:rPr>
            </w:pPr>
            <w:r w:rsidRPr="00BA51ED">
              <w:rPr>
                <w:rFonts w:ascii="Arial" w:hAnsi="Arial" w:cs="Arial"/>
                <w:sz w:val="20"/>
                <w:szCs w:val="20"/>
              </w:rPr>
              <w:t>Phải đáp ứng yêu cầu này</w:t>
            </w:r>
          </w:p>
        </w:tc>
        <w:tc>
          <w:tcPr>
            <w:tcW w:w="481" w:type="pct"/>
            <w:shd w:val="clear" w:color="auto" w:fill="FFFFFF"/>
            <w:vAlign w:val="center"/>
          </w:tcPr>
          <w:p w:rsidR="007353F8" w:rsidRPr="00BA51ED" w:rsidRDefault="007353F8" w:rsidP="00BA51ED">
            <w:pPr>
              <w:pStyle w:val="Khc0"/>
              <w:spacing w:after="0" w:line="240" w:lineRule="auto"/>
              <w:jc w:val="center"/>
              <w:rPr>
                <w:rFonts w:ascii="Arial" w:hAnsi="Arial" w:cs="Arial"/>
                <w:sz w:val="20"/>
                <w:szCs w:val="20"/>
              </w:rPr>
            </w:pPr>
            <w:r w:rsidRPr="00BA51ED">
              <w:rPr>
                <w:rFonts w:ascii="Arial" w:hAnsi="Arial" w:cs="Arial"/>
                <w:sz w:val="20"/>
                <w:szCs w:val="20"/>
              </w:rPr>
              <w:t>Báo cáo tài chính</w:t>
            </w:r>
          </w:p>
        </w:tc>
      </w:tr>
      <w:tr w:rsidR="007353F8" w:rsidRPr="00BA51ED" w:rsidTr="00A042C4">
        <w:trPr>
          <w:trHeight w:val="20"/>
          <w:jc w:val="center"/>
        </w:trPr>
        <w:tc>
          <w:tcPr>
            <w:tcW w:w="334" w:type="pct"/>
            <w:shd w:val="clear" w:color="auto" w:fill="FFFFFF"/>
            <w:vAlign w:val="center"/>
          </w:tcPr>
          <w:p w:rsidR="007353F8" w:rsidRPr="00BA51ED" w:rsidRDefault="007353F8" w:rsidP="00BA51ED">
            <w:pPr>
              <w:pStyle w:val="Khc0"/>
              <w:spacing w:after="0" w:line="240" w:lineRule="auto"/>
              <w:jc w:val="center"/>
              <w:rPr>
                <w:rFonts w:ascii="Arial" w:hAnsi="Arial" w:cs="Arial"/>
                <w:sz w:val="20"/>
                <w:szCs w:val="20"/>
              </w:rPr>
            </w:pPr>
            <w:r w:rsidRPr="00BA51ED">
              <w:rPr>
                <w:rFonts w:ascii="Arial" w:hAnsi="Arial" w:cs="Arial"/>
                <w:sz w:val="20"/>
                <w:szCs w:val="20"/>
              </w:rPr>
              <w:t>3.2</w:t>
            </w:r>
          </w:p>
        </w:tc>
        <w:tc>
          <w:tcPr>
            <w:tcW w:w="746" w:type="pct"/>
            <w:shd w:val="clear" w:color="auto" w:fill="FFFFFF"/>
            <w:vAlign w:val="center"/>
          </w:tcPr>
          <w:p w:rsidR="007353F8" w:rsidRPr="00BA51ED" w:rsidRDefault="007353F8" w:rsidP="00BA51ED">
            <w:pPr>
              <w:pStyle w:val="Khc0"/>
              <w:spacing w:after="0" w:line="240" w:lineRule="auto"/>
              <w:rPr>
                <w:rFonts w:ascii="Arial" w:hAnsi="Arial" w:cs="Arial"/>
                <w:sz w:val="20"/>
                <w:szCs w:val="20"/>
              </w:rPr>
            </w:pPr>
            <w:r w:rsidRPr="00BA51ED">
              <w:rPr>
                <w:rFonts w:ascii="Arial" w:hAnsi="Arial" w:cs="Arial"/>
                <w:sz w:val="20"/>
                <w:szCs w:val="20"/>
              </w:rPr>
              <w:t>Doanh thu từ hoạt động sản xuất, kinh doanh</w:t>
            </w:r>
          </w:p>
        </w:tc>
        <w:tc>
          <w:tcPr>
            <w:tcW w:w="1490" w:type="pct"/>
            <w:shd w:val="clear" w:color="auto" w:fill="FFFFFF"/>
            <w:vAlign w:val="center"/>
          </w:tcPr>
          <w:p w:rsidR="007353F8" w:rsidRPr="00BA51ED" w:rsidRDefault="007353F8" w:rsidP="00BA51ED">
            <w:pPr>
              <w:pStyle w:val="Khc0"/>
              <w:tabs>
                <w:tab w:val="left" w:leader="underscore" w:pos="877"/>
              </w:tabs>
              <w:spacing w:after="0" w:line="240" w:lineRule="auto"/>
              <w:rPr>
                <w:rFonts w:ascii="Arial" w:hAnsi="Arial" w:cs="Arial"/>
                <w:sz w:val="20"/>
                <w:szCs w:val="20"/>
              </w:rPr>
            </w:pPr>
            <w:r w:rsidRPr="00BA51ED">
              <w:rPr>
                <w:rFonts w:ascii="Arial" w:hAnsi="Arial" w:cs="Arial"/>
                <w:sz w:val="20"/>
                <w:szCs w:val="20"/>
              </w:rPr>
              <w:t>Doanh thu của ít nhất 01 trong</w:t>
            </w:r>
            <w:r w:rsidRPr="00BA51ED">
              <w:rPr>
                <w:rFonts w:ascii="Arial" w:hAnsi="Arial" w:cs="Arial"/>
                <w:sz w:val="20"/>
                <w:szCs w:val="20"/>
              </w:rPr>
              <w:tab/>
            </w:r>
            <w:r w:rsidRPr="00BA51ED">
              <w:rPr>
                <w:rFonts w:ascii="Arial" w:hAnsi="Arial" w:cs="Arial"/>
                <w:sz w:val="20"/>
                <w:szCs w:val="20"/>
                <w:vertAlign w:val="superscript"/>
              </w:rPr>
              <w:t>(5)</w:t>
            </w:r>
            <w:r w:rsidRPr="00BA51ED">
              <w:rPr>
                <w:rFonts w:ascii="Arial" w:hAnsi="Arial" w:cs="Arial"/>
                <w:sz w:val="20"/>
                <w:szCs w:val="20"/>
              </w:rPr>
              <w:t xml:space="preserve"> năm gần đây</w:t>
            </w:r>
            <w:r w:rsidRPr="00EB7C25">
              <w:rPr>
                <w:rFonts w:ascii="Arial" w:hAnsi="Arial" w:cs="Arial"/>
                <w:sz w:val="20"/>
                <w:szCs w:val="20"/>
              </w:rPr>
              <w:t xml:space="preserve"> </w:t>
            </w:r>
            <w:r w:rsidRPr="00BA51ED">
              <w:rPr>
                <w:rFonts w:ascii="Arial" w:hAnsi="Arial" w:cs="Arial"/>
                <w:sz w:val="20"/>
                <w:szCs w:val="20"/>
              </w:rPr>
              <w:t>phải đạt tối thiểu là ____</w:t>
            </w:r>
            <w:r w:rsidRPr="00BA51ED">
              <w:rPr>
                <w:rFonts w:ascii="Arial" w:hAnsi="Arial" w:cs="Arial"/>
                <w:sz w:val="20"/>
                <w:szCs w:val="20"/>
                <w:vertAlign w:val="superscript"/>
              </w:rPr>
              <w:t>(6)</w:t>
            </w:r>
            <w:r w:rsidRPr="00EB7C25">
              <w:rPr>
                <w:rFonts w:ascii="Arial" w:hAnsi="Arial" w:cs="Arial"/>
                <w:sz w:val="20"/>
                <w:szCs w:val="20"/>
              </w:rPr>
              <w:t xml:space="preserve"> </w:t>
            </w:r>
            <w:r w:rsidRPr="00BA51ED">
              <w:rPr>
                <w:rFonts w:ascii="Arial" w:hAnsi="Arial" w:cs="Arial"/>
                <w:sz w:val="20"/>
                <w:szCs w:val="20"/>
              </w:rPr>
              <w:t>VNĐ</w:t>
            </w:r>
          </w:p>
        </w:tc>
        <w:tc>
          <w:tcPr>
            <w:tcW w:w="474" w:type="pct"/>
            <w:shd w:val="clear" w:color="auto" w:fill="FFFFFF"/>
            <w:vAlign w:val="center"/>
          </w:tcPr>
          <w:p w:rsidR="007353F8" w:rsidRPr="00BA51ED" w:rsidRDefault="007353F8" w:rsidP="00BA51ED">
            <w:pPr>
              <w:pStyle w:val="Khc0"/>
              <w:spacing w:after="0" w:line="240" w:lineRule="auto"/>
              <w:jc w:val="center"/>
              <w:rPr>
                <w:rFonts w:ascii="Arial" w:hAnsi="Arial" w:cs="Arial"/>
                <w:sz w:val="20"/>
                <w:szCs w:val="20"/>
              </w:rPr>
            </w:pPr>
            <w:r w:rsidRPr="00BA51ED">
              <w:rPr>
                <w:rFonts w:ascii="Arial" w:hAnsi="Arial" w:cs="Arial"/>
                <w:sz w:val="20"/>
                <w:szCs w:val="20"/>
              </w:rPr>
              <w:t>Phải đáp ứng yêu cầu này</w:t>
            </w:r>
          </w:p>
        </w:tc>
        <w:tc>
          <w:tcPr>
            <w:tcW w:w="777" w:type="pct"/>
            <w:shd w:val="clear" w:color="auto" w:fill="FFFFFF"/>
            <w:vAlign w:val="center"/>
          </w:tcPr>
          <w:p w:rsidR="007353F8" w:rsidRPr="00BA51ED" w:rsidRDefault="007353F8" w:rsidP="00BA51ED">
            <w:pPr>
              <w:pStyle w:val="Khc0"/>
              <w:spacing w:after="0" w:line="240" w:lineRule="auto"/>
              <w:jc w:val="center"/>
              <w:rPr>
                <w:rFonts w:ascii="Arial" w:hAnsi="Arial" w:cs="Arial"/>
                <w:sz w:val="20"/>
                <w:szCs w:val="20"/>
              </w:rPr>
            </w:pPr>
            <w:r w:rsidRPr="00BA51ED">
              <w:rPr>
                <w:rFonts w:ascii="Arial" w:hAnsi="Arial" w:cs="Arial"/>
                <w:sz w:val="20"/>
                <w:szCs w:val="20"/>
              </w:rPr>
              <w:t>Phải đáp ứng yêu cầu này</w:t>
            </w:r>
          </w:p>
        </w:tc>
        <w:tc>
          <w:tcPr>
            <w:tcW w:w="698" w:type="pct"/>
            <w:shd w:val="clear" w:color="auto" w:fill="FFFFFF"/>
            <w:vAlign w:val="center"/>
          </w:tcPr>
          <w:p w:rsidR="007353F8" w:rsidRPr="00BA51ED" w:rsidRDefault="007353F8" w:rsidP="00BA51ED">
            <w:pPr>
              <w:pStyle w:val="Khc0"/>
              <w:spacing w:after="0" w:line="240" w:lineRule="auto"/>
              <w:jc w:val="center"/>
              <w:rPr>
                <w:rFonts w:ascii="Arial" w:hAnsi="Arial" w:cs="Arial"/>
                <w:sz w:val="20"/>
                <w:szCs w:val="20"/>
              </w:rPr>
            </w:pPr>
            <w:r w:rsidRPr="00BA51ED">
              <w:rPr>
                <w:rFonts w:ascii="Arial" w:hAnsi="Arial" w:cs="Arial"/>
                <w:sz w:val="20"/>
                <w:szCs w:val="20"/>
              </w:rPr>
              <w:t>Phải đáp ứng yêu cầu</w:t>
            </w:r>
            <w:r w:rsidRPr="00EB7C25">
              <w:rPr>
                <w:rFonts w:ascii="Arial" w:hAnsi="Arial" w:cs="Arial"/>
                <w:sz w:val="20"/>
                <w:szCs w:val="20"/>
              </w:rPr>
              <w:t xml:space="preserve"> </w:t>
            </w:r>
            <w:r w:rsidRPr="00BA51ED">
              <w:rPr>
                <w:rFonts w:ascii="Arial" w:hAnsi="Arial" w:cs="Arial"/>
                <w:sz w:val="20"/>
                <w:szCs w:val="20"/>
              </w:rPr>
              <w:t>(tương đương với phần công việc đảm nhận)</w:t>
            </w:r>
          </w:p>
        </w:tc>
        <w:tc>
          <w:tcPr>
            <w:tcW w:w="481" w:type="pct"/>
            <w:shd w:val="clear" w:color="auto" w:fill="FFFFFF"/>
            <w:vAlign w:val="center"/>
          </w:tcPr>
          <w:p w:rsidR="007353F8" w:rsidRPr="00BA51ED" w:rsidRDefault="007353F8" w:rsidP="00BA51ED">
            <w:pPr>
              <w:pStyle w:val="Khc0"/>
              <w:spacing w:after="0" w:line="240" w:lineRule="auto"/>
              <w:jc w:val="center"/>
              <w:rPr>
                <w:rFonts w:ascii="Arial" w:hAnsi="Arial" w:cs="Arial"/>
                <w:sz w:val="20"/>
                <w:szCs w:val="20"/>
              </w:rPr>
            </w:pPr>
            <w:r w:rsidRPr="00BA51ED">
              <w:rPr>
                <w:rFonts w:ascii="Arial" w:hAnsi="Arial" w:cs="Arial"/>
                <w:sz w:val="20"/>
                <w:szCs w:val="20"/>
              </w:rPr>
              <w:t>Mẫu số 09</w:t>
            </w:r>
          </w:p>
        </w:tc>
      </w:tr>
      <w:tr w:rsidR="007353F8" w:rsidRPr="00BA51ED" w:rsidTr="00A042C4">
        <w:trPr>
          <w:trHeight w:val="20"/>
          <w:jc w:val="center"/>
        </w:trPr>
        <w:tc>
          <w:tcPr>
            <w:tcW w:w="334" w:type="pct"/>
            <w:shd w:val="clear" w:color="auto" w:fill="FFFFFF"/>
            <w:vAlign w:val="center"/>
          </w:tcPr>
          <w:p w:rsidR="007353F8" w:rsidRPr="00BA51ED" w:rsidRDefault="007353F8" w:rsidP="00BA51ED">
            <w:pPr>
              <w:pStyle w:val="Khc0"/>
              <w:spacing w:after="0" w:line="240" w:lineRule="auto"/>
              <w:jc w:val="center"/>
              <w:rPr>
                <w:rFonts w:ascii="Arial" w:hAnsi="Arial" w:cs="Arial"/>
                <w:sz w:val="20"/>
                <w:szCs w:val="20"/>
              </w:rPr>
            </w:pPr>
            <w:r w:rsidRPr="00BA51ED">
              <w:rPr>
                <w:rFonts w:ascii="Arial" w:hAnsi="Arial" w:cs="Arial"/>
                <w:sz w:val="20"/>
                <w:szCs w:val="20"/>
              </w:rPr>
              <w:t>4</w:t>
            </w:r>
          </w:p>
        </w:tc>
        <w:tc>
          <w:tcPr>
            <w:tcW w:w="746" w:type="pct"/>
            <w:shd w:val="clear" w:color="auto" w:fill="FFFFFF"/>
            <w:vAlign w:val="center"/>
          </w:tcPr>
          <w:p w:rsidR="007353F8" w:rsidRPr="00BA51ED" w:rsidRDefault="007353F8" w:rsidP="00BA51ED">
            <w:pPr>
              <w:pStyle w:val="Khc0"/>
              <w:spacing w:after="0" w:line="240" w:lineRule="auto"/>
              <w:rPr>
                <w:rFonts w:ascii="Arial" w:hAnsi="Arial" w:cs="Arial"/>
                <w:sz w:val="20"/>
                <w:szCs w:val="20"/>
              </w:rPr>
            </w:pPr>
            <w:r w:rsidRPr="00BA51ED">
              <w:rPr>
                <w:rFonts w:ascii="Arial" w:hAnsi="Arial" w:cs="Arial"/>
                <w:b/>
                <w:bCs/>
                <w:sz w:val="20"/>
                <w:szCs w:val="20"/>
              </w:rPr>
              <w:t>Kinh nghiệm thực hiện hợp đồng cung cấp dược liệu, vị thuốc cổ truyền tương tự</w:t>
            </w:r>
          </w:p>
        </w:tc>
        <w:tc>
          <w:tcPr>
            <w:tcW w:w="1490" w:type="pct"/>
            <w:shd w:val="clear" w:color="auto" w:fill="FFFFFF"/>
            <w:vAlign w:val="center"/>
          </w:tcPr>
          <w:p w:rsidR="007353F8" w:rsidRPr="00BA51ED" w:rsidRDefault="007353F8" w:rsidP="00BA51ED">
            <w:pPr>
              <w:pStyle w:val="Khc0"/>
              <w:tabs>
                <w:tab w:val="left" w:leader="underscore" w:pos="2298"/>
              </w:tabs>
              <w:spacing w:after="0" w:line="240" w:lineRule="auto"/>
              <w:rPr>
                <w:rFonts w:ascii="Arial" w:hAnsi="Arial" w:cs="Arial"/>
                <w:sz w:val="20"/>
                <w:szCs w:val="20"/>
              </w:rPr>
            </w:pPr>
            <w:r w:rsidRPr="00BA51ED">
              <w:rPr>
                <w:rFonts w:ascii="Arial" w:hAnsi="Arial" w:cs="Arial"/>
                <w:sz w:val="20"/>
                <w:szCs w:val="20"/>
              </w:rPr>
              <w:t xml:space="preserve">Số lượng hợp đồng tương tự </w:t>
            </w:r>
            <w:r w:rsidRPr="00BA51ED">
              <w:rPr>
                <w:rFonts w:ascii="Arial" w:hAnsi="Arial" w:cs="Arial"/>
                <w:sz w:val="20"/>
                <w:szCs w:val="20"/>
                <w:vertAlign w:val="superscript"/>
              </w:rPr>
              <w:t>(7)</w:t>
            </w:r>
            <w:r w:rsidRPr="00BA51ED">
              <w:rPr>
                <w:rFonts w:ascii="Arial" w:hAnsi="Arial" w:cs="Arial"/>
                <w:sz w:val="20"/>
                <w:szCs w:val="20"/>
              </w:rPr>
              <w:t xml:space="preserve"> mà nhà thầu đã hoàn thành với tư cách là nhà thầu chính (độc lập hoặc thành viên liên danh) hoặc nhà thầu phụ </w:t>
            </w:r>
            <w:r w:rsidRPr="00BA51ED">
              <w:rPr>
                <w:rFonts w:ascii="Arial" w:hAnsi="Arial" w:cs="Arial"/>
                <w:sz w:val="20"/>
                <w:szCs w:val="20"/>
                <w:vertAlign w:val="superscript"/>
              </w:rPr>
              <w:t>(8)</w:t>
            </w:r>
            <w:r w:rsidRPr="00BA51ED">
              <w:rPr>
                <w:rFonts w:ascii="Arial" w:hAnsi="Arial" w:cs="Arial"/>
                <w:sz w:val="20"/>
                <w:szCs w:val="20"/>
              </w:rPr>
              <w:t xml:space="preserve"> trong vòng ______</w:t>
            </w:r>
            <w:r w:rsidRPr="00BA51ED">
              <w:rPr>
                <w:rFonts w:ascii="Arial" w:hAnsi="Arial" w:cs="Arial"/>
                <w:sz w:val="20"/>
                <w:szCs w:val="20"/>
                <w:vertAlign w:val="superscript"/>
              </w:rPr>
              <w:t>(9)</w:t>
            </w:r>
            <w:r w:rsidRPr="00EB7C25">
              <w:rPr>
                <w:rFonts w:ascii="Arial" w:hAnsi="Arial" w:cs="Arial"/>
                <w:sz w:val="20"/>
                <w:szCs w:val="20"/>
              </w:rPr>
              <w:t xml:space="preserve"> </w:t>
            </w:r>
            <w:r w:rsidRPr="00BA51ED">
              <w:rPr>
                <w:rFonts w:ascii="Arial" w:hAnsi="Arial" w:cs="Arial"/>
                <w:sz w:val="20"/>
                <w:szCs w:val="20"/>
              </w:rPr>
              <w:t>năm trở lại đây (tính đến thời điểm đóng thầu):</w:t>
            </w:r>
            <w:r w:rsidRPr="00EB7C25">
              <w:rPr>
                <w:rFonts w:ascii="Arial" w:hAnsi="Arial" w:cs="Arial"/>
                <w:sz w:val="20"/>
                <w:szCs w:val="20"/>
              </w:rPr>
              <w:t xml:space="preserve"> </w:t>
            </w:r>
            <w:r w:rsidRPr="00BA51ED">
              <w:rPr>
                <w:rFonts w:ascii="Arial" w:hAnsi="Arial" w:cs="Arial"/>
                <w:sz w:val="20"/>
                <w:szCs w:val="20"/>
              </w:rPr>
              <w:t>_______</w:t>
            </w:r>
            <w:r w:rsidRPr="00EB7C25">
              <w:rPr>
                <w:rFonts w:ascii="Arial" w:hAnsi="Arial" w:cs="Arial"/>
                <w:sz w:val="20"/>
                <w:szCs w:val="20"/>
              </w:rPr>
              <w:t xml:space="preserve"> </w:t>
            </w:r>
            <w:r w:rsidRPr="00BA51ED">
              <w:rPr>
                <w:rFonts w:ascii="Arial" w:hAnsi="Arial" w:cs="Arial"/>
                <w:sz w:val="20"/>
                <w:szCs w:val="20"/>
              </w:rPr>
              <w:t>hợp đồng</w:t>
            </w:r>
            <w:r w:rsidRPr="00BA51ED">
              <w:rPr>
                <w:rFonts w:ascii="Arial" w:hAnsi="Arial" w:cs="Arial"/>
                <w:sz w:val="20"/>
                <w:szCs w:val="20"/>
                <w:vertAlign w:val="superscript"/>
              </w:rPr>
              <w:t>(10)</w:t>
            </w:r>
          </w:p>
        </w:tc>
        <w:tc>
          <w:tcPr>
            <w:tcW w:w="474" w:type="pct"/>
            <w:shd w:val="clear" w:color="auto" w:fill="FFFFFF"/>
            <w:vAlign w:val="center"/>
          </w:tcPr>
          <w:p w:rsidR="007353F8" w:rsidRPr="00BA51ED" w:rsidRDefault="007353F8" w:rsidP="00BA51ED">
            <w:pPr>
              <w:pStyle w:val="Khc0"/>
              <w:spacing w:after="0" w:line="240" w:lineRule="auto"/>
              <w:jc w:val="center"/>
              <w:rPr>
                <w:rFonts w:ascii="Arial" w:hAnsi="Arial" w:cs="Arial"/>
                <w:sz w:val="20"/>
                <w:szCs w:val="20"/>
              </w:rPr>
            </w:pPr>
            <w:r w:rsidRPr="00BA51ED">
              <w:rPr>
                <w:rFonts w:ascii="Arial" w:hAnsi="Arial" w:cs="Arial"/>
                <w:sz w:val="20"/>
                <w:szCs w:val="20"/>
              </w:rPr>
              <w:t>Phải đáp ứng yêu cầu này</w:t>
            </w:r>
          </w:p>
        </w:tc>
        <w:tc>
          <w:tcPr>
            <w:tcW w:w="777" w:type="pct"/>
            <w:shd w:val="clear" w:color="auto" w:fill="FFFFFF"/>
            <w:vAlign w:val="center"/>
          </w:tcPr>
          <w:p w:rsidR="007353F8" w:rsidRPr="00BA51ED" w:rsidRDefault="007353F8" w:rsidP="00BA51ED">
            <w:pPr>
              <w:pStyle w:val="Khc0"/>
              <w:spacing w:after="0" w:line="240" w:lineRule="auto"/>
              <w:jc w:val="center"/>
              <w:rPr>
                <w:rFonts w:ascii="Arial" w:hAnsi="Arial" w:cs="Arial"/>
                <w:sz w:val="20"/>
                <w:szCs w:val="20"/>
              </w:rPr>
            </w:pPr>
            <w:r w:rsidRPr="00BA51ED">
              <w:rPr>
                <w:rFonts w:ascii="Arial" w:hAnsi="Arial" w:cs="Arial"/>
                <w:sz w:val="20"/>
                <w:szCs w:val="20"/>
              </w:rPr>
              <w:t>Phải đáp ứng yêu cầu này</w:t>
            </w:r>
          </w:p>
        </w:tc>
        <w:tc>
          <w:tcPr>
            <w:tcW w:w="698" w:type="pct"/>
            <w:shd w:val="clear" w:color="auto" w:fill="FFFFFF"/>
            <w:vAlign w:val="center"/>
          </w:tcPr>
          <w:p w:rsidR="007353F8" w:rsidRPr="00BA51ED" w:rsidRDefault="007353F8" w:rsidP="00BA51ED">
            <w:pPr>
              <w:pStyle w:val="Khc0"/>
              <w:spacing w:after="0" w:line="240" w:lineRule="auto"/>
              <w:jc w:val="center"/>
              <w:rPr>
                <w:rFonts w:ascii="Arial" w:hAnsi="Arial" w:cs="Arial"/>
                <w:sz w:val="20"/>
                <w:szCs w:val="20"/>
              </w:rPr>
            </w:pPr>
            <w:r w:rsidRPr="00BA51ED">
              <w:rPr>
                <w:rFonts w:ascii="Arial" w:hAnsi="Arial" w:cs="Arial"/>
                <w:sz w:val="20"/>
                <w:szCs w:val="20"/>
              </w:rPr>
              <w:t>Phải đáp ứng yêu cầu</w:t>
            </w:r>
            <w:r w:rsidRPr="00EB7C25">
              <w:rPr>
                <w:rFonts w:ascii="Arial" w:hAnsi="Arial" w:cs="Arial"/>
                <w:sz w:val="20"/>
                <w:szCs w:val="20"/>
              </w:rPr>
              <w:t xml:space="preserve"> </w:t>
            </w:r>
            <w:r w:rsidRPr="00BA51ED">
              <w:rPr>
                <w:rFonts w:ascii="Arial" w:hAnsi="Arial" w:cs="Arial"/>
                <w:sz w:val="20"/>
                <w:szCs w:val="20"/>
              </w:rPr>
              <w:t>(tương đương với phần công việc đảm nhận)</w:t>
            </w:r>
          </w:p>
        </w:tc>
        <w:tc>
          <w:tcPr>
            <w:tcW w:w="481" w:type="pct"/>
            <w:shd w:val="clear" w:color="auto" w:fill="FFFFFF"/>
            <w:vAlign w:val="center"/>
          </w:tcPr>
          <w:p w:rsidR="007353F8" w:rsidRPr="00BA51ED" w:rsidRDefault="007353F8" w:rsidP="00BA51ED">
            <w:pPr>
              <w:pStyle w:val="Khc0"/>
              <w:spacing w:after="0" w:line="240" w:lineRule="auto"/>
              <w:jc w:val="center"/>
              <w:rPr>
                <w:rFonts w:ascii="Arial" w:hAnsi="Arial" w:cs="Arial"/>
                <w:sz w:val="20"/>
                <w:szCs w:val="20"/>
              </w:rPr>
            </w:pPr>
            <w:r w:rsidRPr="00BA51ED">
              <w:rPr>
                <w:rFonts w:ascii="Arial" w:hAnsi="Arial" w:cs="Arial"/>
                <w:sz w:val="20"/>
                <w:szCs w:val="20"/>
              </w:rPr>
              <w:t>Mẫu số 08 (a, b)</w:t>
            </w:r>
          </w:p>
        </w:tc>
      </w:tr>
    </w:tbl>
    <w:p w:rsidR="007353F8" w:rsidRPr="00BA51ED" w:rsidRDefault="007353F8" w:rsidP="00BA51ED">
      <w:pPr>
        <w:spacing w:after="120"/>
        <w:ind w:firstLine="720"/>
        <w:jc w:val="both"/>
        <w:rPr>
          <w:rFonts w:ascii="Arial" w:hAnsi="Arial" w:cs="Arial"/>
          <w:sz w:val="20"/>
          <w:szCs w:val="20"/>
        </w:rPr>
      </w:pPr>
      <w:bookmarkStart w:id="62" w:name="bookmark11"/>
    </w:p>
    <w:p w:rsidR="006362FA" w:rsidRPr="00BA51ED" w:rsidRDefault="00B22F06" w:rsidP="00BA51ED">
      <w:pPr>
        <w:spacing w:after="120"/>
        <w:ind w:firstLine="720"/>
        <w:jc w:val="both"/>
        <w:rPr>
          <w:rFonts w:ascii="Arial" w:hAnsi="Arial" w:cs="Arial"/>
          <w:sz w:val="20"/>
          <w:szCs w:val="20"/>
        </w:rPr>
      </w:pPr>
      <w:r w:rsidRPr="00BA51ED">
        <w:rPr>
          <w:rFonts w:ascii="Arial" w:hAnsi="Arial" w:cs="Arial"/>
          <w:sz w:val="20"/>
          <w:szCs w:val="20"/>
        </w:rPr>
        <w:t>G</w:t>
      </w:r>
      <w:bookmarkEnd w:id="62"/>
      <w:r w:rsidRPr="00BA51ED">
        <w:rPr>
          <w:rFonts w:ascii="Arial" w:hAnsi="Arial" w:cs="Arial"/>
          <w:sz w:val="20"/>
          <w:szCs w:val="20"/>
        </w:rPr>
        <w:t>hi chú:</w:t>
      </w:r>
    </w:p>
    <w:p w:rsidR="006362FA" w:rsidRPr="00BA51ED" w:rsidRDefault="007353F8" w:rsidP="00BA51ED">
      <w:pPr>
        <w:pStyle w:val="Vnbnnidung0"/>
        <w:tabs>
          <w:tab w:val="left" w:pos="472"/>
        </w:tabs>
        <w:spacing w:after="120" w:line="240" w:lineRule="auto"/>
        <w:ind w:firstLine="720"/>
        <w:jc w:val="both"/>
        <w:rPr>
          <w:rFonts w:ascii="Arial" w:hAnsi="Arial" w:cs="Arial"/>
          <w:sz w:val="20"/>
          <w:szCs w:val="20"/>
        </w:rPr>
      </w:pPr>
      <w:bookmarkStart w:id="63" w:name="bookmark12"/>
      <w:bookmarkEnd w:id="63"/>
      <w:r w:rsidRPr="00EB7C25">
        <w:rPr>
          <w:rFonts w:ascii="Arial" w:hAnsi="Arial" w:cs="Arial"/>
          <w:i/>
          <w:iCs/>
          <w:sz w:val="20"/>
          <w:szCs w:val="20"/>
        </w:rPr>
        <w:t xml:space="preserve">(1) </w:t>
      </w:r>
      <w:r w:rsidR="00B22F06" w:rsidRPr="00BA51ED">
        <w:rPr>
          <w:rFonts w:ascii="Arial" w:hAnsi="Arial" w:cs="Arial"/>
          <w:i/>
          <w:iCs/>
          <w:sz w:val="20"/>
          <w:szCs w:val="20"/>
        </w:rPr>
        <w:t xml:space="preserve">Ghi thời gian yêu cầu, thông thường từ 03 đến 05 năm trước năm </w:t>
      </w:r>
      <w:r w:rsidRPr="00BA51ED">
        <w:rPr>
          <w:rFonts w:ascii="Arial" w:hAnsi="Arial" w:cs="Arial"/>
          <w:i/>
          <w:iCs/>
          <w:sz w:val="20"/>
          <w:szCs w:val="20"/>
        </w:rPr>
        <w:t xml:space="preserve">có </w:t>
      </w:r>
      <w:r w:rsidR="00B22F06" w:rsidRPr="00BA51ED">
        <w:rPr>
          <w:rFonts w:ascii="Arial" w:hAnsi="Arial" w:cs="Arial"/>
          <w:i/>
          <w:iCs/>
          <w:sz w:val="20"/>
          <w:szCs w:val="20"/>
        </w:rPr>
        <w:t>thời điểm đóng thầu. Ví dụ: từ ngày 01 tháng 01 năm 2019 đến thời điểm đóng thầu.</w:t>
      </w:r>
    </w:p>
    <w:p w:rsidR="006362FA" w:rsidRPr="00BA51ED" w:rsidRDefault="007353F8" w:rsidP="00BA51ED">
      <w:pPr>
        <w:pStyle w:val="Vnbnnidung0"/>
        <w:tabs>
          <w:tab w:val="left" w:pos="462"/>
        </w:tabs>
        <w:spacing w:after="120" w:line="240" w:lineRule="auto"/>
        <w:ind w:firstLine="720"/>
        <w:jc w:val="both"/>
        <w:rPr>
          <w:rFonts w:ascii="Arial" w:hAnsi="Arial" w:cs="Arial"/>
          <w:sz w:val="20"/>
          <w:szCs w:val="20"/>
        </w:rPr>
      </w:pPr>
      <w:bookmarkStart w:id="64" w:name="bookmark13"/>
      <w:bookmarkEnd w:id="64"/>
      <w:r w:rsidRPr="00EB7C25">
        <w:rPr>
          <w:rFonts w:ascii="Arial" w:hAnsi="Arial" w:cs="Arial"/>
          <w:i/>
          <w:iCs/>
          <w:sz w:val="20"/>
          <w:szCs w:val="20"/>
        </w:rPr>
        <w:t xml:space="preserve">(2) </w:t>
      </w:r>
      <w:r w:rsidR="00B22F06" w:rsidRPr="00BA51ED">
        <w:rPr>
          <w:rFonts w:ascii="Arial" w:hAnsi="Arial" w:cs="Arial"/>
          <w:i/>
          <w:iCs/>
          <w:sz w:val="20"/>
          <w:szCs w:val="20"/>
        </w:rPr>
        <w:t>Hợp đồng</w:t>
      </w:r>
      <w:r w:rsidRPr="00BA51ED">
        <w:rPr>
          <w:rFonts w:ascii="Arial" w:hAnsi="Arial" w:cs="Arial"/>
          <w:i/>
          <w:iCs/>
          <w:sz w:val="20"/>
          <w:szCs w:val="20"/>
        </w:rPr>
        <w:t xml:space="preserve"> cung cấp không hoàn thành do lỗ</w:t>
      </w:r>
      <w:r w:rsidR="00B22F06" w:rsidRPr="00BA51ED">
        <w:rPr>
          <w:rFonts w:ascii="Arial" w:hAnsi="Arial" w:cs="Arial"/>
          <w:i/>
          <w:iCs/>
          <w:sz w:val="20"/>
          <w:szCs w:val="20"/>
        </w:rPr>
        <w:t>i của nhà thầu bao gồm:</w:t>
      </w:r>
    </w:p>
    <w:p w:rsidR="006362FA" w:rsidRPr="00BA51ED" w:rsidRDefault="007353F8" w:rsidP="00BA51ED">
      <w:pPr>
        <w:pStyle w:val="Vnbnnidung0"/>
        <w:tabs>
          <w:tab w:val="left" w:pos="305"/>
        </w:tabs>
        <w:spacing w:after="120" w:line="240" w:lineRule="auto"/>
        <w:ind w:firstLine="720"/>
        <w:jc w:val="both"/>
        <w:rPr>
          <w:rFonts w:ascii="Arial" w:hAnsi="Arial" w:cs="Arial"/>
          <w:sz w:val="20"/>
          <w:szCs w:val="20"/>
        </w:rPr>
      </w:pPr>
      <w:bookmarkStart w:id="65" w:name="bookmark14"/>
      <w:bookmarkEnd w:id="65"/>
      <w:r w:rsidRPr="00EB7C25">
        <w:rPr>
          <w:rFonts w:ascii="Arial" w:hAnsi="Arial" w:cs="Arial"/>
          <w:i/>
          <w:iCs/>
          <w:sz w:val="20"/>
          <w:szCs w:val="20"/>
        </w:rPr>
        <w:t xml:space="preserve">- </w:t>
      </w:r>
      <w:r w:rsidR="00B22F06" w:rsidRPr="00BA51ED">
        <w:rPr>
          <w:rFonts w:ascii="Arial" w:hAnsi="Arial" w:cs="Arial"/>
          <w:i/>
          <w:iCs/>
          <w:sz w:val="20"/>
          <w:szCs w:val="20"/>
        </w:rPr>
        <w:t>Hợp đồng cung cấp bị Chủ đầu tư kết luận nhà thầu không hoàn</w:t>
      </w:r>
      <w:r w:rsidRPr="00BA51ED">
        <w:rPr>
          <w:rFonts w:ascii="Arial" w:hAnsi="Arial" w:cs="Arial"/>
          <w:i/>
          <w:iCs/>
          <w:sz w:val="20"/>
          <w:szCs w:val="20"/>
        </w:rPr>
        <w:t xml:space="preserve"> thành và nhà thầu không phản đố</w:t>
      </w:r>
      <w:r w:rsidR="00B22F06" w:rsidRPr="00BA51ED">
        <w:rPr>
          <w:rFonts w:ascii="Arial" w:hAnsi="Arial" w:cs="Arial"/>
          <w:i/>
          <w:iCs/>
          <w:sz w:val="20"/>
          <w:szCs w:val="20"/>
        </w:rPr>
        <w:t>i;</w:t>
      </w:r>
    </w:p>
    <w:p w:rsidR="006362FA" w:rsidRPr="00BA51ED" w:rsidRDefault="007353F8" w:rsidP="00BA51ED">
      <w:pPr>
        <w:pStyle w:val="Vnbnnidung0"/>
        <w:tabs>
          <w:tab w:val="left" w:pos="272"/>
        </w:tabs>
        <w:spacing w:after="120" w:line="240" w:lineRule="auto"/>
        <w:ind w:firstLine="720"/>
        <w:jc w:val="both"/>
        <w:rPr>
          <w:rFonts w:ascii="Arial" w:hAnsi="Arial" w:cs="Arial"/>
          <w:sz w:val="20"/>
          <w:szCs w:val="20"/>
        </w:rPr>
      </w:pPr>
      <w:bookmarkStart w:id="66" w:name="bookmark15"/>
      <w:bookmarkEnd w:id="66"/>
      <w:r w:rsidRPr="00EB7C25">
        <w:rPr>
          <w:rFonts w:ascii="Arial" w:hAnsi="Arial" w:cs="Arial"/>
          <w:i/>
          <w:iCs/>
          <w:sz w:val="20"/>
          <w:szCs w:val="20"/>
        </w:rPr>
        <w:t xml:space="preserve">- </w:t>
      </w:r>
      <w:r w:rsidR="00B22F06" w:rsidRPr="00BA51ED">
        <w:rPr>
          <w:rFonts w:ascii="Arial" w:hAnsi="Arial" w:cs="Arial"/>
          <w:i/>
          <w:iCs/>
          <w:sz w:val="20"/>
          <w:szCs w:val="20"/>
        </w:rPr>
        <w:t xml:space="preserve">Hợp đồng cung cấp bị Chủ đầu tư kết luận nhà thầu không hoàn thành, không </w:t>
      </w:r>
      <w:r w:rsidR="00A042C4">
        <w:rPr>
          <w:rFonts w:ascii="Arial" w:hAnsi="Arial" w:cs="Arial"/>
          <w:i/>
          <w:iCs/>
          <w:sz w:val="20"/>
          <w:szCs w:val="20"/>
        </w:rPr>
        <w:t>được nhà thầu chấp thuận nhưng đ</w:t>
      </w:r>
      <w:r w:rsidR="00B22F06" w:rsidRPr="00BA51ED">
        <w:rPr>
          <w:rFonts w:ascii="Arial" w:hAnsi="Arial" w:cs="Arial"/>
          <w:i/>
          <w:iCs/>
          <w:sz w:val="20"/>
          <w:szCs w:val="20"/>
        </w:rPr>
        <w:t>ã được trọng tài hoặc tòa án kết luận theo hướng bất lợi cho nhà thầu.</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Các hợp đồng cung cấp không hoàn thành không bao gồm các hợp đồng mà quyết định của Chủ đầu tư đã bị bác bỏ b</w:t>
      </w:r>
      <w:r w:rsidR="009849A4" w:rsidRPr="00EB7C25">
        <w:rPr>
          <w:rFonts w:ascii="Arial" w:hAnsi="Arial" w:cs="Arial"/>
          <w:i/>
          <w:iCs/>
          <w:sz w:val="20"/>
          <w:szCs w:val="20"/>
        </w:rPr>
        <w:t>ằ</w:t>
      </w:r>
      <w:r w:rsidRPr="00BA51ED">
        <w:rPr>
          <w:rFonts w:ascii="Arial" w:hAnsi="Arial" w:cs="Arial"/>
          <w:i/>
          <w:iCs/>
          <w:sz w:val="20"/>
          <w:szCs w:val="20"/>
        </w:rPr>
        <w:t>ng cơ ch</w:t>
      </w:r>
      <w:r w:rsidR="009849A4" w:rsidRPr="00EB7C25">
        <w:rPr>
          <w:rFonts w:ascii="Arial" w:hAnsi="Arial" w:cs="Arial"/>
          <w:i/>
          <w:iCs/>
          <w:sz w:val="20"/>
          <w:szCs w:val="20"/>
        </w:rPr>
        <w:t>ế</w:t>
      </w:r>
      <w:r w:rsidR="00A042C4">
        <w:rPr>
          <w:rFonts w:ascii="Arial" w:hAnsi="Arial" w:cs="Arial"/>
          <w:i/>
          <w:iCs/>
          <w:sz w:val="20"/>
          <w:szCs w:val="20"/>
        </w:rPr>
        <w:t xml:space="preserve"> giải quyế</w:t>
      </w:r>
      <w:r w:rsidRPr="00BA51ED">
        <w:rPr>
          <w:rFonts w:ascii="Arial" w:hAnsi="Arial" w:cs="Arial"/>
          <w:i/>
          <w:iCs/>
          <w:sz w:val="20"/>
          <w:szCs w:val="20"/>
        </w:rPr>
        <w:t>t tranh ch</w:t>
      </w:r>
      <w:r w:rsidR="009849A4" w:rsidRPr="00EB7C25">
        <w:rPr>
          <w:rFonts w:ascii="Arial" w:hAnsi="Arial" w:cs="Arial"/>
          <w:i/>
          <w:iCs/>
          <w:sz w:val="20"/>
          <w:szCs w:val="20"/>
        </w:rPr>
        <w:t>ấ</w:t>
      </w:r>
      <w:r w:rsidRPr="00BA51ED">
        <w:rPr>
          <w:rFonts w:ascii="Arial" w:hAnsi="Arial" w:cs="Arial"/>
          <w:i/>
          <w:iCs/>
          <w:sz w:val="20"/>
          <w:szCs w:val="20"/>
        </w:rPr>
        <w:t xml:space="preserve">p. Việc xác định </w:t>
      </w:r>
      <w:r w:rsidR="009849A4" w:rsidRPr="00BA51ED">
        <w:rPr>
          <w:rFonts w:ascii="Arial" w:hAnsi="Arial" w:cs="Arial"/>
          <w:i/>
          <w:iCs/>
          <w:sz w:val="20"/>
          <w:szCs w:val="20"/>
        </w:rPr>
        <w:t xml:space="preserve">hợp đồng </w:t>
      </w:r>
      <w:r w:rsidRPr="00BA51ED">
        <w:rPr>
          <w:rFonts w:ascii="Arial" w:hAnsi="Arial" w:cs="Arial"/>
          <w:i/>
          <w:iCs/>
          <w:sz w:val="20"/>
          <w:szCs w:val="20"/>
        </w:rPr>
        <w:t xml:space="preserve">không hoàn thành </w:t>
      </w:r>
      <w:r w:rsidRPr="00BA51ED">
        <w:rPr>
          <w:rFonts w:ascii="Arial" w:hAnsi="Arial" w:cs="Arial"/>
          <w:i/>
          <w:iCs/>
          <w:sz w:val="20"/>
          <w:szCs w:val="20"/>
        </w:rPr>
        <w:lastRenderedPageBreak/>
        <w:t xml:space="preserve">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w:t>
      </w:r>
      <w:r w:rsidR="0017758F" w:rsidRPr="00BA51ED">
        <w:rPr>
          <w:rFonts w:ascii="Arial" w:hAnsi="Arial" w:cs="Arial"/>
          <w:i/>
          <w:iCs/>
          <w:sz w:val="20"/>
          <w:szCs w:val="20"/>
        </w:rPr>
        <w:t>Đối với</w:t>
      </w:r>
      <w:r w:rsidRPr="00BA51ED">
        <w:rPr>
          <w:rFonts w:ascii="Arial" w:hAnsi="Arial" w:cs="Arial"/>
          <w:i/>
          <w:iCs/>
          <w:sz w:val="20"/>
          <w:szCs w:val="20"/>
        </w:rPr>
        <w:t xml:space="preserve"> các hợp đồng chậm tiến độ do lỗi của nhà thầu nhưng vẫn hoàn thành hợp đồng thì không được coi là hợp đồng không hoàn thành.</w:t>
      </w:r>
    </w:p>
    <w:p w:rsidR="006362FA" w:rsidRPr="00BA51ED" w:rsidRDefault="0017758F"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Đối với</w:t>
      </w:r>
      <w:r w:rsidR="00B22F06" w:rsidRPr="00BA51ED">
        <w:rPr>
          <w:rFonts w:ascii="Arial" w:hAnsi="Arial" w:cs="Arial"/>
          <w:i/>
          <w:iCs/>
          <w:sz w:val="20"/>
          <w:szCs w:val="20"/>
        </w:rPr>
        <w:t xml:space="preserve"> nhà thầu liên danh mà chỉ có thành viên </w:t>
      </w:r>
      <w:r w:rsidR="009849A4" w:rsidRPr="00BA51ED">
        <w:rPr>
          <w:rFonts w:ascii="Arial" w:hAnsi="Arial" w:cs="Arial"/>
          <w:i/>
          <w:iCs/>
          <w:sz w:val="20"/>
          <w:szCs w:val="20"/>
        </w:rPr>
        <w:t>trong liên danh vi phạm và bị cấ</w:t>
      </w:r>
      <w:r w:rsidR="00B22F06" w:rsidRPr="00BA51ED">
        <w:rPr>
          <w:rFonts w:ascii="Arial" w:hAnsi="Arial" w:cs="Arial"/>
          <w:i/>
          <w:iCs/>
          <w:sz w:val="20"/>
          <w:szCs w:val="20"/>
        </w:rPr>
        <w:t>m tham gia hoạt động đấu thầu theo quy định tại k</w:t>
      </w:r>
      <w:r w:rsidR="009849A4" w:rsidRPr="00BA51ED">
        <w:rPr>
          <w:rFonts w:ascii="Arial" w:hAnsi="Arial" w:cs="Arial"/>
          <w:i/>
          <w:iCs/>
          <w:sz w:val="20"/>
          <w:szCs w:val="20"/>
        </w:rPr>
        <w:t>hoản 1 Điều 125 của Nghị định số 24/2024/NĐ-</w:t>
      </w:r>
      <w:r w:rsidR="00B22F06" w:rsidRPr="00BA51ED">
        <w:rPr>
          <w:rFonts w:ascii="Arial" w:hAnsi="Arial" w:cs="Arial"/>
          <w:i/>
          <w:iCs/>
          <w:sz w:val="20"/>
          <w:szCs w:val="20"/>
        </w:rPr>
        <w:t>CP; vi phạm quy định tại khoản 22 Điều 131 của Nghị định số 24/2024/NĐ-CP thì thành viên liên danh còn lại không bị coi là</w:t>
      </w:r>
      <w:r w:rsidR="009849A4" w:rsidRPr="00BA51ED">
        <w:rPr>
          <w:rFonts w:ascii="Arial" w:hAnsi="Arial" w:cs="Arial"/>
          <w:i/>
          <w:iCs/>
          <w:sz w:val="20"/>
          <w:szCs w:val="20"/>
        </w:rPr>
        <w:t xml:space="preserve"> không hoàn thành hợp đồng do lỗ</w:t>
      </w:r>
      <w:r w:rsidR="00B22F06" w:rsidRPr="00BA51ED">
        <w:rPr>
          <w:rFonts w:ascii="Arial" w:hAnsi="Arial" w:cs="Arial"/>
          <w:i/>
          <w:iCs/>
          <w:sz w:val="20"/>
          <w:szCs w:val="20"/>
        </w:rPr>
        <w:t>i của nhà thầu.</w:t>
      </w:r>
    </w:p>
    <w:p w:rsidR="006362FA" w:rsidRPr="00BA51ED" w:rsidRDefault="009849A4" w:rsidP="00BA51ED">
      <w:pPr>
        <w:pStyle w:val="Vnbnnidung0"/>
        <w:tabs>
          <w:tab w:val="left" w:pos="445"/>
        </w:tabs>
        <w:spacing w:after="120" w:line="240" w:lineRule="auto"/>
        <w:ind w:firstLine="720"/>
        <w:jc w:val="both"/>
        <w:rPr>
          <w:rFonts w:ascii="Arial" w:hAnsi="Arial" w:cs="Arial"/>
          <w:sz w:val="20"/>
          <w:szCs w:val="20"/>
        </w:rPr>
      </w:pPr>
      <w:bookmarkStart w:id="67" w:name="bookmark16"/>
      <w:bookmarkEnd w:id="67"/>
      <w:r w:rsidRPr="00EB7C25">
        <w:rPr>
          <w:rFonts w:ascii="Arial" w:hAnsi="Arial" w:cs="Arial"/>
          <w:i/>
          <w:iCs/>
          <w:sz w:val="20"/>
          <w:szCs w:val="20"/>
        </w:rPr>
        <w:t xml:space="preserve">(3) </w:t>
      </w:r>
      <w:r w:rsidR="00B22F06" w:rsidRPr="00BA51ED">
        <w:rPr>
          <w:rFonts w:ascii="Arial" w:hAnsi="Arial" w:cs="Arial"/>
          <w:i/>
          <w:iCs/>
          <w:sz w:val="20"/>
          <w:szCs w:val="20"/>
        </w:rPr>
        <w:t>Nhà thầu cung cấp tài liệu chứng minh đã thực hiện nghĩa vụ kê khai thuế và nộp thuế thu nhập doanh nghiệp (thuế thu nhập c</w:t>
      </w:r>
      <w:r w:rsidRPr="00EB7C25">
        <w:rPr>
          <w:rFonts w:ascii="Arial" w:hAnsi="Arial" w:cs="Arial"/>
          <w:i/>
          <w:iCs/>
          <w:sz w:val="20"/>
          <w:szCs w:val="20"/>
        </w:rPr>
        <w:t>á</w:t>
      </w:r>
      <w:r w:rsidR="00B22F06" w:rsidRPr="00BA51ED">
        <w:rPr>
          <w:rFonts w:ascii="Arial" w:hAnsi="Arial" w:cs="Arial"/>
          <w:i/>
          <w:iCs/>
          <w:sz w:val="20"/>
          <w:szCs w:val="20"/>
        </w:rPr>
        <w:t xml:space="preserve"> nhân đối với nhà thầu là hộ kinh doanh) của năm tài chính gần nhất so với thời điểm đóng thầu (đối với trường hợp Hệ thống chưa cập nhật thông tin về nghĩa vụ nộp thuế) </w:t>
      </w:r>
      <w:r w:rsidRPr="00BA51ED">
        <w:rPr>
          <w:rFonts w:ascii="Arial" w:hAnsi="Arial" w:cs="Arial"/>
          <w:i/>
          <w:iCs/>
          <w:sz w:val="20"/>
          <w:szCs w:val="20"/>
        </w:rPr>
        <w:t>để đối chiếu khi được mời vào đố</w:t>
      </w:r>
      <w:r w:rsidR="00B22F06" w:rsidRPr="00BA51ED">
        <w:rPr>
          <w:rFonts w:ascii="Arial" w:hAnsi="Arial" w:cs="Arial"/>
          <w:i/>
          <w:iCs/>
          <w:sz w:val="20"/>
          <w:szCs w:val="20"/>
        </w:rPr>
        <w:t xml:space="preserve">i chiếu tài liệu. Nghĩa vụ nộp thuế là nộp thuế với giá trị thuế tương ứng với thuế suất, thu nhập chịu thuế, doanh thu tính thuế nhà thầu kê khai trên </w:t>
      </w:r>
      <w:r w:rsidRPr="00BA51ED">
        <w:rPr>
          <w:rFonts w:ascii="Arial" w:hAnsi="Arial" w:cs="Arial"/>
          <w:i/>
          <w:iCs/>
          <w:sz w:val="20"/>
          <w:szCs w:val="20"/>
        </w:rPr>
        <w:t>Hệ thống</w:t>
      </w:r>
      <w:r w:rsidR="00B22F06" w:rsidRPr="00BA51ED">
        <w:rPr>
          <w:rFonts w:ascii="Arial" w:hAnsi="Arial" w:cs="Arial"/>
          <w:i/>
          <w:iCs/>
          <w:sz w:val="20"/>
          <w:szCs w:val="20"/>
        </w:rPr>
        <w:t xml:space="preserve"> thuế điện tử (số thuế đã nộp tương ứng với số thuế phải nộp); trường hợp được chậm nộp thuế, miễn thuế, giảm thuế theo chính sách của Nhà nước thì thực hiện theo quy định này. Trường hợp Hệ thống chưa trích xuất tự động thông tin về nghĩa vụ nộp thuế của nhà thầu thì nhà thầu nộp các tài liệu như sau:</w:t>
      </w:r>
    </w:p>
    <w:p w:rsidR="006362FA" w:rsidRPr="00BA51ED" w:rsidRDefault="009849A4" w:rsidP="00BA51ED">
      <w:pPr>
        <w:pStyle w:val="Vnbnnidung0"/>
        <w:tabs>
          <w:tab w:val="left" w:pos="212"/>
        </w:tabs>
        <w:spacing w:after="120" w:line="240" w:lineRule="auto"/>
        <w:ind w:firstLine="720"/>
        <w:jc w:val="both"/>
        <w:rPr>
          <w:rFonts w:ascii="Arial" w:hAnsi="Arial" w:cs="Arial"/>
          <w:sz w:val="20"/>
          <w:szCs w:val="20"/>
        </w:rPr>
      </w:pPr>
      <w:bookmarkStart w:id="68" w:name="bookmark17"/>
      <w:bookmarkEnd w:id="68"/>
      <w:r w:rsidRPr="00EB7C25">
        <w:rPr>
          <w:rFonts w:ascii="Arial" w:hAnsi="Arial" w:cs="Arial"/>
          <w:i/>
          <w:iCs/>
          <w:sz w:val="20"/>
          <w:szCs w:val="20"/>
        </w:rPr>
        <w:t xml:space="preserve">- </w:t>
      </w:r>
      <w:r w:rsidR="00B22F06" w:rsidRPr="00BA51ED">
        <w:rPr>
          <w:rFonts w:ascii="Arial" w:hAnsi="Arial" w:cs="Arial"/>
          <w:i/>
          <w:iCs/>
          <w:sz w:val="20"/>
          <w:szCs w:val="20"/>
        </w:rPr>
        <w:t xml:space="preserve">Tờ khai thuế (hoặc thông báo nộp tiền của cơ quan thuế đối với hộ kinh doanh) và Giấy nộp tiền có xác nhận </w:t>
      </w:r>
      <w:r w:rsidR="0017758F" w:rsidRPr="00BA51ED">
        <w:rPr>
          <w:rFonts w:ascii="Arial" w:hAnsi="Arial" w:cs="Arial"/>
          <w:i/>
          <w:iCs/>
          <w:sz w:val="20"/>
          <w:szCs w:val="20"/>
        </w:rPr>
        <w:t>của</w:t>
      </w:r>
      <w:r w:rsidR="00B22F06" w:rsidRPr="00BA51ED">
        <w:rPr>
          <w:rFonts w:ascii="Arial" w:hAnsi="Arial" w:cs="Arial"/>
          <w:i/>
          <w:iCs/>
          <w:sz w:val="20"/>
          <w:szCs w:val="20"/>
        </w:rPr>
        <w:t xml:space="preserve"> cơ quan thuế được in từ Hệ thống thuế điện tử hoặc</w:t>
      </w:r>
    </w:p>
    <w:p w:rsidR="006362FA" w:rsidRPr="00BA51ED" w:rsidRDefault="009849A4" w:rsidP="00BA51ED">
      <w:pPr>
        <w:pStyle w:val="Vnbnnidung0"/>
        <w:tabs>
          <w:tab w:val="left" w:pos="221"/>
        </w:tabs>
        <w:spacing w:after="120" w:line="240" w:lineRule="auto"/>
        <w:ind w:firstLine="720"/>
        <w:jc w:val="both"/>
        <w:rPr>
          <w:rFonts w:ascii="Arial" w:hAnsi="Arial" w:cs="Arial"/>
          <w:sz w:val="20"/>
          <w:szCs w:val="20"/>
        </w:rPr>
      </w:pPr>
      <w:bookmarkStart w:id="69" w:name="bookmark18"/>
      <w:bookmarkEnd w:id="69"/>
      <w:r w:rsidRPr="00EB7C25">
        <w:rPr>
          <w:rFonts w:ascii="Arial" w:hAnsi="Arial" w:cs="Arial"/>
          <w:i/>
          <w:iCs/>
          <w:sz w:val="20"/>
          <w:szCs w:val="20"/>
        </w:rPr>
        <w:t xml:space="preserve">- </w:t>
      </w:r>
      <w:r w:rsidR="00B22F06" w:rsidRPr="00BA51ED">
        <w:rPr>
          <w:rFonts w:ascii="Arial" w:hAnsi="Arial" w:cs="Arial"/>
          <w:i/>
          <w:iCs/>
          <w:sz w:val="20"/>
          <w:szCs w:val="20"/>
        </w:rPr>
        <w:t xml:space="preserve">Tờ khai thuế (hoặc thông báo nộp tiền của cơ quan thuế </w:t>
      </w:r>
      <w:r w:rsidR="0017758F" w:rsidRPr="00BA51ED">
        <w:rPr>
          <w:rFonts w:ascii="Arial" w:hAnsi="Arial" w:cs="Arial"/>
          <w:i/>
          <w:iCs/>
          <w:sz w:val="20"/>
          <w:szCs w:val="20"/>
        </w:rPr>
        <w:t>đối với</w:t>
      </w:r>
      <w:r w:rsidR="00B22F06" w:rsidRPr="00BA51ED">
        <w:rPr>
          <w:rFonts w:ascii="Arial" w:hAnsi="Arial" w:cs="Arial"/>
          <w:i/>
          <w:iCs/>
          <w:sz w:val="20"/>
          <w:szCs w:val="20"/>
        </w:rPr>
        <w:t xml:space="preserve"> hộ kinh doanh) và xác nhận của cơ quan thuế về việc thực hiện nghĩa vụ thuế.</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Trường hợp E - HSMT được phát hành sau ngày kết thúc năm tài chính của nhà thầu (năm Y) và trước hoặc trong ngày cuối cùng của tháng thứ 3 tính từ ngày kết thúc năm Y, yêu cầu đã thực hiện nghĩa vụ kê khai thuế và nộp thuế áp dụng đối với nă</w:t>
      </w:r>
      <w:r w:rsidR="009849A4" w:rsidRPr="00BA51ED">
        <w:rPr>
          <w:rFonts w:ascii="Arial" w:hAnsi="Arial" w:cs="Arial"/>
          <w:i/>
          <w:iCs/>
          <w:sz w:val="20"/>
          <w:szCs w:val="20"/>
        </w:rPr>
        <w:t>m tài chính trước năm Y (năm Y-1</w:t>
      </w:r>
      <w:r w:rsidRPr="00BA51ED">
        <w:rPr>
          <w:rFonts w:ascii="Arial" w:hAnsi="Arial" w:cs="Arial"/>
          <w:i/>
          <w:iCs/>
          <w:sz w:val="20"/>
          <w:szCs w:val="20"/>
        </w:rPr>
        <w:t>) (V</w:t>
      </w:r>
      <w:r w:rsidR="009849A4" w:rsidRPr="00EB7C25">
        <w:rPr>
          <w:rFonts w:ascii="Arial" w:hAnsi="Arial" w:cs="Arial"/>
          <w:i/>
          <w:iCs/>
          <w:sz w:val="20"/>
          <w:szCs w:val="20"/>
        </w:rPr>
        <w:t>í</w:t>
      </w:r>
      <w:r w:rsidRPr="00BA51ED">
        <w:rPr>
          <w:rFonts w:ascii="Arial" w:hAnsi="Arial" w:cs="Arial"/>
          <w:i/>
          <w:iCs/>
          <w:sz w:val="20"/>
          <w:szCs w:val="20"/>
        </w:rPr>
        <w:t xml:space="preserve"> dụ: ngày phát hành E - HSMT là ngày 20/3/2024, năm tài chính của nhà thầu là 01/01 -31/12 thì nhà thầu phải chứng minh đã thực hiện nghĩa vụ kê khai thuế và nộp thuế của năm 2022).</w:t>
      </w:r>
    </w:p>
    <w:p w:rsidR="006362FA" w:rsidRPr="00BA51ED" w:rsidRDefault="009849A4" w:rsidP="00BA51ED">
      <w:pPr>
        <w:pStyle w:val="Vnbnnidung0"/>
        <w:tabs>
          <w:tab w:val="left" w:pos="431"/>
        </w:tabs>
        <w:spacing w:after="120" w:line="240" w:lineRule="auto"/>
        <w:ind w:firstLine="720"/>
        <w:jc w:val="both"/>
        <w:rPr>
          <w:rFonts w:ascii="Arial" w:hAnsi="Arial" w:cs="Arial"/>
          <w:sz w:val="20"/>
          <w:szCs w:val="20"/>
        </w:rPr>
      </w:pPr>
      <w:bookmarkStart w:id="70" w:name="bookmark19"/>
      <w:bookmarkEnd w:id="70"/>
      <w:r w:rsidRPr="00EB7C25">
        <w:rPr>
          <w:rFonts w:ascii="Arial" w:hAnsi="Arial" w:cs="Arial"/>
          <w:i/>
          <w:iCs/>
          <w:sz w:val="20"/>
          <w:szCs w:val="20"/>
        </w:rPr>
        <w:t xml:space="preserve">(4) </w:t>
      </w:r>
      <w:r w:rsidR="00B22F06" w:rsidRPr="00BA51ED">
        <w:rPr>
          <w:rFonts w:ascii="Arial" w:hAnsi="Arial" w:cs="Arial"/>
          <w:i/>
          <w:iCs/>
          <w:sz w:val="20"/>
          <w:szCs w:val="20"/>
        </w:rPr>
        <w:t>Ghi số năm yêu cầu, thông thường là 03 năm trướ</w:t>
      </w:r>
      <w:r w:rsidR="00A042C4">
        <w:rPr>
          <w:rFonts w:ascii="Arial" w:hAnsi="Arial" w:cs="Arial"/>
          <w:i/>
          <w:iCs/>
          <w:sz w:val="20"/>
          <w:szCs w:val="20"/>
        </w:rPr>
        <w:t>c năm có thời điểm đóng thầu (Ví</w:t>
      </w:r>
      <w:r w:rsidR="00B22F06" w:rsidRPr="00BA51ED">
        <w:rPr>
          <w:rFonts w:ascii="Arial" w:hAnsi="Arial" w:cs="Arial"/>
          <w:i/>
          <w:iCs/>
          <w:sz w:val="20"/>
          <w:szCs w:val="20"/>
        </w:rPr>
        <w:t xml:space="preserve"> dụ: từ năm 2021 đến năm 2024. Trong trường hợp này, nhà thầu phải nộp b</w:t>
      </w:r>
      <w:r w:rsidR="00A042C4" w:rsidRPr="00EB7C25">
        <w:rPr>
          <w:rFonts w:ascii="Arial" w:hAnsi="Arial" w:cs="Arial"/>
          <w:i/>
          <w:iCs/>
          <w:sz w:val="20"/>
          <w:szCs w:val="20"/>
        </w:rPr>
        <w:t>á</w:t>
      </w:r>
      <w:r w:rsidR="00B22F06" w:rsidRPr="00BA51ED">
        <w:rPr>
          <w:rFonts w:ascii="Arial" w:hAnsi="Arial" w:cs="Arial"/>
          <w:i/>
          <w:iCs/>
          <w:sz w:val="20"/>
          <w:szCs w:val="20"/>
        </w:rPr>
        <w:t xml:space="preserve">o cáo </w:t>
      </w:r>
      <w:r w:rsidR="00F16D98" w:rsidRPr="00BA51ED">
        <w:rPr>
          <w:rFonts w:ascii="Arial" w:hAnsi="Arial" w:cs="Arial"/>
          <w:i/>
          <w:iCs/>
          <w:sz w:val="20"/>
          <w:szCs w:val="20"/>
        </w:rPr>
        <w:t>tài chính</w:t>
      </w:r>
      <w:r w:rsidR="00B22F06" w:rsidRPr="00BA51ED">
        <w:rPr>
          <w:rFonts w:ascii="Arial" w:hAnsi="Arial" w:cs="Arial"/>
          <w:i/>
          <w:iCs/>
          <w:sz w:val="20"/>
          <w:szCs w:val="20"/>
        </w:rPr>
        <w:t xml:space="preserve"> của các năm 2021, 2022, 2023). Trường </w:t>
      </w:r>
      <w:r w:rsidR="00141051">
        <w:rPr>
          <w:rFonts w:ascii="Arial" w:hAnsi="Arial" w:cs="Arial"/>
          <w:i/>
          <w:iCs/>
          <w:sz w:val="20"/>
          <w:szCs w:val="20"/>
        </w:rPr>
        <w:t>hợp nhà thầu mới thành lập, chư</w:t>
      </w:r>
      <w:r w:rsidR="00B22F06" w:rsidRPr="00BA51ED">
        <w:rPr>
          <w:rFonts w:ascii="Arial" w:hAnsi="Arial" w:cs="Arial"/>
          <w:i/>
          <w:iCs/>
          <w:sz w:val="20"/>
          <w:szCs w:val="20"/>
        </w:rPr>
        <w:t>a đủ số năm hoạt động theo yêu cầu th</w:t>
      </w:r>
      <w:r w:rsidR="00A042C4" w:rsidRPr="00EB7C25">
        <w:rPr>
          <w:rFonts w:ascii="Arial" w:hAnsi="Arial" w:cs="Arial"/>
          <w:i/>
          <w:iCs/>
          <w:sz w:val="20"/>
          <w:szCs w:val="20"/>
        </w:rPr>
        <w:t>ì</w:t>
      </w:r>
      <w:r w:rsidR="00B22F06" w:rsidRPr="00BA51ED">
        <w:rPr>
          <w:rFonts w:ascii="Arial" w:hAnsi="Arial" w:cs="Arial"/>
          <w:i/>
          <w:iCs/>
          <w:sz w:val="20"/>
          <w:szCs w:val="20"/>
        </w:rPr>
        <w:t xml:space="preserve"> được phép nộp b</w:t>
      </w:r>
      <w:r w:rsidR="00A042C4" w:rsidRPr="00EB7C25">
        <w:rPr>
          <w:rFonts w:ascii="Arial" w:hAnsi="Arial" w:cs="Arial"/>
          <w:i/>
          <w:iCs/>
          <w:sz w:val="20"/>
          <w:szCs w:val="20"/>
        </w:rPr>
        <w:t>á</w:t>
      </w:r>
      <w:r w:rsidR="00B22F06" w:rsidRPr="00BA51ED">
        <w:rPr>
          <w:rFonts w:ascii="Arial" w:hAnsi="Arial" w:cs="Arial"/>
          <w:i/>
          <w:iCs/>
          <w:sz w:val="20"/>
          <w:szCs w:val="20"/>
        </w:rPr>
        <w:t>o cáo tài chính chứng minh tình hình tài chính lành mạnh trong khoảng thời gian hoạt động kể từ khi thành l</w:t>
      </w:r>
      <w:r w:rsidR="00A042C4" w:rsidRPr="00EB7C25">
        <w:rPr>
          <w:rFonts w:ascii="Arial" w:hAnsi="Arial" w:cs="Arial"/>
          <w:i/>
          <w:iCs/>
          <w:sz w:val="20"/>
          <w:szCs w:val="20"/>
        </w:rPr>
        <w:t>ậ</w:t>
      </w:r>
      <w:r w:rsidR="00B22F06" w:rsidRPr="00BA51ED">
        <w:rPr>
          <w:rFonts w:ascii="Arial" w:hAnsi="Arial" w:cs="Arial"/>
          <w:i/>
          <w:iCs/>
          <w:sz w:val="20"/>
          <w:szCs w:val="20"/>
        </w:rPr>
        <w:t xml:space="preserve">p tính đến thời điểm đóng thầu (Ví dụ: hồ sơ mời thầu yêu cầu báo cáo </w:t>
      </w:r>
      <w:r w:rsidR="00F16D98" w:rsidRPr="00BA51ED">
        <w:rPr>
          <w:rFonts w:ascii="Arial" w:hAnsi="Arial" w:cs="Arial"/>
          <w:i/>
          <w:iCs/>
          <w:sz w:val="20"/>
          <w:szCs w:val="20"/>
        </w:rPr>
        <w:t>tài chính</w:t>
      </w:r>
      <w:r w:rsidR="00B22F06" w:rsidRPr="00BA51ED">
        <w:rPr>
          <w:rFonts w:ascii="Arial" w:hAnsi="Arial" w:cs="Arial"/>
          <w:i/>
          <w:iCs/>
          <w:sz w:val="20"/>
          <w:szCs w:val="20"/>
        </w:rPr>
        <w:t xml:space="preserve"> từ năm 2021 đến năm 2023. Trường hợp nhà thầu thành lập ngày 15/5/2021, nhà thầu nộp báo cáo tài chính năm 2022 và 2023).</w:t>
      </w:r>
    </w:p>
    <w:p w:rsidR="006362FA" w:rsidRPr="00BA51ED" w:rsidRDefault="00717922" w:rsidP="00BA51ED">
      <w:pPr>
        <w:pStyle w:val="Vnbnnidung0"/>
        <w:tabs>
          <w:tab w:val="left" w:pos="402"/>
        </w:tabs>
        <w:spacing w:after="120" w:line="240" w:lineRule="auto"/>
        <w:ind w:firstLine="720"/>
        <w:jc w:val="both"/>
        <w:rPr>
          <w:rFonts w:ascii="Arial" w:hAnsi="Arial" w:cs="Arial"/>
          <w:sz w:val="20"/>
          <w:szCs w:val="20"/>
        </w:rPr>
      </w:pPr>
      <w:bookmarkStart w:id="71" w:name="bookmark20"/>
      <w:bookmarkEnd w:id="71"/>
      <w:r w:rsidRPr="00EB7C25">
        <w:rPr>
          <w:rFonts w:ascii="Arial" w:hAnsi="Arial" w:cs="Arial"/>
          <w:i/>
          <w:iCs/>
          <w:sz w:val="20"/>
          <w:szCs w:val="20"/>
        </w:rPr>
        <w:t xml:space="preserve">(5) </w:t>
      </w:r>
      <w:r w:rsidRPr="00BA51ED">
        <w:rPr>
          <w:rFonts w:ascii="Arial" w:hAnsi="Arial" w:cs="Arial"/>
          <w:i/>
          <w:iCs/>
          <w:sz w:val="20"/>
          <w:szCs w:val="20"/>
        </w:rPr>
        <w:t>Ghi số</w:t>
      </w:r>
      <w:r w:rsidR="00B22F06" w:rsidRPr="00BA51ED">
        <w:rPr>
          <w:rFonts w:ascii="Arial" w:hAnsi="Arial" w:cs="Arial"/>
          <w:i/>
          <w:iCs/>
          <w:sz w:val="20"/>
          <w:szCs w:val="20"/>
        </w:rPr>
        <w:t xml:space="preserve"> năm phù hợp với số năm yêu cầu nộp báo cáo tài chính tại tiêu chí 1.1 Mục I Bảng này.</w:t>
      </w:r>
    </w:p>
    <w:p w:rsidR="006362FA" w:rsidRPr="00BA51ED" w:rsidRDefault="00717922" w:rsidP="00BA51ED">
      <w:pPr>
        <w:pStyle w:val="Vnbnnidung0"/>
        <w:tabs>
          <w:tab w:val="left" w:pos="402"/>
        </w:tabs>
        <w:spacing w:after="120" w:line="240" w:lineRule="auto"/>
        <w:ind w:firstLine="720"/>
        <w:jc w:val="both"/>
        <w:rPr>
          <w:rFonts w:ascii="Arial" w:hAnsi="Arial" w:cs="Arial"/>
          <w:sz w:val="20"/>
          <w:szCs w:val="20"/>
        </w:rPr>
      </w:pPr>
      <w:bookmarkStart w:id="72" w:name="bookmark21"/>
      <w:bookmarkEnd w:id="72"/>
      <w:r w:rsidRPr="00EB7C25">
        <w:rPr>
          <w:rFonts w:ascii="Arial" w:hAnsi="Arial" w:cs="Arial"/>
          <w:i/>
          <w:iCs/>
          <w:sz w:val="20"/>
          <w:szCs w:val="20"/>
        </w:rPr>
        <w:t xml:space="preserve">(6) </w:t>
      </w:r>
      <w:r w:rsidR="00B22F06" w:rsidRPr="00BA51ED">
        <w:rPr>
          <w:rFonts w:ascii="Arial" w:hAnsi="Arial" w:cs="Arial"/>
          <w:i/>
          <w:iCs/>
          <w:sz w:val="20"/>
          <w:szCs w:val="20"/>
        </w:rPr>
        <w:t>Cách tính toán thông thường v</w:t>
      </w:r>
      <w:r w:rsidRPr="00BA51ED">
        <w:rPr>
          <w:rFonts w:ascii="Arial" w:hAnsi="Arial" w:cs="Arial"/>
          <w:i/>
          <w:iCs/>
          <w:sz w:val="20"/>
          <w:szCs w:val="20"/>
        </w:rPr>
        <w:t>ề mức yêu cầu doanh thu tối thiể</w:t>
      </w:r>
      <w:r w:rsidR="00B22F06" w:rsidRPr="00BA51ED">
        <w:rPr>
          <w:rFonts w:ascii="Arial" w:hAnsi="Arial" w:cs="Arial"/>
          <w:i/>
          <w:iCs/>
          <w:sz w:val="20"/>
          <w:szCs w:val="20"/>
        </w:rPr>
        <w:t>u:</w:t>
      </w:r>
    </w:p>
    <w:p w:rsidR="006362FA" w:rsidRPr="00BA51ED" w:rsidRDefault="00717922" w:rsidP="00BA51ED">
      <w:pPr>
        <w:pStyle w:val="Vnbnnidung0"/>
        <w:tabs>
          <w:tab w:val="left" w:pos="319"/>
        </w:tabs>
        <w:spacing w:after="120" w:line="240" w:lineRule="auto"/>
        <w:ind w:firstLine="720"/>
        <w:jc w:val="both"/>
        <w:rPr>
          <w:rFonts w:ascii="Arial" w:hAnsi="Arial" w:cs="Arial"/>
          <w:sz w:val="20"/>
          <w:szCs w:val="20"/>
        </w:rPr>
      </w:pPr>
      <w:bookmarkStart w:id="73" w:name="bookmark22"/>
      <w:bookmarkEnd w:id="73"/>
      <w:r w:rsidRPr="00EB7C25">
        <w:rPr>
          <w:rFonts w:ascii="Arial" w:hAnsi="Arial" w:cs="Arial"/>
          <w:i/>
          <w:iCs/>
          <w:sz w:val="20"/>
          <w:szCs w:val="20"/>
        </w:rPr>
        <w:t xml:space="preserve">a) </w:t>
      </w:r>
      <w:r w:rsidR="00B22F06" w:rsidRPr="00BA51ED">
        <w:rPr>
          <w:rFonts w:ascii="Arial" w:hAnsi="Arial" w:cs="Arial"/>
          <w:i/>
          <w:iCs/>
          <w:sz w:val="20"/>
          <w:szCs w:val="20"/>
        </w:rPr>
        <w:t xml:space="preserve">Yêu cầu tối thiểu về mức doanh thu </w:t>
      </w:r>
      <w:r w:rsidRPr="00BA51ED">
        <w:rPr>
          <w:rFonts w:ascii="Arial" w:hAnsi="Arial" w:cs="Arial"/>
          <w:i/>
          <w:iCs/>
          <w:sz w:val="20"/>
          <w:szCs w:val="20"/>
        </w:rPr>
        <w:t>tối thiểu</w:t>
      </w:r>
      <w:r w:rsidR="00B22F06" w:rsidRPr="00BA51ED">
        <w:rPr>
          <w:rFonts w:ascii="Arial" w:hAnsi="Arial" w:cs="Arial"/>
          <w:i/>
          <w:iCs/>
          <w:sz w:val="20"/>
          <w:szCs w:val="20"/>
        </w:rPr>
        <w:t xml:space="preserve"> một năm = (Giá của phần trong gói thầu/thờ</w:t>
      </w:r>
      <w:r w:rsidRPr="00EB7C25">
        <w:rPr>
          <w:rFonts w:ascii="Arial" w:hAnsi="Arial" w:cs="Arial"/>
          <w:i/>
          <w:iCs/>
          <w:sz w:val="20"/>
          <w:szCs w:val="20"/>
        </w:rPr>
        <w:t>i</w:t>
      </w:r>
      <w:r w:rsidR="00B22F06" w:rsidRPr="00BA51ED">
        <w:rPr>
          <w:rFonts w:ascii="Arial" w:hAnsi="Arial" w:cs="Arial"/>
          <w:i/>
          <w:iCs/>
          <w:sz w:val="20"/>
          <w:szCs w:val="20"/>
        </w:rPr>
        <w:t xml:space="preserve"> gian thực hiện hợp đồng theo năm) x k. Thông thường yêu cầu hệ số k trong công thức này là từ 1 đến 1,5.</w:t>
      </w:r>
    </w:p>
    <w:p w:rsidR="006362FA" w:rsidRPr="00BA51ED" w:rsidRDefault="00717922" w:rsidP="00BA51ED">
      <w:pPr>
        <w:pStyle w:val="Vnbnnidung0"/>
        <w:tabs>
          <w:tab w:val="left" w:pos="319"/>
        </w:tabs>
        <w:spacing w:after="120" w:line="240" w:lineRule="auto"/>
        <w:ind w:firstLine="720"/>
        <w:jc w:val="both"/>
        <w:rPr>
          <w:rFonts w:ascii="Arial" w:hAnsi="Arial" w:cs="Arial"/>
          <w:sz w:val="20"/>
          <w:szCs w:val="20"/>
        </w:rPr>
      </w:pPr>
      <w:bookmarkStart w:id="74" w:name="bookmark23"/>
      <w:bookmarkEnd w:id="74"/>
      <w:r w:rsidRPr="00EB7C25">
        <w:rPr>
          <w:rFonts w:ascii="Arial" w:hAnsi="Arial" w:cs="Arial"/>
          <w:i/>
          <w:iCs/>
          <w:sz w:val="20"/>
          <w:szCs w:val="20"/>
        </w:rPr>
        <w:t xml:space="preserve">b) </w:t>
      </w:r>
      <w:r w:rsidR="00B22F06" w:rsidRPr="00BA51ED">
        <w:rPr>
          <w:rFonts w:ascii="Arial" w:hAnsi="Arial" w:cs="Arial"/>
          <w:i/>
          <w:iCs/>
          <w:sz w:val="20"/>
          <w:szCs w:val="20"/>
        </w:rPr>
        <w:t>Trường hợp thời gian thực hiện hợp đồng dưới 12 tháng thì cách tính doanh thu như sau:</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Yêu cầu tối thiểu về mức doanh thu tối thiểu một năm = Giá của phần trong gói thầu x k.</w:t>
      </w:r>
    </w:p>
    <w:p w:rsidR="006362FA" w:rsidRPr="00BA51ED" w:rsidRDefault="00717922"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Thông thường yêu cầu hệ số</w:t>
      </w:r>
      <w:r w:rsidR="00B22F06" w:rsidRPr="00BA51ED">
        <w:rPr>
          <w:rFonts w:ascii="Arial" w:hAnsi="Arial" w:cs="Arial"/>
          <w:i/>
          <w:iCs/>
          <w:sz w:val="20"/>
          <w:szCs w:val="20"/>
        </w:rPr>
        <w:t xml:space="preserve"> k trong công thức này là 1.</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Giá từng phần trong gói thầu là giá kế hoạch lựa chọn nhà thầu của từng phần trong gói t</w:t>
      </w:r>
      <w:r w:rsidR="00A042C4">
        <w:rPr>
          <w:rFonts w:ascii="Arial" w:hAnsi="Arial" w:cs="Arial"/>
          <w:i/>
          <w:iCs/>
          <w:sz w:val="20"/>
          <w:szCs w:val="20"/>
        </w:rPr>
        <w:t>hầu đã được phê duyệt. Đơn vị tổ</w:t>
      </w:r>
      <w:r w:rsidRPr="00BA51ED">
        <w:rPr>
          <w:rFonts w:ascii="Arial" w:hAnsi="Arial" w:cs="Arial"/>
          <w:i/>
          <w:iCs/>
          <w:sz w:val="20"/>
          <w:szCs w:val="20"/>
        </w:rPr>
        <w:t xml:space="preserve"> chức </w:t>
      </w:r>
      <w:r w:rsidR="00FA0AD6" w:rsidRPr="00BA51ED">
        <w:rPr>
          <w:rFonts w:ascii="Arial" w:hAnsi="Arial" w:cs="Arial"/>
          <w:i/>
          <w:iCs/>
          <w:sz w:val="20"/>
          <w:szCs w:val="20"/>
        </w:rPr>
        <w:t>đấu thầu</w:t>
      </w:r>
      <w:r w:rsidRPr="00BA51ED">
        <w:rPr>
          <w:rFonts w:ascii="Arial" w:hAnsi="Arial" w:cs="Arial"/>
          <w:i/>
          <w:iCs/>
          <w:sz w:val="20"/>
          <w:szCs w:val="20"/>
        </w:rPr>
        <w:t xml:space="preserve"> phải ti</w:t>
      </w:r>
      <w:r w:rsidR="00A042C4" w:rsidRPr="00EB7C25">
        <w:rPr>
          <w:rFonts w:ascii="Arial" w:hAnsi="Arial" w:cs="Arial"/>
          <w:i/>
          <w:iCs/>
          <w:sz w:val="20"/>
          <w:szCs w:val="20"/>
        </w:rPr>
        <w:t>ế</w:t>
      </w:r>
      <w:r w:rsidRPr="00BA51ED">
        <w:rPr>
          <w:rFonts w:ascii="Arial" w:hAnsi="Arial" w:cs="Arial"/>
          <w:i/>
          <w:iCs/>
          <w:sz w:val="20"/>
          <w:szCs w:val="20"/>
        </w:rPr>
        <w:t xml:space="preserve">n hành công bô </w:t>
      </w:r>
      <w:r w:rsidR="00FA0AD6" w:rsidRPr="00BA51ED">
        <w:rPr>
          <w:rFonts w:ascii="Arial" w:hAnsi="Arial" w:cs="Arial"/>
          <w:i/>
          <w:iCs/>
          <w:sz w:val="20"/>
          <w:szCs w:val="20"/>
        </w:rPr>
        <w:t xml:space="preserve">giá </w:t>
      </w:r>
      <w:r w:rsidRPr="00BA51ED">
        <w:rPr>
          <w:rFonts w:ascii="Arial" w:hAnsi="Arial" w:cs="Arial"/>
          <w:i/>
          <w:iCs/>
          <w:sz w:val="20"/>
          <w:szCs w:val="20"/>
        </w:rPr>
        <w:t xml:space="preserve">kế hoạch lựa chọn nhà </w:t>
      </w:r>
      <w:r w:rsidR="00FA0AD6" w:rsidRPr="00BA51ED">
        <w:rPr>
          <w:rFonts w:ascii="Arial" w:hAnsi="Arial" w:cs="Arial"/>
          <w:i/>
          <w:iCs/>
          <w:sz w:val="20"/>
          <w:szCs w:val="20"/>
        </w:rPr>
        <w:t>thầu</w:t>
      </w:r>
      <w:r w:rsidRPr="00BA51ED">
        <w:rPr>
          <w:rFonts w:ascii="Arial" w:hAnsi="Arial" w:cs="Arial"/>
          <w:i/>
          <w:iCs/>
          <w:sz w:val="20"/>
          <w:szCs w:val="20"/>
        </w:rPr>
        <w:t xml:space="preserve"> của từng phần trong gói thầu.</w:t>
      </w:r>
    </w:p>
    <w:p w:rsidR="006362FA" w:rsidRPr="00BA51ED" w:rsidRDefault="0017758F"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Đối với</w:t>
      </w:r>
      <w:r w:rsidR="00B22F06" w:rsidRPr="00BA51ED">
        <w:rPr>
          <w:rFonts w:ascii="Arial" w:hAnsi="Arial" w:cs="Arial"/>
          <w:i/>
          <w:iCs/>
          <w:sz w:val="20"/>
          <w:szCs w:val="20"/>
        </w:rPr>
        <w:t xml:space="preserve"> trường hợp nhà thầu liên danh, việc đánh giá tiêu chu</w:t>
      </w:r>
      <w:r w:rsidR="00717922" w:rsidRPr="00EB7C25">
        <w:rPr>
          <w:rFonts w:ascii="Arial" w:hAnsi="Arial" w:cs="Arial"/>
          <w:i/>
          <w:iCs/>
          <w:sz w:val="20"/>
          <w:szCs w:val="20"/>
        </w:rPr>
        <w:t>ẩ</w:t>
      </w:r>
      <w:r w:rsidR="00B22F06" w:rsidRPr="00BA51ED">
        <w:rPr>
          <w:rFonts w:ascii="Arial" w:hAnsi="Arial" w:cs="Arial"/>
          <w:i/>
          <w:iCs/>
          <w:sz w:val="20"/>
          <w:szCs w:val="20"/>
        </w:rPr>
        <w:t>n về doanh thu của từng thành viên liên danh căn cứ vào giá trị, khối lượng do từng thành viên đảm nhiệm.</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Đối với gói thầu mua s</w:t>
      </w:r>
      <w:r w:rsidR="00717922" w:rsidRPr="00EB7C25">
        <w:rPr>
          <w:rFonts w:ascii="Arial" w:hAnsi="Arial" w:cs="Arial"/>
          <w:i/>
          <w:iCs/>
          <w:sz w:val="20"/>
          <w:szCs w:val="20"/>
        </w:rPr>
        <w:t>ắ</w:t>
      </w:r>
      <w:r w:rsidRPr="00BA51ED">
        <w:rPr>
          <w:rFonts w:ascii="Arial" w:hAnsi="Arial" w:cs="Arial"/>
          <w:i/>
          <w:iCs/>
          <w:sz w:val="20"/>
          <w:szCs w:val="20"/>
        </w:rPr>
        <w:t xml:space="preserve">m tập trung áp dụng lựa chọn nhà thầu theo khả năng cung cấp, doanh thu được xác định tương ứng với </w:t>
      </w:r>
      <w:r w:rsidR="00FA0AD6" w:rsidRPr="00BA51ED">
        <w:rPr>
          <w:rFonts w:ascii="Arial" w:hAnsi="Arial" w:cs="Arial"/>
          <w:i/>
          <w:iCs/>
          <w:sz w:val="20"/>
          <w:szCs w:val="20"/>
        </w:rPr>
        <w:t xml:space="preserve">giá </w:t>
      </w:r>
      <w:r w:rsidRPr="00BA51ED">
        <w:rPr>
          <w:rFonts w:ascii="Arial" w:hAnsi="Arial" w:cs="Arial"/>
          <w:i/>
          <w:iCs/>
          <w:sz w:val="20"/>
          <w:szCs w:val="20"/>
        </w:rPr>
        <w:t xml:space="preserve">dự thầu. Trong trường hợp này, chủ đầu tư </w:t>
      </w:r>
      <w:r w:rsidR="00717922" w:rsidRPr="00EB7C25">
        <w:rPr>
          <w:rFonts w:ascii="Arial" w:hAnsi="Arial" w:cs="Arial"/>
          <w:i/>
          <w:iCs/>
          <w:sz w:val="20"/>
          <w:szCs w:val="20"/>
        </w:rPr>
        <w:t>cần nêu</w:t>
      </w:r>
      <w:r w:rsidRPr="00BA51ED">
        <w:rPr>
          <w:rFonts w:ascii="Arial" w:hAnsi="Arial" w:cs="Arial"/>
          <w:i/>
          <w:iCs/>
          <w:sz w:val="20"/>
          <w:szCs w:val="20"/>
        </w:rPr>
        <w:t xml:space="preserve"> </w:t>
      </w:r>
      <w:r w:rsidR="00C553EA">
        <w:rPr>
          <w:rFonts w:ascii="Arial" w:hAnsi="Arial" w:cs="Arial"/>
          <w:i/>
          <w:iCs/>
          <w:sz w:val="20"/>
          <w:szCs w:val="20"/>
        </w:rPr>
        <w:t>cụ thể</w:t>
      </w:r>
      <w:r w:rsidRPr="00BA51ED">
        <w:rPr>
          <w:rFonts w:ascii="Arial" w:hAnsi="Arial" w:cs="Arial"/>
          <w:i/>
          <w:iCs/>
          <w:sz w:val="20"/>
          <w:szCs w:val="20"/>
        </w:rPr>
        <w:t xml:space="preserve"> hệ số k.</w:t>
      </w:r>
    </w:p>
    <w:p w:rsidR="006362FA" w:rsidRPr="00BA51ED" w:rsidRDefault="00717922" w:rsidP="00BA51ED">
      <w:pPr>
        <w:pStyle w:val="Vnbnnidung0"/>
        <w:tabs>
          <w:tab w:val="left" w:pos="402"/>
        </w:tabs>
        <w:spacing w:after="120" w:line="240" w:lineRule="auto"/>
        <w:ind w:firstLine="720"/>
        <w:jc w:val="both"/>
        <w:rPr>
          <w:rFonts w:ascii="Arial" w:hAnsi="Arial" w:cs="Arial"/>
          <w:sz w:val="20"/>
          <w:szCs w:val="20"/>
        </w:rPr>
      </w:pPr>
      <w:bookmarkStart w:id="75" w:name="bookmark24"/>
      <w:bookmarkEnd w:id="75"/>
      <w:r w:rsidRPr="00EB7C25">
        <w:rPr>
          <w:rFonts w:ascii="Arial" w:hAnsi="Arial" w:cs="Arial"/>
          <w:i/>
          <w:iCs/>
          <w:sz w:val="20"/>
          <w:szCs w:val="20"/>
        </w:rPr>
        <w:t xml:space="preserve">(7) </w:t>
      </w:r>
      <w:r w:rsidR="00B22F06" w:rsidRPr="00BA51ED">
        <w:rPr>
          <w:rFonts w:ascii="Arial" w:hAnsi="Arial" w:cs="Arial"/>
          <w:i/>
          <w:iCs/>
          <w:sz w:val="20"/>
          <w:szCs w:val="20"/>
        </w:rPr>
        <w:t>Hợp đồng cung cấp dược liệu/vị thuốc cổ truyền tương tự:</w:t>
      </w:r>
    </w:p>
    <w:p w:rsidR="006362FA" w:rsidRPr="00BA51ED" w:rsidRDefault="00717922" w:rsidP="00BA51ED">
      <w:pPr>
        <w:pStyle w:val="Vnbnnidung0"/>
        <w:tabs>
          <w:tab w:val="left" w:pos="231"/>
        </w:tabs>
        <w:spacing w:after="120" w:line="240" w:lineRule="auto"/>
        <w:ind w:firstLine="720"/>
        <w:jc w:val="both"/>
        <w:rPr>
          <w:rFonts w:ascii="Arial" w:hAnsi="Arial" w:cs="Arial"/>
          <w:sz w:val="20"/>
          <w:szCs w:val="20"/>
        </w:rPr>
      </w:pPr>
      <w:bookmarkStart w:id="76" w:name="bookmark25"/>
      <w:bookmarkEnd w:id="76"/>
      <w:r w:rsidRPr="00EB7C25">
        <w:rPr>
          <w:rFonts w:ascii="Arial" w:hAnsi="Arial" w:cs="Arial"/>
          <w:i/>
          <w:iCs/>
          <w:sz w:val="20"/>
          <w:szCs w:val="20"/>
        </w:rPr>
        <w:t xml:space="preserve">- </w:t>
      </w:r>
      <w:r w:rsidR="00B22F06" w:rsidRPr="00BA51ED">
        <w:rPr>
          <w:rFonts w:ascii="Arial" w:hAnsi="Arial" w:cs="Arial"/>
          <w:i/>
          <w:iCs/>
          <w:sz w:val="20"/>
          <w:szCs w:val="20"/>
        </w:rPr>
        <w:t xml:space="preserve">Nhà thầu được quyền cung cấp các hợp đồng cung cấp dược liệu/vị thuốc cổ truyền hoặc hóa </w:t>
      </w:r>
      <w:r w:rsidR="00B22F06" w:rsidRPr="00BA51ED">
        <w:rPr>
          <w:rFonts w:ascii="Arial" w:hAnsi="Arial" w:cs="Arial"/>
          <w:i/>
          <w:iCs/>
          <w:sz w:val="20"/>
          <w:szCs w:val="20"/>
        </w:rPr>
        <w:lastRenderedPageBreak/>
        <w:t>đơn b</w:t>
      </w:r>
      <w:r w:rsidRPr="00EB7C25">
        <w:rPr>
          <w:rFonts w:ascii="Arial" w:hAnsi="Arial" w:cs="Arial"/>
          <w:i/>
          <w:iCs/>
          <w:sz w:val="20"/>
          <w:szCs w:val="20"/>
        </w:rPr>
        <w:t>á</w:t>
      </w:r>
      <w:r w:rsidR="00B22F06" w:rsidRPr="00BA51ED">
        <w:rPr>
          <w:rFonts w:ascii="Arial" w:hAnsi="Arial" w:cs="Arial"/>
          <w:i/>
          <w:iCs/>
          <w:sz w:val="20"/>
          <w:szCs w:val="20"/>
        </w:rPr>
        <w:t xml:space="preserve">n hàng kèm theo danh mục dược liệu/vị thuốc cổ truyền đã cung cấp cho các cơ sở khám chữa bệnh hoặc các cơ sở kinh doanh dược liệu/vị thuốc </w:t>
      </w:r>
      <w:r w:rsidR="0017758F" w:rsidRPr="00BA51ED">
        <w:rPr>
          <w:rFonts w:ascii="Arial" w:hAnsi="Arial" w:cs="Arial"/>
          <w:i/>
          <w:iCs/>
          <w:sz w:val="20"/>
          <w:szCs w:val="20"/>
        </w:rPr>
        <w:t>cổ truyền</w:t>
      </w:r>
      <w:r w:rsidR="00B22F06" w:rsidRPr="00BA51ED">
        <w:rPr>
          <w:rFonts w:ascii="Arial" w:hAnsi="Arial" w:cs="Arial"/>
          <w:i/>
          <w:iCs/>
          <w:sz w:val="20"/>
          <w:szCs w:val="20"/>
        </w:rPr>
        <w:t xml:space="preserve"> để chứng minh kinh nghiệm thực hiện hợp đồng cung </w:t>
      </w:r>
      <w:r w:rsidR="009849A4" w:rsidRPr="00BA51ED">
        <w:rPr>
          <w:rFonts w:ascii="Arial" w:hAnsi="Arial" w:cs="Arial"/>
          <w:i/>
          <w:iCs/>
          <w:sz w:val="20"/>
          <w:szCs w:val="20"/>
        </w:rPr>
        <w:t>cấp</w:t>
      </w:r>
      <w:r w:rsidR="00B22F06" w:rsidRPr="00BA51ED">
        <w:rPr>
          <w:rFonts w:ascii="Arial" w:hAnsi="Arial" w:cs="Arial"/>
          <w:i/>
          <w:iCs/>
          <w:sz w:val="20"/>
          <w:szCs w:val="20"/>
        </w:rPr>
        <w:t xml:space="preserve"> dược liệu/vị thuốc cổ truyền tương tự về quy mô với phần trong gói </w:t>
      </w:r>
      <w:r w:rsidR="0017758F" w:rsidRPr="00BA51ED">
        <w:rPr>
          <w:rFonts w:ascii="Arial" w:hAnsi="Arial" w:cs="Arial"/>
          <w:i/>
          <w:iCs/>
          <w:sz w:val="20"/>
          <w:szCs w:val="20"/>
        </w:rPr>
        <w:t>thầu</w:t>
      </w:r>
      <w:r w:rsidR="00B22F06" w:rsidRPr="00BA51ED">
        <w:rPr>
          <w:rFonts w:ascii="Arial" w:hAnsi="Arial" w:cs="Arial"/>
          <w:i/>
          <w:iCs/>
          <w:sz w:val="20"/>
          <w:szCs w:val="20"/>
        </w:rPr>
        <w:t xml:space="preserve"> mà nhà thầu tham dự.</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Lưu ý:</w:t>
      </w:r>
    </w:p>
    <w:p w:rsidR="006362FA" w:rsidRPr="00BA51ED" w:rsidRDefault="00717922" w:rsidP="00BA51ED">
      <w:pPr>
        <w:pStyle w:val="Vnbnnidung0"/>
        <w:tabs>
          <w:tab w:val="left" w:pos="231"/>
        </w:tabs>
        <w:spacing w:after="120" w:line="240" w:lineRule="auto"/>
        <w:ind w:firstLine="720"/>
        <w:jc w:val="both"/>
        <w:rPr>
          <w:rFonts w:ascii="Arial" w:hAnsi="Arial" w:cs="Arial"/>
          <w:sz w:val="20"/>
          <w:szCs w:val="20"/>
        </w:rPr>
      </w:pPr>
      <w:bookmarkStart w:id="77" w:name="bookmark26"/>
      <w:bookmarkEnd w:id="77"/>
      <w:r w:rsidRPr="00EB7C25">
        <w:rPr>
          <w:rFonts w:ascii="Arial" w:hAnsi="Arial" w:cs="Arial"/>
          <w:i/>
          <w:iCs/>
          <w:sz w:val="20"/>
          <w:szCs w:val="20"/>
        </w:rPr>
        <w:t xml:space="preserve">- </w:t>
      </w:r>
      <w:r w:rsidR="00B22F06" w:rsidRPr="00BA51ED">
        <w:rPr>
          <w:rFonts w:ascii="Arial" w:hAnsi="Arial" w:cs="Arial"/>
          <w:i/>
          <w:iCs/>
          <w:sz w:val="20"/>
          <w:szCs w:val="20"/>
        </w:rPr>
        <w:t xml:space="preserve">Không bắt buộc nhà thầu chỉ được chứng minh bằng các hợp đồng cung </w:t>
      </w:r>
      <w:r w:rsidR="009849A4" w:rsidRPr="00BA51ED">
        <w:rPr>
          <w:rFonts w:ascii="Arial" w:hAnsi="Arial" w:cs="Arial"/>
          <w:i/>
          <w:iCs/>
          <w:sz w:val="20"/>
          <w:szCs w:val="20"/>
        </w:rPr>
        <w:t>cấp</w:t>
      </w:r>
      <w:r w:rsidR="00B22F06" w:rsidRPr="00BA51ED">
        <w:rPr>
          <w:rFonts w:ascii="Arial" w:hAnsi="Arial" w:cs="Arial"/>
          <w:i/>
          <w:iCs/>
          <w:sz w:val="20"/>
          <w:szCs w:val="20"/>
        </w:rPr>
        <w:t xml:space="preserve"> dược liệu vị thuốc cổ truyền cho các cơ sở khám bệnh, chữa bệnh.</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 xml:space="preserve">+ Mặt hàng dược liệu/vị thuốc </w:t>
      </w:r>
      <w:r w:rsidR="0017758F" w:rsidRPr="00BA51ED">
        <w:rPr>
          <w:rFonts w:ascii="Arial" w:hAnsi="Arial" w:cs="Arial"/>
          <w:i/>
          <w:iCs/>
          <w:sz w:val="20"/>
          <w:szCs w:val="20"/>
        </w:rPr>
        <w:t>cổ truyền</w:t>
      </w:r>
      <w:r w:rsidRPr="00BA51ED">
        <w:rPr>
          <w:rFonts w:ascii="Arial" w:hAnsi="Arial" w:cs="Arial"/>
          <w:i/>
          <w:iCs/>
          <w:sz w:val="20"/>
          <w:szCs w:val="20"/>
        </w:rPr>
        <w:t xml:space="preserve"> tại </w:t>
      </w:r>
      <w:r w:rsidR="001D1BC1" w:rsidRPr="00BA51ED">
        <w:rPr>
          <w:rFonts w:ascii="Arial" w:hAnsi="Arial" w:cs="Arial"/>
          <w:i/>
          <w:iCs/>
          <w:sz w:val="20"/>
          <w:szCs w:val="20"/>
        </w:rPr>
        <w:t>hợp đồng</w:t>
      </w:r>
      <w:r w:rsidRPr="00BA51ED">
        <w:rPr>
          <w:rFonts w:ascii="Arial" w:hAnsi="Arial" w:cs="Arial"/>
          <w:i/>
          <w:iCs/>
          <w:sz w:val="20"/>
          <w:szCs w:val="20"/>
        </w:rPr>
        <w:t xml:space="preserve"> tương tự</w:t>
      </w:r>
      <w:r w:rsidR="00717922" w:rsidRPr="00BA51ED">
        <w:rPr>
          <w:rFonts w:ascii="Arial" w:hAnsi="Arial" w:cs="Arial"/>
          <w:i/>
          <w:iCs/>
          <w:sz w:val="20"/>
          <w:szCs w:val="20"/>
        </w:rPr>
        <w:t xml:space="preserve"> không bắt buộc là mặt hàng thuố</w:t>
      </w:r>
      <w:r w:rsidRPr="00BA51ED">
        <w:rPr>
          <w:rFonts w:ascii="Arial" w:hAnsi="Arial" w:cs="Arial"/>
          <w:i/>
          <w:iCs/>
          <w:sz w:val="20"/>
          <w:szCs w:val="20"/>
        </w:rPr>
        <w:t>c dự thầu.</w:t>
      </w:r>
    </w:p>
    <w:p w:rsidR="006362FA" w:rsidRPr="00BA51ED" w:rsidRDefault="00717922" w:rsidP="00BA51ED">
      <w:pPr>
        <w:pStyle w:val="Vnbnnidung0"/>
        <w:tabs>
          <w:tab w:val="left" w:pos="245"/>
        </w:tabs>
        <w:spacing w:after="120" w:line="240" w:lineRule="auto"/>
        <w:ind w:firstLine="720"/>
        <w:jc w:val="both"/>
        <w:rPr>
          <w:rFonts w:ascii="Arial" w:hAnsi="Arial" w:cs="Arial"/>
          <w:sz w:val="20"/>
          <w:szCs w:val="20"/>
        </w:rPr>
      </w:pPr>
      <w:bookmarkStart w:id="78" w:name="bookmark27"/>
      <w:bookmarkEnd w:id="78"/>
      <w:r w:rsidRPr="00EB7C25">
        <w:rPr>
          <w:rFonts w:ascii="Arial" w:hAnsi="Arial" w:cs="Arial"/>
          <w:i/>
          <w:iCs/>
          <w:sz w:val="20"/>
          <w:szCs w:val="20"/>
        </w:rPr>
        <w:t xml:space="preserve">- </w:t>
      </w:r>
      <w:r w:rsidR="00B22F06" w:rsidRPr="00BA51ED">
        <w:rPr>
          <w:rFonts w:ascii="Arial" w:hAnsi="Arial" w:cs="Arial"/>
          <w:i/>
          <w:iCs/>
          <w:sz w:val="20"/>
          <w:szCs w:val="20"/>
        </w:rPr>
        <w:t xml:space="preserve">Tương tự về quy mô: Được xác định bằng tổng các hợp đồng cung cấp dược liệu/vị thuốc cổ truyền tương tự </w:t>
      </w:r>
      <w:r w:rsidRPr="00BA51ED">
        <w:rPr>
          <w:rFonts w:ascii="Arial" w:hAnsi="Arial" w:cs="Arial"/>
          <w:i/>
          <w:iCs/>
          <w:sz w:val="20"/>
          <w:szCs w:val="20"/>
        </w:rPr>
        <w:t>tối thiểu</w:t>
      </w:r>
      <w:r w:rsidR="00B22F06" w:rsidRPr="00BA51ED">
        <w:rPr>
          <w:rFonts w:ascii="Arial" w:hAnsi="Arial" w:cs="Arial"/>
          <w:i/>
          <w:iCs/>
          <w:sz w:val="20"/>
          <w:szCs w:val="20"/>
        </w:rPr>
        <w:t xml:space="preserve"> bằng 70% giá trị các mặt hàng của các phần trong gói thầu mà nhà thầu tham dự. Đối với các gói thầu có t</w:t>
      </w:r>
      <w:r w:rsidR="00A042C4" w:rsidRPr="00EB7C25">
        <w:rPr>
          <w:rFonts w:ascii="Arial" w:hAnsi="Arial" w:cs="Arial"/>
          <w:i/>
          <w:iCs/>
          <w:sz w:val="20"/>
          <w:szCs w:val="20"/>
        </w:rPr>
        <w:t>í</w:t>
      </w:r>
      <w:r w:rsidR="00A042C4">
        <w:rPr>
          <w:rFonts w:ascii="Arial" w:hAnsi="Arial" w:cs="Arial"/>
          <w:i/>
          <w:iCs/>
          <w:sz w:val="20"/>
          <w:szCs w:val="20"/>
        </w:rPr>
        <w:t>nh chất đặc thù hoặ</w:t>
      </w:r>
      <w:r w:rsidR="00B22F06" w:rsidRPr="00BA51ED">
        <w:rPr>
          <w:rFonts w:ascii="Arial" w:hAnsi="Arial" w:cs="Arial"/>
          <w:i/>
          <w:iCs/>
          <w:sz w:val="20"/>
          <w:szCs w:val="20"/>
        </w:rPr>
        <w:t xml:space="preserve">c ở các địa phương mà năng lực của nhà thầu trên địa bàn còn hạn chế, có thể yêu cầu giá trị </w:t>
      </w:r>
      <w:r w:rsidR="0017758F" w:rsidRPr="00BA51ED">
        <w:rPr>
          <w:rFonts w:ascii="Arial" w:hAnsi="Arial" w:cs="Arial"/>
          <w:i/>
          <w:iCs/>
          <w:sz w:val="20"/>
          <w:szCs w:val="20"/>
        </w:rPr>
        <w:t>của</w:t>
      </w:r>
      <w:r w:rsidR="00B22F06" w:rsidRPr="00BA51ED">
        <w:rPr>
          <w:rFonts w:ascii="Arial" w:hAnsi="Arial" w:cs="Arial"/>
          <w:i/>
          <w:iCs/>
          <w:sz w:val="20"/>
          <w:szCs w:val="20"/>
        </w:rPr>
        <w:t xml:space="preserve"> hợp đồng trong khoảng 50% đến 70% giá trị của các phần trong gói thầu nhà thầu tham dự.</w:t>
      </w:r>
    </w:p>
    <w:p w:rsidR="006362FA" w:rsidRPr="00BA51ED" w:rsidRDefault="00717922" w:rsidP="00BA51ED">
      <w:pPr>
        <w:pStyle w:val="Vnbnnidung0"/>
        <w:tabs>
          <w:tab w:val="left" w:pos="231"/>
        </w:tabs>
        <w:spacing w:after="120" w:line="240" w:lineRule="auto"/>
        <w:ind w:firstLine="720"/>
        <w:jc w:val="both"/>
        <w:rPr>
          <w:rFonts w:ascii="Arial" w:hAnsi="Arial" w:cs="Arial"/>
          <w:sz w:val="20"/>
          <w:szCs w:val="20"/>
        </w:rPr>
      </w:pPr>
      <w:bookmarkStart w:id="79" w:name="bookmark28"/>
      <w:bookmarkEnd w:id="79"/>
      <w:r w:rsidRPr="00EB7C25">
        <w:rPr>
          <w:rFonts w:ascii="Arial" w:hAnsi="Arial" w:cs="Arial"/>
          <w:i/>
          <w:iCs/>
          <w:sz w:val="20"/>
          <w:szCs w:val="20"/>
        </w:rPr>
        <w:t xml:space="preserve">- </w:t>
      </w:r>
      <w:r w:rsidRPr="00BA51ED">
        <w:rPr>
          <w:rFonts w:ascii="Arial" w:hAnsi="Arial" w:cs="Arial"/>
          <w:i/>
          <w:iCs/>
          <w:sz w:val="20"/>
          <w:szCs w:val="20"/>
        </w:rPr>
        <w:t>Đối với quy định về số</w:t>
      </w:r>
      <w:r w:rsidR="00B22F06" w:rsidRPr="00BA51ED">
        <w:rPr>
          <w:rFonts w:ascii="Arial" w:hAnsi="Arial" w:cs="Arial"/>
          <w:i/>
          <w:iCs/>
          <w:sz w:val="20"/>
          <w:szCs w:val="20"/>
        </w:rPr>
        <w:t xml:space="preserve"> lượng tối thiể</w:t>
      </w:r>
      <w:r w:rsidRPr="00BA51ED">
        <w:rPr>
          <w:rFonts w:ascii="Arial" w:hAnsi="Arial" w:cs="Arial"/>
          <w:i/>
          <w:iCs/>
          <w:sz w:val="20"/>
          <w:szCs w:val="20"/>
        </w:rPr>
        <w:t>u các hợp đồng tương tự trong số</w:t>
      </w:r>
      <w:r w:rsidR="00B22F06" w:rsidRPr="00BA51ED">
        <w:rPr>
          <w:rFonts w:ascii="Arial" w:hAnsi="Arial" w:cs="Arial"/>
          <w:i/>
          <w:iCs/>
          <w:sz w:val="20"/>
          <w:szCs w:val="20"/>
        </w:rPr>
        <w:t xml:space="preserve"> năm quy định tại ti</w:t>
      </w:r>
      <w:r w:rsidRPr="00EB7C25">
        <w:rPr>
          <w:rFonts w:ascii="Arial" w:hAnsi="Arial" w:cs="Arial"/>
          <w:i/>
          <w:iCs/>
          <w:sz w:val="20"/>
          <w:szCs w:val="20"/>
        </w:rPr>
        <w:t>ê</w:t>
      </w:r>
      <w:r w:rsidR="00B22F06" w:rsidRPr="00BA51ED">
        <w:rPr>
          <w:rFonts w:ascii="Arial" w:hAnsi="Arial" w:cs="Arial"/>
          <w:i/>
          <w:iCs/>
          <w:sz w:val="20"/>
          <w:szCs w:val="20"/>
        </w:rPr>
        <w:t xml:space="preserve">u chí về Kinh nghiệm thực hiện hợp đồng cung Cấp dược liệu, vị thuốc </w:t>
      </w:r>
      <w:r w:rsidR="0017758F" w:rsidRPr="00BA51ED">
        <w:rPr>
          <w:rFonts w:ascii="Arial" w:hAnsi="Arial" w:cs="Arial"/>
          <w:i/>
          <w:iCs/>
          <w:sz w:val="20"/>
          <w:szCs w:val="20"/>
        </w:rPr>
        <w:t>cổ truyền</w:t>
      </w:r>
      <w:r w:rsidR="00B22F06" w:rsidRPr="00BA51ED">
        <w:rPr>
          <w:rFonts w:ascii="Arial" w:hAnsi="Arial" w:cs="Arial"/>
          <w:i/>
          <w:iCs/>
          <w:sz w:val="20"/>
          <w:szCs w:val="20"/>
        </w:rPr>
        <w:t xml:space="preserve"> tương tự: nhà thầu được cung </w:t>
      </w:r>
      <w:r w:rsidR="009849A4" w:rsidRPr="00BA51ED">
        <w:rPr>
          <w:rFonts w:ascii="Arial" w:hAnsi="Arial" w:cs="Arial"/>
          <w:i/>
          <w:iCs/>
          <w:sz w:val="20"/>
          <w:szCs w:val="20"/>
        </w:rPr>
        <w:t>cấp</w:t>
      </w:r>
      <w:r w:rsidR="00B22F06" w:rsidRPr="00BA51ED">
        <w:rPr>
          <w:rFonts w:ascii="Arial" w:hAnsi="Arial" w:cs="Arial"/>
          <w:i/>
          <w:iCs/>
          <w:sz w:val="20"/>
          <w:szCs w:val="20"/>
        </w:rPr>
        <w:t xml:space="preserve"> các hợp đồng tương tự trong thời gian quy định tính </w:t>
      </w:r>
      <w:r w:rsidR="007353F8" w:rsidRPr="00BA51ED">
        <w:rPr>
          <w:rFonts w:ascii="Arial" w:hAnsi="Arial" w:cs="Arial"/>
          <w:i/>
          <w:iCs/>
          <w:sz w:val="20"/>
          <w:szCs w:val="20"/>
        </w:rPr>
        <w:t>đến</w:t>
      </w:r>
      <w:r w:rsidR="00B22F06" w:rsidRPr="00BA51ED">
        <w:rPr>
          <w:rFonts w:ascii="Arial" w:hAnsi="Arial" w:cs="Arial"/>
          <w:i/>
          <w:iCs/>
          <w:sz w:val="20"/>
          <w:szCs w:val="20"/>
        </w:rPr>
        <w:t xml:space="preserve"> thời điểm đóng thầu, không bắt buộc năm nào cũng phải có đủ số lượng các hợp đồng tương tự theo yêu cầu.</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Ví dụ: Hồ sơ mời thầu yêu cầu “Số lượng hợp đồng tương tự mà nhà thầu đã hoàn thành với tư cách là nhà thầu chính (độc lập hoặc thành viên liên danh) hoặc nhà thầu phụ trong vòng 03 năm trở lại đây (tính đến thời điểm đóng thầu): 02 hợp đồng”. Nhà thầu được cung cấp đủ 02 hợp đồng tương tự đáp</w:t>
      </w:r>
      <w:r w:rsidR="00717922" w:rsidRPr="00BA51ED">
        <w:rPr>
          <w:rFonts w:ascii="Arial" w:hAnsi="Arial" w:cs="Arial"/>
          <w:i/>
          <w:iCs/>
          <w:sz w:val="20"/>
          <w:szCs w:val="20"/>
        </w:rPr>
        <w:t xml:space="preserve"> ứng yêu cầu trong vòng 3 năm tí</w:t>
      </w:r>
      <w:r w:rsidRPr="00BA51ED">
        <w:rPr>
          <w:rFonts w:ascii="Arial" w:hAnsi="Arial" w:cs="Arial"/>
          <w:i/>
          <w:iCs/>
          <w:sz w:val="20"/>
          <w:szCs w:val="20"/>
        </w:rPr>
        <w:t xml:space="preserve">nh đến thời điểm đóng thầu, không bắt buộc năm nào cũng phải </w:t>
      </w:r>
      <w:r w:rsidR="007353F8" w:rsidRPr="00BA51ED">
        <w:rPr>
          <w:rFonts w:ascii="Arial" w:hAnsi="Arial" w:cs="Arial"/>
          <w:i/>
          <w:iCs/>
          <w:sz w:val="20"/>
          <w:szCs w:val="20"/>
        </w:rPr>
        <w:t xml:space="preserve">có </w:t>
      </w:r>
      <w:r w:rsidRPr="00BA51ED">
        <w:rPr>
          <w:rFonts w:ascii="Arial" w:hAnsi="Arial" w:cs="Arial"/>
          <w:i/>
          <w:iCs/>
          <w:sz w:val="20"/>
          <w:szCs w:val="20"/>
        </w:rPr>
        <w:t>đủ 02 các hợp đồng tương tự đáp ứng yêu cầu trong 3 năm liền tính đến thời điểm đóng thầu.</w:t>
      </w:r>
    </w:p>
    <w:p w:rsidR="006362FA" w:rsidRPr="00BA51ED" w:rsidRDefault="00717922" w:rsidP="00BA51ED">
      <w:pPr>
        <w:pStyle w:val="Vnbnnidung0"/>
        <w:tabs>
          <w:tab w:val="left" w:pos="440"/>
        </w:tabs>
        <w:spacing w:after="120" w:line="240" w:lineRule="auto"/>
        <w:ind w:firstLine="720"/>
        <w:jc w:val="both"/>
        <w:rPr>
          <w:rFonts w:ascii="Arial" w:hAnsi="Arial" w:cs="Arial"/>
          <w:sz w:val="20"/>
          <w:szCs w:val="20"/>
        </w:rPr>
      </w:pPr>
      <w:bookmarkStart w:id="80" w:name="bookmark29"/>
      <w:bookmarkEnd w:id="80"/>
      <w:r w:rsidRPr="00EB7C25">
        <w:rPr>
          <w:rFonts w:ascii="Arial" w:hAnsi="Arial" w:cs="Arial"/>
          <w:i/>
          <w:iCs/>
          <w:sz w:val="20"/>
          <w:szCs w:val="20"/>
        </w:rPr>
        <w:t xml:space="preserve">(8) </w:t>
      </w:r>
      <w:r w:rsidR="00B22F06" w:rsidRPr="00BA51ED">
        <w:rPr>
          <w:rFonts w:ascii="Arial" w:hAnsi="Arial" w:cs="Arial"/>
          <w:i/>
          <w:iCs/>
          <w:sz w:val="20"/>
          <w:szCs w:val="20"/>
        </w:rPr>
        <w:t xml:space="preserve">Với các hợp đồng mà nhà thầu đã tham gia với tư cách là thành viên liên danh hoặc nhà thầu phụ thì </w:t>
      </w:r>
      <w:r w:rsidRPr="00EB7C25">
        <w:rPr>
          <w:rFonts w:ascii="Arial" w:hAnsi="Arial" w:cs="Arial"/>
          <w:i/>
          <w:iCs/>
          <w:sz w:val="20"/>
          <w:szCs w:val="20"/>
        </w:rPr>
        <w:t>chỉ tính</w:t>
      </w:r>
      <w:r w:rsidR="00B22F06" w:rsidRPr="00BA51ED">
        <w:rPr>
          <w:rFonts w:ascii="Arial" w:hAnsi="Arial" w:cs="Arial"/>
          <w:i/>
          <w:iCs/>
          <w:sz w:val="20"/>
          <w:szCs w:val="20"/>
        </w:rPr>
        <w:t xml:space="preserve"> giá trị phần việc do nhà thầu thực hiện.</w:t>
      </w:r>
    </w:p>
    <w:p w:rsidR="006362FA" w:rsidRPr="00BA51ED" w:rsidRDefault="00717922" w:rsidP="00BA51ED">
      <w:pPr>
        <w:pStyle w:val="Vnbnnidung0"/>
        <w:tabs>
          <w:tab w:val="left" w:pos="431"/>
        </w:tabs>
        <w:spacing w:after="120" w:line="240" w:lineRule="auto"/>
        <w:ind w:firstLine="720"/>
        <w:jc w:val="both"/>
        <w:rPr>
          <w:rFonts w:ascii="Arial" w:hAnsi="Arial" w:cs="Arial"/>
          <w:sz w:val="20"/>
          <w:szCs w:val="20"/>
        </w:rPr>
      </w:pPr>
      <w:bookmarkStart w:id="81" w:name="bookmark30"/>
      <w:bookmarkEnd w:id="81"/>
      <w:r w:rsidRPr="00EB7C25">
        <w:rPr>
          <w:rFonts w:ascii="Arial" w:hAnsi="Arial" w:cs="Arial"/>
          <w:i/>
          <w:iCs/>
          <w:sz w:val="20"/>
          <w:szCs w:val="20"/>
        </w:rPr>
        <w:t xml:space="preserve">(9) </w:t>
      </w:r>
      <w:r w:rsidRPr="00BA51ED">
        <w:rPr>
          <w:rFonts w:ascii="Arial" w:hAnsi="Arial" w:cs="Arial"/>
          <w:i/>
          <w:iCs/>
          <w:sz w:val="20"/>
          <w:szCs w:val="20"/>
        </w:rPr>
        <w:t>Ghi số năm phù hợp với số</w:t>
      </w:r>
      <w:r w:rsidR="00B22F06" w:rsidRPr="00BA51ED">
        <w:rPr>
          <w:rFonts w:ascii="Arial" w:hAnsi="Arial" w:cs="Arial"/>
          <w:i/>
          <w:iCs/>
          <w:sz w:val="20"/>
          <w:szCs w:val="20"/>
        </w:rPr>
        <w:t xml:space="preserve"> năm yêu cầu về doanh thu bình quân hàng năm từ hoạt động sản xuất, kinh doanh tại tiêu chí 1.2 Bảng này (thông thường từ 3 đến 5 năm. Trong một</w:t>
      </w:r>
      <w:r w:rsidRPr="00BA51ED">
        <w:rPr>
          <w:rFonts w:ascii="Arial" w:hAnsi="Arial" w:cs="Arial"/>
          <w:i/>
          <w:iCs/>
          <w:sz w:val="20"/>
          <w:szCs w:val="20"/>
        </w:rPr>
        <w:t xml:space="preserve"> số trường hợp có thể quy định 1</w:t>
      </w:r>
      <w:r w:rsidR="00B22F06" w:rsidRPr="00BA51ED">
        <w:rPr>
          <w:rFonts w:ascii="Arial" w:hAnsi="Arial" w:cs="Arial"/>
          <w:i/>
          <w:iCs/>
          <w:sz w:val="20"/>
          <w:szCs w:val="20"/>
        </w:rPr>
        <w:t>-2 năm để khuyến khích sự tham gia của các nhà thầu mới thành lập).</w:t>
      </w:r>
    </w:p>
    <w:p w:rsidR="006362FA" w:rsidRPr="00BA51ED" w:rsidRDefault="00717922" w:rsidP="00BA51ED">
      <w:pPr>
        <w:pStyle w:val="Vnbnnidung0"/>
        <w:tabs>
          <w:tab w:val="left" w:pos="531"/>
        </w:tabs>
        <w:spacing w:after="120" w:line="240" w:lineRule="auto"/>
        <w:ind w:firstLine="720"/>
        <w:jc w:val="both"/>
        <w:rPr>
          <w:rFonts w:ascii="Arial" w:hAnsi="Arial" w:cs="Arial"/>
          <w:sz w:val="20"/>
          <w:szCs w:val="20"/>
        </w:rPr>
      </w:pPr>
      <w:bookmarkStart w:id="82" w:name="bookmark31"/>
      <w:bookmarkEnd w:id="82"/>
      <w:r w:rsidRPr="00EB7C25">
        <w:rPr>
          <w:rFonts w:ascii="Arial" w:hAnsi="Arial" w:cs="Arial"/>
          <w:i/>
          <w:iCs/>
          <w:sz w:val="20"/>
          <w:szCs w:val="20"/>
        </w:rPr>
        <w:t xml:space="preserve">(10) </w:t>
      </w:r>
      <w:r w:rsidR="00B22F06" w:rsidRPr="00BA51ED">
        <w:rPr>
          <w:rFonts w:ascii="Arial" w:hAnsi="Arial" w:cs="Arial"/>
          <w:i/>
          <w:iCs/>
          <w:sz w:val="20"/>
          <w:szCs w:val="20"/>
        </w:rPr>
        <w:t xml:space="preserve">Căn cứ vào quy mô, tính chất của gói thầu và tình hình thực tế </w:t>
      </w:r>
      <w:r w:rsidR="0017758F" w:rsidRPr="00BA51ED">
        <w:rPr>
          <w:rFonts w:ascii="Arial" w:hAnsi="Arial" w:cs="Arial"/>
          <w:i/>
          <w:iCs/>
          <w:sz w:val="20"/>
          <w:szCs w:val="20"/>
        </w:rPr>
        <w:t>của</w:t>
      </w:r>
      <w:r w:rsidR="00B22F06" w:rsidRPr="00BA51ED">
        <w:rPr>
          <w:rFonts w:ascii="Arial" w:hAnsi="Arial" w:cs="Arial"/>
          <w:i/>
          <w:iCs/>
          <w:sz w:val="20"/>
          <w:szCs w:val="20"/>
        </w:rPr>
        <w:t xml:space="preserve"> ngành, địa phương để quy định cho phù hợp (thông thường từ 01 đến 03 hợp đồng).</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b/>
          <w:bCs/>
          <w:sz w:val="20"/>
          <w:szCs w:val="20"/>
        </w:rPr>
        <w:t>Mục 3. Tiêu chuẩn đánh giá về kỹ thuật</w:t>
      </w:r>
    </w:p>
    <w:p w:rsidR="006362FA" w:rsidRPr="00BA51ED" w:rsidRDefault="00717922" w:rsidP="00BA51ED">
      <w:pPr>
        <w:pStyle w:val="Vnbnnidung0"/>
        <w:tabs>
          <w:tab w:val="left" w:pos="517"/>
        </w:tabs>
        <w:spacing w:after="120" w:line="240" w:lineRule="auto"/>
        <w:ind w:firstLine="720"/>
        <w:jc w:val="both"/>
        <w:rPr>
          <w:rFonts w:ascii="Arial" w:hAnsi="Arial" w:cs="Arial"/>
          <w:sz w:val="20"/>
          <w:szCs w:val="20"/>
        </w:rPr>
      </w:pPr>
      <w:bookmarkStart w:id="83" w:name="bookmark32"/>
      <w:bookmarkEnd w:id="83"/>
      <w:r w:rsidRPr="00EB7C25">
        <w:rPr>
          <w:rFonts w:ascii="Arial" w:hAnsi="Arial" w:cs="Arial"/>
          <w:sz w:val="20"/>
          <w:szCs w:val="20"/>
        </w:rPr>
        <w:t xml:space="preserve">3.1. </w:t>
      </w:r>
      <w:r w:rsidR="00B22F06" w:rsidRPr="00BA51ED">
        <w:rPr>
          <w:rFonts w:ascii="Arial" w:hAnsi="Arial" w:cs="Arial"/>
          <w:sz w:val="20"/>
          <w:szCs w:val="20"/>
        </w:rPr>
        <w:t>Phương pháp đánh giá:</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Việc đánh giá về kỹ thuật áp dụng phương pháp chấm điểm để đánh giá với thang điểm tối đa là 100, cụ thể như sau:</w:t>
      </w:r>
    </w:p>
    <w:p w:rsidR="006362FA" w:rsidRPr="00BA51ED" w:rsidRDefault="00717922" w:rsidP="00BA51ED">
      <w:pPr>
        <w:pStyle w:val="Vnbnnidung0"/>
        <w:tabs>
          <w:tab w:val="left" w:pos="376"/>
        </w:tabs>
        <w:spacing w:after="120" w:line="240" w:lineRule="auto"/>
        <w:ind w:firstLine="720"/>
        <w:jc w:val="both"/>
        <w:rPr>
          <w:rFonts w:ascii="Arial" w:hAnsi="Arial" w:cs="Arial"/>
          <w:sz w:val="20"/>
          <w:szCs w:val="20"/>
        </w:rPr>
      </w:pPr>
      <w:bookmarkStart w:id="84" w:name="bookmark33"/>
      <w:bookmarkEnd w:id="84"/>
      <w:r w:rsidRPr="00EB7C25">
        <w:rPr>
          <w:rFonts w:ascii="Arial" w:hAnsi="Arial" w:cs="Arial"/>
          <w:sz w:val="20"/>
          <w:szCs w:val="20"/>
        </w:rPr>
        <w:t xml:space="preserve">a) </w:t>
      </w:r>
      <w:r w:rsidR="00B22F06" w:rsidRPr="00BA51ED">
        <w:rPr>
          <w:rFonts w:ascii="Arial" w:hAnsi="Arial" w:cs="Arial"/>
          <w:sz w:val="20"/>
          <w:szCs w:val="20"/>
        </w:rPr>
        <w:t>Chất lượng dược liệu, vị thuốc cổ truyền: 80% tổng số điểm (80 điểm).</w:t>
      </w:r>
    </w:p>
    <w:p w:rsidR="006362FA" w:rsidRPr="00BA51ED" w:rsidRDefault="00717922" w:rsidP="00BA51ED">
      <w:pPr>
        <w:pStyle w:val="Vnbnnidung0"/>
        <w:tabs>
          <w:tab w:val="left" w:pos="395"/>
        </w:tabs>
        <w:spacing w:after="120" w:line="240" w:lineRule="auto"/>
        <w:ind w:firstLine="720"/>
        <w:jc w:val="both"/>
        <w:rPr>
          <w:rFonts w:ascii="Arial" w:hAnsi="Arial" w:cs="Arial"/>
          <w:sz w:val="20"/>
          <w:szCs w:val="20"/>
        </w:rPr>
      </w:pPr>
      <w:bookmarkStart w:id="85" w:name="bookmark34"/>
      <w:bookmarkEnd w:id="85"/>
      <w:r w:rsidRPr="00EB7C25">
        <w:rPr>
          <w:rFonts w:ascii="Arial" w:hAnsi="Arial" w:cs="Arial"/>
          <w:sz w:val="20"/>
          <w:szCs w:val="20"/>
        </w:rPr>
        <w:t xml:space="preserve">b) </w:t>
      </w:r>
      <w:r w:rsidR="00B22F06" w:rsidRPr="00BA51ED">
        <w:rPr>
          <w:rFonts w:ascii="Arial" w:hAnsi="Arial" w:cs="Arial"/>
          <w:sz w:val="20"/>
          <w:szCs w:val="20"/>
        </w:rPr>
        <w:t>Đóng gói, bảo quản, giao hàng: 20% tổng số điểm (20 điểm).</w:t>
      </w:r>
    </w:p>
    <w:p w:rsidR="006362FA" w:rsidRPr="00BA51ED" w:rsidRDefault="00717922" w:rsidP="00BA51ED">
      <w:pPr>
        <w:pStyle w:val="Vnbnnidung0"/>
        <w:tabs>
          <w:tab w:val="left" w:pos="395"/>
        </w:tabs>
        <w:spacing w:after="120" w:line="240" w:lineRule="auto"/>
        <w:ind w:firstLine="720"/>
        <w:jc w:val="both"/>
        <w:rPr>
          <w:rFonts w:ascii="Arial" w:hAnsi="Arial" w:cs="Arial"/>
          <w:sz w:val="20"/>
          <w:szCs w:val="20"/>
        </w:rPr>
      </w:pPr>
      <w:bookmarkStart w:id="86" w:name="bookmark35"/>
      <w:bookmarkEnd w:id="86"/>
      <w:r w:rsidRPr="00EB7C25">
        <w:rPr>
          <w:rFonts w:ascii="Arial" w:hAnsi="Arial" w:cs="Arial"/>
          <w:sz w:val="20"/>
          <w:szCs w:val="20"/>
        </w:rPr>
        <w:t xml:space="preserve">c) </w:t>
      </w:r>
      <w:r w:rsidR="00B22F06" w:rsidRPr="00BA51ED">
        <w:rPr>
          <w:rFonts w:ascii="Arial" w:hAnsi="Arial" w:cs="Arial"/>
          <w:sz w:val="20"/>
          <w:szCs w:val="20"/>
        </w:rPr>
        <w:t>Hồ sơ đề xuất về kỹ thuật được đánh giá đáp ứng yêu cầu về kỹ thuật khi đáp ứng đủ các yêu cầu sau:</w:t>
      </w:r>
    </w:p>
    <w:p w:rsidR="006362FA" w:rsidRPr="00BA51ED" w:rsidRDefault="00717922" w:rsidP="00BA51ED">
      <w:pPr>
        <w:pStyle w:val="Vnbnnidung0"/>
        <w:tabs>
          <w:tab w:val="left" w:pos="267"/>
        </w:tabs>
        <w:spacing w:after="120" w:line="240" w:lineRule="auto"/>
        <w:ind w:firstLine="720"/>
        <w:jc w:val="both"/>
        <w:rPr>
          <w:rFonts w:ascii="Arial" w:hAnsi="Arial" w:cs="Arial"/>
          <w:sz w:val="20"/>
          <w:szCs w:val="20"/>
        </w:rPr>
      </w:pPr>
      <w:bookmarkStart w:id="87" w:name="bookmark36"/>
      <w:bookmarkEnd w:id="87"/>
      <w:r w:rsidRPr="00EB7C25">
        <w:rPr>
          <w:rFonts w:ascii="Arial" w:hAnsi="Arial" w:cs="Arial"/>
          <w:sz w:val="20"/>
          <w:szCs w:val="20"/>
        </w:rPr>
        <w:t xml:space="preserve">- </w:t>
      </w:r>
      <w:r w:rsidR="00B22F06" w:rsidRPr="00BA51ED">
        <w:rPr>
          <w:rFonts w:ascii="Arial" w:hAnsi="Arial" w:cs="Arial"/>
          <w:sz w:val="20"/>
          <w:szCs w:val="20"/>
        </w:rPr>
        <w:t>Điểm của từng tiêu chí tại yêu cầu về chất lượng dược liệu, vị thuốc cổ truyền và về đóng gói, bảo quản, giao hàng không thấp hơn 60% điểm tối đa tiêu chí đó.</w:t>
      </w:r>
    </w:p>
    <w:p w:rsidR="006362FA" w:rsidRPr="00BA51ED" w:rsidRDefault="00717922" w:rsidP="00BA51ED">
      <w:pPr>
        <w:pStyle w:val="Vnbnnidung0"/>
        <w:tabs>
          <w:tab w:val="left" w:pos="267"/>
        </w:tabs>
        <w:spacing w:after="120" w:line="240" w:lineRule="auto"/>
        <w:ind w:firstLine="720"/>
        <w:jc w:val="both"/>
        <w:rPr>
          <w:rFonts w:ascii="Arial" w:hAnsi="Arial" w:cs="Arial"/>
          <w:sz w:val="20"/>
          <w:szCs w:val="20"/>
        </w:rPr>
      </w:pPr>
      <w:bookmarkStart w:id="88" w:name="bookmark37"/>
      <w:bookmarkEnd w:id="88"/>
      <w:r w:rsidRPr="00EB7C25">
        <w:rPr>
          <w:rFonts w:ascii="Arial" w:hAnsi="Arial" w:cs="Arial"/>
          <w:sz w:val="20"/>
          <w:szCs w:val="20"/>
        </w:rPr>
        <w:t xml:space="preserve">- </w:t>
      </w:r>
      <w:r w:rsidR="00B22F06" w:rsidRPr="00BA51ED">
        <w:rPr>
          <w:rFonts w:ascii="Arial" w:hAnsi="Arial" w:cs="Arial"/>
          <w:sz w:val="20"/>
          <w:szCs w:val="20"/>
        </w:rPr>
        <w:t>Tổng điểm của tất cả các tiêu chí đánh giá về mặt kỹ thuật không thấp hơn 80% tổng số điểm.</w:t>
      </w:r>
    </w:p>
    <w:p w:rsidR="006362FA" w:rsidRPr="00BA51ED" w:rsidRDefault="00717922" w:rsidP="00BA51ED">
      <w:pPr>
        <w:pStyle w:val="Vnbnnidung0"/>
        <w:tabs>
          <w:tab w:val="left" w:pos="562"/>
        </w:tabs>
        <w:spacing w:after="120" w:line="240" w:lineRule="auto"/>
        <w:ind w:firstLine="720"/>
        <w:jc w:val="both"/>
        <w:rPr>
          <w:rFonts w:ascii="Arial" w:hAnsi="Arial" w:cs="Arial"/>
          <w:sz w:val="20"/>
          <w:szCs w:val="20"/>
        </w:rPr>
      </w:pPr>
      <w:bookmarkStart w:id="89" w:name="bookmark38"/>
      <w:bookmarkEnd w:id="89"/>
      <w:r w:rsidRPr="00EB7C25">
        <w:rPr>
          <w:rFonts w:ascii="Arial" w:hAnsi="Arial" w:cs="Arial"/>
          <w:sz w:val="20"/>
          <w:szCs w:val="20"/>
        </w:rPr>
        <w:t xml:space="preserve">3.2. </w:t>
      </w:r>
      <w:r w:rsidR="00B22F06" w:rsidRPr="00BA51ED">
        <w:rPr>
          <w:rFonts w:ascii="Arial" w:hAnsi="Arial" w:cs="Arial"/>
          <w:sz w:val="20"/>
          <w:szCs w:val="20"/>
        </w:rPr>
        <w:t>Bảng tiêu chuẩn đánh giá về kỹ thuật: tại Phần 4 Phụ lục ban hành kèm Hồ sơ mời thầu này.</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b/>
          <w:bCs/>
          <w:sz w:val="20"/>
          <w:szCs w:val="20"/>
        </w:rPr>
        <w:t>Mục 4. Tiêu chuẩn đánh giá về giá</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Căn cứ tính chất, quy mô của từng gói thầu cụ thể mà lựa chọn một trong hai phương pháp dưới đây cho phù hợp:</w:t>
      </w:r>
    </w:p>
    <w:p w:rsidR="006362FA" w:rsidRPr="00BA51ED" w:rsidRDefault="00717922" w:rsidP="00BA51ED">
      <w:pPr>
        <w:pStyle w:val="Vnbnnidung0"/>
        <w:tabs>
          <w:tab w:val="left" w:pos="562"/>
        </w:tabs>
        <w:spacing w:after="120" w:line="240" w:lineRule="auto"/>
        <w:ind w:firstLine="720"/>
        <w:jc w:val="both"/>
        <w:rPr>
          <w:rFonts w:ascii="Arial" w:hAnsi="Arial" w:cs="Arial"/>
          <w:sz w:val="20"/>
          <w:szCs w:val="20"/>
        </w:rPr>
      </w:pPr>
      <w:bookmarkStart w:id="90" w:name="bookmark39"/>
      <w:bookmarkEnd w:id="90"/>
      <w:r w:rsidRPr="00EB7C25">
        <w:rPr>
          <w:rFonts w:ascii="Arial" w:hAnsi="Arial" w:cs="Arial"/>
          <w:sz w:val="20"/>
          <w:szCs w:val="20"/>
        </w:rPr>
        <w:t xml:space="preserve">4.1. </w:t>
      </w:r>
      <w:r w:rsidR="00B22F06" w:rsidRPr="00BA51ED">
        <w:rPr>
          <w:rFonts w:ascii="Arial" w:hAnsi="Arial" w:cs="Arial"/>
          <w:sz w:val="20"/>
          <w:szCs w:val="20"/>
        </w:rPr>
        <w:t>Phương pháp giá thấp nhất:</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Cách xác định giá thấp nhất theo các bước sau đây:</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lastRenderedPageBreak/>
        <w:t>Bước 1. Xác định giá dự thầu;</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Bước 2. Sửa lỗi (thực hiện theo quy định tại phần Ghi chú (1)).</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Bước 3. Hiệu chỉnh sai lệch (thực hiện theo quy định tại phần Ghi chú (2)).</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Bước 4. Xác định giá dự thầu sau sửa lỗi, hiệu chỉnh sai lệch, trừ đi giảm giá (nếu có).</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Bước 5: Xác định giá trị ưu đãi (nếu có) theo quy định tại Mục 31 CDNT;</w:t>
      </w:r>
    </w:p>
    <w:p w:rsidR="006362FA" w:rsidRPr="00BA51ED" w:rsidRDefault="00717922"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Bước 6. X</w:t>
      </w:r>
      <w:r w:rsidR="00B22F06" w:rsidRPr="00BA51ED">
        <w:rPr>
          <w:rFonts w:ascii="Arial" w:hAnsi="Arial" w:cs="Arial"/>
          <w:sz w:val="20"/>
          <w:szCs w:val="20"/>
        </w:rPr>
        <w:t>ếp hạng nhà thầu:</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E - HSDT có giá dự thầu sau sửa lỗi, hiệu chỉnh sai lệch, trừ đi giảm giá (nếu có) và cộng giá trị ưu đãi (nếu có) thấp nhất được xếp hạng thứ nhất.</w:t>
      </w:r>
    </w:p>
    <w:p w:rsidR="006362FA" w:rsidRPr="00BA51ED" w:rsidRDefault="00717922" w:rsidP="00BA51ED">
      <w:pPr>
        <w:pStyle w:val="Vnbnnidung0"/>
        <w:tabs>
          <w:tab w:val="left" w:pos="562"/>
        </w:tabs>
        <w:spacing w:after="120" w:line="240" w:lineRule="auto"/>
        <w:ind w:firstLine="720"/>
        <w:jc w:val="both"/>
        <w:rPr>
          <w:rFonts w:ascii="Arial" w:hAnsi="Arial" w:cs="Arial"/>
          <w:sz w:val="20"/>
          <w:szCs w:val="20"/>
        </w:rPr>
      </w:pPr>
      <w:bookmarkStart w:id="91" w:name="bookmark40"/>
      <w:bookmarkEnd w:id="91"/>
      <w:r w:rsidRPr="00EB7C25">
        <w:rPr>
          <w:rFonts w:ascii="Arial" w:hAnsi="Arial" w:cs="Arial"/>
          <w:sz w:val="20"/>
          <w:szCs w:val="20"/>
        </w:rPr>
        <w:t xml:space="preserve">4.2. </w:t>
      </w:r>
      <w:r w:rsidR="00B22F06" w:rsidRPr="00BA51ED">
        <w:rPr>
          <w:rFonts w:ascii="Arial" w:hAnsi="Arial" w:cs="Arial"/>
          <w:sz w:val="20"/>
          <w:szCs w:val="20"/>
        </w:rPr>
        <w:t>Phương pháp giá đánh giá:</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Cách xác định giá đánh giá theo các bước sau đây:</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Bước 1. Xác định giá dự thầu;</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Bước 2. Sửa lỗi (thực hiện theo quy định tại phần Ghi chú (1));</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Bước 3. Hiệu chỉnh sai lệch (thực hiện theo quy định tại phần Ghi chú (2));</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Bước 4. Xác định giá dự thầu sau sửa lỗi, hiệu chỉnh sai lệch, trừ đi giảm giá (nếu có);</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Bước 5. Xác định giá đánh giá:</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Việc xác định giá đánh giá được thực hiện theo công thức sau đây:</w:t>
      </w:r>
    </w:p>
    <w:p w:rsidR="006362FA" w:rsidRPr="00BA51ED" w:rsidRDefault="00717922" w:rsidP="00BA51ED">
      <w:pPr>
        <w:pStyle w:val="Vnbnnidung0"/>
        <w:spacing w:after="120" w:line="240" w:lineRule="auto"/>
        <w:jc w:val="center"/>
        <w:rPr>
          <w:rFonts w:ascii="Arial" w:hAnsi="Arial" w:cs="Arial"/>
          <w:sz w:val="20"/>
          <w:szCs w:val="20"/>
        </w:rPr>
      </w:pPr>
      <w:r w:rsidRPr="00BA51ED">
        <w:rPr>
          <w:rFonts w:ascii="Arial" w:hAnsi="Arial" w:cs="Arial"/>
          <w:b/>
          <w:bCs/>
          <w:sz w:val="20"/>
          <w:szCs w:val="20"/>
        </w:rPr>
        <w:t xml:space="preserve">GĐG = G ± </w:t>
      </w:r>
      <w:r w:rsidRPr="00BA51ED">
        <w:rPr>
          <w:rFonts w:ascii="Arial" w:hAnsi="Arial" w:cs="Arial"/>
          <w:b/>
          <w:bCs/>
          <w:sz w:val="20"/>
          <w:szCs w:val="20"/>
        </w:rPr>
        <w:sym w:font="Symbol" w:char="F020"/>
      </w:r>
      <w:r w:rsidRPr="00BA51ED">
        <w:rPr>
          <w:rFonts w:ascii="Arial" w:hAnsi="Arial" w:cs="Arial"/>
          <w:b/>
          <w:bCs/>
          <w:sz w:val="20"/>
          <w:szCs w:val="20"/>
        </w:rPr>
        <w:sym w:font="Symbol" w:char="F044"/>
      </w:r>
      <w:r w:rsidRPr="00BA51ED">
        <w:rPr>
          <w:rFonts w:ascii="Arial" w:hAnsi="Arial" w:cs="Arial"/>
          <w:b/>
          <w:bCs/>
          <w:sz w:val="20"/>
          <w:szCs w:val="20"/>
        </w:rPr>
        <w:t>G + (</w:t>
      </w:r>
      <w:r w:rsidRPr="00BA51ED">
        <w:rPr>
          <w:rFonts w:ascii="Arial" w:hAnsi="Arial" w:cs="Arial"/>
          <w:b/>
          <w:bCs/>
          <w:sz w:val="20"/>
          <w:szCs w:val="20"/>
        </w:rPr>
        <w:sym w:font="Symbol" w:char="F044"/>
      </w:r>
      <w:r w:rsidR="00B22F06" w:rsidRPr="00BA51ED">
        <w:rPr>
          <w:rFonts w:ascii="Arial" w:hAnsi="Arial" w:cs="Arial"/>
          <w:b/>
          <w:bCs/>
          <w:sz w:val="20"/>
          <w:szCs w:val="20"/>
        </w:rPr>
        <w:t>ƯĐ)</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b/>
          <w:bCs/>
          <w:sz w:val="20"/>
          <w:szCs w:val="20"/>
        </w:rPr>
        <w:t>Trong đó:</w:t>
      </w:r>
    </w:p>
    <w:p w:rsidR="006362FA" w:rsidRPr="00BA51ED" w:rsidRDefault="00717922" w:rsidP="00BA51ED">
      <w:pPr>
        <w:pStyle w:val="Vnbnnidung0"/>
        <w:tabs>
          <w:tab w:val="left" w:pos="267"/>
        </w:tabs>
        <w:spacing w:after="120" w:line="240" w:lineRule="auto"/>
        <w:ind w:firstLine="720"/>
        <w:jc w:val="both"/>
        <w:rPr>
          <w:rFonts w:ascii="Arial" w:hAnsi="Arial" w:cs="Arial"/>
          <w:sz w:val="20"/>
          <w:szCs w:val="20"/>
        </w:rPr>
      </w:pPr>
      <w:bookmarkStart w:id="92" w:name="bookmark41"/>
      <w:bookmarkEnd w:id="92"/>
      <w:r w:rsidRPr="00EB7C25">
        <w:rPr>
          <w:rFonts w:ascii="Arial" w:hAnsi="Arial" w:cs="Arial"/>
          <w:sz w:val="20"/>
          <w:szCs w:val="20"/>
        </w:rPr>
        <w:t xml:space="preserve">- </w:t>
      </w:r>
      <w:r w:rsidR="00B22F06" w:rsidRPr="00BA51ED">
        <w:rPr>
          <w:rFonts w:ascii="Arial" w:hAnsi="Arial" w:cs="Arial"/>
          <w:sz w:val="20"/>
          <w:szCs w:val="20"/>
        </w:rPr>
        <w:t>G = (giá dự thầu ± giá trị sửa lỗi ± giá trị hiệu chỉnh sai lệch) - giá trị giảm giá (nếu có);</w:t>
      </w:r>
    </w:p>
    <w:p w:rsidR="006362FA" w:rsidRPr="00BA51ED" w:rsidRDefault="00717922" w:rsidP="00BA51ED">
      <w:pPr>
        <w:pStyle w:val="Vnbnnidung0"/>
        <w:tabs>
          <w:tab w:val="left" w:pos="267"/>
        </w:tabs>
        <w:spacing w:after="120" w:line="240" w:lineRule="auto"/>
        <w:ind w:firstLine="720"/>
        <w:jc w:val="both"/>
        <w:rPr>
          <w:rFonts w:ascii="Arial" w:hAnsi="Arial" w:cs="Arial"/>
          <w:sz w:val="20"/>
          <w:szCs w:val="20"/>
        </w:rPr>
      </w:pPr>
      <w:bookmarkStart w:id="93" w:name="bookmark42"/>
      <w:bookmarkEnd w:id="93"/>
      <w:r w:rsidRPr="00EB7C25">
        <w:rPr>
          <w:rFonts w:ascii="Arial" w:hAnsi="Arial" w:cs="Arial"/>
          <w:sz w:val="20"/>
          <w:szCs w:val="20"/>
        </w:rPr>
        <w:t xml:space="preserve">- </w:t>
      </w:r>
      <w:r w:rsidRPr="00BA51ED">
        <w:rPr>
          <w:rFonts w:ascii="Arial" w:hAnsi="Arial" w:cs="Arial"/>
          <w:sz w:val="20"/>
          <w:szCs w:val="20"/>
        </w:rPr>
        <w:sym w:font="Symbol" w:char="F044"/>
      </w:r>
      <w:r w:rsidR="00B22F06" w:rsidRPr="00BA51ED">
        <w:rPr>
          <w:rFonts w:ascii="Arial" w:hAnsi="Arial" w:cs="Arial"/>
          <w:sz w:val="20"/>
          <w:szCs w:val="20"/>
        </w:rPr>
        <w:t>G là giá trị các yếu tố được quy về một mặt bằng cho cả vòng đời sử dụng của dược liệu, vị thuốc cổ truyền bao gồm:</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 Chi phí lãi vay (nếu có);</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 Tiến độ;</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 Chất lượng (hiệu quả điều trị);</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 Xuất xứ;</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 Các yếu tố khác (nếu có).</w:t>
      </w:r>
    </w:p>
    <w:p w:rsidR="006362FA" w:rsidRPr="00BA51ED" w:rsidRDefault="00717922" w:rsidP="00BA51ED">
      <w:pPr>
        <w:pStyle w:val="Vnbnnidung0"/>
        <w:tabs>
          <w:tab w:val="left" w:pos="272"/>
        </w:tabs>
        <w:spacing w:after="120" w:line="240" w:lineRule="auto"/>
        <w:ind w:firstLine="720"/>
        <w:jc w:val="both"/>
        <w:rPr>
          <w:rFonts w:ascii="Arial" w:hAnsi="Arial" w:cs="Arial"/>
          <w:sz w:val="20"/>
          <w:szCs w:val="20"/>
        </w:rPr>
      </w:pPr>
      <w:bookmarkStart w:id="94" w:name="bookmark43"/>
      <w:bookmarkEnd w:id="94"/>
      <w:r w:rsidRPr="00EB7C25">
        <w:rPr>
          <w:rFonts w:ascii="Arial" w:hAnsi="Arial" w:cs="Arial"/>
          <w:sz w:val="20"/>
          <w:szCs w:val="20"/>
        </w:rPr>
        <w:t xml:space="preserve">- </w:t>
      </w:r>
      <w:r w:rsidRPr="00BA51ED">
        <w:rPr>
          <w:rFonts w:ascii="Arial" w:hAnsi="Arial" w:cs="Arial"/>
          <w:sz w:val="20"/>
          <w:szCs w:val="20"/>
        </w:rPr>
        <w:sym w:font="Symbol" w:char="F044"/>
      </w:r>
      <w:r w:rsidR="00B22F06" w:rsidRPr="00BA51ED">
        <w:rPr>
          <w:rFonts w:ascii="Arial" w:hAnsi="Arial" w:cs="Arial"/>
          <w:sz w:val="20"/>
          <w:szCs w:val="20"/>
        </w:rPr>
        <w:t>ƯĐ là giá trị phải cộng thêm đối với đối tượng không được hưởng ưu đãi theo quy định tại Mục 31 CDNT (nếu có).</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Bước 6. xếp hạng nhà thầu: E - HSDT có giá đánh giá thấp nhất được xếp hạng thứ nhất.</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b/>
          <w:bCs/>
          <w:sz w:val="20"/>
          <w:szCs w:val="20"/>
        </w:rPr>
        <w:t>Mục 5. Trường hợp gói thầu chia thành nhiều phần độc lập</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Do gói thầu dược liệu/vị thuốc cổ truyền được chia thành nhiều phần độc lập theo quy định tại Mục 32.6 CDNT thì thực hiện như sau:</w:t>
      </w:r>
    </w:p>
    <w:p w:rsidR="006362FA" w:rsidRPr="00BA51ED" w:rsidRDefault="00717922" w:rsidP="00BA51ED">
      <w:pPr>
        <w:pStyle w:val="Vnbnnidung0"/>
        <w:tabs>
          <w:tab w:val="left" w:pos="562"/>
        </w:tabs>
        <w:spacing w:after="120" w:line="240" w:lineRule="auto"/>
        <w:ind w:firstLine="720"/>
        <w:jc w:val="both"/>
        <w:rPr>
          <w:rFonts w:ascii="Arial" w:hAnsi="Arial" w:cs="Arial"/>
          <w:sz w:val="20"/>
          <w:szCs w:val="20"/>
        </w:rPr>
      </w:pPr>
      <w:bookmarkStart w:id="95" w:name="bookmark44"/>
      <w:bookmarkEnd w:id="95"/>
      <w:r w:rsidRPr="00EB7C25">
        <w:rPr>
          <w:rFonts w:ascii="Arial" w:hAnsi="Arial" w:cs="Arial"/>
          <w:sz w:val="20"/>
          <w:szCs w:val="20"/>
        </w:rPr>
        <w:t xml:space="preserve">5.1. </w:t>
      </w:r>
      <w:r w:rsidR="00B22F06" w:rsidRPr="00BA51ED">
        <w:rPr>
          <w:rFonts w:ascii="Arial" w:hAnsi="Arial" w:cs="Arial"/>
          <w:sz w:val="20"/>
          <w:szCs w:val="20"/>
        </w:rPr>
        <w:t>Trong E - HSMT phải nêu rõ: điều kiện chào thầu; biện pháp và giá trị bảo đảm dự thầu cho từng phần; tiêu chuẩn và phương pháp đánh giá đối với từng phần để các nhà thầu tính toán phương án chào thầu theo khả năng của mình;</w:t>
      </w:r>
    </w:p>
    <w:p w:rsidR="006362FA" w:rsidRPr="00BA51ED" w:rsidRDefault="00717922" w:rsidP="00BA51ED">
      <w:pPr>
        <w:pStyle w:val="Vnbnnidung0"/>
        <w:tabs>
          <w:tab w:val="left" w:pos="572"/>
        </w:tabs>
        <w:spacing w:after="120" w:line="240" w:lineRule="auto"/>
        <w:ind w:firstLine="720"/>
        <w:jc w:val="both"/>
        <w:rPr>
          <w:rFonts w:ascii="Arial" w:hAnsi="Arial" w:cs="Arial"/>
          <w:sz w:val="20"/>
          <w:szCs w:val="20"/>
        </w:rPr>
      </w:pPr>
      <w:bookmarkStart w:id="96" w:name="bookmark45"/>
      <w:bookmarkEnd w:id="96"/>
      <w:r w:rsidRPr="00EB7C25">
        <w:rPr>
          <w:rFonts w:ascii="Arial" w:hAnsi="Arial" w:cs="Arial"/>
          <w:sz w:val="20"/>
          <w:szCs w:val="20"/>
        </w:rPr>
        <w:t xml:space="preserve">5.2. </w:t>
      </w:r>
      <w:r w:rsidR="00B22F06" w:rsidRPr="00BA51ED">
        <w:rPr>
          <w:rFonts w:ascii="Arial" w:hAnsi="Arial" w:cs="Arial"/>
          <w:sz w:val="20"/>
          <w:szCs w:val="20"/>
        </w:rPr>
        <w:t>Việc đánh giá E - HSDT và xét duyệt trúng thầu sẽ được thực hiện trên cơ sở bảo đảm giá đề nghị trúng thầu của từng phần là thấp nhất (đối với gói thầu áp dụng phương pháp giá thấp nhất); giá đánh giá của từng phần trong gói thầu là thấp nhất (đối với gói thầu áp dụng phương pháp giá đánh giá) và giá đề nghị trúng thầu của cả gói thầu không vượt giá gói thầu được duyệt.</w:t>
      </w:r>
    </w:p>
    <w:p w:rsidR="006362FA" w:rsidRPr="00BA51ED" w:rsidRDefault="00717922" w:rsidP="00BA51ED">
      <w:pPr>
        <w:pStyle w:val="Vnbnnidung0"/>
        <w:tabs>
          <w:tab w:val="left" w:pos="581"/>
        </w:tabs>
        <w:spacing w:after="120" w:line="240" w:lineRule="auto"/>
        <w:ind w:firstLine="720"/>
        <w:jc w:val="both"/>
        <w:rPr>
          <w:rFonts w:ascii="Arial" w:hAnsi="Arial" w:cs="Arial"/>
          <w:sz w:val="20"/>
          <w:szCs w:val="20"/>
        </w:rPr>
      </w:pPr>
      <w:bookmarkStart w:id="97" w:name="bookmark46"/>
      <w:bookmarkEnd w:id="97"/>
      <w:r w:rsidRPr="00EB7C25">
        <w:rPr>
          <w:rFonts w:ascii="Arial" w:hAnsi="Arial" w:cs="Arial"/>
          <w:sz w:val="20"/>
          <w:szCs w:val="20"/>
        </w:rPr>
        <w:t xml:space="preserve">5.3. </w:t>
      </w:r>
      <w:r w:rsidR="00B22F06" w:rsidRPr="00BA51ED">
        <w:rPr>
          <w:rFonts w:ascii="Arial" w:hAnsi="Arial" w:cs="Arial"/>
          <w:sz w:val="20"/>
          <w:szCs w:val="20"/>
        </w:rPr>
        <w:t xml:space="preserve">Trường hợp có một phần hoặc nhiều phần thuộc gói thầu không có nhà thầu tham gia </w:t>
      </w:r>
      <w:r w:rsidR="00FA0AD6" w:rsidRPr="00BA51ED">
        <w:rPr>
          <w:rFonts w:ascii="Arial" w:hAnsi="Arial" w:cs="Arial"/>
          <w:sz w:val="20"/>
          <w:szCs w:val="20"/>
        </w:rPr>
        <w:t>đấu thầu</w:t>
      </w:r>
      <w:r w:rsidR="00B22F06" w:rsidRPr="00BA51ED">
        <w:rPr>
          <w:rFonts w:ascii="Arial" w:hAnsi="Arial" w:cs="Arial"/>
          <w:sz w:val="20"/>
          <w:szCs w:val="20"/>
        </w:rPr>
        <w:t xml:space="preserve"> hoặc không có nhà </w:t>
      </w:r>
      <w:r w:rsidR="00FA0AD6" w:rsidRPr="00BA51ED">
        <w:rPr>
          <w:rFonts w:ascii="Arial" w:hAnsi="Arial" w:cs="Arial"/>
          <w:sz w:val="20"/>
          <w:szCs w:val="20"/>
        </w:rPr>
        <w:t>thầu</w:t>
      </w:r>
      <w:r w:rsidR="00B22F06" w:rsidRPr="00BA51ED">
        <w:rPr>
          <w:rFonts w:ascii="Arial" w:hAnsi="Arial" w:cs="Arial"/>
          <w:sz w:val="20"/>
          <w:szCs w:val="20"/>
        </w:rPr>
        <w:t xml:space="preserve"> đáp ứng </w:t>
      </w:r>
      <w:r w:rsidR="00DD4378" w:rsidRPr="00BA51ED">
        <w:rPr>
          <w:rFonts w:ascii="Arial" w:hAnsi="Arial" w:cs="Arial"/>
          <w:sz w:val="20"/>
          <w:szCs w:val="20"/>
        </w:rPr>
        <w:t>yêu cầu</w:t>
      </w:r>
      <w:r w:rsidR="00B22F06" w:rsidRPr="00BA51ED">
        <w:rPr>
          <w:rFonts w:ascii="Arial" w:hAnsi="Arial" w:cs="Arial"/>
          <w:sz w:val="20"/>
          <w:szCs w:val="20"/>
        </w:rPr>
        <w:t xml:space="preserve"> nêu trong E - HSMT, Chủ </w:t>
      </w:r>
      <w:r w:rsidR="008A24C3" w:rsidRPr="00BA51ED">
        <w:rPr>
          <w:rFonts w:ascii="Arial" w:hAnsi="Arial" w:cs="Arial"/>
          <w:sz w:val="20"/>
          <w:szCs w:val="20"/>
        </w:rPr>
        <w:t>đầu tư</w:t>
      </w:r>
      <w:r w:rsidR="00B22F06" w:rsidRPr="00BA51ED">
        <w:rPr>
          <w:rFonts w:ascii="Arial" w:hAnsi="Arial" w:cs="Arial"/>
          <w:sz w:val="20"/>
          <w:szCs w:val="20"/>
        </w:rPr>
        <w:t xml:space="preserve"> báo cáo Người có thẩm quyền để đi</w:t>
      </w:r>
      <w:r w:rsidR="00DD4378" w:rsidRPr="00EB7C25">
        <w:rPr>
          <w:rFonts w:ascii="Arial" w:hAnsi="Arial" w:cs="Arial"/>
          <w:sz w:val="20"/>
          <w:szCs w:val="20"/>
        </w:rPr>
        <w:t>ề</w:t>
      </w:r>
      <w:r w:rsidR="00B22F06" w:rsidRPr="00BA51ED">
        <w:rPr>
          <w:rFonts w:ascii="Arial" w:hAnsi="Arial" w:cs="Arial"/>
          <w:sz w:val="20"/>
          <w:szCs w:val="20"/>
        </w:rPr>
        <w:t xml:space="preserve">u chỉnh kế hoạch lựa chọn nhà </w:t>
      </w:r>
      <w:r w:rsidR="00FA0AD6" w:rsidRPr="00BA51ED">
        <w:rPr>
          <w:rFonts w:ascii="Arial" w:hAnsi="Arial" w:cs="Arial"/>
          <w:sz w:val="20"/>
          <w:szCs w:val="20"/>
        </w:rPr>
        <w:t>thầu</w:t>
      </w:r>
      <w:r w:rsidR="00B22F06" w:rsidRPr="00BA51ED">
        <w:rPr>
          <w:rFonts w:ascii="Arial" w:hAnsi="Arial" w:cs="Arial"/>
          <w:sz w:val="20"/>
          <w:szCs w:val="20"/>
        </w:rPr>
        <w:t xml:space="preserve"> của gói </w:t>
      </w:r>
      <w:r w:rsidR="00FA0AD6" w:rsidRPr="00BA51ED">
        <w:rPr>
          <w:rFonts w:ascii="Arial" w:hAnsi="Arial" w:cs="Arial"/>
          <w:sz w:val="20"/>
          <w:szCs w:val="20"/>
        </w:rPr>
        <w:t>thầu</w:t>
      </w:r>
      <w:r w:rsidR="00B22F06" w:rsidRPr="00BA51ED">
        <w:rPr>
          <w:rFonts w:ascii="Arial" w:hAnsi="Arial" w:cs="Arial"/>
          <w:sz w:val="20"/>
          <w:szCs w:val="20"/>
        </w:rPr>
        <w:t xml:space="preserve"> theo hướng tách các phần đó thành gói thầu riêng với giá gói thầu là tổng chi phí ước tính tương ứng của các ph</w:t>
      </w:r>
      <w:r w:rsidR="00DD4378" w:rsidRPr="00EB7C25">
        <w:rPr>
          <w:rFonts w:ascii="Arial" w:hAnsi="Arial" w:cs="Arial"/>
          <w:sz w:val="20"/>
          <w:szCs w:val="20"/>
        </w:rPr>
        <w:t>ầ</w:t>
      </w:r>
      <w:r w:rsidR="00B22F06" w:rsidRPr="00BA51ED">
        <w:rPr>
          <w:rFonts w:ascii="Arial" w:hAnsi="Arial" w:cs="Arial"/>
          <w:sz w:val="20"/>
          <w:szCs w:val="20"/>
        </w:rPr>
        <w:t xml:space="preserve">n; việc lựa chọn nhà </w:t>
      </w:r>
      <w:r w:rsidR="00FA0AD6" w:rsidRPr="00BA51ED">
        <w:rPr>
          <w:rFonts w:ascii="Arial" w:hAnsi="Arial" w:cs="Arial"/>
          <w:sz w:val="20"/>
          <w:szCs w:val="20"/>
        </w:rPr>
        <w:t>thầu</w:t>
      </w:r>
      <w:r w:rsidR="00B22F06" w:rsidRPr="00BA51ED">
        <w:rPr>
          <w:rFonts w:ascii="Arial" w:hAnsi="Arial" w:cs="Arial"/>
          <w:sz w:val="20"/>
          <w:szCs w:val="20"/>
        </w:rPr>
        <w:t xml:space="preserve"> </w:t>
      </w:r>
      <w:r w:rsidR="00DD4378" w:rsidRPr="00BA51ED">
        <w:rPr>
          <w:rFonts w:ascii="Arial" w:hAnsi="Arial" w:cs="Arial"/>
          <w:sz w:val="20"/>
          <w:szCs w:val="20"/>
        </w:rPr>
        <w:t>đối với</w:t>
      </w:r>
      <w:r w:rsidR="00B22F06" w:rsidRPr="00BA51ED">
        <w:rPr>
          <w:rFonts w:ascii="Arial" w:hAnsi="Arial" w:cs="Arial"/>
          <w:sz w:val="20"/>
          <w:szCs w:val="20"/>
        </w:rPr>
        <w:t xml:space="preserve"> các ph</w:t>
      </w:r>
      <w:r w:rsidR="00DD4378" w:rsidRPr="00EB7C25">
        <w:rPr>
          <w:rFonts w:ascii="Arial" w:hAnsi="Arial" w:cs="Arial"/>
          <w:sz w:val="20"/>
          <w:szCs w:val="20"/>
        </w:rPr>
        <w:t>ầ</w:t>
      </w:r>
      <w:r w:rsidR="00B22F06" w:rsidRPr="00BA51ED">
        <w:rPr>
          <w:rFonts w:ascii="Arial" w:hAnsi="Arial" w:cs="Arial"/>
          <w:sz w:val="20"/>
          <w:szCs w:val="20"/>
        </w:rPr>
        <w:t xml:space="preserve">n có nhà </w:t>
      </w:r>
      <w:r w:rsidR="00FA0AD6" w:rsidRPr="00BA51ED">
        <w:rPr>
          <w:rFonts w:ascii="Arial" w:hAnsi="Arial" w:cs="Arial"/>
          <w:sz w:val="20"/>
          <w:szCs w:val="20"/>
        </w:rPr>
        <w:t>thầu</w:t>
      </w:r>
      <w:r w:rsidR="00B22F06" w:rsidRPr="00BA51ED">
        <w:rPr>
          <w:rFonts w:ascii="Arial" w:hAnsi="Arial" w:cs="Arial"/>
          <w:sz w:val="20"/>
          <w:szCs w:val="20"/>
        </w:rPr>
        <w:t xml:space="preserve"> tham gia và được đánh giá đáp ứng </w:t>
      </w:r>
      <w:r w:rsidR="00DD4378" w:rsidRPr="00BA51ED">
        <w:rPr>
          <w:rFonts w:ascii="Arial" w:hAnsi="Arial" w:cs="Arial"/>
          <w:sz w:val="20"/>
          <w:szCs w:val="20"/>
        </w:rPr>
        <w:t>yêu cầu</w:t>
      </w:r>
      <w:r w:rsidR="00B22F06" w:rsidRPr="00BA51ED">
        <w:rPr>
          <w:rFonts w:ascii="Arial" w:hAnsi="Arial" w:cs="Arial"/>
          <w:sz w:val="20"/>
          <w:szCs w:val="20"/>
        </w:rPr>
        <w:t xml:space="preserve"> </w:t>
      </w:r>
      <w:r w:rsidR="0017758F" w:rsidRPr="00BA51ED">
        <w:rPr>
          <w:rFonts w:ascii="Arial" w:hAnsi="Arial" w:cs="Arial"/>
          <w:sz w:val="20"/>
          <w:szCs w:val="20"/>
        </w:rPr>
        <w:t>về</w:t>
      </w:r>
      <w:r w:rsidR="00B22F06" w:rsidRPr="00BA51ED">
        <w:rPr>
          <w:rFonts w:ascii="Arial" w:hAnsi="Arial" w:cs="Arial"/>
          <w:sz w:val="20"/>
          <w:szCs w:val="20"/>
        </w:rPr>
        <w:t xml:space="preserve"> kỹ thuật v</w:t>
      </w:r>
      <w:r w:rsidR="00DD4378" w:rsidRPr="00EB7C25">
        <w:rPr>
          <w:rFonts w:ascii="Arial" w:hAnsi="Arial" w:cs="Arial"/>
          <w:sz w:val="20"/>
          <w:szCs w:val="20"/>
        </w:rPr>
        <w:t>ẫ</w:t>
      </w:r>
      <w:r w:rsidR="00B22F06" w:rsidRPr="00BA51ED">
        <w:rPr>
          <w:rFonts w:ascii="Arial" w:hAnsi="Arial" w:cs="Arial"/>
          <w:sz w:val="20"/>
          <w:szCs w:val="20"/>
        </w:rPr>
        <w:t xml:space="preserve">n phải bảo </w:t>
      </w:r>
      <w:r w:rsidR="00B22F06" w:rsidRPr="00BA51ED">
        <w:rPr>
          <w:rFonts w:ascii="Arial" w:hAnsi="Arial" w:cs="Arial"/>
          <w:sz w:val="20"/>
          <w:szCs w:val="20"/>
        </w:rPr>
        <w:lastRenderedPageBreak/>
        <w:t>đảm nguyên t</w:t>
      </w:r>
      <w:r w:rsidR="00A042C4" w:rsidRPr="00EB7C25">
        <w:rPr>
          <w:rFonts w:ascii="Arial" w:hAnsi="Arial" w:cs="Arial"/>
          <w:sz w:val="20"/>
          <w:szCs w:val="20"/>
        </w:rPr>
        <w:t>ắ</w:t>
      </w:r>
      <w:r w:rsidR="00B22F06" w:rsidRPr="00BA51ED">
        <w:rPr>
          <w:rFonts w:ascii="Arial" w:hAnsi="Arial" w:cs="Arial"/>
          <w:sz w:val="20"/>
          <w:szCs w:val="20"/>
        </w:rPr>
        <w:t>c đánh giá theo quy định tại khoản 2 Mục này;</w:t>
      </w:r>
    </w:p>
    <w:p w:rsidR="006362FA" w:rsidRPr="00BA51ED" w:rsidRDefault="00DD4378" w:rsidP="00BA51ED">
      <w:pPr>
        <w:pStyle w:val="Vnbnnidung0"/>
        <w:tabs>
          <w:tab w:val="left" w:pos="567"/>
        </w:tabs>
        <w:spacing w:after="120" w:line="240" w:lineRule="auto"/>
        <w:ind w:firstLine="720"/>
        <w:jc w:val="both"/>
        <w:rPr>
          <w:rFonts w:ascii="Arial" w:hAnsi="Arial" w:cs="Arial"/>
          <w:sz w:val="20"/>
          <w:szCs w:val="20"/>
        </w:rPr>
      </w:pPr>
      <w:bookmarkStart w:id="98" w:name="bookmark47"/>
      <w:bookmarkEnd w:id="98"/>
      <w:r w:rsidRPr="00EB7C25">
        <w:rPr>
          <w:rFonts w:ascii="Arial" w:hAnsi="Arial" w:cs="Arial"/>
          <w:sz w:val="20"/>
          <w:szCs w:val="20"/>
        </w:rPr>
        <w:t xml:space="preserve">5.4. </w:t>
      </w:r>
      <w:r w:rsidR="00B22F06" w:rsidRPr="00BA51ED">
        <w:rPr>
          <w:rFonts w:ascii="Arial" w:hAnsi="Arial" w:cs="Arial"/>
          <w:sz w:val="20"/>
          <w:szCs w:val="20"/>
        </w:rPr>
        <w:t xml:space="preserve">Trường hợp một nhà thầu trúng thầu tất cả các phần thì gói thầu có một </w:t>
      </w:r>
      <w:r w:rsidR="001D1BC1" w:rsidRPr="00BA51ED">
        <w:rPr>
          <w:rFonts w:ascii="Arial" w:hAnsi="Arial" w:cs="Arial"/>
          <w:sz w:val="20"/>
          <w:szCs w:val="20"/>
        </w:rPr>
        <w:t>hợp đồng</w:t>
      </w:r>
      <w:r w:rsidR="00B22F06" w:rsidRPr="00BA51ED">
        <w:rPr>
          <w:rFonts w:ascii="Arial" w:hAnsi="Arial" w:cs="Arial"/>
          <w:sz w:val="20"/>
          <w:szCs w:val="20"/>
        </w:rPr>
        <w:t>. Trường hợp nhiều nhà thầu trúng thầu các phần khác nhau thì gói thầu có nhiều hợp đồng.</w:t>
      </w:r>
      <w:r w:rsidR="00B22F06" w:rsidRPr="00BA51ED">
        <w:rPr>
          <w:rFonts w:ascii="Arial" w:hAnsi="Arial" w:cs="Arial"/>
          <w:sz w:val="20"/>
          <w:szCs w:val="20"/>
        </w:rPr>
        <w:br w:type="page"/>
      </w:r>
    </w:p>
    <w:p w:rsidR="006362FA" w:rsidRPr="00EB7C25" w:rsidRDefault="00B22F06" w:rsidP="00BA51ED">
      <w:pPr>
        <w:pStyle w:val="Chthchbng0"/>
        <w:spacing w:line="240" w:lineRule="auto"/>
        <w:jc w:val="center"/>
        <w:rPr>
          <w:rFonts w:ascii="Arial" w:hAnsi="Arial" w:cs="Arial"/>
          <w:b/>
          <w:bCs/>
          <w:sz w:val="20"/>
          <w:szCs w:val="20"/>
        </w:rPr>
      </w:pPr>
      <w:r w:rsidRPr="00BA51ED">
        <w:rPr>
          <w:rFonts w:ascii="Arial" w:hAnsi="Arial" w:cs="Arial"/>
          <w:b/>
          <w:bCs/>
          <w:sz w:val="20"/>
          <w:szCs w:val="20"/>
        </w:rPr>
        <w:lastRenderedPageBreak/>
        <w:t xml:space="preserve">Chương IV. </w:t>
      </w:r>
      <w:r w:rsidR="00DD4378" w:rsidRPr="00EB7C25">
        <w:rPr>
          <w:rFonts w:ascii="Arial" w:hAnsi="Arial" w:cs="Arial"/>
          <w:b/>
          <w:bCs/>
          <w:sz w:val="20"/>
          <w:szCs w:val="20"/>
        </w:rPr>
        <w:t>BIỂU MẪU MỜI THẦU VÀ DỰ THẦU</w:t>
      </w:r>
    </w:p>
    <w:p w:rsidR="00DD4378" w:rsidRPr="00EB7C25" w:rsidRDefault="00DD4378" w:rsidP="00BA51ED">
      <w:pPr>
        <w:pStyle w:val="Chthchbng0"/>
        <w:spacing w:line="240" w:lineRule="auto"/>
        <w:jc w:val="center"/>
        <w:rPr>
          <w:rFonts w:ascii="Arial" w:hAnsi="Arial" w:cs="Arial"/>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804"/>
        <w:gridCol w:w="2800"/>
        <w:gridCol w:w="1598"/>
        <w:gridCol w:w="971"/>
        <w:gridCol w:w="995"/>
        <w:gridCol w:w="1842"/>
      </w:tblGrid>
      <w:tr w:rsidR="006362FA" w:rsidRPr="00BA51ED" w:rsidTr="00BA51ED">
        <w:trPr>
          <w:trHeight w:val="20"/>
          <w:jc w:val="center"/>
        </w:trPr>
        <w:tc>
          <w:tcPr>
            <w:tcW w:w="446" w:type="pct"/>
            <w:vMerge w:val="restar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Stt</w:t>
            </w:r>
          </w:p>
        </w:tc>
        <w:tc>
          <w:tcPr>
            <w:tcW w:w="1554" w:type="pct"/>
            <w:vMerge w:val="restar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Biểu mẫu</w:t>
            </w:r>
          </w:p>
        </w:tc>
        <w:tc>
          <w:tcPr>
            <w:tcW w:w="887" w:type="pct"/>
            <w:vMerge w:val="restar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Cách thực hiện</w:t>
            </w:r>
          </w:p>
        </w:tc>
        <w:tc>
          <w:tcPr>
            <w:tcW w:w="1091" w:type="pct"/>
            <w:gridSpan w:val="2"/>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Trách nhiệm thực hiện</w:t>
            </w:r>
          </w:p>
        </w:tc>
        <w:tc>
          <w:tcPr>
            <w:tcW w:w="1022"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Văn bản pháp lý quy định</w:t>
            </w:r>
          </w:p>
        </w:tc>
      </w:tr>
      <w:tr w:rsidR="006362FA" w:rsidRPr="00BA51ED" w:rsidTr="00BA51ED">
        <w:trPr>
          <w:trHeight w:val="20"/>
          <w:jc w:val="center"/>
        </w:trPr>
        <w:tc>
          <w:tcPr>
            <w:tcW w:w="446" w:type="pct"/>
            <w:vMerge/>
            <w:tcBorders>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1554" w:type="pct"/>
            <w:vMerge/>
            <w:tcBorders>
              <w:left w:val="single" w:sz="4" w:space="0" w:color="auto"/>
            </w:tcBorders>
            <w:shd w:val="clear" w:color="auto" w:fill="FFFFFF"/>
            <w:vAlign w:val="center"/>
          </w:tcPr>
          <w:p w:rsidR="006362FA" w:rsidRPr="00BA51ED" w:rsidRDefault="006362FA" w:rsidP="00BA51ED">
            <w:pPr>
              <w:rPr>
                <w:rFonts w:ascii="Arial" w:hAnsi="Arial" w:cs="Arial"/>
                <w:sz w:val="20"/>
                <w:szCs w:val="20"/>
              </w:rPr>
            </w:pPr>
          </w:p>
        </w:tc>
        <w:tc>
          <w:tcPr>
            <w:tcW w:w="887" w:type="pct"/>
            <w:vMerge/>
            <w:tcBorders>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539" w:type="pct"/>
            <w:tcBorders>
              <w:top w:val="single" w:sz="4" w:space="0" w:color="auto"/>
              <w:left w:val="single" w:sz="4" w:space="0" w:color="auto"/>
            </w:tcBorders>
            <w:shd w:val="clear" w:color="auto" w:fill="FFFFFF"/>
            <w:vAlign w:val="center"/>
          </w:tcPr>
          <w:p w:rsidR="006362FA" w:rsidRPr="00BA51ED" w:rsidRDefault="00DD4378" w:rsidP="00BA51ED">
            <w:pPr>
              <w:pStyle w:val="Khc0"/>
              <w:spacing w:after="0" w:line="240" w:lineRule="auto"/>
              <w:jc w:val="center"/>
              <w:rPr>
                <w:rFonts w:ascii="Arial" w:hAnsi="Arial" w:cs="Arial"/>
                <w:sz w:val="20"/>
                <w:szCs w:val="20"/>
              </w:rPr>
            </w:pPr>
            <w:r w:rsidRPr="00BA51ED">
              <w:rPr>
                <w:rFonts w:ascii="Arial" w:hAnsi="Arial" w:cs="Arial"/>
                <w:b/>
                <w:bCs/>
                <w:sz w:val="20"/>
                <w:szCs w:val="20"/>
              </w:rPr>
              <w:t>Bên mờ</w:t>
            </w:r>
            <w:r w:rsidR="00B22F06" w:rsidRPr="00BA51ED">
              <w:rPr>
                <w:rFonts w:ascii="Arial" w:hAnsi="Arial" w:cs="Arial"/>
                <w:b/>
                <w:bCs/>
                <w:sz w:val="20"/>
                <w:szCs w:val="20"/>
              </w:rPr>
              <w:t>i thầu</w:t>
            </w:r>
          </w:p>
        </w:tc>
        <w:tc>
          <w:tcPr>
            <w:tcW w:w="552"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Nhà thầu</w:t>
            </w:r>
          </w:p>
        </w:tc>
        <w:tc>
          <w:tcPr>
            <w:tcW w:w="1022"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r>
      <w:tr w:rsidR="006362FA" w:rsidRPr="00BA51ED" w:rsidTr="00BA51ED">
        <w:trPr>
          <w:trHeight w:val="20"/>
          <w:jc w:val="center"/>
        </w:trPr>
        <w:tc>
          <w:tcPr>
            <w:tcW w:w="446"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1</w:t>
            </w:r>
          </w:p>
        </w:tc>
        <w:tc>
          <w:tcPr>
            <w:tcW w:w="1554" w:type="pct"/>
            <w:tcBorders>
              <w:top w:val="single" w:sz="4" w:space="0" w:color="auto"/>
              <w:left w:val="single" w:sz="4" w:space="0" w:color="auto"/>
            </w:tcBorders>
            <w:shd w:val="clear" w:color="auto" w:fill="FFFFFF"/>
            <w:vAlign w:val="center"/>
          </w:tcPr>
          <w:p w:rsidR="006362FA" w:rsidRPr="00BA51ED" w:rsidRDefault="007353F8" w:rsidP="00BA51ED">
            <w:pPr>
              <w:pStyle w:val="Khc0"/>
              <w:spacing w:after="0" w:line="240" w:lineRule="auto"/>
              <w:rPr>
                <w:rFonts w:ascii="Arial" w:hAnsi="Arial" w:cs="Arial"/>
                <w:sz w:val="20"/>
                <w:szCs w:val="20"/>
              </w:rPr>
            </w:pPr>
            <w:r w:rsidRPr="00BA51ED">
              <w:rPr>
                <w:rFonts w:ascii="Arial" w:hAnsi="Arial" w:cs="Arial"/>
                <w:sz w:val="20"/>
                <w:szCs w:val="20"/>
              </w:rPr>
              <w:t>Mẫu số</w:t>
            </w:r>
            <w:r w:rsidR="00DD4378" w:rsidRPr="00BA51ED">
              <w:rPr>
                <w:rFonts w:ascii="Arial" w:hAnsi="Arial" w:cs="Arial"/>
                <w:sz w:val="20"/>
                <w:szCs w:val="20"/>
              </w:rPr>
              <w:t xml:space="preserve"> 00. Bả</w:t>
            </w:r>
            <w:r w:rsidR="00B22F06" w:rsidRPr="00BA51ED">
              <w:rPr>
                <w:rFonts w:ascii="Arial" w:hAnsi="Arial" w:cs="Arial"/>
                <w:sz w:val="20"/>
                <w:szCs w:val="20"/>
              </w:rPr>
              <w:t>ng phạm vi cung cấp, tiến độ cu</w:t>
            </w:r>
            <w:r w:rsidR="00A042C4">
              <w:rPr>
                <w:rFonts w:ascii="Arial" w:hAnsi="Arial" w:cs="Arial"/>
                <w:sz w:val="20"/>
                <w:szCs w:val="20"/>
              </w:rPr>
              <w:t>ng cấp và yêu cầu kỹ thuật của d</w:t>
            </w:r>
            <w:r w:rsidR="00B22F06" w:rsidRPr="00BA51ED">
              <w:rPr>
                <w:rFonts w:ascii="Arial" w:hAnsi="Arial" w:cs="Arial"/>
                <w:sz w:val="20"/>
                <w:szCs w:val="20"/>
              </w:rPr>
              <w:t>ược liệu/vị thuốc cổ truyền</w:t>
            </w:r>
          </w:p>
        </w:tc>
        <w:tc>
          <w:tcPr>
            <w:tcW w:w="887"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539"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X</w:t>
            </w:r>
          </w:p>
        </w:tc>
        <w:tc>
          <w:tcPr>
            <w:tcW w:w="552"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1022"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Thực hiện theo quy định tại Phụ lục này</w:t>
            </w:r>
          </w:p>
        </w:tc>
      </w:tr>
      <w:tr w:rsidR="006362FA" w:rsidRPr="00BA51ED" w:rsidTr="00BA51ED">
        <w:trPr>
          <w:trHeight w:val="20"/>
          <w:jc w:val="center"/>
        </w:trPr>
        <w:tc>
          <w:tcPr>
            <w:tcW w:w="445"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2</w:t>
            </w:r>
          </w:p>
        </w:tc>
        <w:tc>
          <w:tcPr>
            <w:tcW w:w="1554" w:type="pct"/>
            <w:tcBorders>
              <w:top w:val="single" w:sz="4" w:space="0" w:color="auto"/>
              <w:left w:val="single" w:sz="4" w:space="0" w:color="auto"/>
            </w:tcBorders>
            <w:shd w:val="clear" w:color="auto" w:fill="FFFFFF"/>
            <w:vAlign w:val="center"/>
          </w:tcPr>
          <w:p w:rsidR="006362FA" w:rsidRPr="00BA51ED" w:rsidRDefault="007353F8" w:rsidP="00BA51ED">
            <w:pPr>
              <w:pStyle w:val="Khc0"/>
              <w:spacing w:after="0" w:line="240" w:lineRule="auto"/>
              <w:rPr>
                <w:rFonts w:ascii="Arial" w:hAnsi="Arial" w:cs="Arial"/>
                <w:sz w:val="20"/>
                <w:szCs w:val="20"/>
              </w:rPr>
            </w:pPr>
            <w:r w:rsidRPr="00BA51ED">
              <w:rPr>
                <w:rFonts w:ascii="Arial" w:hAnsi="Arial" w:cs="Arial"/>
                <w:sz w:val="20"/>
                <w:szCs w:val="20"/>
              </w:rPr>
              <w:t>Mẫu số</w:t>
            </w:r>
            <w:r w:rsidR="00B22F06" w:rsidRPr="00BA51ED">
              <w:rPr>
                <w:rFonts w:ascii="Arial" w:hAnsi="Arial" w:cs="Arial"/>
                <w:sz w:val="20"/>
                <w:szCs w:val="20"/>
              </w:rPr>
              <w:t xml:space="preserve"> 01. Đơn dự thầu</w:t>
            </w:r>
          </w:p>
        </w:tc>
        <w:tc>
          <w:tcPr>
            <w:tcW w:w="887" w:type="pct"/>
            <w:tcBorders>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Webform</w:t>
            </w:r>
          </w:p>
        </w:tc>
        <w:tc>
          <w:tcPr>
            <w:tcW w:w="539"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552"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X</w:t>
            </w:r>
          </w:p>
        </w:tc>
        <w:tc>
          <w:tcPr>
            <w:tcW w:w="1022" w:type="pct"/>
            <w:tcBorders>
              <w:left w:val="single" w:sz="4" w:space="0" w:color="auto"/>
              <w:righ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r>
      <w:tr w:rsidR="006362FA" w:rsidRPr="00BA51ED" w:rsidTr="00BA51ED">
        <w:trPr>
          <w:trHeight w:val="20"/>
          <w:jc w:val="center"/>
        </w:trPr>
        <w:tc>
          <w:tcPr>
            <w:tcW w:w="445"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3</w:t>
            </w:r>
          </w:p>
        </w:tc>
        <w:tc>
          <w:tcPr>
            <w:tcW w:w="1554" w:type="pct"/>
            <w:tcBorders>
              <w:top w:val="single" w:sz="4" w:space="0" w:color="auto"/>
              <w:left w:val="single" w:sz="4" w:space="0" w:color="auto"/>
            </w:tcBorders>
            <w:shd w:val="clear" w:color="auto" w:fill="FFFFFF"/>
            <w:vAlign w:val="center"/>
          </w:tcPr>
          <w:p w:rsidR="006362FA" w:rsidRPr="00BA51ED" w:rsidRDefault="007353F8" w:rsidP="00BA51ED">
            <w:pPr>
              <w:pStyle w:val="Khc0"/>
              <w:spacing w:after="0" w:line="240" w:lineRule="auto"/>
              <w:rPr>
                <w:rFonts w:ascii="Arial" w:hAnsi="Arial" w:cs="Arial"/>
                <w:sz w:val="20"/>
                <w:szCs w:val="20"/>
              </w:rPr>
            </w:pPr>
            <w:r w:rsidRPr="00BA51ED">
              <w:rPr>
                <w:rFonts w:ascii="Arial" w:hAnsi="Arial" w:cs="Arial"/>
                <w:sz w:val="20"/>
                <w:szCs w:val="20"/>
              </w:rPr>
              <w:t>Mẫu số</w:t>
            </w:r>
            <w:r w:rsidR="00B22F06" w:rsidRPr="00BA51ED">
              <w:rPr>
                <w:rFonts w:ascii="Arial" w:hAnsi="Arial" w:cs="Arial"/>
                <w:sz w:val="20"/>
                <w:szCs w:val="20"/>
              </w:rPr>
              <w:t xml:space="preserve"> 03. Thỏa thuận liên danh</w:t>
            </w:r>
          </w:p>
        </w:tc>
        <w:tc>
          <w:tcPr>
            <w:tcW w:w="887" w:type="pct"/>
            <w:tcBorders>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539"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552"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X</w:t>
            </w:r>
          </w:p>
        </w:tc>
        <w:tc>
          <w:tcPr>
            <w:tcW w:w="1022" w:type="pct"/>
            <w:tcBorders>
              <w:left w:val="single" w:sz="4" w:space="0" w:color="auto"/>
              <w:righ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r>
      <w:tr w:rsidR="006362FA" w:rsidRPr="00BA51ED" w:rsidTr="00BA51ED">
        <w:trPr>
          <w:trHeight w:val="20"/>
          <w:jc w:val="center"/>
        </w:trPr>
        <w:tc>
          <w:tcPr>
            <w:tcW w:w="445"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4</w:t>
            </w:r>
          </w:p>
        </w:tc>
        <w:tc>
          <w:tcPr>
            <w:tcW w:w="1554" w:type="pct"/>
            <w:tcBorders>
              <w:top w:val="single" w:sz="4" w:space="0" w:color="auto"/>
              <w:left w:val="single" w:sz="4" w:space="0" w:color="auto"/>
            </w:tcBorders>
            <w:shd w:val="clear" w:color="auto" w:fill="FFFFFF"/>
            <w:vAlign w:val="center"/>
          </w:tcPr>
          <w:p w:rsidR="006362FA" w:rsidRPr="00BA51ED" w:rsidRDefault="00F16D98" w:rsidP="00BA51ED">
            <w:pPr>
              <w:pStyle w:val="Khc0"/>
              <w:spacing w:after="0" w:line="240" w:lineRule="auto"/>
              <w:rPr>
                <w:rFonts w:ascii="Arial" w:hAnsi="Arial" w:cs="Arial"/>
                <w:sz w:val="20"/>
                <w:szCs w:val="20"/>
              </w:rPr>
            </w:pPr>
            <w:r w:rsidRPr="00BA51ED">
              <w:rPr>
                <w:rFonts w:ascii="Arial" w:hAnsi="Arial" w:cs="Arial"/>
                <w:sz w:val="20"/>
                <w:szCs w:val="20"/>
              </w:rPr>
              <w:t>Mẫu</w:t>
            </w:r>
            <w:r w:rsidR="00B22F06" w:rsidRPr="00BA51ED">
              <w:rPr>
                <w:rFonts w:ascii="Arial" w:hAnsi="Arial" w:cs="Arial"/>
                <w:sz w:val="20"/>
                <w:szCs w:val="20"/>
              </w:rPr>
              <w:t xml:space="preserve"> số 05. Bảng giá dự thầu</w:t>
            </w:r>
          </w:p>
        </w:tc>
        <w:tc>
          <w:tcPr>
            <w:tcW w:w="887" w:type="pct"/>
            <w:tcBorders>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539"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552"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X</w:t>
            </w:r>
          </w:p>
        </w:tc>
        <w:tc>
          <w:tcPr>
            <w:tcW w:w="1022" w:type="pct"/>
            <w:tcBorders>
              <w:left w:val="single" w:sz="4" w:space="0" w:color="auto"/>
              <w:righ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r>
      <w:tr w:rsidR="006362FA" w:rsidRPr="00BA51ED" w:rsidTr="00BA51ED">
        <w:trPr>
          <w:trHeight w:val="20"/>
          <w:jc w:val="center"/>
        </w:trPr>
        <w:tc>
          <w:tcPr>
            <w:tcW w:w="445"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5</w:t>
            </w:r>
          </w:p>
        </w:tc>
        <w:tc>
          <w:tcPr>
            <w:tcW w:w="1554" w:type="pct"/>
            <w:tcBorders>
              <w:top w:val="single" w:sz="4" w:space="0" w:color="auto"/>
              <w:left w:val="single" w:sz="4" w:space="0" w:color="auto"/>
            </w:tcBorders>
            <w:shd w:val="clear" w:color="auto" w:fill="FFFFFF"/>
            <w:vAlign w:val="center"/>
          </w:tcPr>
          <w:p w:rsidR="006362FA" w:rsidRPr="00BA51ED" w:rsidRDefault="00F16D98" w:rsidP="00BA51ED">
            <w:pPr>
              <w:pStyle w:val="Khc0"/>
              <w:spacing w:after="0" w:line="240" w:lineRule="auto"/>
              <w:rPr>
                <w:rFonts w:ascii="Arial" w:hAnsi="Arial" w:cs="Arial"/>
                <w:sz w:val="20"/>
                <w:szCs w:val="20"/>
              </w:rPr>
            </w:pPr>
            <w:r w:rsidRPr="00BA51ED">
              <w:rPr>
                <w:rFonts w:ascii="Arial" w:hAnsi="Arial" w:cs="Arial"/>
                <w:sz w:val="20"/>
                <w:szCs w:val="20"/>
              </w:rPr>
              <w:t>Mẫu</w:t>
            </w:r>
            <w:r w:rsidR="00B22F06" w:rsidRPr="00BA51ED">
              <w:rPr>
                <w:rFonts w:ascii="Arial" w:hAnsi="Arial" w:cs="Arial"/>
                <w:sz w:val="20"/>
                <w:szCs w:val="20"/>
              </w:rPr>
              <w:t xml:space="preserve"> số 02. Giấy ủy quyền</w:t>
            </w:r>
          </w:p>
        </w:tc>
        <w:tc>
          <w:tcPr>
            <w:tcW w:w="887"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539"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552"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X</w:t>
            </w:r>
          </w:p>
        </w:tc>
        <w:tc>
          <w:tcPr>
            <w:tcW w:w="1022" w:type="pct"/>
            <w:tcBorders>
              <w:left w:val="single" w:sz="4" w:space="0" w:color="auto"/>
              <w:righ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r>
      <w:tr w:rsidR="006362FA" w:rsidRPr="00BA51ED" w:rsidTr="00BA51ED">
        <w:trPr>
          <w:trHeight w:val="20"/>
          <w:jc w:val="center"/>
        </w:trPr>
        <w:tc>
          <w:tcPr>
            <w:tcW w:w="445"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6</w:t>
            </w:r>
          </w:p>
        </w:tc>
        <w:tc>
          <w:tcPr>
            <w:tcW w:w="1554" w:type="pct"/>
            <w:tcBorders>
              <w:top w:val="single" w:sz="4" w:space="0" w:color="auto"/>
              <w:left w:val="single" w:sz="4" w:space="0" w:color="auto"/>
            </w:tcBorders>
            <w:shd w:val="clear" w:color="auto" w:fill="FFFFFF"/>
            <w:vAlign w:val="center"/>
          </w:tcPr>
          <w:p w:rsidR="006362FA" w:rsidRPr="00BA51ED" w:rsidRDefault="00717922" w:rsidP="00BA51ED">
            <w:pPr>
              <w:pStyle w:val="Khc0"/>
              <w:spacing w:after="0" w:line="240" w:lineRule="auto"/>
              <w:rPr>
                <w:rFonts w:ascii="Arial" w:hAnsi="Arial" w:cs="Arial"/>
                <w:sz w:val="20"/>
                <w:szCs w:val="20"/>
              </w:rPr>
            </w:pPr>
            <w:r w:rsidRPr="00BA51ED">
              <w:rPr>
                <w:rFonts w:ascii="Arial" w:hAnsi="Arial" w:cs="Arial"/>
                <w:sz w:val="20"/>
                <w:szCs w:val="20"/>
              </w:rPr>
              <w:t>Mẫu số</w:t>
            </w:r>
            <w:r w:rsidR="00B22F06" w:rsidRPr="00BA51ED">
              <w:rPr>
                <w:rFonts w:ascii="Arial" w:hAnsi="Arial" w:cs="Arial"/>
                <w:sz w:val="20"/>
                <w:szCs w:val="20"/>
              </w:rPr>
              <w:t xml:space="preserve"> 04(a). Bảo lãnh</w:t>
            </w:r>
            <w:r w:rsidR="00DD4378" w:rsidRPr="00BA51ED">
              <w:rPr>
                <w:rFonts w:ascii="Arial" w:hAnsi="Arial" w:cs="Arial"/>
                <w:sz w:val="20"/>
                <w:szCs w:val="20"/>
              </w:rPr>
              <w:t xml:space="preserve"> dự thầu (áp dụng trong trường h</w:t>
            </w:r>
            <w:r w:rsidR="00B22F06" w:rsidRPr="00BA51ED">
              <w:rPr>
                <w:rFonts w:ascii="Arial" w:hAnsi="Arial" w:cs="Arial"/>
                <w:sz w:val="20"/>
                <w:szCs w:val="20"/>
              </w:rPr>
              <w:t>ợp nhà thầu độc lập)</w:t>
            </w:r>
          </w:p>
        </w:tc>
        <w:tc>
          <w:tcPr>
            <w:tcW w:w="887" w:type="pct"/>
            <w:vMerge w:val="restart"/>
            <w:tcBorders>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Scan đính kèm lên Hệ thống</w:t>
            </w:r>
          </w:p>
        </w:tc>
        <w:tc>
          <w:tcPr>
            <w:tcW w:w="539"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552"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X</w:t>
            </w:r>
          </w:p>
        </w:tc>
        <w:tc>
          <w:tcPr>
            <w:tcW w:w="1022" w:type="pct"/>
            <w:tcBorders>
              <w:left w:val="single" w:sz="4" w:space="0" w:color="auto"/>
              <w:righ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r>
      <w:tr w:rsidR="006362FA" w:rsidRPr="00BA51ED" w:rsidTr="00BA51ED">
        <w:trPr>
          <w:trHeight w:val="20"/>
          <w:jc w:val="center"/>
        </w:trPr>
        <w:tc>
          <w:tcPr>
            <w:tcW w:w="445"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7</w:t>
            </w:r>
          </w:p>
        </w:tc>
        <w:tc>
          <w:tcPr>
            <w:tcW w:w="1554" w:type="pct"/>
            <w:tcBorders>
              <w:top w:val="single" w:sz="4" w:space="0" w:color="auto"/>
              <w:left w:val="single" w:sz="4" w:space="0" w:color="auto"/>
            </w:tcBorders>
            <w:shd w:val="clear" w:color="auto" w:fill="FFFFFF"/>
            <w:vAlign w:val="center"/>
          </w:tcPr>
          <w:p w:rsidR="006362FA" w:rsidRPr="00BA51ED" w:rsidRDefault="007353F8" w:rsidP="00BA51ED">
            <w:pPr>
              <w:pStyle w:val="Khc0"/>
              <w:spacing w:after="0" w:line="240" w:lineRule="auto"/>
              <w:rPr>
                <w:rFonts w:ascii="Arial" w:hAnsi="Arial" w:cs="Arial"/>
                <w:sz w:val="20"/>
                <w:szCs w:val="20"/>
              </w:rPr>
            </w:pPr>
            <w:r w:rsidRPr="00BA51ED">
              <w:rPr>
                <w:rFonts w:ascii="Arial" w:hAnsi="Arial" w:cs="Arial"/>
                <w:sz w:val="20"/>
                <w:szCs w:val="20"/>
              </w:rPr>
              <w:t>Mẫu số</w:t>
            </w:r>
            <w:r w:rsidR="00B22F06" w:rsidRPr="00BA51ED">
              <w:rPr>
                <w:rFonts w:ascii="Arial" w:hAnsi="Arial" w:cs="Arial"/>
                <w:sz w:val="20"/>
                <w:szCs w:val="20"/>
              </w:rPr>
              <w:t xml:space="preserve"> 04(b). Bảo lãnh dự thầu (áp dụng trong trường hợp nhà thầu liên danh)</w:t>
            </w:r>
          </w:p>
        </w:tc>
        <w:tc>
          <w:tcPr>
            <w:tcW w:w="887" w:type="pct"/>
            <w:vMerge/>
            <w:tcBorders>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539"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552"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X</w:t>
            </w:r>
          </w:p>
        </w:tc>
        <w:tc>
          <w:tcPr>
            <w:tcW w:w="1022" w:type="pct"/>
            <w:tcBorders>
              <w:left w:val="single" w:sz="4" w:space="0" w:color="auto"/>
              <w:righ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r>
      <w:tr w:rsidR="00DD4378" w:rsidRPr="00BA51ED" w:rsidTr="00BA51ED">
        <w:trPr>
          <w:trHeight w:val="20"/>
          <w:jc w:val="center"/>
        </w:trPr>
        <w:tc>
          <w:tcPr>
            <w:tcW w:w="445" w:type="pct"/>
            <w:vMerge w:val="restart"/>
            <w:tcBorders>
              <w:top w:val="single" w:sz="4" w:space="0" w:color="auto"/>
              <w:left w:val="single" w:sz="4" w:space="0" w:color="auto"/>
            </w:tcBorders>
            <w:shd w:val="clear" w:color="auto" w:fill="FFFFFF"/>
            <w:vAlign w:val="center"/>
          </w:tcPr>
          <w:p w:rsidR="00DD4378" w:rsidRPr="00BA51ED" w:rsidRDefault="00DD4378" w:rsidP="00BA51ED">
            <w:pPr>
              <w:pStyle w:val="Khc0"/>
              <w:spacing w:after="0" w:line="240" w:lineRule="auto"/>
              <w:jc w:val="center"/>
              <w:rPr>
                <w:rFonts w:ascii="Arial" w:hAnsi="Arial" w:cs="Arial"/>
                <w:sz w:val="20"/>
                <w:szCs w:val="20"/>
              </w:rPr>
            </w:pPr>
            <w:r w:rsidRPr="00BA51ED">
              <w:rPr>
                <w:rFonts w:ascii="Arial" w:hAnsi="Arial" w:cs="Arial"/>
                <w:sz w:val="20"/>
                <w:szCs w:val="20"/>
              </w:rPr>
              <w:t>8</w:t>
            </w:r>
          </w:p>
        </w:tc>
        <w:tc>
          <w:tcPr>
            <w:tcW w:w="1554" w:type="pct"/>
            <w:vMerge w:val="restart"/>
            <w:tcBorders>
              <w:top w:val="single" w:sz="4" w:space="0" w:color="auto"/>
              <w:left w:val="single" w:sz="4" w:space="0" w:color="auto"/>
            </w:tcBorders>
            <w:shd w:val="clear" w:color="auto" w:fill="FFFFFF"/>
            <w:vAlign w:val="center"/>
          </w:tcPr>
          <w:p w:rsidR="00DD4378" w:rsidRPr="00BA51ED" w:rsidRDefault="00DD4378" w:rsidP="00BA51ED">
            <w:pPr>
              <w:pStyle w:val="Khc0"/>
              <w:spacing w:after="0" w:line="240" w:lineRule="auto"/>
              <w:rPr>
                <w:rFonts w:ascii="Arial" w:hAnsi="Arial" w:cs="Arial"/>
                <w:sz w:val="20"/>
                <w:szCs w:val="20"/>
              </w:rPr>
            </w:pPr>
            <w:r w:rsidRPr="00BA51ED">
              <w:rPr>
                <w:rFonts w:ascii="Arial" w:hAnsi="Arial" w:cs="Arial"/>
                <w:sz w:val="20"/>
                <w:szCs w:val="20"/>
              </w:rPr>
              <w:t>Mẫu số 06(a). Bảng kê khai</w:t>
            </w:r>
            <w:r w:rsidRPr="00EB7C25">
              <w:rPr>
                <w:rFonts w:ascii="Arial" w:hAnsi="Arial" w:cs="Arial"/>
                <w:sz w:val="20"/>
                <w:szCs w:val="20"/>
              </w:rPr>
              <w:t xml:space="preserve"> </w:t>
            </w:r>
            <w:r w:rsidRPr="00BA51ED">
              <w:rPr>
                <w:rFonts w:ascii="Arial" w:hAnsi="Arial" w:cs="Arial"/>
                <w:sz w:val="20"/>
                <w:szCs w:val="20"/>
              </w:rPr>
              <w:t>chi phí sản xuất trong nước đối với dược liệu/ vị thuốc cổ truyền được hưởng ưu đãi</w:t>
            </w:r>
          </w:p>
        </w:tc>
        <w:tc>
          <w:tcPr>
            <w:tcW w:w="887" w:type="pct"/>
            <w:tcBorders>
              <w:top w:val="single" w:sz="4" w:space="0" w:color="auto"/>
              <w:left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c>
          <w:tcPr>
            <w:tcW w:w="539" w:type="pct"/>
            <w:tcBorders>
              <w:top w:val="single" w:sz="4" w:space="0" w:color="auto"/>
              <w:left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c>
          <w:tcPr>
            <w:tcW w:w="552" w:type="pct"/>
            <w:tcBorders>
              <w:top w:val="single" w:sz="4" w:space="0" w:color="auto"/>
              <w:left w:val="single" w:sz="4" w:space="0" w:color="auto"/>
            </w:tcBorders>
            <w:shd w:val="clear" w:color="auto" w:fill="FFFFFF"/>
            <w:vAlign w:val="center"/>
          </w:tcPr>
          <w:p w:rsidR="00DD4378" w:rsidRPr="00BA51ED" w:rsidRDefault="00DD4378" w:rsidP="00BA51ED">
            <w:pPr>
              <w:pStyle w:val="Khc0"/>
              <w:spacing w:after="0" w:line="240" w:lineRule="auto"/>
              <w:jc w:val="center"/>
              <w:rPr>
                <w:rFonts w:ascii="Arial" w:hAnsi="Arial" w:cs="Arial"/>
                <w:sz w:val="20"/>
                <w:szCs w:val="20"/>
              </w:rPr>
            </w:pPr>
            <w:r w:rsidRPr="00BA51ED">
              <w:rPr>
                <w:rFonts w:ascii="Arial" w:hAnsi="Arial" w:cs="Arial"/>
                <w:b/>
                <w:bCs/>
                <w:sz w:val="20"/>
                <w:szCs w:val="20"/>
              </w:rPr>
              <w:t>X</w:t>
            </w:r>
          </w:p>
        </w:tc>
        <w:tc>
          <w:tcPr>
            <w:tcW w:w="1022" w:type="pct"/>
            <w:tcBorders>
              <w:left w:val="single" w:sz="4" w:space="0" w:color="auto"/>
              <w:right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r>
      <w:tr w:rsidR="00DD4378" w:rsidRPr="00BA51ED" w:rsidTr="00BA51ED">
        <w:trPr>
          <w:trHeight w:val="20"/>
          <w:jc w:val="center"/>
        </w:trPr>
        <w:tc>
          <w:tcPr>
            <w:tcW w:w="446" w:type="pct"/>
            <w:vMerge/>
            <w:tcBorders>
              <w:left w:val="single" w:sz="4" w:space="0" w:color="auto"/>
            </w:tcBorders>
            <w:shd w:val="clear" w:color="auto" w:fill="FFFFFF"/>
            <w:vAlign w:val="center"/>
          </w:tcPr>
          <w:p w:rsidR="00DD4378" w:rsidRPr="00BA51ED" w:rsidRDefault="00DD4378" w:rsidP="00BA51ED">
            <w:pPr>
              <w:pStyle w:val="Khc0"/>
              <w:spacing w:after="0" w:line="240" w:lineRule="auto"/>
              <w:jc w:val="center"/>
              <w:rPr>
                <w:rFonts w:ascii="Arial" w:hAnsi="Arial" w:cs="Arial"/>
                <w:sz w:val="20"/>
                <w:szCs w:val="20"/>
              </w:rPr>
            </w:pPr>
          </w:p>
        </w:tc>
        <w:tc>
          <w:tcPr>
            <w:tcW w:w="1554" w:type="pct"/>
            <w:vMerge/>
            <w:tcBorders>
              <w:left w:val="single" w:sz="4" w:space="0" w:color="auto"/>
            </w:tcBorders>
            <w:shd w:val="clear" w:color="auto" w:fill="FFFFFF"/>
            <w:vAlign w:val="center"/>
          </w:tcPr>
          <w:p w:rsidR="00DD4378" w:rsidRPr="00BA51ED" w:rsidRDefault="00DD4378" w:rsidP="00BA51ED">
            <w:pPr>
              <w:pStyle w:val="Khc0"/>
              <w:spacing w:after="0" w:line="240" w:lineRule="auto"/>
              <w:rPr>
                <w:rFonts w:ascii="Arial" w:hAnsi="Arial" w:cs="Arial"/>
                <w:sz w:val="20"/>
                <w:szCs w:val="20"/>
              </w:rPr>
            </w:pPr>
          </w:p>
        </w:tc>
        <w:tc>
          <w:tcPr>
            <w:tcW w:w="887" w:type="pct"/>
            <w:tcBorders>
              <w:left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c>
          <w:tcPr>
            <w:tcW w:w="539" w:type="pct"/>
            <w:tcBorders>
              <w:top w:val="single" w:sz="4" w:space="0" w:color="auto"/>
              <w:left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c>
          <w:tcPr>
            <w:tcW w:w="552" w:type="pct"/>
            <w:tcBorders>
              <w:top w:val="single" w:sz="4" w:space="0" w:color="auto"/>
              <w:left w:val="single" w:sz="4" w:space="0" w:color="auto"/>
            </w:tcBorders>
            <w:shd w:val="clear" w:color="auto" w:fill="FFFFFF"/>
            <w:vAlign w:val="center"/>
          </w:tcPr>
          <w:p w:rsidR="00DD4378" w:rsidRPr="00BA51ED" w:rsidRDefault="00DD4378" w:rsidP="00BA51ED">
            <w:pPr>
              <w:pStyle w:val="Khc0"/>
              <w:spacing w:after="0" w:line="240" w:lineRule="auto"/>
              <w:jc w:val="center"/>
              <w:rPr>
                <w:rFonts w:ascii="Arial" w:hAnsi="Arial" w:cs="Arial"/>
                <w:sz w:val="20"/>
                <w:szCs w:val="20"/>
              </w:rPr>
            </w:pPr>
            <w:r w:rsidRPr="00BA51ED">
              <w:rPr>
                <w:rFonts w:ascii="Arial" w:hAnsi="Arial" w:cs="Arial"/>
                <w:b/>
                <w:bCs/>
                <w:sz w:val="20"/>
                <w:szCs w:val="20"/>
              </w:rPr>
              <w:t>X</w:t>
            </w:r>
          </w:p>
        </w:tc>
        <w:tc>
          <w:tcPr>
            <w:tcW w:w="1022" w:type="pct"/>
            <w:tcBorders>
              <w:left w:val="single" w:sz="4" w:space="0" w:color="auto"/>
              <w:right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r>
      <w:tr w:rsidR="00DD4378" w:rsidRPr="00BA51ED" w:rsidTr="00BA51ED">
        <w:trPr>
          <w:trHeight w:val="20"/>
          <w:jc w:val="center"/>
        </w:trPr>
        <w:tc>
          <w:tcPr>
            <w:tcW w:w="446" w:type="pct"/>
            <w:vMerge/>
            <w:tcBorders>
              <w:left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c>
          <w:tcPr>
            <w:tcW w:w="1554" w:type="pct"/>
            <w:vMerge/>
            <w:tcBorders>
              <w:left w:val="single" w:sz="4" w:space="0" w:color="auto"/>
            </w:tcBorders>
            <w:shd w:val="clear" w:color="auto" w:fill="FFFFFF"/>
            <w:vAlign w:val="center"/>
          </w:tcPr>
          <w:p w:rsidR="00DD4378" w:rsidRPr="00BA51ED" w:rsidRDefault="00DD4378" w:rsidP="00BA51ED">
            <w:pPr>
              <w:rPr>
                <w:rFonts w:ascii="Arial" w:hAnsi="Arial" w:cs="Arial"/>
                <w:sz w:val="20"/>
                <w:szCs w:val="20"/>
              </w:rPr>
            </w:pPr>
          </w:p>
        </w:tc>
        <w:tc>
          <w:tcPr>
            <w:tcW w:w="887" w:type="pct"/>
            <w:tcBorders>
              <w:left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c>
          <w:tcPr>
            <w:tcW w:w="539" w:type="pct"/>
            <w:tcBorders>
              <w:top w:val="single" w:sz="4" w:space="0" w:color="auto"/>
              <w:left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c>
          <w:tcPr>
            <w:tcW w:w="552" w:type="pct"/>
            <w:tcBorders>
              <w:top w:val="single" w:sz="4" w:space="0" w:color="auto"/>
              <w:left w:val="single" w:sz="4" w:space="0" w:color="auto"/>
            </w:tcBorders>
            <w:shd w:val="clear" w:color="auto" w:fill="FFFFFF"/>
            <w:vAlign w:val="center"/>
          </w:tcPr>
          <w:p w:rsidR="00DD4378" w:rsidRPr="00BA51ED" w:rsidRDefault="00DD4378" w:rsidP="00BA51ED">
            <w:pPr>
              <w:pStyle w:val="Khc0"/>
              <w:spacing w:after="0" w:line="240" w:lineRule="auto"/>
              <w:jc w:val="center"/>
              <w:rPr>
                <w:rFonts w:ascii="Arial" w:hAnsi="Arial" w:cs="Arial"/>
                <w:sz w:val="20"/>
                <w:szCs w:val="20"/>
              </w:rPr>
            </w:pPr>
            <w:r w:rsidRPr="00BA51ED">
              <w:rPr>
                <w:rFonts w:ascii="Arial" w:hAnsi="Arial" w:cs="Arial"/>
                <w:b/>
                <w:bCs/>
                <w:sz w:val="20"/>
                <w:szCs w:val="20"/>
              </w:rPr>
              <w:t>X</w:t>
            </w:r>
          </w:p>
        </w:tc>
        <w:tc>
          <w:tcPr>
            <w:tcW w:w="1022" w:type="pct"/>
            <w:tcBorders>
              <w:left w:val="single" w:sz="4" w:space="0" w:color="auto"/>
              <w:right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r>
      <w:tr w:rsidR="006362FA" w:rsidRPr="00BA51ED" w:rsidTr="00BA51ED">
        <w:trPr>
          <w:trHeight w:val="20"/>
          <w:jc w:val="center"/>
        </w:trPr>
        <w:tc>
          <w:tcPr>
            <w:tcW w:w="446"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9</w:t>
            </w:r>
          </w:p>
        </w:tc>
        <w:tc>
          <w:tcPr>
            <w:tcW w:w="1554" w:type="pct"/>
            <w:tcBorders>
              <w:top w:val="single" w:sz="4" w:space="0" w:color="auto"/>
              <w:left w:val="single" w:sz="4" w:space="0" w:color="auto"/>
            </w:tcBorders>
            <w:shd w:val="clear" w:color="auto" w:fill="FFFFFF"/>
            <w:vAlign w:val="center"/>
          </w:tcPr>
          <w:p w:rsidR="006362FA" w:rsidRPr="00BA51ED" w:rsidRDefault="007353F8" w:rsidP="00BA51ED">
            <w:pPr>
              <w:pStyle w:val="Khc0"/>
              <w:spacing w:after="0" w:line="240" w:lineRule="auto"/>
              <w:rPr>
                <w:rFonts w:ascii="Arial" w:hAnsi="Arial" w:cs="Arial"/>
                <w:sz w:val="20"/>
                <w:szCs w:val="20"/>
              </w:rPr>
            </w:pPr>
            <w:r w:rsidRPr="00BA51ED">
              <w:rPr>
                <w:rFonts w:ascii="Arial" w:hAnsi="Arial" w:cs="Arial"/>
                <w:sz w:val="20"/>
                <w:szCs w:val="20"/>
              </w:rPr>
              <w:t>Mẫu số</w:t>
            </w:r>
            <w:r w:rsidR="00DD4378" w:rsidRPr="00BA51ED">
              <w:rPr>
                <w:rFonts w:ascii="Arial" w:hAnsi="Arial" w:cs="Arial"/>
                <w:sz w:val="20"/>
                <w:szCs w:val="20"/>
              </w:rPr>
              <w:t xml:space="preserve"> 06(b). </w:t>
            </w:r>
            <w:r w:rsidR="00B22F06" w:rsidRPr="00BA51ED">
              <w:rPr>
                <w:rFonts w:ascii="Arial" w:hAnsi="Arial" w:cs="Arial"/>
                <w:sz w:val="20"/>
                <w:szCs w:val="20"/>
              </w:rPr>
              <w:t>Bảng thuyết minh chi phí sản xuất trong nước trong cơ cấu giá</w:t>
            </w:r>
          </w:p>
        </w:tc>
        <w:tc>
          <w:tcPr>
            <w:tcW w:w="887" w:type="pct"/>
            <w:tcBorders>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539"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552"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X</w:t>
            </w:r>
          </w:p>
        </w:tc>
        <w:tc>
          <w:tcPr>
            <w:tcW w:w="1022" w:type="pct"/>
            <w:tcBorders>
              <w:left w:val="single" w:sz="4" w:space="0" w:color="auto"/>
              <w:righ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r>
      <w:tr w:rsidR="006362FA" w:rsidRPr="00BA51ED" w:rsidTr="00BA51ED">
        <w:trPr>
          <w:trHeight w:val="20"/>
          <w:jc w:val="center"/>
        </w:trPr>
        <w:tc>
          <w:tcPr>
            <w:tcW w:w="446"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10</w:t>
            </w:r>
          </w:p>
        </w:tc>
        <w:tc>
          <w:tcPr>
            <w:tcW w:w="1554" w:type="pct"/>
            <w:tcBorders>
              <w:top w:val="single" w:sz="4" w:space="0" w:color="auto"/>
              <w:left w:val="single" w:sz="4" w:space="0" w:color="auto"/>
            </w:tcBorders>
            <w:shd w:val="clear" w:color="auto" w:fill="FFFFFF"/>
            <w:vAlign w:val="center"/>
          </w:tcPr>
          <w:p w:rsidR="006362FA" w:rsidRPr="00BA51ED" w:rsidRDefault="00F16D98" w:rsidP="00BA51ED">
            <w:pPr>
              <w:pStyle w:val="Khc0"/>
              <w:spacing w:after="0" w:line="240" w:lineRule="auto"/>
              <w:rPr>
                <w:rFonts w:ascii="Arial" w:hAnsi="Arial" w:cs="Arial"/>
                <w:sz w:val="20"/>
                <w:szCs w:val="20"/>
              </w:rPr>
            </w:pPr>
            <w:r w:rsidRPr="00BA51ED">
              <w:rPr>
                <w:rFonts w:ascii="Arial" w:hAnsi="Arial" w:cs="Arial"/>
                <w:sz w:val="20"/>
                <w:szCs w:val="20"/>
              </w:rPr>
              <w:t>Mẫu số</w:t>
            </w:r>
            <w:r w:rsidR="00B22F06" w:rsidRPr="00BA51ED">
              <w:rPr>
                <w:rFonts w:ascii="Arial" w:hAnsi="Arial" w:cs="Arial"/>
                <w:sz w:val="20"/>
                <w:szCs w:val="20"/>
              </w:rPr>
              <w:t xml:space="preserve"> 07(a). Bản kê khai thông tin về nhà thầu</w:t>
            </w:r>
          </w:p>
        </w:tc>
        <w:tc>
          <w:tcPr>
            <w:tcW w:w="887" w:type="pct"/>
            <w:tcBorders>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Webform</w:t>
            </w:r>
          </w:p>
        </w:tc>
        <w:tc>
          <w:tcPr>
            <w:tcW w:w="539"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552"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X</w:t>
            </w:r>
          </w:p>
        </w:tc>
        <w:tc>
          <w:tcPr>
            <w:tcW w:w="1022" w:type="pct"/>
            <w:tcBorders>
              <w:left w:val="single" w:sz="4" w:space="0" w:color="auto"/>
              <w:righ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r>
      <w:tr w:rsidR="006362FA" w:rsidRPr="00BA51ED" w:rsidTr="00BA51ED">
        <w:trPr>
          <w:trHeight w:val="20"/>
          <w:jc w:val="center"/>
        </w:trPr>
        <w:tc>
          <w:tcPr>
            <w:tcW w:w="446"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11</w:t>
            </w:r>
          </w:p>
        </w:tc>
        <w:tc>
          <w:tcPr>
            <w:tcW w:w="1554" w:type="pct"/>
            <w:tcBorders>
              <w:top w:val="single" w:sz="4" w:space="0" w:color="auto"/>
              <w:left w:val="single" w:sz="4" w:space="0" w:color="auto"/>
            </w:tcBorders>
            <w:shd w:val="clear" w:color="auto" w:fill="FFFFFF"/>
            <w:vAlign w:val="center"/>
          </w:tcPr>
          <w:p w:rsidR="006362FA" w:rsidRPr="00BA51ED" w:rsidRDefault="007353F8" w:rsidP="00BA51ED">
            <w:pPr>
              <w:pStyle w:val="Khc0"/>
              <w:spacing w:after="0" w:line="240" w:lineRule="auto"/>
              <w:rPr>
                <w:rFonts w:ascii="Arial" w:hAnsi="Arial" w:cs="Arial"/>
                <w:sz w:val="20"/>
                <w:szCs w:val="20"/>
              </w:rPr>
            </w:pPr>
            <w:r w:rsidRPr="00BA51ED">
              <w:rPr>
                <w:rFonts w:ascii="Arial" w:hAnsi="Arial" w:cs="Arial"/>
                <w:sz w:val="20"/>
                <w:szCs w:val="20"/>
              </w:rPr>
              <w:t>Mẫu số</w:t>
            </w:r>
            <w:r w:rsidR="00A042C4">
              <w:rPr>
                <w:rFonts w:ascii="Arial" w:hAnsi="Arial" w:cs="Arial"/>
                <w:sz w:val="20"/>
                <w:szCs w:val="20"/>
              </w:rPr>
              <w:t xml:space="preserve"> 07(b). Bản kê khai th</w:t>
            </w:r>
            <w:r w:rsidR="00B22F06" w:rsidRPr="00BA51ED">
              <w:rPr>
                <w:rFonts w:ascii="Arial" w:hAnsi="Arial" w:cs="Arial"/>
                <w:sz w:val="20"/>
                <w:szCs w:val="20"/>
              </w:rPr>
              <w:t>ông tin về các thành viên của nhà thầu liên danh</w:t>
            </w:r>
          </w:p>
        </w:tc>
        <w:tc>
          <w:tcPr>
            <w:tcW w:w="887" w:type="pct"/>
            <w:tcBorders>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539"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552"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X</w:t>
            </w:r>
          </w:p>
        </w:tc>
        <w:tc>
          <w:tcPr>
            <w:tcW w:w="1022" w:type="pct"/>
            <w:tcBorders>
              <w:left w:val="single" w:sz="4" w:space="0" w:color="auto"/>
              <w:righ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r>
      <w:tr w:rsidR="006362FA" w:rsidRPr="00BA51ED" w:rsidTr="00BA51ED">
        <w:trPr>
          <w:trHeight w:val="20"/>
          <w:jc w:val="center"/>
        </w:trPr>
        <w:tc>
          <w:tcPr>
            <w:tcW w:w="446"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12</w:t>
            </w:r>
          </w:p>
        </w:tc>
        <w:tc>
          <w:tcPr>
            <w:tcW w:w="1554" w:type="pct"/>
            <w:tcBorders>
              <w:top w:val="single" w:sz="4" w:space="0" w:color="auto"/>
              <w:left w:val="single" w:sz="4" w:space="0" w:color="auto"/>
            </w:tcBorders>
            <w:shd w:val="clear" w:color="auto" w:fill="FFFFFF"/>
            <w:vAlign w:val="center"/>
          </w:tcPr>
          <w:p w:rsidR="006362FA" w:rsidRPr="00BA51ED" w:rsidRDefault="00F16D98" w:rsidP="00BA51ED">
            <w:pPr>
              <w:pStyle w:val="Khc0"/>
              <w:spacing w:after="0" w:line="240" w:lineRule="auto"/>
              <w:rPr>
                <w:rFonts w:ascii="Arial" w:hAnsi="Arial" w:cs="Arial"/>
                <w:sz w:val="20"/>
                <w:szCs w:val="20"/>
              </w:rPr>
            </w:pPr>
            <w:r w:rsidRPr="00BA51ED">
              <w:rPr>
                <w:rFonts w:ascii="Arial" w:hAnsi="Arial" w:cs="Arial"/>
                <w:sz w:val="20"/>
                <w:szCs w:val="20"/>
              </w:rPr>
              <w:t>Mẫu</w:t>
            </w:r>
            <w:r w:rsidR="00B22F06" w:rsidRPr="00BA51ED">
              <w:rPr>
                <w:rFonts w:ascii="Arial" w:hAnsi="Arial" w:cs="Arial"/>
                <w:sz w:val="20"/>
                <w:szCs w:val="20"/>
              </w:rPr>
              <w:t xml:space="preserve"> số 08(a). Bảng</w:t>
            </w:r>
            <w:r w:rsidR="00A042C4">
              <w:rPr>
                <w:rFonts w:ascii="Arial" w:hAnsi="Arial" w:cs="Arial"/>
                <w:sz w:val="20"/>
                <w:szCs w:val="20"/>
              </w:rPr>
              <w:t xml:space="preserve"> tổng h</w:t>
            </w:r>
            <w:r w:rsidR="00DD4378" w:rsidRPr="00BA51ED">
              <w:rPr>
                <w:rFonts w:ascii="Arial" w:hAnsi="Arial" w:cs="Arial"/>
                <w:sz w:val="20"/>
                <w:szCs w:val="20"/>
              </w:rPr>
              <w:t>ợp hợp đồng tương tự do n</w:t>
            </w:r>
            <w:r w:rsidR="00B22F06" w:rsidRPr="00BA51ED">
              <w:rPr>
                <w:rFonts w:ascii="Arial" w:hAnsi="Arial" w:cs="Arial"/>
                <w:sz w:val="20"/>
                <w:szCs w:val="20"/>
              </w:rPr>
              <w:t>hà thầu thực hiện</w:t>
            </w:r>
          </w:p>
        </w:tc>
        <w:tc>
          <w:tcPr>
            <w:tcW w:w="887" w:type="pct"/>
            <w:tcBorders>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539"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552"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X</w:t>
            </w:r>
          </w:p>
        </w:tc>
        <w:tc>
          <w:tcPr>
            <w:tcW w:w="1022" w:type="pct"/>
            <w:tcBorders>
              <w:left w:val="single" w:sz="4" w:space="0" w:color="auto"/>
              <w:righ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r>
      <w:tr w:rsidR="006362FA" w:rsidRPr="00BA51ED" w:rsidTr="00BA51ED">
        <w:trPr>
          <w:trHeight w:val="20"/>
          <w:jc w:val="center"/>
        </w:trPr>
        <w:tc>
          <w:tcPr>
            <w:tcW w:w="446" w:type="pct"/>
            <w:tcBorders>
              <w:top w:val="single" w:sz="4" w:space="0" w:color="auto"/>
              <w:left w:val="single" w:sz="4" w:space="0" w:color="auto"/>
              <w:bottom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13</w:t>
            </w:r>
          </w:p>
        </w:tc>
        <w:tc>
          <w:tcPr>
            <w:tcW w:w="1554" w:type="pct"/>
            <w:tcBorders>
              <w:top w:val="single" w:sz="4" w:space="0" w:color="auto"/>
              <w:left w:val="single" w:sz="4" w:space="0" w:color="auto"/>
              <w:bottom w:val="single" w:sz="4" w:space="0" w:color="auto"/>
            </w:tcBorders>
            <w:shd w:val="clear" w:color="auto" w:fill="FFFFFF"/>
            <w:vAlign w:val="center"/>
          </w:tcPr>
          <w:p w:rsidR="006362FA" w:rsidRPr="00BA51ED" w:rsidRDefault="007353F8" w:rsidP="00BA51ED">
            <w:pPr>
              <w:pStyle w:val="Khc0"/>
              <w:spacing w:after="0" w:line="240" w:lineRule="auto"/>
              <w:rPr>
                <w:rFonts w:ascii="Arial" w:hAnsi="Arial" w:cs="Arial"/>
                <w:sz w:val="20"/>
                <w:szCs w:val="20"/>
              </w:rPr>
            </w:pPr>
            <w:r w:rsidRPr="00BA51ED">
              <w:rPr>
                <w:rFonts w:ascii="Arial" w:hAnsi="Arial" w:cs="Arial"/>
                <w:sz w:val="20"/>
                <w:szCs w:val="20"/>
              </w:rPr>
              <w:t>Mẫu số</w:t>
            </w:r>
            <w:r w:rsidR="00DD4378" w:rsidRPr="00BA51ED">
              <w:rPr>
                <w:rFonts w:ascii="Arial" w:hAnsi="Arial" w:cs="Arial"/>
                <w:sz w:val="20"/>
                <w:szCs w:val="20"/>
              </w:rPr>
              <w:t xml:space="preserve"> 08(b). Hợp đồng tư</w:t>
            </w:r>
            <w:r w:rsidR="00B22F06" w:rsidRPr="00BA51ED">
              <w:rPr>
                <w:rFonts w:ascii="Arial" w:hAnsi="Arial" w:cs="Arial"/>
                <w:sz w:val="20"/>
                <w:szCs w:val="20"/>
              </w:rPr>
              <w:t xml:space="preserve">ơng tự do nhà thầu thực </w:t>
            </w:r>
            <w:r w:rsidR="00DD4378" w:rsidRPr="00EB7C25">
              <w:rPr>
                <w:rFonts w:ascii="Arial" w:hAnsi="Arial" w:cs="Arial"/>
                <w:sz w:val="20"/>
                <w:szCs w:val="20"/>
              </w:rPr>
              <w:t>hiệ</w:t>
            </w:r>
            <w:r w:rsidR="00B22F06" w:rsidRPr="00BA51ED">
              <w:rPr>
                <w:rFonts w:ascii="Arial" w:hAnsi="Arial" w:cs="Arial"/>
                <w:sz w:val="20"/>
                <w:szCs w:val="20"/>
              </w:rPr>
              <w:t>n</w:t>
            </w:r>
          </w:p>
        </w:tc>
        <w:tc>
          <w:tcPr>
            <w:tcW w:w="887" w:type="pct"/>
            <w:tcBorders>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539"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552" w:type="pct"/>
            <w:tcBorders>
              <w:top w:val="single" w:sz="4" w:space="0" w:color="auto"/>
              <w:left w:val="single" w:sz="4" w:space="0" w:color="auto"/>
              <w:bottom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X</w:t>
            </w:r>
          </w:p>
        </w:tc>
        <w:tc>
          <w:tcPr>
            <w:tcW w:w="1022" w:type="pct"/>
            <w:tcBorders>
              <w:left w:val="single" w:sz="4" w:space="0" w:color="auto"/>
              <w:righ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r>
      <w:tr w:rsidR="00DD4378" w:rsidRPr="00BA51ED" w:rsidTr="00BA51ED">
        <w:trPr>
          <w:trHeight w:val="20"/>
          <w:jc w:val="center"/>
        </w:trPr>
        <w:tc>
          <w:tcPr>
            <w:tcW w:w="446" w:type="pct"/>
            <w:tcBorders>
              <w:top w:val="single" w:sz="4" w:space="0" w:color="auto"/>
              <w:left w:val="single" w:sz="4" w:space="0" w:color="auto"/>
              <w:bottom w:val="single" w:sz="4" w:space="0" w:color="auto"/>
            </w:tcBorders>
            <w:shd w:val="clear" w:color="auto" w:fill="FFFFFF"/>
            <w:vAlign w:val="center"/>
          </w:tcPr>
          <w:p w:rsidR="00DD4378" w:rsidRPr="00BA51ED" w:rsidRDefault="00DD4378" w:rsidP="00BA51ED">
            <w:pPr>
              <w:pStyle w:val="Khc0"/>
              <w:spacing w:after="0" w:line="240" w:lineRule="auto"/>
              <w:jc w:val="center"/>
              <w:rPr>
                <w:rFonts w:ascii="Arial" w:hAnsi="Arial" w:cs="Arial"/>
                <w:sz w:val="20"/>
                <w:szCs w:val="20"/>
              </w:rPr>
            </w:pPr>
            <w:r w:rsidRPr="00BA51ED">
              <w:rPr>
                <w:rFonts w:ascii="Arial" w:hAnsi="Arial" w:cs="Arial"/>
                <w:sz w:val="20"/>
                <w:szCs w:val="20"/>
              </w:rPr>
              <w:t>14</w:t>
            </w:r>
          </w:p>
        </w:tc>
        <w:tc>
          <w:tcPr>
            <w:tcW w:w="1554" w:type="pct"/>
            <w:tcBorders>
              <w:top w:val="single" w:sz="4" w:space="0" w:color="auto"/>
              <w:left w:val="single" w:sz="4" w:space="0" w:color="auto"/>
              <w:bottom w:val="single" w:sz="4" w:space="0" w:color="auto"/>
            </w:tcBorders>
            <w:shd w:val="clear" w:color="auto" w:fill="FFFFFF"/>
            <w:vAlign w:val="center"/>
          </w:tcPr>
          <w:p w:rsidR="00DD4378" w:rsidRPr="00BA51ED" w:rsidRDefault="00DD4378" w:rsidP="00BA51ED">
            <w:pPr>
              <w:pStyle w:val="Khc0"/>
              <w:spacing w:after="0" w:line="240" w:lineRule="auto"/>
              <w:rPr>
                <w:rFonts w:ascii="Arial" w:hAnsi="Arial" w:cs="Arial"/>
                <w:sz w:val="20"/>
                <w:szCs w:val="20"/>
              </w:rPr>
            </w:pPr>
            <w:r w:rsidRPr="00BA51ED">
              <w:rPr>
                <w:rFonts w:ascii="Arial" w:hAnsi="Arial" w:cs="Arial"/>
                <w:sz w:val="20"/>
                <w:szCs w:val="20"/>
              </w:rPr>
              <w:t>Mẫu số 09. Tình hình tài chính của nhà thầu</w:t>
            </w:r>
          </w:p>
        </w:tc>
        <w:tc>
          <w:tcPr>
            <w:tcW w:w="887" w:type="pct"/>
            <w:tcBorders>
              <w:left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c>
          <w:tcPr>
            <w:tcW w:w="539" w:type="pct"/>
            <w:tcBorders>
              <w:top w:val="single" w:sz="4" w:space="0" w:color="auto"/>
              <w:left w:val="single" w:sz="4" w:space="0" w:color="auto"/>
              <w:bottom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c>
          <w:tcPr>
            <w:tcW w:w="552" w:type="pct"/>
            <w:tcBorders>
              <w:top w:val="single" w:sz="4" w:space="0" w:color="auto"/>
              <w:left w:val="single" w:sz="4" w:space="0" w:color="auto"/>
              <w:bottom w:val="single" w:sz="4" w:space="0" w:color="auto"/>
            </w:tcBorders>
            <w:shd w:val="clear" w:color="auto" w:fill="FFFFFF"/>
            <w:vAlign w:val="center"/>
          </w:tcPr>
          <w:p w:rsidR="00DD4378" w:rsidRPr="00BA51ED" w:rsidRDefault="00DD4378" w:rsidP="00BA51ED">
            <w:pPr>
              <w:pStyle w:val="Khc0"/>
              <w:spacing w:after="0" w:line="240" w:lineRule="auto"/>
              <w:jc w:val="center"/>
              <w:rPr>
                <w:rFonts w:ascii="Arial" w:hAnsi="Arial" w:cs="Arial"/>
                <w:b/>
                <w:bCs/>
                <w:sz w:val="20"/>
                <w:szCs w:val="20"/>
              </w:rPr>
            </w:pPr>
          </w:p>
        </w:tc>
        <w:tc>
          <w:tcPr>
            <w:tcW w:w="1022" w:type="pct"/>
            <w:vMerge w:val="restart"/>
            <w:tcBorders>
              <w:left w:val="single" w:sz="4" w:space="0" w:color="auto"/>
              <w:right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r>
      <w:tr w:rsidR="00DD4378" w:rsidRPr="00BA51ED" w:rsidTr="00BA51ED">
        <w:trPr>
          <w:trHeight w:val="20"/>
          <w:jc w:val="center"/>
        </w:trPr>
        <w:tc>
          <w:tcPr>
            <w:tcW w:w="446" w:type="pct"/>
            <w:tcBorders>
              <w:top w:val="single" w:sz="4" w:space="0" w:color="auto"/>
              <w:left w:val="single" w:sz="4" w:space="0" w:color="auto"/>
              <w:bottom w:val="single" w:sz="4" w:space="0" w:color="auto"/>
            </w:tcBorders>
            <w:shd w:val="clear" w:color="auto" w:fill="FFFFFF"/>
            <w:vAlign w:val="center"/>
          </w:tcPr>
          <w:p w:rsidR="00DD4378" w:rsidRPr="00BA51ED" w:rsidRDefault="00DD4378" w:rsidP="00BA51ED">
            <w:pPr>
              <w:pStyle w:val="Khc0"/>
              <w:spacing w:after="0" w:line="240" w:lineRule="auto"/>
              <w:jc w:val="center"/>
              <w:rPr>
                <w:rFonts w:ascii="Arial" w:hAnsi="Arial" w:cs="Arial"/>
                <w:sz w:val="20"/>
                <w:szCs w:val="20"/>
              </w:rPr>
            </w:pPr>
            <w:r w:rsidRPr="00BA51ED">
              <w:rPr>
                <w:rFonts w:ascii="Arial" w:hAnsi="Arial" w:cs="Arial"/>
                <w:sz w:val="20"/>
                <w:szCs w:val="20"/>
              </w:rPr>
              <w:t>15</w:t>
            </w:r>
          </w:p>
        </w:tc>
        <w:tc>
          <w:tcPr>
            <w:tcW w:w="1554" w:type="pct"/>
            <w:tcBorders>
              <w:top w:val="single" w:sz="4" w:space="0" w:color="auto"/>
              <w:left w:val="single" w:sz="4" w:space="0" w:color="auto"/>
              <w:bottom w:val="single" w:sz="4" w:space="0" w:color="auto"/>
            </w:tcBorders>
            <w:shd w:val="clear" w:color="auto" w:fill="FFFFFF"/>
            <w:vAlign w:val="center"/>
          </w:tcPr>
          <w:p w:rsidR="00DD4378" w:rsidRPr="00BA51ED" w:rsidRDefault="00DD4378" w:rsidP="00BA51ED">
            <w:pPr>
              <w:pStyle w:val="Khc0"/>
              <w:spacing w:after="0" w:line="240" w:lineRule="auto"/>
              <w:rPr>
                <w:rFonts w:ascii="Arial" w:hAnsi="Arial" w:cs="Arial"/>
                <w:sz w:val="20"/>
                <w:szCs w:val="20"/>
              </w:rPr>
            </w:pPr>
            <w:r w:rsidRPr="00BA51ED">
              <w:rPr>
                <w:rFonts w:ascii="Arial" w:hAnsi="Arial" w:cs="Arial"/>
                <w:sz w:val="20"/>
                <w:szCs w:val="20"/>
              </w:rPr>
              <w:t>Mẫu số 10. Nguồn lực tài chính</w:t>
            </w:r>
          </w:p>
        </w:tc>
        <w:tc>
          <w:tcPr>
            <w:tcW w:w="887" w:type="pct"/>
            <w:tcBorders>
              <w:left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c>
          <w:tcPr>
            <w:tcW w:w="539" w:type="pct"/>
            <w:tcBorders>
              <w:top w:val="single" w:sz="4" w:space="0" w:color="auto"/>
              <w:left w:val="single" w:sz="4" w:space="0" w:color="auto"/>
              <w:bottom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c>
          <w:tcPr>
            <w:tcW w:w="552" w:type="pct"/>
            <w:tcBorders>
              <w:top w:val="single" w:sz="4" w:space="0" w:color="auto"/>
              <w:left w:val="single" w:sz="4" w:space="0" w:color="auto"/>
              <w:bottom w:val="single" w:sz="4" w:space="0" w:color="auto"/>
            </w:tcBorders>
            <w:shd w:val="clear" w:color="auto" w:fill="FFFFFF"/>
            <w:vAlign w:val="center"/>
          </w:tcPr>
          <w:p w:rsidR="00DD4378" w:rsidRPr="00BA51ED" w:rsidRDefault="00DD4378" w:rsidP="00BA51ED">
            <w:pPr>
              <w:pStyle w:val="Khc0"/>
              <w:spacing w:after="0" w:line="240" w:lineRule="auto"/>
              <w:jc w:val="center"/>
              <w:rPr>
                <w:rFonts w:ascii="Arial" w:hAnsi="Arial" w:cs="Arial"/>
                <w:b/>
                <w:bCs/>
                <w:sz w:val="20"/>
                <w:szCs w:val="20"/>
              </w:rPr>
            </w:pPr>
          </w:p>
        </w:tc>
        <w:tc>
          <w:tcPr>
            <w:tcW w:w="1022" w:type="pct"/>
            <w:vMerge/>
            <w:tcBorders>
              <w:left w:val="single" w:sz="4" w:space="0" w:color="auto"/>
              <w:right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r>
      <w:tr w:rsidR="00DD4378" w:rsidRPr="00BA51ED" w:rsidTr="00BA51ED">
        <w:trPr>
          <w:trHeight w:val="20"/>
          <w:jc w:val="center"/>
        </w:trPr>
        <w:tc>
          <w:tcPr>
            <w:tcW w:w="446" w:type="pct"/>
            <w:tcBorders>
              <w:top w:val="single" w:sz="4" w:space="0" w:color="auto"/>
              <w:left w:val="single" w:sz="4" w:space="0" w:color="auto"/>
              <w:bottom w:val="single" w:sz="4" w:space="0" w:color="auto"/>
            </w:tcBorders>
            <w:shd w:val="clear" w:color="auto" w:fill="FFFFFF"/>
            <w:vAlign w:val="center"/>
          </w:tcPr>
          <w:p w:rsidR="00DD4378" w:rsidRPr="00BA51ED" w:rsidRDefault="00DD4378" w:rsidP="00BA51ED">
            <w:pPr>
              <w:pStyle w:val="Khc0"/>
              <w:spacing w:after="0" w:line="240" w:lineRule="auto"/>
              <w:jc w:val="center"/>
              <w:rPr>
                <w:rFonts w:ascii="Arial" w:hAnsi="Arial" w:cs="Arial"/>
                <w:sz w:val="20"/>
                <w:szCs w:val="20"/>
              </w:rPr>
            </w:pPr>
            <w:r w:rsidRPr="00BA51ED">
              <w:rPr>
                <w:rFonts w:ascii="Arial" w:hAnsi="Arial" w:cs="Arial"/>
                <w:sz w:val="20"/>
                <w:szCs w:val="20"/>
              </w:rPr>
              <w:t>16</w:t>
            </w:r>
          </w:p>
        </w:tc>
        <w:tc>
          <w:tcPr>
            <w:tcW w:w="1554" w:type="pct"/>
            <w:tcBorders>
              <w:top w:val="single" w:sz="4" w:space="0" w:color="auto"/>
              <w:left w:val="single" w:sz="4" w:space="0" w:color="auto"/>
              <w:bottom w:val="single" w:sz="4" w:space="0" w:color="auto"/>
            </w:tcBorders>
            <w:shd w:val="clear" w:color="auto" w:fill="FFFFFF"/>
            <w:vAlign w:val="center"/>
          </w:tcPr>
          <w:p w:rsidR="00DD4378" w:rsidRPr="00BA51ED" w:rsidRDefault="00DD4378" w:rsidP="00BA51ED">
            <w:pPr>
              <w:pStyle w:val="Khc0"/>
              <w:spacing w:after="0" w:line="240" w:lineRule="auto"/>
              <w:rPr>
                <w:rFonts w:ascii="Arial" w:hAnsi="Arial" w:cs="Arial"/>
                <w:sz w:val="20"/>
                <w:szCs w:val="20"/>
              </w:rPr>
            </w:pPr>
            <w:r w:rsidRPr="00BA51ED">
              <w:rPr>
                <w:rFonts w:ascii="Arial" w:hAnsi="Arial" w:cs="Arial"/>
                <w:sz w:val="20"/>
                <w:szCs w:val="20"/>
              </w:rPr>
              <w:t>Mẫu số 11. Nguồn lực tài chính hàng tháng cho các hợp đồng đang thực hiện</w:t>
            </w:r>
          </w:p>
        </w:tc>
        <w:tc>
          <w:tcPr>
            <w:tcW w:w="887" w:type="pct"/>
            <w:tcBorders>
              <w:left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c>
          <w:tcPr>
            <w:tcW w:w="539" w:type="pct"/>
            <w:tcBorders>
              <w:top w:val="single" w:sz="4" w:space="0" w:color="auto"/>
              <w:left w:val="single" w:sz="4" w:space="0" w:color="auto"/>
              <w:bottom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c>
          <w:tcPr>
            <w:tcW w:w="552" w:type="pct"/>
            <w:tcBorders>
              <w:top w:val="single" w:sz="4" w:space="0" w:color="auto"/>
              <w:left w:val="single" w:sz="4" w:space="0" w:color="auto"/>
              <w:bottom w:val="single" w:sz="4" w:space="0" w:color="auto"/>
            </w:tcBorders>
            <w:shd w:val="clear" w:color="auto" w:fill="FFFFFF"/>
            <w:vAlign w:val="center"/>
          </w:tcPr>
          <w:p w:rsidR="00DD4378" w:rsidRPr="00BA51ED" w:rsidRDefault="00DD4378" w:rsidP="00BA51ED">
            <w:pPr>
              <w:pStyle w:val="Khc0"/>
              <w:spacing w:after="0" w:line="240" w:lineRule="auto"/>
              <w:jc w:val="center"/>
              <w:rPr>
                <w:rFonts w:ascii="Arial" w:hAnsi="Arial" w:cs="Arial"/>
                <w:b/>
                <w:bCs/>
                <w:sz w:val="20"/>
                <w:szCs w:val="20"/>
              </w:rPr>
            </w:pPr>
          </w:p>
        </w:tc>
        <w:tc>
          <w:tcPr>
            <w:tcW w:w="1022" w:type="pct"/>
            <w:vMerge/>
            <w:tcBorders>
              <w:left w:val="single" w:sz="4" w:space="0" w:color="auto"/>
              <w:right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r>
      <w:tr w:rsidR="00DD4378" w:rsidRPr="00BA51ED" w:rsidTr="00BA51ED">
        <w:trPr>
          <w:trHeight w:val="20"/>
          <w:jc w:val="center"/>
        </w:trPr>
        <w:tc>
          <w:tcPr>
            <w:tcW w:w="446" w:type="pct"/>
            <w:tcBorders>
              <w:top w:val="single" w:sz="4" w:space="0" w:color="auto"/>
              <w:left w:val="single" w:sz="4" w:space="0" w:color="auto"/>
              <w:bottom w:val="single" w:sz="4" w:space="0" w:color="auto"/>
            </w:tcBorders>
            <w:shd w:val="clear" w:color="auto" w:fill="FFFFFF"/>
            <w:vAlign w:val="center"/>
          </w:tcPr>
          <w:p w:rsidR="00DD4378" w:rsidRPr="00BA51ED" w:rsidRDefault="00DD4378" w:rsidP="00BA51ED">
            <w:pPr>
              <w:pStyle w:val="Khc0"/>
              <w:spacing w:after="0" w:line="240" w:lineRule="auto"/>
              <w:jc w:val="center"/>
              <w:rPr>
                <w:rFonts w:ascii="Arial" w:hAnsi="Arial" w:cs="Arial"/>
                <w:sz w:val="20"/>
                <w:szCs w:val="20"/>
              </w:rPr>
            </w:pPr>
            <w:r w:rsidRPr="00BA51ED">
              <w:rPr>
                <w:rFonts w:ascii="Arial" w:hAnsi="Arial" w:cs="Arial"/>
                <w:sz w:val="20"/>
                <w:szCs w:val="20"/>
              </w:rPr>
              <w:t>17</w:t>
            </w:r>
          </w:p>
        </w:tc>
        <w:tc>
          <w:tcPr>
            <w:tcW w:w="1554" w:type="pct"/>
            <w:tcBorders>
              <w:top w:val="single" w:sz="4" w:space="0" w:color="auto"/>
              <w:left w:val="single" w:sz="4" w:space="0" w:color="auto"/>
              <w:bottom w:val="single" w:sz="4" w:space="0" w:color="auto"/>
            </w:tcBorders>
            <w:shd w:val="clear" w:color="auto" w:fill="FFFFFF"/>
            <w:vAlign w:val="center"/>
          </w:tcPr>
          <w:p w:rsidR="00DD4378" w:rsidRPr="00BA51ED" w:rsidRDefault="00DD4378" w:rsidP="00BA51ED">
            <w:pPr>
              <w:pStyle w:val="Khc0"/>
              <w:spacing w:after="0" w:line="240" w:lineRule="auto"/>
              <w:rPr>
                <w:rFonts w:ascii="Arial" w:hAnsi="Arial" w:cs="Arial"/>
                <w:sz w:val="20"/>
                <w:szCs w:val="20"/>
              </w:rPr>
            </w:pPr>
            <w:r w:rsidRPr="00BA51ED">
              <w:rPr>
                <w:rFonts w:ascii="Arial" w:hAnsi="Arial" w:cs="Arial"/>
                <w:sz w:val="20"/>
                <w:szCs w:val="20"/>
              </w:rPr>
              <w:t>Mẫu số 12. Phạm vi công việc sử dụng nhà thầu phụ</w:t>
            </w:r>
          </w:p>
        </w:tc>
        <w:tc>
          <w:tcPr>
            <w:tcW w:w="887" w:type="pct"/>
            <w:tcBorders>
              <w:left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c>
          <w:tcPr>
            <w:tcW w:w="539" w:type="pct"/>
            <w:tcBorders>
              <w:top w:val="single" w:sz="4" w:space="0" w:color="auto"/>
              <w:left w:val="single" w:sz="4" w:space="0" w:color="auto"/>
              <w:bottom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c>
          <w:tcPr>
            <w:tcW w:w="552" w:type="pct"/>
            <w:tcBorders>
              <w:top w:val="single" w:sz="4" w:space="0" w:color="auto"/>
              <w:left w:val="single" w:sz="4" w:space="0" w:color="auto"/>
              <w:bottom w:val="single" w:sz="4" w:space="0" w:color="auto"/>
            </w:tcBorders>
            <w:shd w:val="clear" w:color="auto" w:fill="FFFFFF"/>
            <w:vAlign w:val="center"/>
          </w:tcPr>
          <w:p w:rsidR="00DD4378" w:rsidRPr="00BA51ED" w:rsidRDefault="00DD4378" w:rsidP="00BA51ED">
            <w:pPr>
              <w:pStyle w:val="Khc0"/>
              <w:spacing w:after="0" w:line="240" w:lineRule="auto"/>
              <w:jc w:val="center"/>
              <w:rPr>
                <w:rFonts w:ascii="Arial" w:hAnsi="Arial" w:cs="Arial"/>
                <w:b/>
                <w:bCs/>
                <w:sz w:val="20"/>
                <w:szCs w:val="20"/>
              </w:rPr>
            </w:pPr>
          </w:p>
        </w:tc>
        <w:tc>
          <w:tcPr>
            <w:tcW w:w="1022" w:type="pct"/>
            <w:vMerge/>
            <w:tcBorders>
              <w:left w:val="single" w:sz="4" w:space="0" w:color="auto"/>
              <w:right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r>
      <w:tr w:rsidR="00DD4378" w:rsidRPr="00BA51ED" w:rsidTr="00BA51ED">
        <w:trPr>
          <w:trHeight w:val="20"/>
          <w:jc w:val="center"/>
        </w:trPr>
        <w:tc>
          <w:tcPr>
            <w:tcW w:w="446" w:type="pct"/>
            <w:tcBorders>
              <w:top w:val="single" w:sz="4" w:space="0" w:color="auto"/>
              <w:left w:val="single" w:sz="4" w:space="0" w:color="auto"/>
              <w:bottom w:val="single" w:sz="4" w:space="0" w:color="auto"/>
            </w:tcBorders>
            <w:shd w:val="clear" w:color="auto" w:fill="FFFFFF"/>
            <w:vAlign w:val="center"/>
          </w:tcPr>
          <w:p w:rsidR="00DD4378" w:rsidRPr="00BA51ED" w:rsidRDefault="00DD4378" w:rsidP="00BA51ED">
            <w:pPr>
              <w:pStyle w:val="Khc0"/>
              <w:spacing w:after="0" w:line="240" w:lineRule="auto"/>
              <w:jc w:val="center"/>
              <w:rPr>
                <w:rFonts w:ascii="Arial" w:hAnsi="Arial" w:cs="Arial"/>
                <w:sz w:val="20"/>
                <w:szCs w:val="20"/>
              </w:rPr>
            </w:pPr>
            <w:r w:rsidRPr="00BA51ED">
              <w:rPr>
                <w:rFonts w:ascii="Arial" w:hAnsi="Arial" w:cs="Arial"/>
                <w:sz w:val="20"/>
                <w:szCs w:val="20"/>
              </w:rPr>
              <w:t>18</w:t>
            </w:r>
          </w:p>
        </w:tc>
        <w:tc>
          <w:tcPr>
            <w:tcW w:w="1554" w:type="pct"/>
            <w:tcBorders>
              <w:top w:val="single" w:sz="4" w:space="0" w:color="auto"/>
              <w:left w:val="single" w:sz="4" w:space="0" w:color="auto"/>
              <w:bottom w:val="single" w:sz="4" w:space="0" w:color="auto"/>
            </w:tcBorders>
            <w:shd w:val="clear" w:color="auto" w:fill="FFFFFF"/>
            <w:vAlign w:val="center"/>
          </w:tcPr>
          <w:p w:rsidR="00DD4378" w:rsidRPr="00BA51ED" w:rsidRDefault="00DD4378" w:rsidP="00BA51ED">
            <w:pPr>
              <w:pStyle w:val="Khc0"/>
              <w:spacing w:after="0" w:line="240" w:lineRule="auto"/>
              <w:rPr>
                <w:rFonts w:ascii="Arial" w:hAnsi="Arial" w:cs="Arial"/>
                <w:sz w:val="20"/>
                <w:szCs w:val="20"/>
              </w:rPr>
            </w:pPr>
            <w:r w:rsidRPr="00BA51ED">
              <w:rPr>
                <w:rFonts w:ascii="Arial" w:hAnsi="Arial" w:cs="Arial"/>
                <w:sz w:val="20"/>
                <w:szCs w:val="20"/>
              </w:rPr>
              <w:t>Mẫu số 16. Hợp đồng cung cấp không hoàn thành do lỗi của nhà thầu trong quá khứ</w:t>
            </w:r>
          </w:p>
        </w:tc>
        <w:tc>
          <w:tcPr>
            <w:tcW w:w="887" w:type="pct"/>
            <w:tcBorders>
              <w:left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c>
          <w:tcPr>
            <w:tcW w:w="539" w:type="pct"/>
            <w:tcBorders>
              <w:top w:val="single" w:sz="4" w:space="0" w:color="auto"/>
              <w:left w:val="single" w:sz="4" w:space="0" w:color="auto"/>
              <w:bottom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c>
          <w:tcPr>
            <w:tcW w:w="552" w:type="pct"/>
            <w:tcBorders>
              <w:top w:val="single" w:sz="4" w:space="0" w:color="auto"/>
              <w:left w:val="single" w:sz="4" w:space="0" w:color="auto"/>
              <w:bottom w:val="single" w:sz="4" w:space="0" w:color="auto"/>
            </w:tcBorders>
            <w:shd w:val="clear" w:color="auto" w:fill="FFFFFF"/>
            <w:vAlign w:val="center"/>
          </w:tcPr>
          <w:p w:rsidR="00DD4378" w:rsidRPr="00BA51ED" w:rsidRDefault="00DD4378" w:rsidP="00BA51ED">
            <w:pPr>
              <w:pStyle w:val="Khc0"/>
              <w:spacing w:after="0" w:line="240" w:lineRule="auto"/>
              <w:jc w:val="center"/>
              <w:rPr>
                <w:rFonts w:ascii="Arial" w:hAnsi="Arial" w:cs="Arial"/>
                <w:b/>
                <w:bCs/>
                <w:sz w:val="20"/>
                <w:szCs w:val="20"/>
              </w:rPr>
            </w:pPr>
          </w:p>
        </w:tc>
        <w:tc>
          <w:tcPr>
            <w:tcW w:w="1022" w:type="pct"/>
            <w:vMerge/>
            <w:tcBorders>
              <w:left w:val="single" w:sz="4" w:space="0" w:color="auto"/>
              <w:bottom w:val="single" w:sz="4" w:space="0" w:color="auto"/>
              <w:right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r>
    </w:tbl>
    <w:p w:rsidR="006362FA" w:rsidRPr="00BA51ED" w:rsidRDefault="006362FA" w:rsidP="00BA51ED">
      <w:pPr>
        <w:spacing w:after="120"/>
        <w:ind w:firstLine="720"/>
        <w:jc w:val="both"/>
        <w:rPr>
          <w:rFonts w:ascii="Arial" w:hAnsi="Arial" w:cs="Arial"/>
          <w:sz w:val="20"/>
          <w:szCs w:val="20"/>
        </w:rPr>
      </w:pPr>
    </w:p>
    <w:p w:rsidR="00DD4378" w:rsidRPr="00BA51ED" w:rsidRDefault="00DD4378" w:rsidP="00BA51ED">
      <w:pPr>
        <w:pStyle w:val="Vnbnnidung0"/>
        <w:spacing w:after="120" w:line="240" w:lineRule="auto"/>
        <w:ind w:firstLine="720"/>
        <w:jc w:val="both"/>
        <w:rPr>
          <w:rFonts w:ascii="Arial" w:hAnsi="Arial" w:cs="Arial"/>
          <w:b/>
          <w:bCs/>
          <w:sz w:val="20"/>
          <w:szCs w:val="20"/>
        </w:rPr>
        <w:sectPr w:rsidR="00DD4378" w:rsidRPr="00BA51ED" w:rsidSect="00141051">
          <w:footnotePr>
            <w:numFmt w:val="chicago"/>
          </w:footnotePr>
          <w:pgSz w:w="11900" w:h="16840"/>
          <w:pgMar w:top="1440" w:right="1440" w:bottom="1440" w:left="1440" w:header="0" w:footer="0" w:gutter="0"/>
          <w:cols w:space="720"/>
          <w:noEndnote/>
          <w:docGrid w:linePitch="360"/>
          <w15:footnoteColumns w:val="1"/>
        </w:sectPr>
      </w:pPr>
    </w:p>
    <w:p w:rsidR="00DD4378" w:rsidRDefault="007353F8" w:rsidP="00BA51ED">
      <w:pPr>
        <w:pStyle w:val="Vnbnnidung0"/>
        <w:spacing w:after="0" w:line="240" w:lineRule="auto"/>
        <w:jc w:val="right"/>
        <w:rPr>
          <w:rFonts w:ascii="Arial" w:hAnsi="Arial" w:cs="Arial"/>
          <w:b/>
          <w:bCs/>
          <w:sz w:val="20"/>
          <w:szCs w:val="20"/>
        </w:rPr>
      </w:pPr>
      <w:r w:rsidRPr="00BA51ED">
        <w:rPr>
          <w:rFonts w:ascii="Arial" w:hAnsi="Arial" w:cs="Arial"/>
          <w:b/>
          <w:bCs/>
          <w:sz w:val="20"/>
          <w:szCs w:val="20"/>
        </w:rPr>
        <w:lastRenderedPageBreak/>
        <w:t>Mẫu số</w:t>
      </w:r>
      <w:r w:rsidR="00B22F06" w:rsidRPr="00BA51ED">
        <w:rPr>
          <w:rFonts w:ascii="Arial" w:hAnsi="Arial" w:cs="Arial"/>
          <w:b/>
          <w:bCs/>
          <w:sz w:val="20"/>
          <w:szCs w:val="20"/>
        </w:rPr>
        <w:t xml:space="preserve"> 00 (webform trên Hệ thống)</w:t>
      </w:r>
    </w:p>
    <w:p w:rsidR="00BA51ED" w:rsidRPr="00BA51ED" w:rsidRDefault="00BA51ED" w:rsidP="00BA51ED">
      <w:pPr>
        <w:pStyle w:val="Vnbnnidung0"/>
        <w:spacing w:after="0" w:line="240" w:lineRule="auto"/>
        <w:jc w:val="right"/>
        <w:rPr>
          <w:rFonts w:ascii="Arial" w:hAnsi="Arial" w:cs="Arial"/>
          <w:b/>
          <w:bCs/>
          <w:sz w:val="20"/>
          <w:szCs w:val="20"/>
        </w:rPr>
      </w:pPr>
    </w:p>
    <w:p w:rsidR="006362FA" w:rsidRPr="00BA51ED" w:rsidRDefault="00DD4378" w:rsidP="00BA51ED">
      <w:pPr>
        <w:pStyle w:val="Vnbnnidung0"/>
        <w:spacing w:after="0" w:line="240" w:lineRule="auto"/>
        <w:jc w:val="center"/>
        <w:rPr>
          <w:rFonts w:ascii="Arial" w:hAnsi="Arial" w:cs="Arial"/>
          <w:sz w:val="20"/>
          <w:szCs w:val="20"/>
        </w:rPr>
      </w:pPr>
      <w:r w:rsidRPr="00BA51ED">
        <w:rPr>
          <w:rFonts w:ascii="Arial" w:hAnsi="Arial" w:cs="Arial"/>
          <w:b/>
          <w:bCs/>
          <w:sz w:val="20"/>
          <w:szCs w:val="20"/>
        </w:rPr>
        <w:t>BẢNG PHẠM VI CUNG CẤP, TI</w:t>
      </w:r>
      <w:r w:rsidRPr="00EB7C25">
        <w:rPr>
          <w:rFonts w:ascii="Arial" w:hAnsi="Arial" w:cs="Arial"/>
          <w:b/>
          <w:bCs/>
          <w:sz w:val="20"/>
          <w:szCs w:val="20"/>
        </w:rPr>
        <w:t>Ế</w:t>
      </w:r>
      <w:r w:rsidRPr="00BA51ED">
        <w:rPr>
          <w:rFonts w:ascii="Arial" w:hAnsi="Arial" w:cs="Arial"/>
          <w:b/>
          <w:bCs/>
          <w:sz w:val="20"/>
          <w:szCs w:val="20"/>
        </w:rPr>
        <w:t>N ĐỘ CUNG CẤP VÀ YÊU C</w:t>
      </w:r>
      <w:r w:rsidRPr="00EB7C25">
        <w:rPr>
          <w:rFonts w:ascii="Arial" w:hAnsi="Arial" w:cs="Arial"/>
          <w:b/>
          <w:bCs/>
          <w:sz w:val="20"/>
          <w:szCs w:val="20"/>
        </w:rPr>
        <w:t>Ầ</w:t>
      </w:r>
      <w:r w:rsidRPr="00BA51ED">
        <w:rPr>
          <w:rFonts w:ascii="Arial" w:hAnsi="Arial" w:cs="Arial"/>
          <w:b/>
          <w:bCs/>
          <w:sz w:val="20"/>
          <w:szCs w:val="20"/>
        </w:rPr>
        <w:t>U VỀ KỸ</w:t>
      </w:r>
      <w:r w:rsidRPr="00BA51ED">
        <w:rPr>
          <w:rFonts w:ascii="Arial" w:hAnsi="Arial" w:cs="Arial"/>
          <w:b/>
          <w:bCs/>
          <w:sz w:val="20"/>
          <w:szCs w:val="20"/>
        </w:rPr>
        <w:br/>
        <w:t>THUẬT CỦA DƯỢC LIỆU/VỊ THUỐC CỔ TRUYỀN</w:t>
      </w:r>
    </w:p>
    <w:p w:rsidR="006362FA" w:rsidRPr="00BA51ED" w:rsidRDefault="00DD4378" w:rsidP="00BA51ED">
      <w:pPr>
        <w:pStyle w:val="Vnbnnidung0"/>
        <w:spacing w:after="0" w:line="240" w:lineRule="auto"/>
        <w:jc w:val="center"/>
        <w:rPr>
          <w:rFonts w:ascii="Arial" w:hAnsi="Arial" w:cs="Arial"/>
          <w:b/>
          <w:bCs/>
          <w:sz w:val="20"/>
          <w:szCs w:val="20"/>
        </w:rPr>
      </w:pPr>
      <w:r w:rsidRPr="00BA51ED">
        <w:rPr>
          <w:rFonts w:ascii="Arial" w:hAnsi="Arial" w:cs="Arial"/>
          <w:b/>
          <w:bCs/>
          <w:sz w:val="20"/>
          <w:szCs w:val="20"/>
        </w:rPr>
        <w:t>(Dành cho Bên mờ</w:t>
      </w:r>
      <w:r w:rsidR="00B22F06" w:rsidRPr="00BA51ED">
        <w:rPr>
          <w:rFonts w:ascii="Arial" w:hAnsi="Arial" w:cs="Arial"/>
          <w:b/>
          <w:bCs/>
          <w:sz w:val="20"/>
          <w:szCs w:val="20"/>
        </w:rPr>
        <w:t>i thầu)</w:t>
      </w:r>
    </w:p>
    <w:p w:rsidR="00DD4378" w:rsidRPr="00BA51ED" w:rsidRDefault="00DD4378" w:rsidP="00BA51ED">
      <w:pPr>
        <w:pStyle w:val="Vnbnnidung0"/>
        <w:spacing w:after="0" w:line="240" w:lineRule="auto"/>
        <w:jc w:val="center"/>
        <w:rPr>
          <w:rFonts w:ascii="Arial" w:hAnsi="Arial" w:cs="Arial"/>
          <w:sz w:val="20"/>
          <w:szCs w:val="20"/>
        </w:rPr>
      </w:pPr>
    </w:p>
    <w:p w:rsidR="006362FA" w:rsidRPr="00BA51ED" w:rsidRDefault="00B22F06" w:rsidP="00BA51ED">
      <w:pPr>
        <w:pStyle w:val="Chthchbng0"/>
        <w:spacing w:after="120" w:line="240" w:lineRule="auto"/>
        <w:ind w:firstLine="720"/>
        <w:jc w:val="both"/>
        <w:rPr>
          <w:rFonts w:ascii="Arial" w:hAnsi="Arial" w:cs="Arial"/>
          <w:sz w:val="20"/>
          <w:szCs w:val="20"/>
        </w:rPr>
      </w:pPr>
      <w:r w:rsidRPr="00BA51ED">
        <w:rPr>
          <w:rFonts w:ascii="Arial" w:hAnsi="Arial" w:cs="Arial"/>
          <w:b/>
          <w:bCs/>
          <w:sz w:val="20"/>
          <w:szCs w:val="20"/>
        </w:rPr>
        <w:t xml:space="preserve">1. </w:t>
      </w:r>
      <w:r w:rsidR="009849A4" w:rsidRPr="00BA51ED">
        <w:rPr>
          <w:rFonts w:ascii="Arial" w:hAnsi="Arial" w:cs="Arial"/>
          <w:b/>
          <w:bCs/>
          <w:sz w:val="20"/>
          <w:szCs w:val="20"/>
        </w:rPr>
        <w:t>Đối với</w:t>
      </w:r>
      <w:r w:rsidR="00DD4378" w:rsidRPr="00BA51ED">
        <w:rPr>
          <w:rFonts w:ascii="Arial" w:hAnsi="Arial" w:cs="Arial"/>
          <w:b/>
          <w:bCs/>
          <w:sz w:val="20"/>
          <w:szCs w:val="20"/>
        </w:rPr>
        <w:t xml:space="preserve"> gói thầu dượ</w:t>
      </w:r>
      <w:r w:rsidRPr="00BA51ED">
        <w:rPr>
          <w:rFonts w:ascii="Arial" w:hAnsi="Arial" w:cs="Arial"/>
          <w:b/>
          <w:bCs/>
          <w:sz w:val="20"/>
          <w:szCs w:val="20"/>
        </w:rPr>
        <w:t>c liệu:</w:t>
      </w:r>
    </w:p>
    <w:tbl>
      <w:tblPr>
        <w:tblOverlap w:val="never"/>
        <w:tblW w:w="5000" w:type="pct"/>
        <w:jc w:val="center"/>
        <w:tblCellMar>
          <w:left w:w="10" w:type="dxa"/>
          <w:right w:w="10" w:type="dxa"/>
        </w:tblCellMar>
        <w:tblLook w:val="04A0" w:firstRow="1" w:lastRow="0" w:firstColumn="1" w:lastColumn="0" w:noHBand="0" w:noVBand="1"/>
      </w:tblPr>
      <w:tblGrid>
        <w:gridCol w:w="525"/>
        <w:gridCol w:w="691"/>
        <w:gridCol w:w="570"/>
        <w:gridCol w:w="584"/>
        <w:gridCol w:w="1099"/>
        <w:gridCol w:w="663"/>
        <w:gridCol w:w="678"/>
        <w:gridCol w:w="863"/>
        <w:gridCol w:w="849"/>
        <w:gridCol w:w="663"/>
        <w:gridCol w:w="672"/>
        <w:gridCol w:w="542"/>
        <w:gridCol w:w="611"/>
      </w:tblGrid>
      <w:tr w:rsidR="006362FA" w:rsidRPr="00BA51ED" w:rsidTr="00BA51ED">
        <w:trPr>
          <w:trHeight w:val="20"/>
          <w:jc w:val="center"/>
        </w:trPr>
        <w:tc>
          <w:tcPr>
            <w:tcW w:w="291"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STT</w:t>
            </w:r>
          </w:p>
        </w:tc>
        <w:tc>
          <w:tcPr>
            <w:tcW w:w="383"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Tên Dược liệu</w:t>
            </w:r>
          </w:p>
        </w:tc>
        <w:tc>
          <w:tcPr>
            <w:tcW w:w="316"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Tên khoa học</w:t>
            </w:r>
          </w:p>
        </w:tc>
        <w:tc>
          <w:tcPr>
            <w:tcW w:w="324"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Bộ phận dùng</w:t>
            </w:r>
          </w:p>
        </w:tc>
        <w:tc>
          <w:tcPr>
            <w:tcW w:w="610"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Dạng sơ chế (</w:t>
            </w:r>
            <w:r w:rsidR="00DD4378" w:rsidRPr="00BA51ED">
              <w:rPr>
                <w:rFonts w:ascii="Arial" w:hAnsi="Arial" w:cs="Arial"/>
                <w:b/>
                <w:bCs/>
                <w:sz w:val="20"/>
                <w:szCs w:val="20"/>
                <w:lang w:val="en-US"/>
              </w:rPr>
              <w:t>*</w:t>
            </w:r>
            <w:r w:rsidRPr="00BA51ED">
              <w:rPr>
                <w:rFonts w:ascii="Arial" w:hAnsi="Arial" w:cs="Arial"/>
                <w:b/>
                <w:bCs/>
                <w:sz w:val="20"/>
                <w:szCs w:val="20"/>
              </w:rPr>
              <w:t>)</w:t>
            </w:r>
          </w:p>
        </w:tc>
        <w:tc>
          <w:tcPr>
            <w:tcW w:w="368"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Tiêu chuẩn chất lượng</w:t>
            </w:r>
          </w:p>
        </w:tc>
        <w:tc>
          <w:tcPr>
            <w:tcW w:w="376"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Phân Nhóm</w:t>
            </w:r>
          </w:p>
        </w:tc>
        <w:tc>
          <w:tcPr>
            <w:tcW w:w="479"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Nguồn gốc (</w:t>
            </w:r>
            <w:r w:rsidR="00DD4378" w:rsidRPr="00BA51ED">
              <w:rPr>
                <w:rFonts w:ascii="Arial" w:hAnsi="Arial" w:cs="Arial"/>
                <w:b/>
                <w:bCs/>
                <w:sz w:val="20"/>
                <w:szCs w:val="20"/>
                <w:lang w:val="en-US"/>
              </w:rPr>
              <w:t>**</w:t>
            </w:r>
            <w:r w:rsidRPr="00BA51ED">
              <w:rPr>
                <w:rFonts w:ascii="Arial" w:hAnsi="Arial" w:cs="Arial"/>
                <w:b/>
                <w:bCs/>
                <w:sz w:val="20"/>
                <w:szCs w:val="20"/>
              </w:rPr>
              <w:t>)</w:t>
            </w:r>
          </w:p>
        </w:tc>
        <w:tc>
          <w:tcPr>
            <w:tcW w:w="471"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Đơn vị tính</w:t>
            </w:r>
          </w:p>
        </w:tc>
        <w:tc>
          <w:tcPr>
            <w:tcW w:w="368"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Số lượng</w:t>
            </w:r>
          </w:p>
        </w:tc>
        <w:tc>
          <w:tcPr>
            <w:tcW w:w="373"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Giá kế hoạch</w:t>
            </w:r>
          </w:p>
        </w:tc>
        <w:tc>
          <w:tcPr>
            <w:tcW w:w="301"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Tiến độ cung cấp</w:t>
            </w:r>
          </w:p>
        </w:tc>
        <w:tc>
          <w:tcPr>
            <w:tcW w:w="339"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Giá trị bảo đảm dự thầu</w:t>
            </w:r>
          </w:p>
        </w:tc>
      </w:tr>
      <w:tr w:rsidR="006362FA" w:rsidRPr="00BA51ED" w:rsidTr="00BA51ED">
        <w:trPr>
          <w:trHeight w:val="20"/>
          <w:jc w:val="center"/>
        </w:trPr>
        <w:tc>
          <w:tcPr>
            <w:tcW w:w="291"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1</w:t>
            </w:r>
          </w:p>
        </w:tc>
        <w:tc>
          <w:tcPr>
            <w:tcW w:w="383"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16"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24"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610"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68"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76"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479"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471"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68"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73"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01"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39"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r>
      <w:tr w:rsidR="006362FA" w:rsidRPr="00BA51ED" w:rsidTr="00BA51ED">
        <w:trPr>
          <w:trHeight w:val="20"/>
          <w:jc w:val="center"/>
        </w:trPr>
        <w:tc>
          <w:tcPr>
            <w:tcW w:w="291"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2</w:t>
            </w:r>
          </w:p>
        </w:tc>
        <w:tc>
          <w:tcPr>
            <w:tcW w:w="383"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16"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24"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610"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68"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76"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479"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471"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68"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73"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01"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39"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r>
      <w:tr w:rsidR="006362FA" w:rsidRPr="00BA51ED" w:rsidTr="00BA51ED">
        <w:trPr>
          <w:trHeight w:val="20"/>
          <w:jc w:val="center"/>
        </w:trPr>
        <w:tc>
          <w:tcPr>
            <w:tcW w:w="291" w:type="pct"/>
            <w:tcBorders>
              <w:top w:val="single" w:sz="4" w:space="0" w:color="auto"/>
              <w:left w:val="single" w:sz="4" w:space="0" w:color="auto"/>
              <w:bottom w:val="single" w:sz="4" w:space="0" w:color="auto"/>
            </w:tcBorders>
            <w:shd w:val="clear" w:color="auto" w:fill="FFFFFF"/>
            <w:vAlign w:val="center"/>
          </w:tcPr>
          <w:p w:rsidR="006362FA" w:rsidRPr="00BA51ED" w:rsidRDefault="00DD4378" w:rsidP="00BA51ED">
            <w:pPr>
              <w:pStyle w:val="Khc0"/>
              <w:spacing w:after="0" w:line="240" w:lineRule="auto"/>
              <w:jc w:val="center"/>
              <w:rPr>
                <w:rFonts w:ascii="Arial" w:hAnsi="Arial" w:cs="Arial"/>
                <w:sz w:val="20"/>
                <w:szCs w:val="20"/>
                <w:lang w:val="en-US"/>
              </w:rPr>
            </w:pPr>
            <w:r w:rsidRPr="00BA51ED">
              <w:rPr>
                <w:rFonts w:ascii="Arial" w:hAnsi="Arial" w:cs="Arial"/>
                <w:sz w:val="20"/>
                <w:szCs w:val="20"/>
              </w:rPr>
              <w:t>...</w:t>
            </w:r>
          </w:p>
        </w:tc>
        <w:tc>
          <w:tcPr>
            <w:tcW w:w="383"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16"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24"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68"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76"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479"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471"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68"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73"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01"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r>
    </w:tbl>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 Dạng sơ chế: Mô tả hình thức của dược liệu đ</w:t>
      </w:r>
      <w:r w:rsidR="00DD4378" w:rsidRPr="00EB7C25">
        <w:rPr>
          <w:rFonts w:ascii="Arial" w:hAnsi="Arial" w:cs="Arial"/>
          <w:i/>
          <w:iCs/>
          <w:sz w:val="20"/>
          <w:szCs w:val="20"/>
        </w:rPr>
        <w:t>ề</w:t>
      </w:r>
      <w:r w:rsidRPr="00BA51ED">
        <w:rPr>
          <w:rFonts w:ascii="Arial" w:hAnsi="Arial" w:cs="Arial"/>
          <w:i/>
          <w:iCs/>
          <w:sz w:val="20"/>
          <w:szCs w:val="20"/>
        </w:rPr>
        <w:t xml:space="preserve"> nghị cung cấp (Đương quy cắt khúc, Đương quy thái phiến...)</w:t>
      </w:r>
    </w:p>
    <w:p w:rsidR="006362FA" w:rsidRPr="00BA51ED" w:rsidRDefault="00B22F06" w:rsidP="00BA51ED">
      <w:pPr>
        <w:pStyle w:val="Vnbnnidung0"/>
        <w:spacing w:after="120" w:line="240" w:lineRule="auto"/>
        <w:ind w:firstLine="720"/>
        <w:jc w:val="both"/>
        <w:rPr>
          <w:rFonts w:ascii="Arial" w:hAnsi="Arial" w:cs="Arial"/>
          <w:i/>
          <w:iCs/>
          <w:sz w:val="20"/>
          <w:szCs w:val="20"/>
        </w:rPr>
      </w:pPr>
      <w:r w:rsidRPr="00BA51ED">
        <w:rPr>
          <w:rFonts w:ascii="Arial" w:hAnsi="Arial" w:cs="Arial"/>
          <w:i/>
          <w:iCs/>
          <w:sz w:val="20"/>
          <w:szCs w:val="20"/>
        </w:rPr>
        <w:t>** Nguồn gốc: Ghi cụ th</w:t>
      </w:r>
      <w:r w:rsidR="00DD4378" w:rsidRPr="00EB7C25">
        <w:rPr>
          <w:rFonts w:ascii="Arial" w:hAnsi="Arial" w:cs="Arial"/>
          <w:i/>
          <w:iCs/>
          <w:sz w:val="20"/>
          <w:szCs w:val="20"/>
        </w:rPr>
        <w:t>ể</w:t>
      </w:r>
      <w:r w:rsidRPr="00BA51ED">
        <w:rPr>
          <w:rFonts w:ascii="Arial" w:hAnsi="Arial" w:cs="Arial"/>
          <w:i/>
          <w:iCs/>
          <w:sz w:val="20"/>
          <w:szCs w:val="20"/>
        </w:rPr>
        <w:t xml:space="preserve"> nước xuất xứ của dược liệu.</w:t>
      </w:r>
    </w:p>
    <w:p w:rsidR="006362FA" w:rsidRPr="00BA51ED" w:rsidRDefault="00B22F06" w:rsidP="00BA51ED">
      <w:pPr>
        <w:pStyle w:val="Chthchbng0"/>
        <w:spacing w:after="120" w:line="240" w:lineRule="auto"/>
        <w:ind w:firstLine="720"/>
        <w:jc w:val="both"/>
        <w:rPr>
          <w:rFonts w:ascii="Arial" w:hAnsi="Arial" w:cs="Arial"/>
          <w:sz w:val="20"/>
          <w:szCs w:val="20"/>
        </w:rPr>
      </w:pPr>
      <w:r w:rsidRPr="00BA51ED">
        <w:rPr>
          <w:rFonts w:ascii="Arial" w:hAnsi="Arial" w:cs="Arial"/>
          <w:b/>
          <w:bCs/>
          <w:sz w:val="20"/>
          <w:szCs w:val="20"/>
        </w:rPr>
        <w:t xml:space="preserve">2. </w:t>
      </w:r>
      <w:r w:rsidR="009849A4" w:rsidRPr="00BA51ED">
        <w:rPr>
          <w:rFonts w:ascii="Arial" w:hAnsi="Arial" w:cs="Arial"/>
          <w:b/>
          <w:bCs/>
          <w:sz w:val="20"/>
          <w:szCs w:val="20"/>
        </w:rPr>
        <w:t>Đối với</w:t>
      </w:r>
      <w:r w:rsidRPr="00BA51ED">
        <w:rPr>
          <w:rFonts w:ascii="Arial" w:hAnsi="Arial" w:cs="Arial"/>
          <w:b/>
          <w:bCs/>
          <w:sz w:val="20"/>
          <w:szCs w:val="20"/>
        </w:rPr>
        <w:t xml:space="preserve"> gói thầu vị thuốc cổ truyền:</w:t>
      </w:r>
    </w:p>
    <w:tbl>
      <w:tblPr>
        <w:tblOverlap w:val="never"/>
        <w:tblW w:w="5000" w:type="pct"/>
        <w:jc w:val="center"/>
        <w:tblCellMar>
          <w:left w:w="10" w:type="dxa"/>
          <w:right w:w="10" w:type="dxa"/>
        </w:tblCellMar>
        <w:tblLook w:val="04A0" w:firstRow="1" w:lastRow="0" w:firstColumn="1" w:lastColumn="0" w:noHBand="0" w:noVBand="1"/>
      </w:tblPr>
      <w:tblGrid>
        <w:gridCol w:w="507"/>
        <w:gridCol w:w="726"/>
        <w:gridCol w:w="560"/>
        <w:gridCol w:w="550"/>
        <w:gridCol w:w="1240"/>
        <w:gridCol w:w="661"/>
        <w:gridCol w:w="670"/>
        <w:gridCol w:w="851"/>
        <w:gridCol w:w="870"/>
        <w:gridCol w:w="643"/>
        <w:gridCol w:w="658"/>
        <w:gridCol w:w="528"/>
        <w:gridCol w:w="546"/>
      </w:tblGrid>
      <w:tr w:rsidR="006362FA" w:rsidRPr="00BA51ED" w:rsidTr="00BA51ED">
        <w:trPr>
          <w:trHeight w:val="20"/>
          <w:jc w:val="center"/>
        </w:trPr>
        <w:tc>
          <w:tcPr>
            <w:tcW w:w="281"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STT</w:t>
            </w:r>
          </w:p>
        </w:tc>
        <w:tc>
          <w:tcPr>
            <w:tcW w:w="403"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Tên vị thuốc cổ truyền</w:t>
            </w:r>
          </w:p>
        </w:tc>
        <w:tc>
          <w:tcPr>
            <w:tcW w:w="311"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Bộ phận dùng</w:t>
            </w:r>
          </w:p>
        </w:tc>
        <w:tc>
          <w:tcPr>
            <w:tcW w:w="305"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Tên khoa học</w:t>
            </w:r>
          </w:p>
        </w:tc>
        <w:tc>
          <w:tcPr>
            <w:tcW w:w="688"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Ph</w:t>
            </w:r>
            <w:r w:rsidR="007353F8" w:rsidRPr="00BA51ED">
              <w:rPr>
                <w:rFonts w:ascii="Arial" w:hAnsi="Arial" w:cs="Arial"/>
                <w:b/>
                <w:bCs/>
                <w:sz w:val="20"/>
                <w:szCs w:val="20"/>
              </w:rPr>
              <w:t>ươ</w:t>
            </w:r>
            <w:r w:rsidRPr="00BA51ED">
              <w:rPr>
                <w:rFonts w:ascii="Arial" w:hAnsi="Arial" w:cs="Arial"/>
                <w:b/>
                <w:bCs/>
                <w:sz w:val="20"/>
                <w:szCs w:val="20"/>
              </w:rPr>
              <w:t>ng pháp chế biến (*)</w:t>
            </w:r>
          </w:p>
        </w:tc>
        <w:tc>
          <w:tcPr>
            <w:tcW w:w="367"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Tiêu chuẩn chất lượng</w:t>
            </w:r>
          </w:p>
        </w:tc>
        <w:tc>
          <w:tcPr>
            <w:tcW w:w="372"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Phân Nhóm</w:t>
            </w:r>
          </w:p>
        </w:tc>
        <w:tc>
          <w:tcPr>
            <w:tcW w:w="472"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b/>
                <w:bCs/>
                <w:sz w:val="20"/>
                <w:szCs w:val="20"/>
              </w:rPr>
            </w:pPr>
            <w:r w:rsidRPr="00BA51ED">
              <w:rPr>
                <w:rFonts w:ascii="Arial" w:hAnsi="Arial" w:cs="Arial"/>
                <w:b/>
                <w:bCs/>
                <w:sz w:val="20"/>
                <w:szCs w:val="20"/>
              </w:rPr>
              <w:t>Nguồn gốc</w:t>
            </w:r>
          </w:p>
          <w:p w:rsidR="00DD4378" w:rsidRPr="00BA51ED" w:rsidRDefault="00DD4378" w:rsidP="00BA51ED">
            <w:pPr>
              <w:pStyle w:val="Khc0"/>
              <w:spacing w:after="0" w:line="240" w:lineRule="auto"/>
              <w:jc w:val="center"/>
              <w:rPr>
                <w:rFonts w:ascii="Arial" w:hAnsi="Arial" w:cs="Arial"/>
                <w:sz w:val="20"/>
                <w:szCs w:val="20"/>
                <w:lang w:val="en-US"/>
              </w:rPr>
            </w:pPr>
            <w:r w:rsidRPr="00BA51ED">
              <w:rPr>
                <w:rFonts w:ascii="Arial" w:hAnsi="Arial" w:cs="Arial"/>
                <w:b/>
                <w:bCs/>
                <w:sz w:val="20"/>
                <w:szCs w:val="20"/>
                <w:lang w:val="en-US"/>
              </w:rPr>
              <w:t>(**)</w:t>
            </w:r>
          </w:p>
        </w:tc>
        <w:tc>
          <w:tcPr>
            <w:tcW w:w="483"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Đơn vị tính</w:t>
            </w:r>
          </w:p>
        </w:tc>
        <w:tc>
          <w:tcPr>
            <w:tcW w:w="357" w:type="pct"/>
            <w:tcBorders>
              <w:top w:val="single" w:sz="4" w:space="0" w:color="auto"/>
              <w:left w:val="single" w:sz="4" w:space="0" w:color="auto"/>
            </w:tcBorders>
            <w:shd w:val="clear" w:color="auto" w:fill="FFFFFF"/>
            <w:vAlign w:val="center"/>
          </w:tcPr>
          <w:p w:rsidR="006362FA" w:rsidRPr="00BA51ED" w:rsidRDefault="00DD4378" w:rsidP="00BA51ED">
            <w:pPr>
              <w:pStyle w:val="Khc0"/>
              <w:spacing w:after="0" w:line="240" w:lineRule="auto"/>
              <w:jc w:val="center"/>
              <w:rPr>
                <w:rFonts w:ascii="Arial" w:hAnsi="Arial" w:cs="Arial"/>
                <w:sz w:val="20"/>
                <w:szCs w:val="20"/>
              </w:rPr>
            </w:pPr>
            <w:r w:rsidRPr="00BA51ED">
              <w:rPr>
                <w:rFonts w:ascii="Arial" w:hAnsi="Arial" w:cs="Arial"/>
                <w:b/>
                <w:bCs/>
                <w:sz w:val="20"/>
                <w:szCs w:val="20"/>
              </w:rPr>
              <w:t>Số</w:t>
            </w:r>
            <w:r w:rsidR="00B22F06" w:rsidRPr="00BA51ED">
              <w:rPr>
                <w:rFonts w:ascii="Arial" w:hAnsi="Arial" w:cs="Arial"/>
                <w:b/>
                <w:bCs/>
                <w:sz w:val="20"/>
                <w:szCs w:val="20"/>
              </w:rPr>
              <w:t xml:space="preserve"> lượng</w:t>
            </w:r>
          </w:p>
        </w:tc>
        <w:tc>
          <w:tcPr>
            <w:tcW w:w="365"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Giá kế hoạch</w:t>
            </w:r>
          </w:p>
        </w:tc>
        <w:tc>
          <w:tcPr>
            <w:tcW w:w="293"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Tiến độ cung cấp</w:t>
            </w:r>
          </w:p>
        </w:tc>
        <w:tc>
          <w:tcPr>
            <w:tcW w:w="303"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Giá trị bảo đảm dự thầu</w:t>
            </w:r>
          </w:p>
        </w:tc>
      </w:tr>
      <w:tr w:rsidR="006362FA" w:rsidRPr="00BA51ED" w:rsidTr="00BA51ED">
        <w:trPr>
          <w:trHeight w:val="20"/>
          <w:jc w:val="center"/>
        </w:trPr>
        <w:tc>
          <w:tcPr>
            <w:tcW w:w="281"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1</w:t>
            </w:r>
          </w:p>
        </w:tc>
        <w:tc>
          <w:tcPr>
            <w:tcW w:w="403"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11"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05"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688"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67"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72"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472"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483"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57"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65"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293"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03"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r>
      <w:tr w:rsidR="006362FA" w:rsidRPr="00BA51ED" w:rsidTr="00BA51ED">
        <w:trPr>
          <w:trHeight w:val="20"/>
          <w:jc w:val="center"/>
        </w:trPr>
        <w:tc>
          <w:tcPr>
            <w:tcW w:w="281"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2</w:t>
            </w:r>
          </w:p>
        </w:tc>
        <w:tc>
          <w:tcPr>
            <w:tcW w:w="403"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11"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05"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688"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67"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72"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472"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483"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57"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65"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293"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03"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r>
      <w:tr w:rsidR="006362FA" w:rsidRPr="00BA51ED" w:rsidTr="00BA51ED">
        <w:trPr>
          <w:trHeight w:val="20"/>
          <w:jc w:val="center"/>
        </w:trPr>
        <w:tc>
          <w:tcPr>
            <w:tcW w:w="281"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403"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11"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05"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688"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67"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72"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472"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483"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57"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65"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293"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03" w:type="pct"/>
            <w:tcBorders>
              <w:top w:val="single" w:sz="4" w:space="0" w:color="auto"/>
              <w:left w:val="single" w:sz="4" w:space="0" w:color="auto"/>
              <w:bottom w:val="single" w:sz="4" w:space="0" w:color="auto"/>
              <w:righ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r>
    </w:tbl>
    <w:p w:rsidR="00DD4378" w:rsidRPr="00BA51ED" w:rsidRDefault="00DD4378" w:rsidP="00BA51ED">
      <w:pPr>
        <w:pStyle w:val="Ghichcuitrang0"/>
        <w:spacing w:after="120" w:line="240" w:lineRule="auto"/>
        <w:ind w:left="0" w:firstLine="720"/>
        <w:jc w:val="both"/>
        <w:rPr>
          <w:rFonts w:ascii="Arial" w:hAnsi="Arial" w:cs="Arial"/>
          <w:sz w:val="20"/>
          <w:szCs w:val="20"/>
        </w:rPr>
      </w:pPr>
      <w:r w:rsidRPr="00EB7C25">
        <w:rPr>
          <w:rFonts w:ascii="Arial" w:hAnsi="Arial" w:cs="Arial"/>
          <w:i w:val="0"/>
          <w:sz w:val="20"/>
          <w:szCs w:val="20"/>
        </w:rPr>
        <w:t>*</w:t>
      </w:r>
      <w:r w:rsidRPr="00EB7C25">
        <w:rPr>
          <w:rFonts w:ascii="Arial" w:hAnsi="Arial" w:cs="Arial"/>
          <w:sz w:val="20"/>
          <w:szCs w:val="20"/>
        </w:rPr>
        <w:t xml:space="preserve"> </w:t>
      </w:r>
      <w:r w:rsidRPr="00BA51ED">
        <w:rPr>
          <w:rFonts w:ascii="Arial" w:hAnsi="Arial" w:cs="Arial"/>
          <w:sz w:val="20"/>
          <w:szCs w:val="20"/>
        </w:rPr>
        <w:t>Phương pháp chế biến: Mô tả hình thức và phương chế biến ghi theo Thông tư 30/2017/TT-BYT.</w:t>
      </w:r>
    </w:p>
    <w:p w:rsidR="00DD4378" w:rsidRPr="00BA51ED" w:rsidRDefault="00DD4378" w:rsidP="00BA51ED">
      <w:pPr>
        <w:spacing w:after="120"/>
        <w:ind w:firstLine="720"/>
        <w:jc w:val="both"/>
        <w:rPr>
          <w:rFonts w:ascii="Arial" w:hAnsi="Arial" w:cs="Arial"/>
          <w:sz w:val="20"/>
          <w:szCs w:val="20"/>
        </w:rPr>
      </w:pPr>
      <w:r w:rsidRPr="00EB7C25">
        <w:rPr>
          <w:rFonts w:ascii="Arial" w:hAnsi="Arial" w:cs="Arial"/>
          <w:sz w:val="20"/>
          <w:szCs w:val="20"/>
        </w:rPr>
        <w:t xml:space="preserve">** </w:t>
      </w:r>
      <w:r w:rsidRPr="00BA51ED">
        <w:rPr>
          <w:rFonts w:ascii="Arial" w:hAnsi="Arial" w:cs="Arial"/>
          <w:sz w:val="20"/>
          <w:szCs w:val="20"/>
        </w:rPr>
        <w:t>Nguồn gốc: Ghi cụ th</w:t>
      </w:r>
      <w:r w:rsidRPr="00EB7C25">
        <w:rPr>
          <w:rFonts w:ascii="Arial" w:hAnsi="Arial" w:cs="Arial"/>
          <w:sz w:val="20"/>
          <w:szCs w:val="20"/>
        </w:rPr>
        <w:t>ể</w:t>
      </w:r>
      <w:r w:rsidRPr="00BA51ED">
        <w:rPr>
          <w:rFonts w:ascii="Arial" w:hAnsi="Arial" w:cs="Arial"/>
          <w:sz w:val="20"/>
          <w:szCs w:val="20"/>
        </w:rPr>
        <w:t xml:space="preserve"> nước xuất xứ của dược liệu là nguyên liệu sản xuất vị thuốc cổ truyền.</w:t>
      </w:r>
    </w:p>
    <w:p w:rsidR="00DD4378" w:rsidRPr="00BA51ED" w:rsidRDefault="00DD4378" w:rsidP="00BA51ED">
      <w:pPr>
        <w:pStyle w:val="Vnbnnidung0"/>
        <w:spacing w:after="120" w:line="240" w:lineRule="auto"/>
        <w:ind w:firstLine="720"/>
        <w:jc w:val="both"/>
        <w:rPr>
          <w:rFonts w:ascii="Arial" w:hAnsi="Arial" w:cs="Arial"/>
          <w:b/>
          <w:bCs/>
          <w:sz w:val="20"/>
          <w:szCs w:val="20"/>
        </w:rPr>
      </w:pPr>
    </w:p>
    <w:p w:rsidR="00DD4378" w:rsidRPr="00BA51ED" w:rsidRDefault="00DD4378" w:rsidP="00BA51ED">
      <w:pPr>
        <w:pStyle w:val="Vnbnnidung0"/>
        <w:spacing w:after="120" w:line="240" w:lineRule="auto"/>
        <w:ind w:firstLine="720"/>
        <w:jc w:val="both"/>
        <w:rPr>
          <w:rFonts w:ascii="Arial" w:hAnsi="Arial" w:cs="Arial"/>
          <w:b/>
          <w:bCs/>
          <w:sz w:val="20"/>
          <w:szCs w:val="20"/>
        </w:rPr>
        <w:sectPr w:rsidR="00DD4378" w:rsidRPr="00BA51ED" w:rsidSect="00B22F06">
          <w:footnotePr>
            <w:numFmt w:val="chicago"/>
          </w:footnotePr>
          <w:pgSz w:w="11900" w:h="16840"/>
          <w:pgMar w:top="1440" w:right="1440" w:bottom="1440" w:left="1440" w:header="1020" w:footer="3" w:gutter="0"/>
          <w:cols w:space="720"/>
          <w:noEndnote/>
          <w:docGrid w:linePitch="360"/>
          <w15:footnoteColumns w:val="1"/>
        </w:sectPr>
      </w:pPr>
    </w:p>
    <w:p w:rsidR="006362FA" w:rsidRDefault="007353F8" w:rsidP="00BA51ED">
      <w:pPr>
        <w:pStyle w:val="Vnbnnidung0"/>
        <w:spacing w:after="0" w:line="240" w:lineRule="auto"/>
        <w:jc w:val="right"/>
        <w:rPr>
          <w:rFonts w:ascii="Arial" w:hAnsi="Arial" w:cs="Arial"/>
          <w:b/>
          <w:bCs/>
          <w:sz w:val="20"/>
          <w:szCs w:val="20"/>
        </w:rPr>
      </w:pPr>
      <w:r w:rsidRPr="00BA51ED">
        <w:rPr>
          <w:rFonts w:ascii="Arial" w:hAnsi="Arial" w:cs="Arial"/>
          <w:b/>
          <w:bCs/>
          <w:sz w:val="20"/>
          <w:szCs w:val="20"/>
        </w:rPr>
        <w:lastRenderedPageBreak/>
        <w:t>Mẫu số</w:t>
      </w:r>
      <w:r w:rsidR="00B22F06" w:rsidRPr="00BA51ED">
        <w:rPr>
          <w:rFonts w:ascii="Arial" w:hAnsi="Arial" w:cs="Arial"/>
          <w:b/>
          <w:bCs/>
          <w:sz w:val="20"/>
          <w:szCs w:val="20"/>
        </w:rPr>
        <w:t xml:space="preserve"> 01 (webform trên Hệ thống)</w:t>
      </w:r>
    </w:p>
    <w:p w:rsidR="00BA51ED" w:rsidRPr="00BA51ED" w:rsidRDefault="00BA51ED" w:rsidP="00BA51ED">
      <w:pPr>
        <w:pStyle w:val="Vnbnnidung0"/>
        <w:spacing w:after="0" w:line="240" w:lineRule="auto"/>
        <w:jc w:val="center"/>
        <w:rPr>
          <w:rFonts w:ascii="Arial" w:hAnsi="Arial" w:cs="Arial"/>
          <w:sz w:val="20"/>
          <w:szCs w:val="20"/>
        </w:rPr>
      </w:pPr>
    </w:p>
    <w:p w:rsidR="006362FA" w:rsidRPr="00BA51ED" w:rsidRDefault="00BA51ED" w:rsidP="00BA51ED">
      <w:pPr>
        <w:pStyle w:val="Vnbnnidung0"/>
        <w:spacing w:after="0" w:line="240" w:lineRule="auto"/>
        <w:jc w:val="center"/>
        <w:rPr>
          <w:rFonts w:ascii="Arial" w:hAnsi="Arial" w:cs="Arial"/>
          <w:b/>
          <w:bCs/>
          <w:sz w:val="20"/>
          <w:szCs w:val="20"/>
          <w:vertAlign w:val="superscript"/>
        </w:rPr>
      </w:pPr>
      <w:r w:rsidRPr="00BA51ED">
        <w:rPr>
          <w:rFonts w:ascii="Arial" w:hAnsi="Arial" w:cs="Arial"/>
          <w:b/>
          <w:bCs/>
          <w:sz w:val="20"/>
          <w:szCs w:val="20"/>
        </w:rPr>
        <w:t xml:space="preserve">ĐƠN DỰ THẦU </w:t>
      </w:r>
      <w:r w:rsidR="00DD4378" w:rsidRPr="00BA51ED">
        <w:rPr>
          <w:rFonts w:ascii="Arial" w:hAnsi="Arial" w:cs="Arial"/>
          <w:b/>
          <w:bCs/>
          <w:sz w:val="20"/>
          <w:szCs w:val="20"/>
          <w:vertAlign w:val="superscript"/>
        </w:rPr>
        <w:t>(1)</w:t>
      </w:r>
    </w:p>
    <w:p w:rsidR="00FE035F" w:rsidRPr="00BA51ED" w:rsidRDefault="00FE035F" w:rsidP="00BA51ED">
      <w:pPr>
        <w:pStyle w:val="Vnbnnidung0"/>
        <w:spacing w:after="0" w:line="240" w:lineRule="auto"/>
        <w:jc w:val="center"/>
        <w:rPr>
          <w:rFonts w:ascii="Arial" w:hAnsi="Arial" w:cs="Arial"/>
          <w:sz w:val="20"/>
          <w:szCs w:val="20"/>
        </w:rPr>
      </w:pPr>
    </w:p>
    <w:p w:rsidR="006362FA" w:rsidRPr="00BA51ED" w:rsidRDefault="00BA51ED" w:rsidP="00BA51ED">
      <w:pPr>
        <w:pStyle w:val="Vnbnnidung0"/>
        <w:tabs>
          <w:tab w:val="left" w:leader="underscore" w:pos="1101"/>
        </w:tabs>
        <w:spacing w:after="120" w:line="240" w:lineRule="auto"/>
        <w:ind w:firstLine="720"/>
        <w:jc w:val="both"/>
        <w:rPr>
          <w:rFonts w:ascii="Arial" w:hAnsi="Arial" w:cs="Arial"/>
          <w:sz w:val="20"/>
          <w:szCs w:val="20"/>
        </w:rPr>
      </w:pPr>
      <w:r>
        <w:rPr>
          <w:rFonts w:ascii="Arial" w:hAnsi="Arial" w:cs="Arial"/>
          <w:sz w:val="20"/>
          <w:szCs w:val="20"/>
        </w:rPr>
        <w:t xml:space="preserve">Ngày: _____ </w:t>
      </w:r>
      <w:r w:rsidR="00B22F06" w:rsidRPr="00BA51ED">
        <w:rPr>
          <w:rFonts w:ascii="Arial" w:hAnsi="Arial" w:cs="Arial"/>
          <w:i/>
          <w:iCs/>
          <w:sz w:val="20"/>
          <w:szCs w:val="20"/>
        </w:rPr>
        <w:t>[</w:t>
      </w:r>
      <w:r w:rsidR="009849A4" w:rsidRPr="00BA51ED">
        <w:rPr>
          <w:rFonts w:ascii="Arial" w:hAnsi="Arial" w:cs="Arial"/>
          <w:i/>
          <w:iCs/>
          <w:sz w:val="20"/>
          <w:szCs w:val="20"/>
        </w:rPr>
        <w:t>Hệ thống</w:t>
      </w:r>
      <w:r w:rsidR="00B22F06" w:rsidRPr="00BA51ED">
        <w:rPr>
          <w:rFonts w:ascii="Arial" w:hAnsi="Arial" w:cs="Arial"/>
          <w:i/>
          <w:iCs/>
          <w:sz w:val="20"/>
          <w:szCs w:val="20"/>
        </w:rPr>
        <w:t xml:space="preserve"> tự động trích xuất]</w:t>
      </w:r>
    </w:p>
    <w:p w:rsidR="006362FA" w:rsidRPr="00BA51ED" w:rsidRDefault="00BA51ED" w:rsidP="00BA51ED">
      <w:pPr>
        <w:pStyle w:val="Vnbnnidung0"/>
        <w:tabs>
          <w:tab w:val="left" w:leader="underscore" w:pos="1805"/>
        </w:tabs>
        <w:spacing w:after="120" w:line="240" w:lineRule="auto"/>
        <w:ind w:firstLine="720"/>
        <w:jc w:val="both"/>
        <w:rPr>
          <w:rFonts w:ascii="Arial" w:hAnsi="Arial" w:cs="Arial"/>
          <w:sz w:val="20"/>
          <w:szCs w:val="20"/>
        </w:rPr>
      </w:pPr>
      <w:r>
        <w:rPr>
          <w:rFonts w:ascii="Arial" w:hAnsi="Arial" w:cs="Arial"/>
          <w:sz w:val="20"/>
          <w:szCs w:val="20"/>
        </w:rPr>
        <w:t xml:space="preserve">Tên gói thầu: _____ </w:t>
      </w:r>
      <w:r w:rsidR="00B22F06" w:rsidRPr="00BA51ED">
        <w:rPr>
          <w:rFonts w:ascii="Arial" w:hAnsi="Arial" w:cs="Arial"/>
          <w:i/>
          <w:iCs/>
          <w:sz w:val="20"/>
          <w:szCs w:val="20"/>
        </w:rPr>
        <w:t>[Hệ thống tự động trích xuất]</w:t>
      </w:r>
    </w:p>
    <w:p w:rsidR="006362FA" w:rsidRPr="00BA51ED" w:rsidRDefault="00B22F06" w:rsidP="00BA51ED">
      <w:pPr>
        <w:pStyle w:val="Vnbnnidung0"/>
        <w:tabs>
          <w:tab w:val="left" w:leader="underscore" w:pos="1426"/>
        </w:tabs>
        <w:spacing w:after="120" w:line="240" w:lineRule="auto"/>
        <w:ind w:firstLine="720"/>
        <w:jc w:val="both"/>
        <w:rPr>
          <w:rFonts w:ascii="Arial" w:hAnsi="Arial" w:cs="Arial"/>
          <w:sz w:val="20"/>
          <w:szCs w:val="20"/>
        </w:rPr>
      </w:pPr>
      <w:r w:rsidRPr="00BA51ED">
        <w:rPr>
          <w:rFonts w:ascii="Arial" w:hAnsi="Arial" w:cs="Arial"/>
          <w:sz w:val="20"/>
          <w:szCs w:val="20"/>
        </w:rPr>
        <w:t>Kính gửi:</w:t>
      </w:r>
      <w:r w:rsidR="00BA51ED" w:rsidRPr="00EB7C25">
        <w:rPr>
          <w:rFonts w:ascii="Arial" w:hAnsi="Arial" w:cs="Arial"/>
          <w:sz w:val="20"/>
          <w:szCs w:val="20"/>
        </w:rPr>
        <w:t xml:space="preserve"> </w:t>
      </w:r>
      <w:r w:rsidR="00BA51ED">
        <w:rPr>
          <w:rFonts w:ascii="Arial" w:hAnsi="Arial" w:cs="Arial"/>
          <w:sz w:val="20"/>
          <w:szCs w:val="20"/>
        </w:rPr>
        <w:t xml:space="preserve">_____ </w:t>
      </w:r>
      <w:r w:rsidR="00BA51ED" w:rsidRPr="00BA51ED">
        <w:rPr>
          <w:rFonts w:ascii="Arial" w:hAnsi="Arial" w:cs="Arial"/>
          <w:i/>
          <w:iCs/>
          <w:sz w:val="20"/>
          <w:szCs w:val="20"/>
        </w:rPr>
        <w:t xml:space="preserve"> </w:t>
      </w:r>
      <w:r w:rsidRPr="00BA51ED">
        <w:rPr>
          <w:rFonts w:ascii="Arial" w:hAnsi="Arial" w:cs="Arial"/>
          <w:i/>
          <w:iCs/>
          <w:sz w:val="20"/>
          <w:szCs w:val="20"/>
        </w:rPr>
        <w:t>[Hệ thống tự động trích xuất]</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Sau khi nghiên cứu E - HSMT, chúng tôi:</w:t>
      </w:r>
    </w:p>
    <w:p w:rsidR="006362FA" w:rsidRPr="00BA51ED" w:rsidRDefault="00B22F06" w:rsidP="00BA51ED">
      <w:pPr>
        <w:pStyle w:val="Vnbnnidung0"/>
        <w:tabs>
          <w:tab w:val="left" w:leader="underscore" w:pos="1805"/>
        </w:tabs>
        <w:spacing w:after="120" w:line="240" w:lineRule="auto"/>
        <w:ind w:firstLine="720"/>
        <w:jc w:val="both"/>
        <w:rPr>
          <w:rFonts w:ascii="Arial" w:hAnsi="Arial" w:cs="Arial"/>
          <w:sz w:val="20"/>
          <w:szCs w:val="20"/>
        </w:rPr>
      </w:pPr>
      <w:r w:rsidRPr="00BA51ED">
        <w:rPr>
          <w:rFonts w:ascii="Arial" w:hAnsi="Arial" w:cs="Arial"/>
          <w:sz w:val="20"/>
          <w:szCs w:val="20"/>
        </w:rPr>
        <w:t>Tên nhà thầu:</w:t>
      </w:r>
      <w:r w:rsidR="00BA51ED" w:rsidRPr="00EB7C25">
        <w:rPr>
          <w:rFonts w:ascii="Arial" w:hAnsi="Arial" w:cs="Arial"/>
          <w:sz w:val="20"/>
          <w:szCs w:val="20"/>
        </w:rPr>
        <w:t xml:space="preserve"> </w:t>
      </w:r>
      <w:r w:rsidR="00BA51ED">
        <w:rPr>
          <w:rFonts w:ascii="Arial" w:hAnsi="Arial" w:cs="Arial"/>
          <w:sz w:val="20"/>
          <w:szCs w:val="20"/>
        </w:rPr>
        <w:t xml:space="preserve">_____ </w:t>
      </w:r>
      <w:r w:rsidRPr="00BA51ED">
        <w:rPr>
          <w:rFonts w:ascii="Arial" w:hAnsi="Arial" w:cs="Arial"/>
          <w:i/>
          <w:iCs/>
          <w:sz w:val="20"/>
          <w:szCs w:val="20"/>
        </w:rPr>
        <w:t>[Hệ thống tự động trích xuất]</w:t>
      </w:r>
      <w:r w:rsidRPr="00BA51ED">
        <w:rPr>
          <w:rFonts w:ascii="Arial" w:hAnsi="Arial" w:cs="Arial"/>
          <w:sz w:val="20"/>
          <w:szCs w:val="20"/>
        </w:rPr>
        <w:t xml:space="preserve"> cam kết thực hiện gói thầu </w:t>
      </w:r>
      <w:r w:rsidR="00FE035F" w:rsidRPr="00EB7C25">
        <w:rPr>
          <w:rFonts w:ascii="Arial" w:hAnsi="Arial" w:cs="Arial"/>
          <w:sz w:val="20"/>
          <w:szCs w:val="20"/>
        </w:rPr>
        <w:t xml:space="preserve">____ </w:t>
      </w:r>
      <w:r w:rsidRPr="00BA51ED">
        <w:rPr>
          <w:rFonts w:ascii="Arial" w:hAnsi="Arial" w:cs="Arial"/>
          <w:i/>
          <w:iCs/>
          <w:sz w:val="20"/>
          <w:szCs w:val="20"/>
        </w:rPr>
        <w:t>[Hệ thống tự</w:t>
      </w:r>
      <w:r w:rsidR="00FE035F" w:rsidRPr="00EB7C25">
        <w:rPr>
          <w:rFonts w:ascii="Arial" w:hAnsi="Arial" w:cs="Arial"/>
          <w:sz w:val="20"/>
          <w:szCs w:val="20"/>
        </w:rPr>
        <w:t xml:space="preserve"> </w:t>
      </w:r>
      <w:r w:rsidRPr="00BA51ED">
        <w:rPr>
          <w:rFonts w:ascii="Arial" w:hAnsi="Arial" w:cs="Arial"/>
          <w:i/>
          <w:iCs/>
          <w:sz w:val="20"/>
          <w:szCs w:val="20"/>
        </w:rPr>
        <w:t>động trích xuất]</w:t>
      </w:r>
      <w:r w:rsidRPr="00BA51ED">
        <w:rPr>
          <w:rFonts w:ascii="Arial" w:hAnsi="Arial" w:cs="Arial"/>
          <w:sz w:val="20"/>
          <w:szCs w:val="20"/>
        </w:rPr>
        <w:t xml:space="preserve"> số TBMT:</w:t>
      </w:r>
      <w:r w:rsidRPr="00BA51ED">
        <w:rPr>
          <w:rFonts w:ascii="Arial" w:hAnsi="Arial" w:cs="Arial"/>
          <w:sz w:val="20"/>
          <w:szCs w:val="20"/>
        </w:rPr>
        <w:tab/>
      </w:r>
      <w:r w:rsidR="00FE035F" w:rsidRPr="00EB7C25">
        <w:rPr>
          <w:rFonts w:ascii="Arial" w:hAnsi="Arial" w:cs="Arial"/>
          <w:sz w:val="20"/>
          <w:szCs w:val="20"/>
        </w:rPr>
        <w:t xml:space="preserve">______ </w:t>
      </w:r>
      <w:r w:rsidRPr="00BA51ED">
        <w:rPr>
          <w:rFonts w:ascii="Arial" w:hAnsi="Arial" w:cs="Arial"/>
          <w:i/>
          <w:iCs/>
          <w:sz w:val="20"/>
          <w:szCs w:val="20"/>
        </w:rPr>
        <w:t>[Hệ thống tự động trích xuất]</w:t>
      </w:r>
      <w:r w:rsidRPr="00BA51ED">
        <w:rPr>
          <w:rFonts w:ascii="Arial" w:hAnsi="Arial" w:cs="Arial"/>
          <w:sz w:val="20"/>
          <w:szCs w:val="20"/>
        </w:rPr>
        <w:t xml:space="preserve"> theo đúng yêu cầu nêu trong E -</w:t>
      </w:r>
      <w:r w:rsidR="00FE035F" w:rsidRPr="00EB7C25">
        <w:rPr>
          <w:rFonts w:ascii="Arial" w:hAnsi="Arial" w:cs="Arial"/>
          <w:sz w:val="20"/>
          <w:szCs w:val="20"/>
        </w:rPr>
        <w:t xml:space="preserve"> </w:t>
      </w:r>
      <w:r w:rsidRPr="00BA51ED">
        <w:rPr>
          <w:rFonts w:ascii="Arial" w:hAnsi="Arial" w:cs="Arial"/>
          <w:sz w:val="20"/>
          <w:szCs w:val="20"/>
        </w:rPr>
        <w:t xml:space="preserve">HSMT với giá dự thầu (tổng số tiền) là </w:t>
      </w:r>
      <w:r w:rsidRPr="00BA51ED">
        <w:rPr>
          <w:rFonts w:ascii="Arial" w:hAnsi="Arial" w:cs="Arial"/>
          <w:i/>
          <w:iCs/>
          <w:sz w:val="20"/>
          <w:szCs w:val="20"/>
        </w:rPr>
        <w:t>[</w:t>
      </w:r>
      <w:r w:rsidR="009849A4" w:rsidRPr="00BA51ED">
        <w:rPr>
          <w:rFonts w:ascii="Arial" w:hAnsi="Arial" w:cs="Arial"/>
          <w:i/>
          <w:iCs/>
          <w:sz w:val="20"/>
          <w:szCs w:val="20"/>
        </w:rPr>
        <w:t>Hệ thống</w:t>
      </w:r>
      <w:r w:rsidRPr="00BA51ED">
        <w:rPr>
          <w:rFonts w:ascii="Arial" w:hAnsi="Arial" w:cs="Arial"/>
          <w:i/>
          <w:iCs/>
          <w:sz w:val="20"/>
          <w:szCs w:val="20"/>
        </w:rPr>
        <w:t xml:space="preserve"> tự động trích </w:t>
      </w:r>
      <w:r w:rsidR="00FE035F" w:rsidRPr="00BA51ED">
        <w:rPr>
          <w:rFonts w:ascii="Arial" w:hAnsi="Arial" w:cs="Arial"/>
          <w:i/>
          <w:iCs/>
          <w:sz w:val="20"/>
          <w:szCs w:val="20"/>
        </w:rPr>
        <w:t>xuất</w:t>
      </w:r>
      <w:r w:rsidRPr="00BA51ED">
        <w:rPr>
          <w:rFonts w:ascii="Arial" w:hAnsi="Arial" w:cs="Arial"/>
          <w:i/>
          <w:iCs/>
          <w:sz w:val="20"/>
          <w:szCs w:val="20"/>
        </w:rPr>
        <w:t>]</w:t>
      </w:r>
      <w:r w:rsidRPr="00BA51ED">
        <w:rPr>
          <w:rFonts w:ascii="Arial" w:hAnsi="Arial" w:cs="Arial"/>
          <w:sz w:val="20"/>
          <w:szCs w:val="20"/>
        </w:rPr>
        <w:t xml:space="preserve"> cùng với các bảng tổng hợp giá dự thầu kèm theo.</w:t>
      </w:r>
    </w:p>
    <w:p w:rsidR="006362FA" w:rsidRPr="00BA51ED" w:rsidRDefault="00B22F06" w:rsidP="00BA51ED">
      <w:pPr>
        <w:pStyle w:val="Vnbnnidung0"/>
        <w:tabs>
          <w:tab w:val="left" w:leader="underscore" w:pos="8225"/>
        </w:tabs>
        <w:spacing w:after="120" w:line="240" w:lineRule="auto"/>
        <w:ind w:firstLine="720"/>
        <w:jc w:val="both"/>
        <w:rPr>
          <w:rFonts w:ascii="Arial" w:hAnsi="Arial" w:cs="Arial"/>
          <w:sz w:val="20"/>
          <w:szCs w:val="20"/>
        </w:rPr>
      </w:pPr>
      <w:r w:rsidRPr="00BA51ED">
        <w:rPr>
          <w:rFonts w:ascii="Arial" w:hAnsi="Arial" w:cs="Arial"/>
          <w:sz w:val="20"/>
          <w:szCs w:val="20"/>
        </w:rPr>
        <w:t>Ngoài ra, chúng tôi tự nguyện giảm giá dự thầ</w:t>
      </w:r>
      <w:r w:rsidR="00FE035F" w:rsidRPr="00BA51ED">
        <w:rPr>
          <w:rFonts w:ascii="Arial" w:hAnsi="Arial" w:cs="Arial"/>
          <w:sz w:val="20"/>
          <w:szCs w:val="20"/>
        </w:rPr>
        <w:t>u với tỷ lệ phần trăm giảm giá l</w:t>
      </w:r>
      <w:r w:rsidRPr="00BA51ED">
        <w:rPr>
          <w:rFonts w:ascii="Arial" w:hAnsi="Arial" w:cs="Arial"/>
          <w:sz w:val="20"/>
          <w:szCs w:val="20"/>
        </w:rPr>
        <w:t>à</w:t>
      </w:r>
      <w:r w:rsidRPr="00BA51ED">
        <w:rPr>
          <w:rFonts w:ascii="Arial" w:hAnsi="Arial" w:cs="Arial"/>
          <w:sz w:val="20"/>
          <w:szCs w:val="20"/>
        </w:rPr>
        <w:tab/>
      </w:r>
      <w:r w:rsidRPr="00BA51ED">
        <w:rPr>
          <w:rFonts w:ascii="Arial" w:hAnsi="Arial" w:cs="Arial"/>
          <w:i/>
          <w:iCs/>
          <w:sz w:val="20"/>
          <w:szCs w:val="20"/>
        </w:rPr>
        <w:t>[Ghi tỷ lệ</w:t>
      </w:r>
      <w:r w:rsidR="00FE035F" w:rsidRPr="00EB7C25">
        <w:rPr>
          <w:rFonts w:ascii="Arial" w:hAnsi="Arial" w:cs="Arial"/>
          <w:sz w:val="20"/>
          <w:szCs w:val="20"/>
        </w:rPr>
        <w:t xml:space="preserve"> </w:t>
      </w:r>
      <w:r w:rsidRPr="00BA51ED">
        <w:rPr>
          <w:rFonts w:ascii="Arial" w:hAnsi="Arial" w:cs="Arial"/>
          <w:i/>
          <w:iCs/>
          <w:sz w:val="20"/>
          <w:szCs w:val="20"/>
        </w:rPr>
        <w:t>giảm giá, nếu có].</w:t>
      </w:r>
    </w:p>
    <w:p w:rsidR="006362FA" w:rsidRPr="00BA51ED" w:rsidRDefault="00B22F06" w:rsidP="00BA51ED">
      <w:pPr>
        <w:pStyle w:val="Vnbnnidung0"/>
        <w:tabs>
          <w:tab w:val="left" w:leader="underscore" w:pos="4816"/>
        </w:tabs>
        <w:spacing w:after="120" w:line="240" w:lineRule="auto"/>
        <w:ind w:firstLine="720"/>
        <w:jc w:val="both"/>
        <w:rPr>
          <w:rFonts w:ascii="Arial" w:hAnsi="Arial" w:cs="Arial"/>
          <w:sz w:val="20"/>
          <w:szCs w:val="20"/>
        </w:rPr>
      </w:pPr>
      <w:r w:rsidRPr="00BA51ED">
        <w:rPr>
          <w:rFonts w:ascii="Arial" w:hAnsi="Arial" w:cs="Arial"/>
          <w:sz w:val="20"/>
          <w:szCs w:val="20"/>
        </w:rPr>
        <w:t>Giá dự thầu sau khi trừ đi giá trị giảm giá là:</w:t>
      </w:r>
      <w:r w:rsidRPr="00BA51ED">
        <w:rPr>
          <w:rFonts w:ascii="Arial" w:hAnsi="Arial" w:cs="Arial"/>
          <w:sz w:val="20"/>
          <w:szCs w:val="20"/>
        </w:rPr>
        <w:tab/>
      </w:r>
      <w:r w:rsidRPr="00BA51ED">
        <w:rPr>
          <w:rFonts w:ascii="Arial" w:hAnsi="Arial" w:cs="Arial"/>
          <w:i/>
          <w:iCs/>
          <w:sz w:val="20"/>
          <w:szCs w:val="20"/>
        </w:rPr>
        <w:t>[Hệ thống tự động tính]</w:t>
      </w:r>
      <w:r w:rsidRPr="00BA51ED">
        <w:rPr>
          <w:rFonts w:ascii="Arial" w:hAnsi="Arial" w:cs="Arial"/>
          <w:sz w:val="20"/>
          <w:szCs w:val="20"/>
        </w:rPr>
        <w:t xml:space="preserve"> (đã bao gồm toàn bộ</w:t>
      </w:r>
      <w:r w:rsidR="00FE035F" w:rsidRPr="00EB7C25">
        <w:rPr>
          <w:rFonts w:ascii="Arial" w:hAnsi="Arial" w:cs="Arial"/>
          <w:sz w:val="20"/>
          <w:szCs w:val="20"/>
        </w:rPr>
        <w:t xml:space="preserve"> </w:t>
      </w:r>
      <w:r w:rsidRPr="00BA51ED">
        <w:rPr>
          <w:rFonts w:ascii="Arial" w:hAnsi="Arial" w:cs="Arial"/>
          <w:sz w:val="20"/>
          <w:szCs w:val="20"/>
        </w:rPr>
        <w:t>thuế, phí, lệ phí (nếu có)).</w:t>
      </w:r>
    </w:p>
    <w:p w:rsidR="006362FA" w:rsidRPr="00BA51ED" w:rsidRDefault="00B22F06" w:rsidP="00BA51ED">
      <w:pPr>
        <w:pStyle w:val="Vnbnnidung0"/>
        <w:tabs>
          <w:tab w:val="left" w:leader="underscore" w:pos="3071"/>
        </w:tabs>
        <w:spacing w:after="120" w:line="240" w:lineRule="auto"/>
        <w:ind w:firstLine="720"/>
        <w:jc w:val="both"/>
        <w:rPr>
          <w:rFonts w:ascii="Arial" w:hAnsi="Arial" w:cs="Arial"/>
          <w:sz w:val="20"/>
          <w:szCs w:val="20"/>
        </w:rPr>
      </w:pPr>
      <w:r w:rsidRPr="00BA51ED">
        <w:rPr>
          <w:rFonts w:ascii="Arial" w:hAnsi="Arial" w:cs="Arial"/>
          <w:sz w:val="20"/>
          <w:szCs w:val="20"/>
        </w:rPr>
        <w:t>Hiệu lực của E - HSDT</w:t>
      </w:r>
      <w:r w:rsidRPr="00BA51ED">
        <w:rPr>
          <w:rFonts w:ascii="Arial" w:hAnsi="Arial" w:cs="Arial"/>
          <w:sz w:val="20"/>
          <w:szCs w:val="20"/>
          <w:vertAlign w:val="superscript"/>
        </w:rPr>
        <w:t>(2)</w:t>
      </w:r>
      <w:r w:rsidRPr="00BA51ED">
        <w:rPr>
          <w:rFonts w:ascii="Arial" w:hAnsi="Arial" w:cs="Arial"/>
          <w:sz w:val="20"/>
          <w:szCs w:val="20"/>
        </w:rPr>
        <w:t>:</w:t>
      </w:r>
      <w:r w:rsidR="00BA51ED" w:rsidRPr="00BA51ED">
        <w:rPr>
          <w:rFonts w:ascii="Arial" w:hAnsi="Arial" w:cs="Arial"/>
          <w:sz w:val="20"/>
          <w:szCs w:val="20"/>
        </w:rPr>
        <w:t xml:space="preserve"> </w:t>
      </w:r>
      <w:r w:rsidR="00BA51ED">
        <w:rPr>
          <w:rFonts w:ascii="Arial" w:hAnsi="Arial" w:cs="Arial"/>
          <w:sz w:val="20"/>
          <w:szCs w:val="20"/>
        </w:rPr>
        <w:t xml:space="preserve">_____ </w:t>
      </w:r>
      <w:r w:rsidRPr="00BA51ED">
        <w:rPr>
          <w:rFonts w:ascii="Arial" w:hAnsi="Arial" w:cs="Arial"/>
          <w:i/>
          <w:iCs/>
          <w:sz w:val="20"/>
          <w:szCs w:val="20"/>
        </w:rPr>
        <w:t>[Hệ thống tự động trích xuất]</w:t>
      </w:r>
    </w:p>
    <w:p w:rsidR="006362FA" w:rsidRPr="00BA51ED" w:rsidRDefault="00B22F06" w:rsidP="00BA51ED">
      <w:pPr>
        <w:pStyle w:val="Vnbnnidung0"/>
        <w:tabs>
          <w:tab w:val="left" w:leader="underscore" w:pos="2215"/>
        </w:tabs>
        <w:spacing w:after="120" w:line="240" w:lineRule="auto"/>
        <w:ind w:firstLine="720"/>
        <w:jc w:val="both"/>
        <w:rPr>
          <w:rFonts w:ascii="Arial" w:hAnsi="Arial" w:cs="Arial"/>
          <w:sz w:val="20"/>
          <w:szCs w:val="20"/>
        </w:rPr>
      </w:pPr>
      <w:r w:rsidRPr="00BA51ED">
        <w:rPr>
          <w:rFonts w:ascii="Arial" w:hAnsi="Arial" w:cs="Arial"/>
          <w:sz w:val="20"/>
          <w:szCs w:val="20"/>
        </w:rPr>
        <w:t>Bảo đảm dự thầu:</w:t>
      </w:r>
      <w:r w:rsidR="00BA51ED" w:rsidRPr="00BA51ED">
        <w:rPr>
          <w:rFonts w:ascii="Arial" w:hAnsi="Arial" w:cs="Arial"/>
          <w:sz w:val="20"/>
          <w:szCs w:val="20"/>
        </w:rPr>
        <w:t xml:space="preserve"> </w:t>
      </w:r>
      <w:r w:rsidR="00BA51ED">
        <w:rPr>
          <w:rFonts w:ascii="Arial" w:hAnsi="Arial" w:cs="Arial"/>
          <w:sz w:val="20"/>
          <w:szCs w:val="20"/>
        </w:rPr>
        <w:t xml:space="preserve">_____ </w:t>
      </w:r>
      <w:r w:rsidR="00FE035F" w:rsidRPr="00BA51ED">
        <w:rPr>
          <w:rFonts w:ascii="Arial" w:hAnsi="Arial" w:cs="Arial"/>
          <w:i/>
          <w:iCs/>
          <w:sz w:val="20"/>
          <w:szCs w:val="20"/>
        </w:rPr>
        <w:t>[ghi giá trị bằng số</w:t>
      </w:r>
      <w:r w:rsidRPr="00BA51ED">
        <w:rPr>
          <w:rFonts w:ascii="Arial" w:hAnsi="Arial" w:cs="Arial"/>
          <w:i/>
          <w:iCs/>
          <w:sz w:val="20"/>
          <w:szCs w:val="20"/>
        </w:rPr>
        <w:t>, bằng chữ và đồng tiền của bảo đảm dự thầu]</w:t>
      </w:r>
    </w:p>
    <w:p w:rsidR="006362FA" w:rsidRPr="00BA51ED" w:rsidRDefault="00B22F06" w:rsidP="00BA51ED">
      <w:pPr>
        <w:pStyle w:val="Vnbnnidung0"/>
        <w:tabs>
          <w:tab w:val="left" w:leader="underscore" w:pos="3471"/>
        </w:tabs>
        <w:spacing w:after="120" w:line="240" w:lineRule="auto"/>
        <w:ind w:firstLine="720"/>
        <w:jc w:val="both"/>
        <w:rPr>
          <w:rFonts w:ascii="Arial" w:hAnsi="Arial" w:cs="Arial"/>
          <w:sz w:val="20"/>
          <w:szCs w:val="20"/>
        </w:rPr>
      </w:pPr>
      <w:r w:rsidRPr="00BA51ED">
        <w:rPr>
          <w:rFonts w:ascii="Arial" w:hAnsi="Arial" w:cs="Arial"/>
          <w:sz w:val="20"/>
          <w:szCs w:val="20"/>
        </w:rPr>
        <w:t>Hiệu lực của Bảo đảm dự thầu:</w:t>
      </w:r>
      <w:r w:rsidR="00BA51ED" w:rsidRPr="00BA51ED">
        <w:rPr>
          <w:rFonts w:ascii="Arial" w:hAnsi="Arial" w:cs="Arial"/>
          <w:sz w:val="20"/>
          <w:szCs w:val="20"/>
        </w:rPr>
        <w:t xml:space="preserve"> </w:t>
      </w:r>
      <w:r w:rsidR="00BA51ED">
        <w:rPr>
          <w:rFonts w:ascii="Arial" w:hAnsi="Arial" w:cs="Arial"/>
          <w:sz w:val="20"/>
          <w:szCs w:val="20"/>
        </w:rPr>
        <w:t xml:space="preserve">_____ </w:t>
      </w:r>
      <w:r w:rsidRPr="00BA51ED">
        <w:rPr>
          <w:rFonts w:ascii="Arial" w:hAnsi="Arial" w:cs="Arial"/>
          <w:i/>
          <w:iCs/>
          <w:sz w:val="20"/>
          <w:szCs w:val="20"/>
        </w:rPr>
        <w:t>[ghi thời gian hiệu lực kể từ ngày đóng thầu]</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Chúng tôi cam kết:</w:t>
      </w:r>
    </w:p>
    <w:p w:rsidR="006362FA" w:rsidRPr="00BA51ED" w:rsidRDefault="00FE035F" w:rsidP="00BA51ED">
      <w:pPr>
        <w:pStyle w:val="Vnbnnidung0"/>
        <w:tabs>
          <w:tab w:val="left" w:pos="362"/>
        </w:tabs>
        <w:spacing w:after="120" w:line="240" w:lineRule="auto"/>
        <w:ind w:firstLine="720"/>
        <w:jc w:val="both"/>
        <w:rPr>
          <w:rFonts w:ascii="Arial" w:hAnsi="Arial" w:cs="Arial"/>
          <w:sz w:val="20"/>
          <w:szCs w:val="20"/>
        </w:rPr>
      </w:pPr>
      <w:bookmarkStart w:id="99" w:name="bookmark48"/>
      <w:bookmarkEnd w:id="99"/>
      <w:r w:rsidRPr="00EB7C25">
        <w:rPr>
          <w:rFonts w:ascii="Arial" w:hAnsi="Arial" w:cs="Arial"/>
          <w:sz w:val="20"/>
          <w:szCs w:val="20"/>
        </w:rPr>
        <w:t xml:space="preserve">1. </w:t>
      </w:r>
      <w:r w:rsidR="00B22F06" w:rsidRPr="00BA51ED">
        <w:rPr>
          <w:rFonts w:ascii="Arial" w:hAnsi="Arial" w:cs="Arial"/>
          <w:sz w:val="20"/>
          <w:szCs w:val="20"/>
        </w:rPr>
        <w:t xml:space="preserve">Không đang trong quá trình thực hiện thủ tục giải thể hoặc bị thu hồi giấy chứng nhận đăng ký doanh nghiệp, </w:t>
      </w:r>
      <w:r w:rsidRPr="00BA51ED">
        <w:rPr>
          <w:rFonts w:ascii="Arial" w:hAnsi="Arial" w:cs="Arial"/>
          <w:sz w:val="20"/>
          <w:szCs w:val="20"/>
        </w:rPr>
        <w:t>giấy chứng</w:t>
      </w:r>
      <w:r w:rsidR="00B22F06" w:rsidRPr="00BA51ED">
        <w:rPr>
          <w:rFonts w:ascii="Arial" w:hAnsi="Arial" w:cs="Arial"/>
          <w:sz w:val="20"/>
          <w:szCs w:val="20"/>
        </w:rPr>
        <w:t xml:space="preserve"> nhận đăng ký hợp </w:t>
      </w:r>
      <w:r w:rsidR="00F439CC">
        <w:rPr>
          <w:rFonts w:ascii="Arial" w:hAnsi="Arial" w:cs="Arial"/>
          <w:sz w:val="20"/>
          <w:szCs w:val="20"/>
        </w:rPr>
        <w:t>tác xã, liên hiệp hợp tác xã, t</w:t>
      </w:r>
      <w:r w:rsidRPr="00EB7C25">
        <w:rPr>
          <w:rFonts w:ascii="Arial" w:hAnsi="Arial" w:cs="Arial"/>
          <w:sz w:val="20"/>
          <w:szCs w:val="20"/>
        </w:rPr>
        <w:t>ổ</w:t>
      </w:r>
      <w:r w:rsidR="00B22F06" w:rsidRPr="00BA51ED">
        <w:rPr>
          <w:rFonts w:ascii="Arial" w:hAnsi="Arial" w:cs="Arial"/>
          <w:sz w:val="20"/>
          <w:szCs w:val="20"/>
        </w:rPr>
        <w:t xml:space="preserve"> hợp tác, không thuộc trường hợp mất khả năng thanh toán theo quy định của pháp luật về phá sản (không đang trong quá trình c</w:t>
      </w:r>
      <w:r w:rsidR="00A042C4">
        <w:rPr>
          <w:rFonts w:ascii="Arial" w:hAnsi="Arial" w:cs="Arial"/>
          <w:sz w:val="20"/>
          <w:szCs w:val="20"/>
        </w:rPr>
        <w:t>hấ</w:t>
      </w:r>
      <w:r w:rsidRPr="00BA51ED">
        <w:rPr>
          <w:rFonts w:ascii="Arial" w:hAnsi="Arial" w:cs="Arial"/>
          <w:sz w:val="20"/>
          <w:szCs w:val="20"/>
        </w:rPr>
        <w:t>m dứt hoạt động hoặc bị thu hồ</w:t>
      </w:r>
      <w:r w:rsidR="00B22F06" w:rsidRPr="00BA51ED">
        <w:rPr>
          <w:rFonts w:ascii="Arial" w:hAnsi="Arial" w:cs="Arial"/>
          <w:sz w:val="20"/>
          <w:szCs w:val="20"/>
        </w:rPr>
        <w:t xml:space="preserve">i </w:t>
      </w:r>
      <w:r w:rsidRPr="00BA51ED">
        <w:rPr>
          <w:rFonts w:ascii="Arial" w:hAnsi="Arial" w:cs="Arial"/>
          <w:sz w:val="20"/>
          <w:szCs w:val="20"/>
        </w:rPr>
        <w:t>giấy chứng</w:t>
      </w:r>
      <w:r w:rsidR="00B22F06" w:rsidRPr="00BA51ED">
        <w:rPr>
          <w:rFonts w:ascii="Arial" w:hAnsi="Arial" w:cs="Arial"/>
          <w:sz w:val="20"/>
          <w:szCs w:val="20"/>
        </w:rPr>
        <w:t xml:space="preserve"> nhận đăng ký hộ kinh doanh </w:t>
      </w:r>
      <w:r w:rsidR="00DD4378" w:rsidRPr="00BA51ED">
        <w:rPr>
          <w:rFonts w:ascii="Arial" w:hAnsi="Arial" w:cs="Arial"/>
          <w:sz w:val="20"/>
          <w:szCs w:val="20"/>
        </w:rPr>
        <w:t>đối với</w:t>
      </w:r>
      <w:r w:rsidR="00B22F06" w:rsidRPr="00BA51ED">
        <w:rPr>
          <w:rFonts w:ascii="Arial" w:hAnsi="Arial" w:cs="Arial"/>
          <w:sz w:val="20"/>
          <w:szCs w:val="20"/>
        </w:rPr>
        <w:t xml:space="preserve"> nhà thầu là hộ kinh doanh).</w:t>
      </w:r>
    </w:p>
    <w:p w:rsidR="006362FA" w:rsidRPr="00BA51ED" w:rsidRDefault="00FE035F" w:rsidP="00BA51ED">
      <w:pPr>
        <w:pStyle w:val="Vnbnnidung0"/>
        <w:tabs>
          <w:tab w:val="left" w:pos="353"/>
        </w:tabs>
        <w:spacing w:after="120" w:line="240" w:lineRule="auto"/>
        <w:ind w:firstLine="720"/>
        <w:jc w:val="both"/>
        <w:rPr>
          <w:rFonts w:ascii="Arial" w:hAnsi="Arial" w:cs="Arial"/>
          <w:sz w:val="20"/>
          <w:szCs w:val="20"/>
        </w:rPr>
      </w:pPr>
      <w:bookmarkStart w:id="100" w:name="bookmark49"/>
      <w:bookmarkEnd w:id="100"/>
      <w:r w:rsidRPr="00EB7C25">
        <w:rPr>
          <w:rFonts w:ascii="Arial" w:hAnsi="Arial" w:cs="Arial"/>
          <w:sz w:val="20"/>
          <w:szCs w:val="20"/>
        </w:rPr>
        <w:t xml:space="preserve">2. </w:t>
      </w:r>
      <w:r w:rsidR="00B22F06" w:rsidRPr="00BA51ED">
        <w:rPr>
          <w:rFonts w:ascii="Arial" w:hAnsi="Arial" w:cs="Arial"/>
          <w:sz w:val="20"/>
          <w:szCs w:val="20"/>
        </w:rPr>
        <w:t>Không vi phạm quy định về bảo đảm cạnh tranh trong đ</w:t>
      </w:r>
      <w:r w:rsidRPr="00EB7C25">
        <w:rPr>
          <w:rFonts w:ascii="Arial" w:hAnsi="Arial" w:cs="Arial"/>
          <w:sz w:val="20"/>
          <w:szCs w:val="20"/>
        </w:rPr>
        <w:t>ấ</w:t>
      </w:r>
      <w:r w:rsidR="00B22F06" w:rsidRPr="00BA51ED">
        <w:rPr>
          <w:rFonts w:ascii="Arial" w:hAnsi="Arial" w:cs="Arial"/>
          <w:sz w:val="20"/>
          <w:szCs w:val="20"/>
        </w:rPr>
        <w:t>u thầu.</w:t>
      </w:r>
    </w:p>
    <w:p w:rsidR="006362FA" w:rsidRPr="00BA51ED" w:rsidRDefault="00FE035F" w:rsidP="00BA51ED">
      <w:pPr>
        <w:pStyle w:val="Vnbnnidung0"/>
        <w:tabs>
          <w:tab w:val="left" w:pos="362"/>
        </w:tabs>
        <w:spacing w:after="120" w:line="240" w:lineRule="auto"/>
        <w:ind w:firstLine="720"/>
        <w:jc w:val="both"/>
        <w:rPr>
          <w:rFonts w:ascii="Arial" w:hAnsi="Arial" w:cs="Arial"/>
          <w:sz w:val="20"/>
          <w:szCs w:val="20"/>
        </w:rPr>
      </w:pPr>
      <w:bookmarkStart w:id="101" w:name="bookmark50"/>
      <w:bookmarkEnd w:id="101"/>
      <w:r w:rsidRPr="00EB7C25">
        <w:rPr>
          <w:rFonts w:ascii="Arial" w:hAnsi="Arial" w:cs="Arial"/>
          <w:sz w:val="20"/>
          <w:szCs w:val="20"/>
        </w:rPr>
        <w:t xml:space="preserve">3. </w:t>
      </w:r>
      <w:r w:rsidR="00B22F06" w:rsidRPr="00BA51ED">
        <w:rPr>
          <w:rFonts w:ascii="Arial" w:hAnsi="Arial" w:cs="Arial"/>
          <w:sz w:val="20"/>
          <w:szCs w:val="20"/>
        </w:rPr>
        <w:t>Đã thực hiện nghĩa vụ kê khai thuế và nộp thuế của năm tài chính gần nhất so với thời điểm đóng thầu.</w:t>
      </w:r>
    </w:p>
    <w:p w:rsidR="006362FA" w:rsidRPr="00BA51ED" w:rsidRDefault="00FE035F" w:rsidP="00BA51ED">
      <w:pPr>
        <w:pStyle w:val="Vnbnnidung0"/>
        <w:tabs>
          <w:tab w:val="left" w:pos="353"/>
        </w:tabs>
        <w:spacing w:after="120" w:line="240" w:lineRule="auto"/>
        <w:ind w:firstLine="720"/>
        <w:jc w:val="both"/>
        <w:rPr>
          <w:rFonts w:ascii="Arial" w:hAnsi="Arial" w:cs="Arial"/>
          <w:sz w:val="20"/>
          <w:szCs w:val="20"/>
        </w:rPr>
      </w:pPr>
      <w:bookmarkStart w:id="102" w:name="bookmark51"/>
      <w:bookmarkEnd w:id="102"/>
      <w:r w:rsidRPr="00EB7C25">
        <w:rPr>
          <w:rFonts w:ascii="Arial" w:hAnsi="Arial" w:cs="Arial"/>
          <w:sz w:val="20"/>
          <w:szCs w:val="20"/>
        </w:rPr>
        <w:t xml:space="preserve">4. </w:t>
      </w:r>
      <w:r w:rsidR="00B22F06" w:rsidRPr="00BA51ED">
        <w:rPr>
          <w:rFonts w:ascii="Arial" w:hAnsi="Arial" w:cs="Arial"/>
          <w:sz w:val="20"/>
          <w:szCs w:val="20"/>
        </w:rPr>
        <w:t>Không đang trong thời gian bị cấm tham dự thầu theo quy định của pháp luật đấu thầu. Từ ngày</w:t>
      </w:r>
      <w:r w:rsidRPr="00EB7C25">
        <w:rPr>
          <w:rFonts w:ascii="Arial" w:hAnsi="Arial" w:cs="Arial"/>
          <w:sz w:val="20"/>
          <w:szCs w:val="20"/>
        </w:rPr>
        <w:t xml:space="preserve"> </w:t>
      </w:r>
      <w:r w:rsidRPr="00BA51ED">
        <w:rPr>
          <w:rFonts w:ascii="Arial" w:hAnsi="Arial" w:cs="Arial"/>
          <w:sz w:val="20"/>
          <w:szCs w:val="20"/>
        </w:rPr>
        <w:t xml:space="preserve">01 tháng 01 năm ____ </w:t>
      </w:r>
      <w:r w:rsidRPr="00BA51ED">
        <w:rPr>
          <w:rFonts w:ascii="Arial" w:hAnsi="Arial" w:cs="Arial"/>
          <w:i/>
          <w:iCs/>
          <w:sz w:val="20"/>
          <w:szCs w:val="20"/>
        </w:rPr>
        <w:t>(</w:t>
      </w:r>
      <w:r w:rsidR="00B22F06" w:rsidRPr="00BA51ED">
        <w:rPr>
          <w:rFonts w:ascii="Arial" w:hAnsi="Arial" w:cs="Arial"/>
          <w:i/>
          <w:iCs/>
          <w:sz w:val="20"/>
          <w:szCs w:val="20"/>
        </w:rPr>
        <w:t>ghi theo yêu cầu nêu tại TT</w:t>
      </w:r>
      <w:r w:rsidRPr="00EB7C25">
        <w:rPr>
          <w:rFonts w:ascii="Arial" w:hAnsi="Arial" w:cs="Arial"/>
          <w:i/>
          <w:iCs/>
          <w:sz w:val="20"/>
          <w:szCs w:val="20"/>
        </w:rPr>
        <w:t xml:space="preserve"> </w:t>
      </w:r>
      <w:r w:rsidR="00B22F06" w:rsidRPr="00BA51ED">
        <w:rPr>
          <w:rFonts w:ascii="Arial" w:hAnsi="Arial" w:cs="Arial"/>
          <w:i/>
          <w:iCs/>
          <w:sz w:val="20"/>
          <w:szCs w:val="20"/>
        </w:rPr>
        <w:t>1 - Bảng tiêu chuẩn đánh giá về năng lực và</w:t>
      </w:r>
      <w:r w:rsidRPr="00EB7C25">
        <w:rPr>
          <w:rFonts w:ascii="Arial" w:hAnsi="Arial" w:cs="Arial"/>
          <w:sz w:val="20"/>
          <w:szCs w:val="20"/>
        </w:rPr>
        <w:t xml:space="preserve"> </w:t>
      </w:r>
      <w:r w:rsidRPr="00BA51ED">
        <w:rPr>
          <w:rFonts w:ascii="Arial" w:hAnsi="Arial" w:cs="Arial"/>
          <w:i/>
          <w:iCs/>
          <w:sz w:val="20"/>
          <w:szCs w:val="20"/>
        </w:rPr>
        <w:t>kinh nghiệm (Bảng số</w:t>
      </w:r>
      <w:r w:rsidR="00B22F06" w:rsidRPr="00BA51ED">
        <w:rPr>
          <w:rFonts w:ascii="Arial" w:hAnsi="Arial" w:cs="Arial"/>
          <w:i/>
          <w:iCs/>
          <w:sz w:val="20"/>
          <w:szCs w:val="20"/>
        </w:rPr>
        <w:t xml:space="preserve"> 01)</w:t>
      </w:r>
      <w:r w:rsidR="00B22F06" w:rsidRPr="00BA51ED">
        <w:rPr>
          <w:rFonts w:ascii="Arial" w:hAnsi="Arial" w:cs="Arial"/>
          <w:sz w:val="20"/>
          <w:szCs w:val="20"/>
        </w:rPr>
        <w:t xml:space="preserve"> đến thời điểm đóng thầu, nhà thầu không có hợp đồng cung cấp thuốc không hoàn thành do lỗi </w:t>
      </w:r>
      <w:r w:rsidR="0017758F" w:rsidRPr="00BA51ED">
        <w:rPr>
          <w:rFonts w:ascii="Arial" w:hAnsi="Arial" w:cs="Arial"/>
          <w:sz w:val="20"/>
          <w:szCs w:val="20"/>
        </w:rPr>
        <w:t>của</w:t>
      </w:r>
      <w:r w:rsidR="00B22F06" w:rsidRPr="00BA51ED">
        <w:rPr>
          <w:rFonts w:ascii="Arial" w:hAnsi="Arial" w:cs="Arial"/>
          <w:sz w:val="20"/>
          <w:szCs w:val="20"/>
        </w:rPr>
        <w:t xml:space="preserve"> nhà thầu.</w:t>
      </w:r>
    </w:p>
    <w:p w:rsidR="006362FA" w:rsidRPr="00BA51ED" w:rsidRDefault="00FE035F" w:rsidP="00BA51ED">
      <w:pPr>
        <w:pStyle w:val="Vnbnnidung0"/>
        <w:tabs>
          <w:tab w:val="left" w:pos="353"/>
        </w:tabs>
        <w:spacing w:after="120" w:line="240" w:lineRule="auto"/>
        <w:ind w:firstLine="720"/>
        <w:jc w:val="both"/>
        <w:rPr>
          <w:rFonts w:ascii="Arial" w:hAnsi="Arial" w:cs="Arial"/>
          <w:sz w:val="20"/>
          <w:szCs w:val="20"/>
        </w:rPr>
      </w:pPr>
      <w:bookmarkStart w:id="103" w:name="bookmark52"/>
      <w:bookmarkEnd w:id="103"/>
      <w:r w:rsidRPr="00EB7C25">
        <w:rPr>
          <w:rFonts w:ascii="Arial" w:hAnsi="Arial" w:cs="Arial"/>
          <w:sz w:val="20"/>
          <w:szCs w:val="20"/>
        </w:rPr>
        <w:t xml:space="preserve">5. </w:t>
      </w:r>
      <w:r w:rsidR="00B22F06" w:rsidRPr="00BA51ED">
        <w:rPr>
          <w:rFonts w:ascii="Arial" w:hAnsi="Arial" w:cs="Arial"/>
          <w:sz w:val="20"/>
          <w:szCs w:val="20"/>
        </w:rPr>
        <w:t>Không đang bị truy cứu trách nhiệm hình sự (chủ hộ không đang bị truy cứu trách nhiệm hình sự trong trường hợp nhà thầu là hộ kinh doanh);</w:t>
      </w:r>
    </w:p>
    <w:p w:rsidR="006362FA" w:rsidRPr="00BA51ED" w:rsidRDefault="00FE035F" w:rsidP="00BA51ED">
      <w:pPr>
        <w:pStyle w:val="Vnbnnidung0"/>
        <w:tabs>
          <w:tab w:val="left" w:pos="357"/>
        </w:tabs>
        <w:spacing w:after="120" w:line="240" w:lineRule="auto"/>
        <w:ind w:firstLine="720"/>
        <w:jc w:val="both"/>
        <w:rPr>
          <w:rFonts w:ascii="Arial" w:hAnsi="Arial" w:cs="Arial"/>
          <w:sz w:val="20"/>
          <w:szCs w:val="20"/>
        </w:rPr>
      </w:pPr>
      <w:bookmarkStart w:id="104" w:name="bookmark53"/>
      <w:bookmarkEnd w:id="104"/>
      <w:r w:rsidRPr="00EB7C25">
        <w:rPr>
          <w:rFonts w:ascii="Arial" w:hAnsi="Arial" w:cs="Arial"/>
          <w:sz w:val="20"/>
          <w:szCs w:val="20"/>
        </w:rPr>
        <w:t xml:space="preserve">6. </w:t>
      </w:r>
      <w:r w:rsidR="00B22F06" w:rsidRPr="00BA51ED">
        <w:rPr>
          <w:rFonts w:ascii="Arial" w:hAnsi="Arial" w:cs="Arial"/>
          <w:sz w:val="20"/>
          <w:szCs w:val="20"/>
        </w:rPr>
        <w:t>Không thực hiện các hành vi tham nhũng, hối lộ, thông thầu, cản trở và các hành vi vi phạm quy định khác của pháp luật đấu thầu khi tham dự gói thầu này.</w:t>
      </w:r>
    </w:p>
    <w:p w:rsidR="006362FA" w:rsidRPr="00BA51ED" w:rsidRDefault="00FE035F" w:rsidP="00BA51ED">
      <w:pPr>
        <w:pStyle w:val="Vnbnnidung0"/>
        <w:tabs>
          <w:tab w:val="left" w:pos="362"/>
        </w:tabs>
        <w:spacing w:after="120" w:line="240" w:lineRule="auto"/>
        <w:ind w:firstLine="720"/>
        <w:jc w:val="both"/>
        <w:rPr>
          <w:rFonts w:ascii="Arial" w:hAnsi="Arial" w:cs="Arial"/>
          <w:sz w:val="20"/>
          <w:szCs w:val="20"/>
        </w:rPr>
      </w:pPr>
      <w:bookmarkStart w:id="105" w:name="bookmark54"/>
      <w:bookmarkEnd w:id="105"/>
      <w:r w:rsidRPr="00EB7C25">
        <w:rPr>
          <w:rFonts w:ascii="Arial" w:hAnsi="Arial" w:cs="Arial"/>
          <w:sz w:val="20"/>
          <w:szCs w:val="20"/>
        </w:rPr>
        <w:t xml:space="preserve">7. </w:t>
      </w:r>
      <w:r w:rsidR="00B22F06" w:rsidRPr="00BA51ED">
        <w:rPr>
          <w:rFonts w:ascii="Arial" w:hAnsi="Arial" w:cs="Arial"/>
          <w:sz w:val="20"/>
          <w:szCs w:val="20"/>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thầu(3);</w:t>
      </w:r>
    </w:p>
    <w:p w:rsidR="006362FA" w:rsidRPr="00BA51ED" w:rsidRDefault="00FE035F" w:rsidP="00BA51ED">
      <w:pPr>
        <w:pStyle w:val="Vnbnnidung0"/>
        <w:tabs>
          <w:tab w:val="left" w:pos="353"/>
        </w:tabs>
        <w:spacing w:after="120" w:line="240" w:lineRule="auto"/>
        <w:ind w:firstLine="720"/>
        <w:jc w:val="both"/>
        <w:rPr>
          <w:rFonts w:ascii="Arial" w:hAnsi="Arial" w:cs="Arial"/>
          <w:sz w:val="20"/>
          <w:szCs w:val="20"/>
        </w:rPr>
      </w:pPr>
      <w:bookmarkStart w:id="106" w:name="bookmark55"/>
      <w:bookmarkEnd w:id="106"/>
      <w:r w:rsidRPr="00BA51ED">
        <w:rPr>
          <w:rFonts w:ascii="Arial" w:hAnsi="Arial" w:cs="Arial"/>
          <w:sz w:val="20"/>
          <w:szCs w:val="20"/>
          <w:lang w:val="en-US"/>
        </w:rPr>
        <w:t xml:space="preserve">8. </w:t>
      </w:r>
      <w:r w:rsidR="00B22F06" w:rsidRPr="00BA51ED">
        <w:rPr>
          <w:rFonts w:ascii="Arial" w:hAnsi="Arial" w:cs="Arial"/>
          <w:sz w:val="20"/>
          <w:szCs w:val="20"/>
        </w:rPr>
        <w:t>Những thông tin kê khai trong E-HSDT là trung thực.</w:t>
      </w:r>
    </w:p>
    <w:p w:rsidR="006362FA" w:rsidRPr="00BA51ED" w:rsidRDefault="00FE035F" w:rsidP="00BA51ED">
      <w:pPr>
        <w:pStyle w:val="Vnbnnidung0"/>
        <w:tabs>
          <w:tab w:val="left" w:pos="357"/>
        </w:tabs>
        <w:spacing w:after="120" w:line="240" w:lineRule="auto"/>
        <w:ind w:firstLine="720"/>
        <w:jc w:val="both"/>
        <w:rPr>
          <w:rFonts w:ascii="Arial" w:hAnsi="Arial" w:cs="Arial"/>
          <w:sz w:val="20"/>
          <w:szCs w:val="20"/>
        </w:rPr>
      </w:pPr>
      <w:bookmarkStart w:id="107" w:name="bookmark56"/>
      <w:bookmarkEnd w:id="107"/>
      <w:r w:rsidRPr="00EB7C25">
        <w:rPr>
          <w:rFonts w:ascii="Arial" w:hAnsi="Arial" w:cs="Arial"/>
          <w:sz w:val="20"/>
          <w:szCs w:val="20"/>
        </w:rPr>
        <w:t xml:space="preserve">9. </w:t>
      </w:r>
      <w:r w:rsidR="00B22F06" w:rsidRPr="00BA51ED">
        <w:rPr>
          <w:rFonts w:ascii="Arial" w:hAnsi="Arial" w:cs="Arial"/>
          <w:sz w:val="20"/>
          <w:szCs w:val="20"/>
        </w:rPr>
        <w:t xml:space="preserve">Trường hợp trúng thầu, E-HSDT và các văn bản bổ sung, làm rõ E-HSDT tạo thành thỏa thuận ràng buộc trách nhiệm giữa hai bên cho tới khi </w:t>
      </w:r>
      <w:r w:rsidRPr="00BA51ED">
        <w:rPr>
          <w:rFonts w:ascii="Arial" w:hAnsi="Arial" w:cs="Arial"/>
          <w:sz w:val="20"/>
          <w:szCs w:val="20"/>
        </w:rPr>
        <w:t>hợp đồng</w:t>
      </w:r>
      <w:r w:rsidR="00B22F06" w:rsidRPr="00BA51ED">
        <w:rPr>
          <w:rFonts w:ascii="Arial" w:hAnsi="Arial" w:cs="Arial"/>
          <w:sz w:val="20"/>
          <w:szCs w:val="20"/>
        </w:rPr>
        <w:t xml:space="preserve"> được ký </w:t>
      </w:r>
      <w:r w:rsidRPr="00BA51ED">
        <w:rPr>
          <w:rFonts w:ascii="Arial" w:hAnsi="Arial" w:cs="Arial"/>
          <w:sz w:val="20"/>
          <w:szCs w:val="20"/>
        </w:rPr>
        <w:t>kết</w:t>
      </w:r>
      <w:r w:rsidR="00B22F06" w:rsidRPr="00BA51ED">
        <w:rPr>
          <w:rFonts w:ascii="Arial" w:hAnsi="Arial" w:cs="Arial"/>
          <w:sz w:val="20"/>
          <w:szCs w:val="20"/>
        </w:rPr>
        <w:t>.</w:t>
      </w:r>
    </w:p>
    <w:p w:rsidR="006362FA" w:rsidRPr="00BA51ED" w:rsidRDefault="00FE035F" w:rsidP="00BA51ED">
      <w:pPr>
        <w:pStyle w:val="Vnbnnidung0"/>
        <w:tabs>
          <w:tab w:val="left" w:pos="472"/>
        </w:tabs>
        <w:spacing w:after="120" w:line="240" w:lineRule="auto"/>
        <w:ind w:firstLine="720"/>
        <w:jc w:val="both"/>
        <w:rPr>
          <w:rFonts w:ascii="Arial" w:hAnsi="Arial" w:cs="Arial"/>
          <w:sz w:val="20"/>
          <w:szCs w:val="20"/>
        </w:rPr>
      </w:pPr>
      <w:bookmarkStart w:id="108" w:name="bookmark57"/>
      <w:bookmarkEnd w:id="108"/>
      <w:r w:rsidRPr="00EB7C25">
        <w:rPr>
          <w:rFonts w:ascii="Arial" w:hAnsi="Arial" w:cs="Arial"/>
          <w:sz w:val="20"/>
          <w:szCs w:val="20"/>
        </w:rPr>
        <w:t xml:space="preserve">10. </w:t>
      </w:r>
      <w:r w:rsidR="00B22F06" w:rsidRPr="00BA51ED">
        <w:rPr>
          <w:rFonts w:ascii="Arial" w:hAnsi="Arial" w:cs="Arial"/>
          <w:sz w:val="20"/>
          <w:szCs w:val="20"/>
        </w:rPr>
        <w:t>Nếu E-HSDT của chúng tôi được chấp nhận, chúng tôi sẽ thực hiện biện pháp bảo đảm thực hiện hợp đồng theo quy định của E-HSMT.</w:t>
      </w:r>
    </w:p>
    <w:p w:rsidR="006362FA" w:rsidRPr="00BA51ED" w:rsidRDefault="00FE035F" w:rsidP="00BA51ED">
      <w:pPr>
        <w:pStyle w:val="Vnbnnidung0"/>
        <w:tabs>
          <w:tab w:val="left" w:pos="448"/>
        </w:tabs>
        <w:spacing w:after="120" w:line="240" w:lineRule="auto"/>
        <w:ind w:firstLine="720"/>
        <w:jc w:val="both"/>
        <w:rPr>
          <w:rFonts w:ascii="Arial" w:hAnsi="Arial" w:cs="Arial"/>
          <w:sz w:val="20"/>
          <w:szCs w:val="20"/>
        </w:rPr>
      </w:pPr>
      <w:bookmarkStart w:id="109" w:name="bookmark58"/>
      <w:bookmarkEnd w:id="109"/>
      <w:r w:rsidRPr="00EB7C25">
        <w:rPr>
          <w:rFonts w:ascii="Arial" w:hAnsi="Arial" w:cs="Arial"/>
          <w:sz w:val="20"/>
          <w:szCs w:val="20"/>
        </w:rPr>
        <w:t xml:space="preserve">11. </w:t>
      </w:r>
      <w:r w:rsidR="00B22F06" w:rsidRPr="00BA51ED">
        <w:rPr>
          <w:rFonts w:ascii="Arial" w:hAnsi="Arial" w:cs="Arial"/>
          <w:sz w:val="20"/>
          <w:szCs w:val="20"/>
        </w:rPr>
        <w:t>Có đủ năng lực, kinh nghiệm để thực hiện gói thầu(4);</w:t>
      </w:r>
    </w:p>
    <w:p w:rsidR="006362FA" w:rsidRPr="00BA51ED" w:rsidRDefault="00FE035F" w:rsidP="00BA51ED">
      <w:pPr>
        <w:pStyle w:val="Vnbnnidung0"/>
        <w:tabs>
          <w:tab w:val="left" w:pos="473"/>
        </w:tabs>
        <w:spacing w:after="120" w:line="240" w:lineRule="auto"/>
        <w:ind w:firstLine="720"/>
        <w:jc w:val="both"/>
        <w:rPr>
          <w:rFonts w:ascii="Arial" w:hAnsi="Arial" w:cs="Arial"/>
          <w:sz w:val="20"/>
          <w:szCs w:val="20"/>
        </w:rPr>
      </w:pPr>
      <w:bookmarkStart w:id="110" w:name="bookmark59"/>
      <w:bookmarkEnd w:id="110"/>
      <w:r w:rsidRPr="00EB7C25">
        <w:rPr>
          <w:rFonts w:ascii="Arial" w:hAnsi="Arial" w:cs="Arial"/>
          <w:sz w:val="20"/>
          <w:szCs w:val="20"/>
        </w:rPr>
        <w:t xml:space="preserve">12. </w:t>
      </w:r>
      <w:r w:rsidR="00B22F06" w:rsidRPr="00BA51ED">
        <w:rPr>
          <w:rFonts w:ascii="Arial" w:hAnsi="Arial" w:cs="Arial"/>
          <w:sz w:val="20"/>
          <w:szCs w:val="20"/>
        </w:rPr>
        <w:t>Trường hợp chúng tôi không nộp bản gốc bảo đảm dự thầu theo yêu cầu của Chủ đầu tư, Bên mời thầu quy định tại Mục 18.5 CDNT; trong trường hợp giá trị bảo đảm dự thầu nhỏ hơn 20 triệu đồng, không</w:t>
      </w:r>
      <w:r w:rsidRPr="00BA51ED">
        <w:rPr>
          <w:rFonts w:ascii="Arial" w:hAnsi="Arial" w:cs="Arial"/>
          <w:sz w:val="20"/>
          <w:szCs w:val="20"/>
        </w:rPr>
        <w:t xml:space="preserve"> nộp tiền mặt, Séc bảo chi, thư</w:t>
      </w:r>
      <w:r w:rsidR="00B22F06" w:rsidRPr="00BA51ED">
        <w:rPr>
          <w:rFonts w:ascii="Arial" w:hAnsi="Arial" w:cs="Arial"/>
          <w:sz w:val="20"/>
          <w:szCs w:val="20"/>
        </w:rPr>
        <w:t xml:space="preserve"> bảo lãnh dự thầu hoặc giấy chứng nhận bảo hiểm bảo lãnh </w:t>
      </w:r>
      <w:r w:rsidR="00B22F06" w:rsidRPr="00BA51ED">
        <w:rPr>
          <w:rFonts w:ascii="Arial" w:hAnsi="Arial" w:cs="Arial"/>
          <w:sz w:val="20"/>
          <w:szCs w:val="20"/>
        </w:rPr>
        <w:lastRenderedPageBreak/>
        <w:t xml:space="preserve">theo quy định tại Mục 18.8 CDNT thì chúng tôi sẽ bị nêu tên trên Hệ thống và tài khoản của chúng tôi sẽ bị khóa trong vòng 06 tháng kể từ </w:t>
      </w:r>
      <w:r w:rsidRPr="00BA51ED">
        <w:rPr>
          <w:rFonts w:ascii="Arial" w:hAnsi="Arial" w:cs="Arial"/>
          <w:sz w:val="20"/>
          <w:szCs w:val="20"/>
        </w:rPr>
        <w:t>ngày Cục Quản lý đấu thầu, Bộ Kế</w:t>
      </w:r>
      <w:r w:rsidR="00B22F06" w:rsidRPr="00BA51ED">
        <w:rPr>
          <w:rFonts w:ascii="Arial" w:hAnsi="Arial" w:cs="Arial"/>
          <w:sz w:val="20"/>
          <w:szCs w:val="20"/>
        </w:rPr>
        <w:t xml:space="preserve"> hoạch và Đầu tư nhận được văn bản đề nghị của Chủ đầu tư.</w:t>
      </w:r>
    </w:p>
    <w:p w:rsidR="00FE035F" w:rsidRPr="00BA51ED" w:rsidRDefault="00FE035F" w:rsidP="00BA51ED">
      <w:pPr>
        <w:pStyle w:val="Vnbnnidung0"/>
        <w:tabs>
          <w:tab w:val="left" w:pos="473"/>
        </w:tabs>
        <w:spacing w:after="120" w:line="240" w:lineRule="auto"/>
        <w:ind w:firstLine="720"/>
        <w:jc w:val="both"/>
        <w:rPr>
          <w:rFonts w:ascii="Arial" w:hAnsi="Arial" w:cs="Arial"/>
          <w:sz w:val="20"/>
          <w:szCs w:val="20"/>
        </w:rPr>
      </w:pP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Ghi chú:</w:t>
      </w:r>
    </w:p>
    <w:p w:rsidR="006362FA" w:rsidRPr="00BA51ED" w:rsidRDefault="00FE035F" w:rsidP="00BA51ED">
      <w:pPr>
        <w:pStyle w:val="Vnbnnidung0"/>
        <w:tabs>
          <w:tab w:val="left" w:pos="430"/>
        </w:tabs>
        <w:spacing w:after="120" w:line="240" w:lineRule="auto"/>
        <w:ind w:firstLine="720"/>
        <w:jc w:val="both"/>
        <w:rPr>
          <w:rFonts w:ascii="Arial" w:hAnsi="Arial" w:cs="Arial"/>
          <w:sz w:val="20"/>
          <w:szCs w:val="20"/>
        </w:rPr>
      </w:pPr>
      <w:bookmarkStart w:id="111" w:name="bookmark60"/>
      <w:bookmarkEnd w:id="111"/>
      <w:r w:rsidRPr="00EB7C25">
        <w:rPr>
          <w:rFonts w:ascii="Arial" w:hAnsi="Arial" w:cs="Arial"/>
          <w:i/>
          <w:iCs/>
          <w:sz w:val="20"/>
          <w:szCs w:val="20"/>
        </w:rPr>
        <w:t xml:space="preserve">(1) </w:t>
      </w:r>
      <w:r w:rsidR="00B22F06" w:rsidRPr="00BA51ED">
        <w:rPr>
          <w:rFonts w:ascii="Arial" w:hAnsi="Arial" w:cs="Arial"/>
          <w:i/>
          <w:iCs/>
          <w:sz w:val="20"/>
          <w:szCs w:val="20"/>
        </w:rPr>
        <w:t>Đơ</w:t>
      </w:r>
      <w:r w:rsidR="00A042C4">
        <w:rPr>
          <w:rFonts w:ascii="Arial" w:hAnsi="Arial" w:cs="Arial"/>
          <w:i/>
          <w:iCs/>
          <w:sz w:val="20"/>
          <w:szCs w:val="20"/>
        </w:rPr>
        <w:t>n dự thầu được ký bằng chữ ký số</w:t>
      </w:r>
      <w:r w:rsidR="00B22F06" w:rsidRPr="00BA51ED">
        <w:rPr>
          <w:rFonts w:ascii="Arial" w:hAnsi="Arial" w:cs="Arial"/>
          <w:i/>
          <w:iCs/>
          <w:sz w:val="20"/>
          <w:szCs w:val="20"/>
        </w:rPr>
        <w:t xml:space="preserve"> của nhà thầu khi nhà thầu nộp E-HSDT qua mạng.</w:t>
      </w:r>
    </w:p>
    <w:p w:rsidR="006362FA" w:rsidRPr="00BA51ED" w:rsidRDefault="00FE035F" w:rsidP="00BA51ED">
      <w:pPr>
        <w:pStyle w:val="Vnbnnidung0"/>
        <w:tabs>
          <w:tab w:val="left" w:pos="445"/>
        </w:tabs>
        <w:spacing w:after="120" w:line="240" w:lineRule="auto"/>
        <w:ind w:firstLine="720"/>
        <w:jc w:val="both"/>
        <w:rPr>
          <w:rFonts w:ascii="Arial" w:hAnsi="Arial" w:cs="Arial"/>
          <w:sz w:val="20"/>
          <w:szCs w:val="20"/>
        </w:rPr>
      </w:pPr>
      <w:bookmarkStart w:id="112" w:name="bookmark61"/>
      <w:bookmarkEnd w:id="112"/>
      <w:r w:rsidRPr="00EB7C25">
        <w:rPr>
          <w:rFonts w:ascii="Arial" w:hAnsi="Arial" w:cs="Arial"/>
          <w:i/>
          <w:iCs/>
          <w:sz w:val="20"/>
          <w:szCs w:val="20"/>
        </w:rPr>
        <w:t xml:space="preserve">(2) </w:t>
      </w:r>
      <w:r w:rsidR="00B22F06" w:rsidRPr="00BA51ED">
        <w:rPr>
          <w:rFonts w:ascii="Arial" w:hAnsi="Arial" w:cs="Arial"/>
          <w:i/>
          <w:iCs/>
          <w:sz w:val="20"/>
          <w:szCs w:val="20"/>
        </w:rPr>
        <w:t xml:space="preserve">Trong trường hợp giá trị bảo </w:t>
      </w:r>
      <w:r w:rsidRPr="00BA51ED">
        <w:rPr>
          <w:rFonts w:ascii="Arial" w:hAnsi="Arial" w:cs="Arial"/>
          <w:i/>
          <w:iCs/>
          <w:sz w:val="20"/>
          <w:szCs w:val="20"/>
        </w:rPr>
        <w:t>đảm dự thầu nhỏ</w:t>
      </w:r>
      <w:r w:rsidR="00B22F06" w:rsidRPr="00BA51ED">
        <w:rPr>
          <w:rFonts w:ascii="Arial" w:hAnsi="Arial" w:cs="Arial"/>
          <w:i/>
          <w:iCs/>
          <w:sz w:val="20"/>
          <w:szCs w:val="20"/>
        </w:rPr>
        <w:t xml:space="preserve"> hơn 20 triệu đồng thì không áp dụng nội dung này;</w:t>
      </w:r>
    </w:p>
    <w:p w:rsidR="006362FA" w:rsidRPr="00BA51ED" w:rsidRDefault="00FE035F" w:rsidP="00BA51ED">
      <w:pPr>
        <w:pStyle w:val="Vnbnnidung0"/>
        <w:tabs>
          <w:tab w:val="left" w:pos="445"/>
        </w:tabs>
        <w:spacing w:after="120" w:line="240" w:lineRule="auto"/>
        <w:ind w:firstLine="720"/>
        <w:jc w:val="both"/>
        <w:rPr>
          <w:rFonts w:ascii="Arial" w:hAnsi="Arial" w:cs="Arial"/>
          <w:sz w:val="20"/>
          <w:szCs w:val="20"/>
        </w:rPr>
      </w:pPr>
      <w:bookmarkStart w:id="113" w:name="bookmark62"/>
      <w:bookmarkEnd w:id="113"/>
      <w:r w:rsidRPr="00EB7C25">
        <w:rPr>
          <w:rFonts w:ascii="Arial" w:hAnsi="Arial" w:cs="Arial"/>
          <w:i/>
          <w:iCs/>
          <w:sz w:val="20"/>
          <w:szCs w:val="20"/>
        </w:rPr>
        <w:t xml:space="preserve">(3) </w:t>
      </w:r>
      <w:r w:rsidR="00B22F06" w:rsidRPr="00BA51ED">
        <w:rPr>
          <w:rFonts w:ascii="Arial" w:hAnsi="Arial" w:cs="Arial"/>
          <w:i/>
          <w:iCs/>
          <w:sz w:val="20"/>
          <w:szCs w:val="20"/>
        </w:rPr>
        <w:t>E-HSMT không được yêu cầu nhà thầu phải nộp lý lịch tư pháp của nhân sự đ</w:t>
      </w:r>
      <w:r w:rsidRPr="00EB7C25">
        <w:rPr>
          <w:rFonts w:ascii="Arial" w:hAnsi="Arial" w:cs="Arial"/>
          <w:i/>
          <w:iCs/>
          <w:sz w:val="20"/>
          <w:szCs w:val="20"/>
        </w:rPr>
        <w:t>ể</w:t>
      </w:r>
      <w:r w:rsidR="00B22F06" w:rsidRPr="00BA51ED">
        <w:rPr>
          <w:rFonts w:ascii="Arial" w:hAnsi="Arial" w:cs="Arial"/>
          <w:i/>
          <w:iCs/>
          <w:sz w:val="20"/>
          <w:szCs w:val="20"/>
        </w:rPr>
        <w:t xml:space="preserve"> chứng minh cho nội dung đánh giá này.</w:t>
      </w:r>
    </w:p>
    <w:p w:rsidR="006362FA" w:rsidRPr="00BA51ED" w:rsidRDefault="00FE035F" w:rsidP="00BA51ED">
      <w:pPr>
        <w:pStyle w:val="Vnbnnidung0"/>
        <w:tabs>
          <w:tab w:val="left" w:pos="435"/>
        </w:tabs>
        <w:spacing w:after="120" w:line="240" w:lineRule="auto"/>
        <w:ind w:firstLine="720"/>
        <w:jc w:val="both"/>
        <w:rPr>
          <w:rFonts w:ascii="Arial" w:hAnsi="Arial" w:cs="Arial"/>
          <w:sz w:val="20"/>
          <w:szCs w:val="20"/>
        </w:rPr>
        <w:sectPr w:rsidR="006362FA" w:rsidRPr="00BA51ED" w:rsidSect="00B22F06">
          <w:footnotePr>
            <w:numFmt w:val="chicago"/>
          </w:footnotePr>
          <w:pgSz w:w="11900" w:h="16840"/>
          <w:pgMar w:top="1440" w:right="1440" w:bottom="1440" w:left="1440" w:header="1020" w:footer="3" w:gutter="0"/>
          <w:cols w:space="720"/>
          <w:noEndnote/>
          <w:docGrid w:linePitch="360"/>
          <w15:footnoteColumns w:val="1"/>
        </w:sectPr>
      </w:pPr>
      <w:bookmarkStart w:id="114" w:name="bookmark63"/>
      <w:bookmarkEnd w:id="114"/>
      <w:r w:rsidRPr="00EB7C25">
        <w:rPr>
          <w:rFonts w:ascii="Arial" w:hAnsi="Arial" w:cs="Arial"/>
          <w:i/>
          <w:iCs/>
          <w:sz w:val="20"/>
          <w:szCs w:val="20"/>
        </w:rPr>
        <w:t xml:space="preserve">(4) </w:t>
      </w:r>
      <w:r w:rsidR="00B22F06" w:rsidRPr="00BA51ED">
        <w:rPr>
          <w:rFonts w:ascii="Arial" w:hAnsi="Arial" w:cs="Arial"/>
          <w:i/>
          <w:iCs/>
          <w:sz w:val="20"/>
          <w:szCs w:val="20"/>
        </w:rPr>
        <w:t>Trường hợp gói thầu áp dụng hình thức chào hàng cạnh tranh.</w:t>
      </w:r>
    </w:p>
    <w:p w:rsidR="006362FA" w:rsidRPr="00BA51ED" w:rsidRDefault="00717922" w:rsidP="00BA51ED">
      <w:pPr>
        <w:pStyle w:val="Vnbnnidung0"/>
        <w:spacing w:after="0" w:line="240" w:lineRule="auto"/>
        <w:jc w:val="right"/>
        <w:rPr>
          <w:rFonts w:ascii="Arial" w:hAnsi="Arial" w:cs="Arial"/>
          <w:b/>
          <w:bCs/>
          <w:sz w:val="20"/>
          <w:szCs w:val="20"/>
        </w:rPr>
      </w:pPr>
      <w:r w:rsidRPr="00BA51ED">
        <w:rPr>
          <w:rFonts w:ascii="Arial" w:hAnsi="Arial" w:cs="Arial"/>
          <w:b/>
          <w:bCs/>
          <w:sz w:val="20"/>
          <w:szCs w:val="20"/>
        </w:rPr>
        <w:lastRenderedPageBreak/>
        <w:t>Mẫu số</w:t>
      </w:r>
      <w:r w:rsidR="00B22F06" w:rsidRPr="00BA51ED">
        <w:rPr>
          <w:rFonts w:ascii="Arial" w:hAnsi="Arial" w:cs="Arial"/>
          <w:b/>
          <w:bCs/>
          <w:sz w:val="20"/>
          <w:szCs w:val="20"/>
        </w:rPr>
        <w:t xml:space="preserve"> 02 (scan đính kèm)</w:t>
      </w:r>
    </w:p>
    <w:p w:rsidR="00FE035F" w:rsidRPr="00BA51ED" w:rsidRDefault="00FE035F" w:rsidP="00BA51ED">
      <w:pPr>
        <w:pStyle w:val="Vnbnnidung0"/>
        <w:spacing w:after="0" w:line="240" w:lineRule="auto"/>
        <w:jc w:val="center"/>
        <w:rPr>
          <w:rFonts w:ascii="Arial" w:hAnsi="Arial" w:cs="Arial"/>
          <w:sz w:val="20"/>
          <w:szCs w:val="20"/>
        </w:rPr>
      </w:pPr>
    </w:p>
    <w:p w:rsidR="006362FA" w:rsidRPr="00BA51ED" w:rsidRDefault="00FE035F" w:rsidP="00BA51ED">
      <w:pPr>
        <w:pStyle w:val="Vnbnnidung0"/>
        <w:spacing w:after="0" w:line="240" w:lineRule="auto"/>
        <w:jc w:val="center"/>
        <w:rPr>
          <w:rFonts w:ascii="Arial" w:hAnsi="Arial" w:cs="Arial"/>
          <w:b/>
          <w:bCs/>
          <w:sz w:val="20"/>
          <w:szCs w:val="20"/>
        </w:rPr>
      </w:pPr>
      <w:r w:rsidRPr="00BA51ED">
        <w:rPr>
          <w:rFonts w:ascii="Arial" w:hAnsi="Arial" w:cs="Arial"/>
          <w:b/>
          <w:bCs/>
          <w:sz w:val="20"/>
          <w:szCs w:val="20"/>
        </w:rPr>
        <w:t xml:space="preserve">GIẤY ỦY QUYỀN </w:t>
      </w:r>
      <w:r w:rsidRPr="00BA51ED">
        <w:rPr>
          <w:rFonts w:ascii="Arial" w:hAnsi="Arial" w:cs="Arial"/>
          <w:b/>
          <w:bCs/>
          <w:sz w:val="20"/>
          <w:szCs w:val="20"/>
          <w:vertAlign w:val="superscript"/>
        </w:rPr>
        <w:t>(1)</w:t>
      </w:r>
    </w:p>
    <w:p w:rsidR="00FE035F" w:rsidRPr="00BA51ED" w:rsidRDefault="00FE035F" w:rsidP="00BA51ED">
      <w:pPr>
        <w:pStyle w:val="Vnbnnidung0"/>
        <w:spacing w:after="0" w:line="240" w:lineRule="auto"/>
        <w:jc w:val="center"/>
        <w:rPr>
          <w:rFonts w:ascii="Arial" w:hAnsi="Arial" w:cs="Arial"/>
          <w:sz w:val="20"/>
          <w:szCs w:val="20"/>
        </w:rPr>
      </w:pPr>
    </w:p>
    <w:p w:rsidR="006362FA" w:rsidRPr="00BA51ED" w:rsidRDefault="00FE035F" w:rsidP="00BA51ED">
      <w:pPr>
        <w:pStyle w:val="Vnbnnidung0"/>
        <w:tabs>
          <w:tab w:val="left" w:leader="underscore" w:pos="1850"/>
          <w:tab w:val="left" w:leader="underscore" w:pos="2856"/>
          <w:tab w:val="left" w:leader="underscore" w:pos="3791"/>
          <w:tab w:val="left" w:leader="underscore" w:pos="5830"/>
        </w:tabs>
        <w:spacing w:after="120" w:line="240" w:lineRule="auto"/>
        <w:ind w:firstLine="720"/>
        <w:jc w:val="both"/>
        <w:rPr>
          <w:rFonts w:ascii="Arial" w:hAnsi="Arial" w:cs="Arial"/>
          <w:sz w:val="20"/>
          <w:szCs w:val="20"/>
        </w:rPr>
      </w:pPr>
      <w:r w:rsidRPr="00BA51ED">
        <w:rPr>
          <w:rFonts w:ascii="Arial" w:hAnsi="Arial" w:cs="Arial"/>
          <w:sz w:val="20"/>
          <w:szCs w:val="20"/>
        </w:rPr>
        <w:t>Hôm nay, ngày</w:t>
      </w:r>
      <w:r w:rsidRPr="00BA51ED">
        <w:rPr>
          <w:rFonts w:ascii="Arial" w:hAnsi="Arial" w:cs="Arial"/>
          <w:sz w:val="20"/>
          <w:szCs w:val="20"/>
        </w:rPr>
        <w:tab/>
        <w:t>tháng</w:t>
      </w:r>
      <w:r w:rsidRPr="00BA51ED">
        <w:rPr>
          <w:rFonts w:ascii="Arial" w:hAnsi="Arial" w:cs="Arial"/>
          <w:sz w:val="20"/>
          <w:szCs w:val="20"/>
        </w:rPr>
        <w:tab/>
        <w:t>năm</w:t>
      </w:r>
      <w:r w:rsidRPr="00BA51ED">
        <w:rPr>
          <w:rFonts w:ascii="Arial" w:hAnsi="Arial" w:cs="Arial"/>
          <w:sz w:val="20"/>
          <w:szCs w:val="20"/>
        </w:rPr>
        <w:tab/>
        <w:t>, tại ______________</w:t>
      </w:r>
    </w:p>
    <w:p w:rsidR="006362FA" w:rsidRPr="00BA51ED" w:rsidRDefault="00B22F06" w:rsidP="00BA51ED">
      <w:pPr>
        <w:pStyle w:val="Vnbnnidung0"/>
        <w:tabs>
          <w:tab w:val="left" w:leader="underscore" w:pos="880"/>
        </w:tabs>
        <w:spacing w:after="120" w:line="240" w:lineRule="auto"/>
        <w:ind w:firstLine="720"/>
        <w:jc w:val="both"/>
        <w:rPr>
          <w:rFonts w:ascii="Arial" w:hAnsi="Arial" w:cs="Arial"/>
          <w:sz w:val="20"/>
          <w:szCs w:val="20"/>
        </w:rPr>
      </w:pPr>
      <w:r w:rsidRPr="00BA51ED">
        <w:rPr>
          <w:rFonts w:ascii="Arial" w:hAnsi="Arial" w:cs="Arial"/>
          <w:sz w:val="20"/>
          <w:szCs w:val="20"/>
        </w:rPr>
        <w:t>Tôi là</w:t>
      </w:r>
      <w:r w:rsidRPr="00BA51ED">
        <w:rPr>
          <w:rFonts w:ascii="Arial" w:hAnsi="Arial" w:cs="Arial"/>
          <w:sz w:val="20"/>
          <w:szCs w:val="20"/>
        </w:rPr>
        <w:tab/>
      </w:r>
      <w:r w:rsidRPr="00BA51ED">
        <w:rPr>
          <w:rFonts w:ascii="Arial" w:hAnsi="Arial" w:cs="Arial"/>
          <w:i/>
          <w:iCs/>
          <w:sz w:val="20"/>
          <w:szCs w:val="20"/>
        </w:rPr>
        <w:t>[ghi tên, số CMND hoặc số hộ chiếu, chức danh của người đại diện theo pháp luật của</w:t>
      </w:r>
      <w:r w:rsidR="00FE035F" w:rsidRPr="00EB7C25">
        <w:rPr>
          <w:rFonts w:ascii="Arial" w:hAnsi="Arial" w:cs="Arial"/>
          <w:sz w:val="20"/>
          <w:szCs w:val="20"/>
        </w:rPr>
        <w:t xml:space="preserve"> </w:t>
      </w:r>
      <w:r w:rsidRPr="00BA51ED">
        <w:rPr>
          <w:rFonts w:ascii="Arial" w:hAnsi="Arial" w:cs="Arial"/>
          <w:i/>
          <w:iCs/>
          <w:sz w:val="20"/>
          <w:szCs w:val="20"/>
        </w:rPr>
        <w:t>nhà thầu],</w:t>
      </w:r>
      <w:r w:rsidRPr="00BA51ED">
        <w:rPr>
          <w:rFonts w:ascii="Arial" w:hAnsi="Arial" w:cs="Arial"/>
          <w:sz w:val="20"/>
          <w:szCs w:val="20"/>
        </w:rPr>
        <w:t xml:space="preserve"> là người đại diện theo pháp luật của </w:t>
      </w:r>
      <w:r w:rsidRPr="00BA51ED">
        <w:rPr>
          <w:rFonts w:ascii="Arial" w:hAnsi="Arial" w:cs="Arial"/>
          <w:i/>
          <w:iCs/>
          <w:sz w:val="20"/>
          <w:szCs w:val="20"/>
        </w:rPr>
        <w:t>[ghi tên nhà thầu] có</w:t>
      </w:r>
      <w:r w:rsidR="00FE035F" w:rsidRPr="00BA51ED">
        <w:rPr>
          <w:rFonts w:ascii="Arial" w:hAnsi="Arial" w:cs="Arial"/>
          <w:sz w:val="20"/>
          <w:szCs w:val="20"/>
        </w:rPr>
        <w:t xml:space="preserve"> địa chỉ tại ____ </w:t>
      </w:r>
      <w:r w:rsidR="00FE035F" w:rsidRPr="00BA51ED">
        <w:rPr>
          <w:rFonts w:ascii="Arial" w:hAnsi="Arial" w:cs="Arial"/>
          <w:i/>
          <w:iCs/>
          <w:sz w:val="20"/>
          <w:szCs w:val="20"/>
        </w:rPr>
        <w:t>[ghi</w:t>
      </w:r>
      <w:r w:rsidRPr="00BA51ED">
        <w:rPr>
          <w:rFonts w:ascii="Arial" w:hAnsi="Arial" w:cs="Arial"/>
          <w:i/>
          <w:iCs/>
          <w:sz w:val="20"/>
          <w:szCs w:val="20"/>
        </w:rPr>
        <w:t xml:space="preserve"> địa chỉ</w:t>
      </w:r>
      <w:r w:rsidR="00FE035F" w:rsidRPr="00EB7C25">
        <w:rPr>
          <w:rFonts w:ascii="Arial" w:hAnsi="Arial" w:cs="Arial"/>
          <w:sz w:val="20"/>
          <w:szCs w:val="20"/>
        </w:rPr>
        <w:t xml:space="preserve"> </w:t>
      </w:r>
      <w:r w:rsidRPr="00BA51ED">
        <w:rPr>
          <w:rFonts w:ascii="Arial" w:hAnsi="Arial" w:cs="Arial"/>
          <w:i/>
          <w:iCs/>
          <w:sz w:val="20"/>
          <w:szCs w:val="20"/>
        </w:rPr>
        <w:t>của nhà thầu]</w:t>
      </w:r>
      <w:r w:rsidR="00FE035F" w:rsidRPr="00BA51ED">
        <w:rPr>
          <w:rFonts w:ascii="Arial" w:hAnsi="Arial" w:cs="Arial"/>
          <w:sz w:val="20"/>
          <w:szCs w:val="20"/>
        </w:rPr>
        <w:t xml:space="preserve"> bằng văn bản này ủy quyền cho _____ </w:t>
      </w:r>
      <w:r w:rsidR="00FE035F" w:rsidRPr="00BA51ED">
        <w:rPr>
          <w:rFonts w:ascii="Arial" w:hAnsi="Arial" w:cs="Arial"/>
          <w:i/>
          <w:iCs/>
          <w:sz w:val="20"/>
          <w:szCs w:val="20"/>
        </w:rPr>
        <w:t>[ghi tên, số</w:t>
      </w:r>
      <w:r w:rsidRPr="00BA51ED">
        <w:rPr>
          <w:rFonts w:ascii="Arial" w:hAnsi="Arial" w:cs="Arial"/>
          <w:i/>
          <w:iCs/>
          <w:sz w:val="20"/>
          <w:szCs w:val="20"/>
        </w:rPr>
        <w:t xml:space="preserve"> CMND hoặc số hộ chiếu, chức</w:t>
      </w:r>
      <w:r w:rsidR="00FE035F" w:rsidRPr="00EB7C25">
        <w:rPr>
          <w:rFonts w:ascii="Arial" w:hAnsi="Arial" w:cs="Arial"/>
          <w:sz w:val="20"/>
          <w:szCs w:val="20"/>
        </w:rPr>
        <w:t xml:space="preserve"> </w:t>
      </w:r>
      <w:r w:rsidRPr="00BA51ED">
        <w:rPr>
          <w:rFonts w:ascii="Arial" w:hAnsi="Arial" w:cs="Arial"/>
          <w:i/>
          <w:iCs/>
          <w:sz w:val="20"/>
          <w:szCs w:val="20"/>
        </w:rPr>
        <w:t>danh của người được ủy quyền]</w:t>
      </w:r>
      <w:r w:rsidRPr="00BA51ED">
        <w:rPr>
          <w:rFonts w:ascii="Arial" w:hAnsi="Arial" w:cs="Arial"/>
          <w:sz w:val="20"/>
          <w:szCs w:val="20"/>
        </w:rPr>
        <w:t xml:space="preserve"> thực hiện các công việc sau đây trong quá trình tham dự </w:t>
      </w:r>
      <w:r w:rsidR="00FA0AD6" w:rsidRPr="00BA51ED">
        <w:rPr>
          <w:rFonts w:ascii="Arial" w:hAnsi="Arial" w:cs="Arial"/>
          <w:sz w:val="20"/>
          <w:szCs w:val="20"/>
        </w:rPr>
        <w:t>thầu</w:t>
      </w:r>
      <w:r w:rsidR="00FE035F" w:rsidRPr="00BA51ED">
        <w:rPr>
          <w:rFonts w:ascii="Arial" w:hAnsi="Arial" w:cs="Arial"/>
          <w:sz w:val="20"/>
          <w:szCs w:val="20"/>
        </w:rPr>
        <w:t xml:space="preserve"> gói thầu ____ </w:t>
      </w:r>
      <w:r w:rsidRPr="00BA51ED">
        <w:rPr>
          <w:rFonts w:ascii="Arial" w:hAnsi="Arial" w:cs="Arial"/>
          <w:i/>
          <w:iCs/>
          <w:sz w:val="20"/>
          <w:szCs w:val="20"/>
        </w:rPr>
        <w:t>[ghi tên gói thầu]</w:t>
      </w:r>
      <w:r w:rsidR="00FE035F" w:rsidRPr="00BA51ED">
        <w:rPr>
          <w:rFonts w:ascii="Arial" w:hAnsi="Arial" w:cs="Arial"/>
          <w:sz w:val="20"/>
          <w:szCs w:val="20"/>
        </w:rPr>
        <w:t xml:space="preserve"> thuộc dự án/dự toán mua s</w:t>
      </w:r>
      <w:r w:rsidR="00FE035F" w:rsidRPr="00EB7C25">
        <w:rPr>
          <w:rFonts w:ascii="Arial" w:hAnsi="Arial" w:cs="Arial"/>
          <w:sz w:val="20"/>
          <w:szCs w:val="20"/>
        </w:rPr>
        <w:t>ắ</w:t>
      </w:r>
      <w:r w:rsidR="00FE035F" w:rsidRPr="00BA51ED">
        <w:rPr>
          <w:rFonts w:ascii="Arial" w:hAnsi="Arial" w:cs="Arial"/>
          <w:sz w:val="20"/>
          <w:szCs w:val="20"/>
        </w:rPr>
        <w:t xml:space="preserve">m ___ </w:t>
      </w:r>
      <w:r w:rsidRPr="00BA51ED">
        <w:rPr>
          <w:rFonts w:ascii="Arial" w:hAnsi="Arial" w:cs="Arial"/>
          <w:i/>
          <w:iCs/>
          <w:sz w:val="20"/>
          <w:szCs w:val="20"/>
        </w:rPr>
        <w:t xml:space="preserve">[ghi tên dự án/dự toán </w:t>
      </w:r>
      <w:r w:rsidR="00FE035F" w:rsidRPr="00BA51ED">
        <w:rPr>
          <w:rFonts w:ascii="Arial" w:hAnsi="Arial" w:cs="Arial"/>
          <w:i/>
          <w:iCs/>
          <w:sz w:val="20"/>
          <w:szCs w:val="20"/>
        </w:rPr>
        <w:t>mua sắm</w:t>
      </w:r>
      <w:r w:rsidRPr="00BA51ED">
        <w:rPr>
          <w:rFonts w:ascii="Arial" w:hAnsi="Arial" w:cs="Arial"/>
          <w:i/>
          <w:iCs/>
          <w:sz w:val="20"/>
          <w:szCs w:val="20"/>
        </w:rPr>
        <w:t>]</w:t>
      </w:r>
      <w:r w:rsidRPr="00BA51ED">
        <w:rPr>
          <w:rFonts w:ascii="Arial" w:hAnsi="Arial" w:cs="Arial"/>
          <w:sz w:val="20"/>
          <w:szCs w:val="20"/>
        </w:rPr>
        <w:t xml:space="preserve"> do</w:t>
      </w:r>
      <w:r w:rsidR="008A24C3" w:rsidRPr="00EB7C25">
        <w:rPr>
          <w:rFonts w:ascii="Arial" w:hAnsi="Arial" w:cs="Arial"/>
          <w:sz w:val="20"/>
          <w:szCs w:val="20"/>
        </w:rPr>
        <w:t xml:space="preserve"> _____ </w:t>
      </w:r>
      <w:r w:rsidRPr="00BA51ED">
        <w:rPr>
          <w:rFonts w:ascii="Arial" w:hAnsi="Arial" w:cs="Arial"/>
          <w:i/>
          <w:iCs/>
          <w:sz w:val="20"/>
          <w:szCs w:val="20"/>
        </w:rPr>
        <w:t>[ghi tên Chủ đầu tư]</w:t>
      </w:r>
      <w:r w:rsidRPr="00BA51ED">
        <w:rPr>
          <w:rFonts w:ascii="Arial" w:hAnsi="Arial" w:cs="Arial"/>
          <w:sz w:val="20"/>
          <w:szCs w:val="20"/>
        </w:rPr>
        <w:t xml:space="preserve"> tổ chức:</w:t>
      </w:r>
    </w:p>
    <w:p w:rsidR="006362FA" w:rsidRPr="00BA51ED" w:rsidRDefault="008A24C3" w:rsidP="00BA51ED">
      <w:pPr>
        <w:pStyle w:val="Vnbnnidung0"/>
        <w:tabs>
          <w:tab w:val="left" w:pos="262"/>
        </w:tabs>
        <w:spacing w:after="120" w:line="240" w:lineRule="auto"/>
        <w:ind w:firstLine="720"/>
        <w:jc w:val="both"/>
        <w:rPr>
          <w:rFonts w:ascii="Arial" w:hAnsi="Arial" w:cs="Arial"/>
          <w:sz w:val="20"/>
          <w:szCs w:val="20"/>
        </w:rPr>
      </w:pPr>
      <w:bookmarkStart w:id="115" w:name="bookmark64"/>
      <w:bookmarkEnd w:id="115"/>
      <w:r w:rsidRPr="00EB7C25">
        <w:rPr>
          <w:rFonts w:ascii="Arial" w:hAnsi="Arial" w:cs="Arial"/>
          <w:i/>
          <w:iCs/>
          <w:sz w:val="20"/>
          <w:szCs w:val="20"/>
        </w:rPr>
        <w:t xml:space="preserve">- </w:t>
      </w:r>
      <w:r w:rsidR="00B22F06" w:rsidRPr="00BA51ED">
        <w:rPr>
          <w:rFonts w:ascii="Arial" w:hAnsi="Arial" w:cs="Arial"/>
          <w:i/>
          <w:iCs/>
          <w:sz w:val="20"/>
          <w:szCs w:val="20"/>
        </w:rPr>
        <w:t xml:space="preserve">Ký các văn bản, tài liệu để giao dịch với Chủ đầu tư, Bên mời thầu trong quá trình tham gia </w:t>
      </w:r>
      <w:r w:rsidRPr="00BA51ED">
        <w:rPr>
          <w:rFonts w:ascii="Arial" w:hAnsi="Arial" w:cs="Arial"/>
          <w:i/>
          <w:iCs/>
          <w:sz w:val="20"/>
          <w:szCs w:val="20"/>
        </w:rPr>
        <w:t>đấu thầu</w:t>
      </w:r>
      <w:r w:rsidR="00B22F06" w:rsidRPr="00BA51ED">
        <w:rPr>
          <w:rFonts w:ascii="Arial" w:hAnsi="Arial" w:cs="Arial"/>
          <w:i/>
          <w:iCs/>
          <w:sz w:val="20"/>
          <w:szCs w:val="20"/>
        </w:rPr>
        <w:t>, kể cả văn bản đề nghị làm rõ E - HSMT và văn bản giải trình, làm rõ E - HSDT hoặc văn bản đề nghị rút E - HSDT, sửa đổi, thay thế E - HSDT;</w:t>
      </w:r>
    </w:p>
    <w:p w:rsidR="006362FA" w:rsidRPr="00BA51ED" w:rsidRDefault="008A24C3" w:rsidP="00BA51ED">
      <w:pPr>
        <w:pStyle w:val="Vnbnnidung0"/>
        <w:tabs>
          <w:tab w:val="left" w:pos="267"/>
        </w:tabs>
        <w:spacing w:after="120" w:line="240" w:lineRule="auto"/>
        <w:ind w:firstLine="720"/>
        <w:jc w:val="both"/>
        <w:rPr>
          <w:rFonts w:ascii="Arial" w:hAnsi="Arial" w:cs="Arial"/>
          <w:sz w:val="20"/>
          <w:szCs w:val="20"/>
        </w:rPr>
      </w:pPr>
      <w:bookmarkStart w:id="116" w:name="bookmark65"/>
      <w:bookmarkEnd w:id="116"/>
      <w:r w:rsidRPr="00EB7C25">
        <w:rPr>
          <w:rFonts w:ascii="Arial" w:hAnsi="Arial" w:cs="Arial"/>
          <w:i/>
          <w:iCs/>
          <w:sz w:val="20"/>
          <w:szCs w:val="20"/>
        </w:rPr>
        <w:t xml:space="preserve">- </w:t>
      </w:r>
      <w:r w:rsidR="00B22F06" w:rsidRPr="00BA51ED">
        <w:rPr>
          <w:rFonts w:ascii="Arial" w:hAnsi="Arial" w:cs="Arial"/>
          <w:i/>
          <w:iCs/>
          <w:sz w:val="20"/>
          <w:szCs w:val="20"/>
        </w:rPr>
        <w:t>Tham gia quá trình đối chiếu tài liệu, hoàn thiện hợp đồng;</w:t>
      </w:r>
    </w:p>
    <w:p w:rsidR="006362FA" w:rsidRPr="00BA51ED" w:rsidRDefault="008A24C3" w:rsidP="00BA51ED">
      <w:pPr>
        <w:pStyle w:val="Vnbnnidung0"/>
        <w:tabs>
          <w:tab w:val="left" w:pos="267"/>
        </w:tabs>
        <w:spacing w:after="120" w:line="240" w:lineRule="auto"/>
        <w:ind w:firstLine="720"/>
        <w:jc w:val="both"/>
        <w:rPr>
          <w:rFonts w:ascii="Arial" w:hAnsi="Arial" w:cs="Arial"/>
          <w:sz w:val="20"/>
          <w:szCs w:val="20"/>
        </w:rPr>
      </w:pPr>
      <w:bookmarkStart w:id="117" w:name="bookmark66"/>
      <w:bookmarkEnd w:id="117"/>
      <w:r w:rsidRPr="00EB7C25">
        <w:rPr>
          <w:rFonts w:ascii="Arial" w:hAnsi="Arial" w:cs="Arial"/>
          <w:i/>
          <w:iCs/>
          <w:sz w:val="20"/>
          <w:szCs w:val="20"/>
        </w:rPr>
        <w:t xml:space="preserve">- </w:t>
      </w:r>
      <w:r w:rsidR="00B22F06" w:rsidRPr="00BA51ED">
        <w:rPr>
          <w:rFonts w:ascii="Arial" w:hAnsi="Arial" w:cs="Arial"/>
          <w:i/>
          <w:iCs/>
          <w:sz w:val="20"/>
          <w:szCs w:val="20"/>
        </w:rPr>
        <w:t>Ký đơn kiến nghị trong trường hợp nhà thầu có kiến nghị;</w:t>
      </w:r>
    </w:p>
    <w:p w:rsidR="006362FA" w:rsidRPr="00BA51ED" w:rsidRDefault="008A24C3" w:rsidP="00BA51ED">
      <w:pPr>
        <w:pStyle w:val="Vnbnnidung0"/>
        <w:tabs>
          <w:tab w:val="left" w:pos="267"/>
        </w:tabs>
        <w:spacing w:after="120" w:line="240" w:lineRule="auto"/>
        <w:ind w:firstLine="720"/>
        <w:jc w:val="both"/>
        <w:rPr>
          <w:rFonts w:ascii="Arial" w:hAnsi="Arial" w:cs="Arial"/>
          <w:sz w:val="20"/>
          <w:szCs w:val="20"/>
        </w:rPr>
      </w:pPr>
      <w:bookmarkStart w:id="118" w:name="bookmark67"/>
      <w:bookmarkEnd w:id="118"/>
      <w:r w:rsidRPr="00EB7C25">
        <w:rPr>
          <w:rFonts w:ascii="Arial" w:hAnsi="Arial" w:cs="Arial"/>
          <w:i/>
          <w:iCs/>
          <w:sz w:val="20"/>
          <w:szCs w:val="20"/>
        </w:rPr>
        <w:t xml:space="preserve">- </w:t>
      </w:r>
      <w:r w:rsidR="00B22F06" w:rsidRPr="00BA51ED">
        <w:rPr>
          <w:rFonts w:ascii="Arial" w:hAnsi="Arial" w:cs="Arial"/>
          <w:i/>
          <w:iCs/>
          <w:sz w:val="20"/>
          <w:szCs w:val="20"/>
        </w:rPr>
        <w:t>Ký kết hợp đồng vớ</w:t>
      </w:r>
      <w:r w:rsidR="00BA51ED">
        <w:rPr>
          <w:rFonts w:ascii="Arial" w:hAnsi="Arial" w:cs="Arial"/>
          <w:i/>
          <w:iCs/>
          <w:sz w:val="20"/>
          <w:szCs w:val="20"/>
        </w:rPr>
        <w:t>i Chủ</w:t>
      </w:r>
      <w:r w:rsidRPr="00BA51ED">
        <w:rPr>
          <w:rFonts w:ascii="Arial" w:hAnsi="Arial" w:cs="Arial"/>
          <w:i/>
          <w:iCs/>
          <w:sz w:val="20"/>
          <w:szCs w:val="20"/>
        </w:rPr>
        <w:t xml:space="preserve"> đầu tư nếu được lựa chọn]</w:t>
      </w:r>
      <w:r w:rsidRPr="00BA51ED">
        <w:rPr>
          <w:rFonts w:ascii="Arial" w:hAnsi="Arial" w:cs="Arial"/>
          <w:i/>
          <w:iCs/>
          <w:sz w:val="20"/>
          <w:szCs w:val="20"/>
          <w:vertAlign w:val="superscript"/>
        </w:rPr>
        <w:t>(2)</w:t>
      </w:r>
    </w:p>
    <w:p w:rsidR="006362FA" w:rsidRPr="00BA51ED" w:rsidRDefault="00B22F06" w:rsidP="00BA51ED">
      <w:pPr>
        <w:pStyle w:val="Vnbnnidung0"/>
        <w:tabs>
          <w:tab w:val="left" w:leader="underscore" w:pos="2484"/>
          <w:tab w:val="left" w:leader="underscore" w:pos="4740"/>
        </w:tabs>
        <w:spacing w:after="120" w:line="240" w:lineRule="auto"/>
        <w:ind w:firstLine="720"/>
        <w:jc w:val="both"/>
        <w:rPr>
          <w:rFonts w:ascii="Arial" w:hAnsi="Arial" w:cs="Arial"/>
          <w:sz w:val="20"/>
          <w:szCs w:val="20"/>
        </w:rPr>
      </w:pPr>
      <w:r w:rsidRPr="00BA51ED">
        <w:rPr>
          <w:rFonts w:ascii="Arial" w:hAnsi="Arial" w:cs="Arial"/>
          <w:sz w:val="20"/>
          <w:szCs w:val="20"/>
        </w:rPr>
        <w:t xml:space="preserve">Người được ủy quyền nêu trên chỉ thực hiện các công việc trong phạm vi ủy quyền với tư cách là đại diện hợp pháp </w:t>
      </w:r>
      <w:r w:rsidR="0017758F" w:rsidRPr="00BA51ED">
        <w:rPr>
          <w:rFonts w:ascii="Arial" w:hAnsi="Arial" w:cs="Arial"/>
          <w:sz w:val="20"/>
          <w:szCs w:val="20"/>
        </w:rPr>
        <w:t>của</w:t>
      </w:r>
      <w:r w:rsidRPr="00BA51ED">
        <w:rPr>
          <w:rFonts w:ascii="Arial" w:hAnsi="Arial" w:cs="Arial"/>
          <w:sz w:val="20"/>
          <w:szCs w:val="20"/>
        </w:rPr>
        <w:tab/>
      </w:r>
      <w:r w:rsidRPr="00BA51ED">
        <w:rPr>
          <w:rFonts w:ascii="Arial" w:hAnsi="Arial" w:cs="Arial"/>
          <w:i/>
          <w:iCs/>
          <w:sz w:val="20"/>
          <w:szCs w:val="20"/>
        </w:rPr>
        <w:t>[ghi tên nhà thầu].</w:t>
      </w:r>
      <w:r w:rsidRPr="00BA51ED">
        <w:rPr>
          <w:rFonts w:ascii="Arial" w:hAnsi="Arial" w:cs="Arial"/>
          <w:i/>
          <w:iCs/>
          <w:sz w:val="20"/>
          <w:szCs w:val="20"/>
        </w:rPr>
        <w:tab/>
        <w:t>[ghi tên người đại diện theo pháp luật của nhà</w:t>
      </w:r>
      <w:r w:rsidR="008A24C3" w:rsidRPr="00EB7C25">
        <w:rPr>
          <w:rFonts w:ascii="Arial" w:hAnsi="Arial" w:cs="Arial"/>
          <w:sz w:val="20"/>
          <w:szCs w:val="20"/>
        </w:rPr>
        <w:t xml:space="preserve"> </w:t>
      </w:r>
      <w:r w:rsidRPr="00BA51ED">
        <w:rPr>
          <w:rFonts w:ascii="Arial" w:hAnsi="Arial" w:cs="Arial"/>
          <w:i/>
          <w:iCs/>
          <w:sz w:val="20"/>
          <w:szCs w:val="20"/>
        </w:rPr>
        <w:t>thầu]</w:t>
      </w:r>
      <w:r w:rsidRPr="00BA51ED">
        <w:rPr>
          <w:rFonts w:ascii="Arial" w:hAnsi="Arial" w:cs="Arial"/>
          <w:sz w:val="20"/>
          <w:szCs w:val="20"/>
        </w:rPr>
        <w:t xml:space="preserve"> chịu trách nhiệm hoàn toàn </w:t>
      </w:r>
      <w:r w:rsidR="0017758F" w:rsidRPr="00BA51ED">
        <w:rPr>
          <w:rFonts w:ascii="Arial" w:hAnsi="Arial" w:cs="Arial"/>
          <w:sz w:val="20"/>
          <w:szCs w:val="20"/>
        </w:rPr>
        <w:t>về</w:t>
      </w:r>
      <w:r w:rsidR="008A24C3" w:rsidRPr="00BA51ED">
        <w:rPr>
          <w:rFonts w:ascii="Arial" w:hAnsi="Arial" w:cs="Arial"/>
          <w:sz w:val="20"/>
          <w:szCs w:val="20"/>
        </w:rPr>
        <w:t xml:space="preserve"> những công việc do ___ </w:t>
      </w:r>
      <w:r w:rsidRPr="00BA51ED">
        <w:rPr>
          <w:rFonts w:ascii="Arial" w:hAnsi="Arial" w:cs="Arial"/>
          <w:i/>
          <w:iCs/>
          <w:sz w:val="20"/>
          <w:szCs w:val="20"/>
        </w:rPr>
        <w:t>[ghi tên người được ủy quy</w:t>
      </w:r>
      <w:r w:rsidR="008A24C3" w:rsidRPr="00EB7C25">
        <w:rPr>
          <w:rFonts w:ascii="Arial" w:hAnsi="Arial" w:cs="Arial"/>
          <w:i/>
          <w:iCs/>
          <w:sz w:val="20"/>
          <w:szCs w:val="20"/>
        </w:rPr>
        <w:t>ề</w:t>
      </w:r>
      <w:r w:rsidRPr="00BA51ED">
        <w:rPr>
          <w:rFonts w:ascii="Arial" w:hAnsi="Arial" w:cs="Arial"/>
          <w:i/>
          <w:iCs/>
          <w:sz w:val="20"/>
          <w:szCs w:val="20"/>
        </w:rPr>
        <w:t>n]</w:t>
      </w:r>
      <w:r w:rsidRPr="00BA51ED">
        <w:rPr>
          <w:rFonts w:ascii="Arial" w:hAnsi="Arial" w:cs="Arial"/>
          <w:sz w:val="20"/>
          <w:szCs w:val="20"/>
        </w:rPr>
        <w:t xml:space="preserve"> thực</w:t>
      </w:r>
      <w:r w:rsidR="008A24C3" w:rsidRPr="00EB7C25">
        <w:rPr>
          <w:rFonts w:ascii="Arial" w:hAnsi="Arial" w:cs="Arial"/>
          <w:sz w:val="20"/>
          <w:szCs w:val="20"/>
        </w:rPr>
        <w:t xml:space="preserve"> </w:t>
      </w:r>
      <w:r w:rsidRPr="00BA51ED">
        <w:rPr>
          <w:rFonts w:ascii="Arial" w:hAnsi="Arial" w:cs="Arial"/>
          <w:sz w:val="20"/>
          <w:szCs w:val="20"/>
        </w:rPr>
        <w:t>hiện trong phạm vi ủy quyền.</w:t>
      </w:r>
    </w:p>
    <w:p w:rsidR="006362FA" w:rsidRPr="00BA51ED" w:rsidRDefault="00B22F06" w:rsidP="00BA51ED">
      <w:pPr>
        <w:pStyle w:val="Vnbnnidung0"/>
        <w:tabs>
          <w:tab w:val="left" w:leader="underscore" w:pos="3800"/>
          <w:tab w:val="left" w:leader="underscore" w:pos="5178"/>
          <w:tab w:val="left" w:leader="underscore" w:pos="9226"/>
        </w:tabs>
        <w:spacing w:after="0" w:line="240" w:lineRule="auto"/>
        <w:ind w:firstLine="720"/>
        <w:jc w:val="both"/>
        <w:rPr>
          <w:rFonts w:ascii="Arial" w:hAnsi="Arial" w:cs="Arial"/>
          <w:sz w:val="20"/>
          <w:szCs w:val="20"/>
        </w:rPr>
      </w:pPr>
      <w:r w:rsidRPr="00BA51ED">
        <w:rPr>
          <w:rFonts w:ascii="Arial" w:hAnsi="Arial" w:cs="Arial"/>
          <w:sz w:val="20"/>
          <w:szCs w:val="20"/>
        </w:rPr>
        <w:t>Giấy ủy quyền có hiệu l</w:t>
      </w:r>
      <w:r w:rsidR="008A24C3" w:rsidRPr="00BA51ED">
        <w:rPr>
          <w:rFonts w:ascii="Arial" w:hAnsi="Arial" w:cs="Arial"/>
          <w:sz w:val="20"/>
          <w:szCs w:val="20"/>
        </w:rPr>
        <w:t>ực kể từ ngày ____ đến ngày</w:t>
      </w:r>
      <w:r w:rsidR="008A24C3" w:rsidRPr="00EB7C25">
        <w:rPr>
          <w:rFonts w:ascii="Arial" w:hAnsi="Arial" w:cs="Arial"/>
          <w:sz w:val="20"/>
          <w:szCs w:val="20"/>
        </w:rPr>
        <w:t xml:space="preserve"> _____</w:t>
      </w:r>
      <w:r w:rsidRPr="00BA51ED">
        <w:rPr>
          <w:rFonts w:ascii="Arial" w:hAnsi="Arial" w:cs="Arial"/>
          <w:sz w:val="20"/>
          <w:szCs w:val="20"/>
          <w:vertAlign w:val="superscript"/>
        </w:rPr>
        <w:t>(3)</w:t>
      </w:r>
      <w:r w:rsidRPr="00BA51ED">
        <w:rPr>
          <w:rFonts w:ascii="Arial" w:hAnsi="Arial" w:cs="Arial"/>
          <w:sz w:val="20"/>
          <w:szCs w:val="20"/>
        </w:rPr>
        <w:t>. G</w:t>
      </w:r>
      <w:r w:rsidR="008A24C3" w:rsidRPr="00BA51ED">
        <w:rPr>
          <w:rFonts w:ascii="Arial" w:hAnsi="Arial" w:cs="Arial"/>
          <w:sz w:val="20"/>
          <w:szCs w:val="20"/>
        </w:rPr>
        <w:t>iấy ủy quyền này được lập thành _____</w:t>
      </w:r>
      <w:r w:rsidR="008A24C3" w:rsidRPr="00EB7C25">
        <w:rPr>
          <w:rFonts w:ascii="Arial" w:hAnsi="Arial" w:cs="Arial"/>
          <w:sz w:val="20"/>
          <w:szCs w:val="20"/>
        </w:rPr>
        <w:t xml:space="preserve"> </w:t>
      </w:r>
      <w:r w:rsidRPr="00BA51ED">
        <w:rPr>
          <w:rFonts w:ascii="Arial" w:hAnsi="Arial" w:cs="Arial"/>
          <w:sz w:val="20"/>
          <w:szCs w:val="20"/>
        </w:rPr>
        <w:t xml:space="preserve">có giá trị pháp </w:t>
      </w:r>
      <w:r w:rsidR="008A24C3" w:rsidRPr="00BA51ED">
        <w:rPr>
          <w:rFonts w:ascii="Arial" w:hAnsi="Arial" w:cs="Arial"/>
          <w:sz w:val="20"/>
          <w:szCs w:val="20"/>
        </w:rPr>
        <w:t xml:space="preserve">lý như nhau, người ủy quyền giữ ___ bản, người được ủy quyền giữ ____ </w:t>
      </w:r>
      <w:r w:rsidRPr="00BA51ED">
        <w:rPr>
          <w:rFonts w:ascii="Arial" w:hAnsi="Arial" w:cs="Arial"/>
          <w:sz w:val="20"/>
          <w:szCs w:val="20"/>
        </w:rPr>
        <w:t>bản, Bên</w:t>
      </w:r>
      <w:r w:rsidR="008A24C3" w:rsidRPr="00EB7C25">
        <w:rPr>
          <w:rFonts w:ascii="Arial" w:hAnsi="Arial" w:cs="Arial"/>
          <w:sz w:val="20"/>
          <w:szCs w:val="20"/>
        </w:rPr>
        <w:t xml:space="preserve"> </w:t>
      </w:r>
      <w:r w:rsidR="008A24C3" w:rsidRPr="00BA51ED">
        <w:rPr>
          <w:rFonts w:ascii="Arial" w:hAnsi="Arial" w:cs="Arial"/>
          <w:sz w:val="20"/>
          <w:szCs w:val="20"/>
        </w:rPr>
        <w:t xml:space="preserve">mời thầu giữ ___ </w:t>
      </w:r>
      <w:r w:rsidRPr="00BA51ED">
        <w:rPr>
          <w:rFonts w:ascii="Arial" w:hAnsi="Arial" w:cs="Arial"/>
          <w:sz w:val="20"/>
          <w:szCs w:val="20"/>
        </w:rPr>
        <w:t>bản.</w:t>
      </w:r>
    </w:p>
    <w:p w:rsidR="008A24C3" w:rsidRPr="00BA51ED" w:rsidRDefault="008A24C3" w:rsidP="00BA51ED">
      <w:pPr>
        <w:pStyle w:val="Vnbnnidung0"/>
        <w:tabs>
          <w:tab w:val="left" w:leader="underscore" w:pos="3800"/>
          <w:tab w:val="left" w:leader="underscore" w:pos="5178"/>
          <w:tab w:val="left" w:leader="underscore" w:pos="9226"/>
        </w:tabs>
        <w:spacing w:after="0" w:line="240" w:lineRule="auto"/>
        <w:ind w:firstLine="720"/>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4259"/>
        <w:gridCol w:w="4761"/>
      </w:tblGrid>
      <w:tr w:rsidR="008A24C3" w:rsidRPr="00BA51ED" w:rsidTr="00893628">
        <w:trPr>
          <w:tblCellSpacing w:w="0" w:type="dxa"/>
        </w:trPr>
        <w:tc>
          <w:tcPr>
            <w:tcW w:w="2361" w:type="pct"/>
            <w:shd w:val="clear" w:color="auto" w:fill="FFFFFF"/>
            <w:tcMar>
              <w:top w:w="0" w:type="dxa"/>
              <w:left w:w="108" w:type="dxa"/>
              <w:bottom w:w="0" w:type="dxa"/>
              <w:right w:w="108" w:type="dxa"/>
            </w:tcMar>
            <w:hideMark/>
          </w:tcPr>
          <w:p w:rsidR="008A24C3" w:rsidRPr="00BA51ED" w:rsidRDefault="008A24C3" w:rsidP="00BA51ED">
            <w:pPr>
              <w:pStyle w:val="Vnbnnidung0"/>
              <w:tabs>
                <w:tab w:val="left" w:leader="dot" w:pos="4987"/>
                <w:tab w:val="left" w:leader="dot" w:pos="6072"/>
                <w:tab w:val="left" w:leader="dot" w:pos="7171"/>
              </w:tabs>
              <w:spacing w:after="0" w:line="240" w:lineRule="auto"/>
              <w:jc w:val="center"/>
              <w:rPr>
                <w:rFonts w:ascii="Arial" w:hAnsi="Arial" w:cs="Arial"/>
                <w:i/>
                <w:sz w:val="20"/>
                <w:szCs w:val="20"/>
              </w:rPr>
            </w:pPr>
            <w:r w:rsidRPr="00BA51ED">
              <w:rPr>
                <w:rFonts w:ascii="Arial" w:hAnsi="Arial" w:cs="Arial"/>
                <w:i/>
                <w:sz w:val="20"/>
                <w:szCs w:val="20"/>
              </w:rPr>
              <w:t>........, ngày........tháng........năm......</w:t>
            </w:r>
          </w:p>
          <w:p w:rsidR="008A24C3" w:rsidRPr="00BA51ED" w:rsidRDefault="008A24C3" w:rsidP="00BA51ED">
            <w:pPr>
              <w:pStyle w:val="Vnbnnidung0"/>
              <w:spacing w:after="0" w:line="240" w:lineRule="auto"/>
              <w:jc w:val="center"/>
              <w:rPr>
                <w:rFonts w:ascii="Arial" w:hAnsi="Arial" w:cs="Arial"/>
                <w:sz w:val="20"/>
                <w:szCs w:val="20"/>
              </w:rPr>
            </w:pPr>
            <w:r w:rsidRPr="00BA51ED">
              <w:rPr>
                <w:rFonts w:ascii="Arial" w:hAnsi="Arial" w:cs="Arial"/>
                <w:b/>
                <w:bCs/>
                <w:sz w:val="20"/>
                <w:szCs w:val="20"/>
              </w:rPr>
              <w:t>Người được ủy quyền</w:t>
            </w:r>
          </w:p>
          <w:p w:rsidR="008A24C3" w:rsidRPr="00BA51ED" w:rsidRDefault="008A24C3" w:rsidP="00BA51ED">
            <w:pPr>
              <w:pStyle w:val="Vnbnnidung0"/>
              <w:spacing w:after="0" w:line="240" w:lineRule="auto"/>
              <w:jc w:val="center"/>
              <w:rPr>
                <w:rFonts w:ascii="Arial" w:hAnsi="Arial" w:cs="Arial"/>
                <w:sz w:val="20"/>
                <w:szCs w:val="20"/>
              </w:rPr>
            </w:pPr>
            <w:r w:rsidRPr="00BA51ED">
              <w:rPr>
                <w:rFonts w:ascii="Arial" w:hAnsi="Arial" w:cs="Arial"/>
                <w:i/>
                <w:iCs/>
                <w:sz w:val="20"/>
                <w:szCs w:val="20"/>
              </w:rPr>
              <w:t>[ghi tên, chức danh, ký tên và</w:t>
            </w:r>
            <w:r w:rsidRPr="00BA51ED">
              <w:rPr>
                <w:rFonts w:ascii="Arial" w:hAnsi="Arial" w:cs="Arial"/>
                <w:i/>
                <w:iCs/>
                <w:sz w:val="20"/>
                <w:szCs w:val="20"/>
              </w:rPr>
              <w:br/>
              <w:t>đóng dấu (n</w:t>
            </w:r>
            <w:r w:rsidRPr="00EB7C25">
              <w:rPr>
                <w:rFonts w:ascii="Arial" w:hAnsi="Arial" w:cs="Arial"/>
                <w:i/>
                <w:iCs/>
                <w:sz w:val="20"/>
                <w:szCs w:val="20"/>
              </w:rPr>
              <w:t>ế</w:t>
            </w:r>
            <w:r w:rsidRPr="00BA51ED">
              <w:rPr>
                <w:rFonts w:ascii="Arial" w:hAnsi="Arial" w:cs="Arial"/>
                <w:i/>
                <w:iCs/>
                <w:sz w:val="20"/>
                <w:szCs w:val="20"/>
              </w:rPr>
              <w:t>u có)]</w:t>
            </w:r>
          </w:p>
          <w:p w:rsidR="008A24C3" w:rsidRPr="00BA51ED" w:rsidRDefault="008A24C3" w:rsidP="00BA51ED">
            <w:pPr>
              <w:jc w:val="center"/>
              <w:rPr>
                <w:rFonts w:ascii="Arial" w:hAnsi="Arial" w:cs="Arial"/>
                <w:b/>
                <w:sz w:val="20"/>
                <w:szCs w:val="20"/>
              </w:rPr>
            </w:pPr>
          </w:p>
        </w:tc>
        <w:tc>
          <w:tcPr>
            <w:tcW w:w="2639" w:type="pct"/>
            <w:shd w:val="clear" w:color="auto" w:fill="FFFFFF"/>
            <w:tcMar>
              <w:top w:w="0" w:type="dxa"/>
              <w:left w:w="108" w:type="dxa"/>
              <w:bottom w:w="0" w:type="dxa"/>
              <w:right w:w="108" w:type="dxa"/>
            </w:tcMar>
            <w:hideMark/>
          </w:tcPr>
          <w:p w:rsidR="008A24C3" w:rsidRPr="00BA51ED" w:rsidRDefault="008A24C3" w:rsidP="00BA51ED">
            <w:pPr>
              <w:pStyle w:val="Vnbnnidung0"/>
              <w:tabs>
                <w:tab w:val="left" w:leader="dot" w:pos="4987"/>
                <w:tab w:val="left" w:leader="dot" w:pos="6072"/>
                <w:tab w:val="left" w:leader="dot" w:pos="7171"/>
              </w:tabs>
              <w:spacing w:after="0" w:line="240" w:lineRule="auto"/>
              <w:jc w:val="center"/>
              <w:rPr>
                <w:rFonts w:ascii="Arial" w:hAnsi="Arial" w:cs="Arial"/>
                <w:i/>
                <w:sz w:val="20"/>
                <w:szCs w:val="20"/>
              </w:rPr>
            </w:pPr>
            <w:r w:rsidRPr="00BA51ED">
              <w:rPr>
                <w:rFonts w:ascii="Arial" w:hAnsi="Arial" w:cs="Arial"/>
                <w:i/>
                <w:sz w:val="20"/>
                <w:szCs w:val="20"/>
              </w:rPr>
              <w:t>........, ngày........tháng........năm......</w:t>
            </w:r>
          </w:p>
          <w:p w:rsidR="008A24C3" w:rsidRPr="00BA51ED" w:rsidRDefault="008A24C3" w:rsidP="00BA51ED">
            <w:pPr>
              <w:pStyle w:val="Vnbnnidung0"/>
              <w:spacing w:after="0" w:line="240" w:lineRule="auto"/>
              <w:jc w:val="center"/>
              <w:rPr>
                <w:rFonts w:ascii="Arial" w:hAnsi="Arial" w:cs="Arial"/>
                <w:sz w:val="20"/>
                <w:szCs w:val="20"/>
              </w:rPr>
            </w:pPr>
            <w:r w:rsidRPr="00BA51ED">
              <w:rPr>
                <w:rFonts w:ascii="Arial" w:hAnsi="Arial" w:cs="Arial"/>
                <w:b/>
                <w:bCs/>
                <w:sz w:val="20"/>
                <w:szCs w:val="20"/>
              </w:rPr>
              <w:t>Ngư</w:t>
            </w:r>
            <w:r w:rsidRPr="00EB7C25">
              <w:rPr>
                <w:rFonts w:ascii="Arial" w:hAnsi="Arial" w:cs="Arial"/>
                <w:b/>
                <w:bCs/>
                <w:sz w:val="20"/>
                <w:szCs w:val="20"/>
              </w:rPr>
              <w:t>ờ</w:t>
            </w:r>
            <w:r w:rsidRPr="00BA51ED">
              <w:rPr>
                <w:rFonts w:ascii="Arial" w:hAnsi="Arial" w:cs="Arial"/>
                <w:b/>
                <w:bCs/>
                <w:sz w:val="20"/>
                <w:szCs w:val="20"/>
              </w:rPr>
              <w:t>i ủy quyền</w:t>
            </w:r>
          </w:p>
          <w:p w:rsidR="008A24C3" w:rsidRPr="00BA51ED" w:rsidRDefault="008A24C3" w:rsidP="00BA51ED">
            <w:pPr>
              <w:pStyle w:val="Vnbnnidung0"/>
              <w:spacing w:after="0" w:line="240" w:lineRule="auto"/>
              <w:jc w:val="center"/>
              <w:rPr>
                <w:rFonts w:ascii="Arial" w:hAnsi="Arial" w:cs="Arial"/>
                <w:sz w:val="20"/>
                <w:szCs w:val="20"/>
              </w:rPr>
            </w:pPr>
            <w:r w:rsidRPr="00BA51ED">
              <w:rPr>
                <w:rFonts w:ascii="Arial" w:hAnsi="Arial" w:cs="Arial"/>
                <w:i/>
                <w:iCs/>
                <w:sz w:val="20"/>
                <w:szCs w:val="20"/>
              </w:rPr>
              <w:t>[ghi tên người đại diện theo pháp luật</w:t>
            </w:r>
            <w:r w:rsidRPr="00BA51ED">
              <w:rPr>
                <w:rFonts w:ascii="Arial" w:hAnsi="Arial" w:cs="Arial"/>
                <w:i/>
                <w:iCs/>
                <w:sz w:val="20"/>
                <w:szCs w:val="20"/>
              </w:rPr>
              <w:br/>
              <w:t>của nhà thầu, chức danh,</w:t>
            </w:r>
            <w:r w:rsidRPr="00BA51ED">
              <w:rPr>
                <w:rFonts w:ascii="Arial" w:hAnsi="Arial" w:cs="Arial"/>
                <w:i/>
                <w:iCs/>
                <w:sz w:val="20"/>
                <w:szCs w:val="20"/>
              </w:rPr>
              <w:br/>
              <w:t>ký tên và đóng dấu]</w:t>
            </w:r>
          </w:p>
          <w:p w:rsidR="008A24C3" w:rsidRPr="00BA51ED" w:rsidRDefault="008A24C3" w:rsidP="00BA51ED">
            <w:pPr>
              <w:jc w:val="center"/>
              <w:rPr>
                <w:rFonts w:ascii="Arial" w:hAnsi="Arial" w:cs="Arial"/>
                <w:sz w:val="20"/>
                <w:szCs w:val="20"/>
              </w:rPr>
            </w:pPr>
          </w:p>
        </w:tc>
      </w:tr>
    </w:tbl>
    <w:p w:rsidR="008A24C3" w:rsidRPr="00BA51ED" w:rsidRDefault="008A24C3" w:rsidP="00BA51ED">
      <w:pPr>
        <w:pStyle w:val="Vnbnnidung0"/>
        <w:tabs>
          <w:tab w:val="left" w:leader="underscore" w:pos="3800"/>
          <w:tab w:val="left" w:leader="underscore" w:pos="5178"/>
          <w:tab w:val="left" w:leader="underscore" w:pos="9226"/>
        </w:tabs>
        <w:spacing w:after="120" w:line="240" w:lineRule="auto"/>
        <w:ind w:firstLine="720"/>
        <w:jc w:val="both"/>
        <w:rPr>
          <w:rFonts w:ascii="Arial" w:hAnsi="Arial" w:cs="Arial"/>
          <w:sz w:val="20"/>
          <w:szCs w:val="20"/>
        </w:rPr>
      </w:pP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b/>
          <w:bCs/>
          <w:i/>
          <w:iCs/>
          <w:sz w:val="20"/>
          <w:szCs w:val="20"/>
          <w:u w:val="single"/>
        </w:rPr>
        <w:t>Ghi chú:</w:t>
      </w:r>
    </w:p>
    <w:p w:rsidR="006362FA" w:rsidRPr="00BA51ED" w:rsidRDefault="008A24C3" w:rsidP="00BA51ED">
      <w:pPr>
        <w:pStyle w:val="Vnbnnidung0"/>
        <w:tabs>
          <w:tab w:val="left" w:pos="472"/>
        </w:tabs>
        <w:spacing w:after="120" w:line="240" w:lineRule="auto"/>
        <w:ind w:firstLine="720"/>
        <w:jc w:val="both"/>
        <w:rPr>
          <w:rFonts w:ascii="Arial" w:hAnsi="Arial" w:cs="Arial"/>
          <w:sz w:val="20"/>
          <w:szCs w:val="20"/>
        </w:rPr>
      </w:pPr>
      <w:bookmarkStart w:id="119" w:name="bookmark68"/>
      <w:bookmarkEnd w:id="119"/>
      <w:r w:rsidRPr="00EB7C25">
        <w:rPr>
          <w:rFonts w:ascii="Arial" w:hAnsi="Arial" w:cs="Arial"/>
          <w:i/>
          <w:iCs/>
          <w:sz w:val="20"/>
          <w:szCs w:val="20"/>
        </w:rPr>
        <w:t xml:space="preserve">(1) </w:t>
      </w:r>
      <w:r w:rsidR="00B22F06" w:rsidRPr="00BA51ED">
        <w:rPr>
          <w:rFonts w:ascii="Arial" w:hAnsi="Arial" w:cs="Arial"/>
          <w:i/>
          <w:iCs/>
          <w:sz w:val="20"/>
          <w:szCs w:val="20"/>
        </w:rPr>
        <w:t>Trường hợp ủy quyền thì nhà thầu phải scan đ</w:t>
      </w:r>
      <w:r w:rsidRPr="00EB7C25">
        <w:rPr>
          <w:rFonts w:ascii="Arial" w:hAnsi="Arial" w:cs="Arial"/>
          <w:i/>
          <w:iCs/>
          <w:sz w:val="20"/>
          <w:szCs w:val="20"/>
        </w:rPr>
        <w:t>í</w:t>
      </w:r>
      <w:r w:rsidR="00B22F06" w:rsidRPr="00BA51ED">
        <w:rPr>
          <w:rFonts w:ascii="Arial" w:hAnsi="Arial" w:cs="Arial"/>
          <w:i/>
          <w:iCs/>
          <w:sz w:val="20"/>
          <w:szCs w:val="20"/>
        </w:rPr>
        <w:t>nh kèm Giấy ủy quyền trên Hệ thống cùng với E - HSDT. Việc ủy quyền của người đại diện theo pháp luật của nhà thầu cho cấp phó, cấp dưới, gi</w:t>
      </w:r>
      <w:r w:rsidRPr="00EB7C25">
        <w:rPr>
          <w:rFonts w:ascii="Arial" w:hAnsi="Arial" w:cs="Arial"/>
          <w:i/>
          <w:iCs/>
          <w:sz w:val="20"/>
          <w:szCs w:val="20"/>
        </w:rPr>
        <w:t>á</w:t>
      </w:r>
      <w:r w:rsidR="00B22F06" w:rsidRPr="00BA51ED">
        <w:rPr>
          <w:rFonts w:ascii="Arial" w:hAnsi="Arial" w:cs="Arial"/>
          <w:i/>
          <w:iCs/>
          <w:sz w:val="20"/>
          <w:szCs w:val="20"/>
        </w:rPr>
        <w:t xml:space="preserve">m đốc chi nhánh, người đứng đầu văn phòng đại diện của nhà thầu để thay mặt cho người </w:t>
      </w:r>
      <w:r w:rsidR="00A042C4" w:rsidRPr="00EB7C25">
        <w:rPr>
          <w:rFonts w:ascii="Arial" w:hAnsi="Arial" w:cs="Arial"/>
          <w:i/>
          <w:iCs/>
          <w:sz w:val="20"/>
          <w:szCs w:val="20"/>
        </w:rPr>
        <w:t>đ</w:t>
      </w:r>
      <w:r w:rsidR="00B22F06" w:rsidRPr="00BA51ED">
        <w:rPr>
          <w:rFonts w:ascii="Arial" w:hAnsi="Arial" w:cs="Arial"/>
          <w:i/>
          <w:iCs/>
          <w:sz w:val="20"/>
          <w:szCs w:val="20"/>
        </w:rPr>
        <w:t>ại diện theo pháp luật của nhà thầu th</w:t>
      </w:r>
      <w:r w:rsidR="00A042C4">
        <w:rPr>
          <w:rFonts w:ascii="Arial" w:hAnsi="Arial" w:cs="Arial"/>
          <w:i/>
          <w:iCs/>
          <w:sz w:val="20"/>
          <w:szCs w:val="20"/>
        </w:rPr>
        <w:t>ực hiện một hoặc các nội dung cô</w:t>
      </w:r>
      <w:r w:rsidR="00B22F06" w:rsidRPr="00BA51ED">
        <w:rPr>
          <w:rFonts w:ascii="Arial" w:hAnsi="Arial" w:cs="Arial"/>
          <w:i/>
          <w:iCs/>
          <w:sz w:val="20"/>
          <w:szCs w:val="20"/>
        </w:rPr>
        <w:t>ng việc nêu trên đây. Việc sử dụng con dấu trong trường hợp được ủy quyền có th</w:t>
      </w:r>
      <w:r w:rsidR="00A042C4" w:rsidRPr="00EB7C25">
        <w:rPr>
          <w:rFonts w:ascii="Arial" w:hAnsi="Arial" w:cs="Arial"/>
          <w:i/>
          <w:iCs/>
          <w:sz w:val="20"/>
          <w:szCs w:val="20"/>
        </w:rPr>
        <w:t>ể</w:t>
      </w:r>
      <w:r w:rsidR="00B22F06" w:rsidRPr="00BA51ED">
        <w:rPr>
          <w:rFonts w:ascii="Arial" w:hAnsi="Arial" w:cs="Arial"/>
          <w:i/>
          <w:iCs/>
          <w:sz w:val="20"/>
          <w:szCs w:val="20"/>
        </w:rPr>
        <w:t xml:space="preserve"> là dấu của nhà thầu hoặc dấu của đơn vị mà cá nhân liên quan được ủy quyền. Người được ủy quyền không được tiếp tục ủy quyền cho người khác.</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 xml:space="preserve">Đối với </w:t>
      </w:r>
      <w:r w:rsidR="008A24C3" w:rsidRPr="00BA51ED">
        <w:rPr>
          <w:rFonts w:ascii="Arial" w:hAnsi="Arial" w:cs="Arial"/>
          <w:i/>
          <w:iCs/>
          <w:sz w:val="20"/>
          <w:szCs w:val="20"/>
        </w:rPr>
        <w:t>đấu thầu</w:t>
      </w:r>
      <w:r w:rsidRPr="00BA51ED">
        <w:rPr>
          <w:rFonts w:ascii="Arial" w:hAnsi="Arial" w:cs="Arial"/>
          <w:i/>
          <w:iCs/>
          <w:sz w:val="20"/>
          <w:szCs w:val="20"/>
        </w:rPr>
        <w:t xml:space="preserve"> dược liệu/vị thuốc cổ truyền qua mạng, Giấy ủy quyền không bao gồm ủy quyền ký đơn dự thầu và ký thỏa thuận liên danh; việc ký đơn dự thầu và ký thỏa thuận liên danh được </w:t>
      </w:r>
      <w:r w:rsidR="008A24C3" w:rsidRPr="00BA51ED">
        <w:rPr>
          <w:rFonts w:ascii="Arial" w:hAnsi="Arial" w:cs="Arial"/>
          <w:i/>
          <w:iCs/>
          <w:sz w:val="20"/>
          <w:szCs w:val="20"/>
        </w:rPr>
        <w:t>thực hiện thông qua chứng thư số</w:t>
      </w:r>
      <w:r w:rsidRPr="00BA51ED">
        <w:rPr>
          <w:rFonts w:ascii="Arial" w:hAnsi="Arial" w:cs="Arial"/>
          <w:i/>
          <w:iCs/>
          <w:sz w:val="20"/>
          <w:szCs w:val="20"/>
        </w:rPr>
        <w:t xml:space="preserve"> của nhà thầu. Trường hợp ủy quyền ký đơn dự thầu và ký thỏa thuận liên danh thì người được ủy quyền phải sử dụng chứng thư số của người ủy quyền.</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Trường hợp Giám đốc chi nhánh được ủy quyền ký đơn dự thầu và Giám đố</w:t>
      </w:r>
      <w:r w:rsidR="008A24C3" w:rsidRPr="00BA51ED">
        <w:rPr>
          <w:rFonts w:ascii="Arial" w:hAnsi="Arial" w:cs="Arial"/>
          <w:i/>
          <w:iCs/>
          <w:sz w:val="20"/>
          <w:szCs w:val="20"/>
        </w:rPr>
        <w:t>c chi nhánh sử dụng chứng thư số</w:t>
      </w:r>
      <w:r w:rsidRPr="00BA51ED">
        <w:rPr>
          <w:rFonts w:ascii="Arial" w:hAnsi="Arial" w:cs="Arial"/>
          <w:i/>
          <w:iCs/>
          <w:sz w:val="20"/>
          <w:szCs w:val="20"/>
        </w:rPr>
        <w:t xml:space="preserve"> của</w:t>
      </w:r>
      <w:r w:rsidR="00A042C4">
        <w:rPr>
          <w:rFonts w:ascii="Arial" w:hAnsi="Arial" w:cs="Arial"/>
          <w:i/>
          <w:iCs/>
          <w:sz w:val="20"/>
          <w:szCs w:val="20"/>
        </w:rPr>
        <w:t xml:space="preserve"> mình để</w:t>
      </w:r>
      <w:r w:rsidRPr="00BA51ED">
        <w:rPr>
          <w:rFonts w:ascii="Arial" w:hAnsi="Arial" w:cs="Arial"/>
          <w:i/>
          <w:iCs/>
          <w:sz w:val="20"/>
          <w:szCs w:val="20"/>
        </w:rPr>
        <w:t xml:space="preserve"> ký đơn dự </w:t>
      </w:r>
      <w:r w:rsidR="00FA0AD6" w:rsidRPr="00BA51ED">
        <w:rPr>
          <w:rFonts w:ascii="Arial" w:hAnsi="Arial" w:cs="Arial"/>
          <w:i/>
          <w:iCs/>
          <w:sz w:val="20"/>
          <w:szCs w:val="20"/>
        </w:rPr>
        <w:t>thầu</w:t>
      </w:r>
      <w:r w:rsidRPr="00BA51ED">
        <w:rPr>
          <w:rFonts w:ascii="Arial" w:hAnsi="Arial" w:cs="Arial"/>
          <w:i/>
          <w:iCs/>
          <w:sz w:val="20"/>
          <w:szCs w:val="20"/>
        </w:rPr>
        <w:t xml:space="preserve"> thì tên nhà </w:t>
      </w:r>
      <w:r w:rsidR="00FA0AD6" w:rsidRPr="00BA51ED">
        <w:rPr>
          <w:rFonts w:ascii="Arial" w:hAnsi="Arial" w:cs="Arial"/>
          <w:i/>
          <w:iCs/>
          <w:sz w:val="20"/>
          <w:szCs w:val="20"/>
        </w:rPr>
        <w:t>thầu</w:t>
      </w:r>
      <w:r w:rsidRPr="00BA51ED">
        <w:rPr>
          <w:rFonts w:ascii="Arial" w:hAnsi="Arial" w:cs="Arial"/>
          <w:i/>
          <w:iCs/>
          <w:sz w:val="20"/>
          <w:szCs w:val="20"/>
        </w:rPr>
        <w:t xml:space="preserve"> trích xu</w:t>
      </w:r>
      <w:r w:rsidR="008A24C3" w:rsidRPr="00EB7C25">
        <w:rPr>
          <w:rFonts w:ascii="Arial" w:hAnsi="Arial" w:cs="Arial"/>
          <w:i/>
          <w:iCs/>
          <w:sz w:val="20"/>
          <w:szCs w:val="20"/>
        </w:rPr>
        <w:t>ấ</w:t>
      </w:r>
      <w:r w:rsidRPr="00BA51ED">
        <w:rPr>
          <w:rFonts w:ascii="Arial" w:hAnsi="Arial" w:cs="Arial"/>
          <w:i/>
          <w:iCs/>
          <w:sz w:val="20"/>
          <w:szCs w:val="20"/>
        </w:rPr>
        <w:t xml:space="preserve">t trong đơn dự </w:t>
      </w:r>
      <w:r w:rsidR="00FA0AD6" w:rsidRPr="00BA51ED">
        <w:rPr>
          <w:rFonts w:ascii="Arial" w:hAnsi="Arial" w:cs="Arial"/>
          <w:i/>
          <w:iCs/>
          <w:sz w:val="20"/>
          <w:szCs w:val="20"/>
        </w:rPr>
        <w:t>thầu</w:t>
      </w:r>
      <w:r w:rsidRPr="00BA51ED">
        <w:rPr>
          <w:rFonts w:ascii="Arial" w:hAnsi="Arial" w:cs="Arial"/>
          <w:i/>
          <w:iCs/>
          <w:sz w:val="20"/>
          <w:szCs w:val="20"/>
        </w:rPr>
        <w:t xml:space="preserve"> là chi nhánh và nhà thầu sẽ bị đánh giá không đạt về tư cách hợp lệ.</w:t>
      </w:r>
    </w:p>
    <w:p w:rsidR="006362FA" w:rsidRPr="00BA51ED" w:rsidRDefault="008A24C3" w:rsidP="00BA51ED">
      <w:pPr>
        <w:pStyle w:val="Vnbnnidung0"/>
        <w:tabs>
          <w:tab w:val="left" w:pos="453"/>
        </w:tabs>
        <w:spacing w:after="120" w:line="240" w:lineRule="auto"/>
        <w:ind w:firstLine="720"/>
        <w:jc w:val="both"/>
        <w:rPr>
          <w:rFonts w:ascii="Arial" w:hAnsi="Arial" w:cs="Arial"/>
          <w:sz w:val="20"/>
          <w:szCs w:val="20"/>
        </w:rPr>
      </w:pPr>
      <w:bookmarkStart w:id="120" w:name="bookmark69"/>
      <w:bookmarkEnd w:id="120"/>
      <w:r w:rsidRPr="00EB7C25">
        <w:rPr>
          <w:rFonts w:ascii="Arial" w:hAnsi="Arial" w:cs="Arial"/>
          <w:i/>
          <w:iCs/>
          <w:sz w:val="20"/>
          <w:szCs w:val="20"/>
        </w:rPr>
        <w:t xml:space="preserve">(2) </w:t>
      </w:r>
      <w:r w:rsidR="00B22F06" w:rsidRPr="00BA51ED">
        <w:rPr>
          <w:rFonts w:ascii="Arial" w:hAnsi="Arial" w:cs="Arial"/>
          <w:i/>
          <w:iCs/>
          <w:sz w:val="20"/>
          <w:szCs w:val="20"/>
        </w:rPr>
        <w:t xml:space="preserve">Phạm vi ủy quyền bao gồm một hoặc nhiều công việc nêu trên. Người đại diện theo </w:t>
      </w:r>
      <w:r w:rsidRPr="00BA51ED">
        <w:rPr>
          <w:rFonts w:ascii="Arial" w:hAnsi="Arial" w:cs="Arial"/>
          <w:i/>
          <w:iCs/>
          <w:sz w:val="20"/>
          <w:szCs w:val="20"/>
        </w:rPr>
        <w:t>pháp luật của Nhà thầu có thể bổ</w:t>
      </w:r>
      <w:r w:rsidR="00B22F06" w:rsidRPr="00BA51ED">
        <w:rPr>
          <w:rFonts w:ascii="Arial" w:hAnsi="Arial" w:cs="Arial"/>
          <w:i/>
          <w:iCs/>
          <w:sz w:val="20"/>
          <w:szCs w:val="20"/>
        </w:rPr>
        <w:t xml:space="preserve"> sung thêm các nội dung ủy quyền khác.</w:t>
      </w:r>
    </w:p>
    <w:p w:rsidR="006362FA" w:rsidRPr="00BA51ED" w:rsidRDefault="008A24C3" w:rsidP="00BA51ED">
      <w:pPr>
        <w:pStyle w:val="Vnbnnidung0"/>
        <w:tabs>
          <w:tab w:val="left" w:pos="462"/>
        </w:tabs>
        <w:spacing w:after="120" w:line="240" w:lineRule="auto"/>
        <w:ind w:firstLine="720"/>
        <w:jc w:val="both"/>
        <w:rPr>
          <w:rFonts w:ascii="Arial" w:hAnsi="Arial" w:cs="Arial"/>
          <w:sz w:val="20"/>
          <w:szCs w:val="20"/>
        </w:rPr>
      </w:pPr>
      <w:bookmarkStart w:id="121" w:name="bookmark70"/>
      <w:bookmarkEnd w:id="121"/>
      <w:r w:rsidRPr="00EB7C25">
        <w:rPr>
          <w:rFonts w:ascii="Arial" w:hAnsi="Arial" w:cs="Arial"/>
          <w:i/>
          <w:iCs/>
          <w:sz w:val="20"/>
          <w:szCs w:val="20"/>
        </w:rPr>
        <w:t xml:space="preserve">(3) </w:t>
      </w:r>
      <w:r w:rsidR="00B22F06" w:rsidRPr="00BA51ED">
        <w:rPr>
          <w:rFonts w:ascii="Arial" w:hAnsi="Arial" w:cs="Arial"/>
          <w:i/>
          <w:iCs/>
          <w:sz w:val="20"/>
          <w:szCs w:val="20"/>
        </w:rPr>
        <w:t xml:space="preserve">Ghi ngày có hiệu lực và ngày hết hiệu lực của giấy ủy quyền phù hợp với quá trình tham gia </w:t>
      </w:r>
      <w:r w:rsidRPr="00BA51ED">
        <w:rPr>
          <w:rFonts w:ascii="Arial" w:hAnsi="Arial" w:cs="Arial"/>
          <w:i/>
          <w:iCs/>
          <w:sz w:val="20"/>
          <w:szCs w:val="20"/>
        </w:rPr>
        <w:t>đấu thầu</w:t>
      </w:r>
      <w:r w:rsidR="00B22F06" w:rsidRPr="00BA51ED">
        <w:rPr>
          <w:rFonts w:ascii="Arial" w:hAnsi="Arial" w:cs="Arial"/>
          <w:i/>
          <w:iCs/>
          <w:sz w:val="20"/>
          <w:szCs w:val="20"/>
        </w:rPr>
        <w:t>.</w:t>
      </w:r>
    </w:p>
    <w:p w:rsidR="008A24C3" w:rsidRPr="00BA51ED" w:rsidRDefault="008A24C3" w:rsidP="00BA51ED">
      <w:pPr>
        <w:pStyle w:val="Vnbnnidung0"/>
        <w:spacing w:after="120" w:line="240" w:lineRule="auto"/>
        <w:ind w:firstLine="720"/>
        <w:jc w:val="both"/>
        <w:rPr>
          <w:rFonts w:ascii="Arial" w:hAnsi="Arial" w:cs="Arial"/>
          <w:b/>
          <w:bCs/>
          <w:sz w:val="20"/>
          <w:szCs w:val="20"/>
        </w:rPr>
        <w:sectPr w:rsidR="008A24C3" w:rsidRPr="00BA51ED" w:rsidSect="00B22F06">
          <w:footnotePr>
            <w:numFmt w:val="chicago"/>
          </w:footnotePr>
          <w:pgSz w:w="11900" w:h="16840"/>
          <w:pgMar w:top="1440" w:right="1440" w:bottom="1440" w:left="1440" w:header="1017" w:footer="3" w:gutter="0"/>
          <w:cols w:space="720"/>
          <w:noEndnote/>
          <w:docGrid w:linePitch="360"/>
          <w15:footnoteColumns w:val="1"/>
        </w:sectPr>
      </w:pPr>
    </w:p>
    <w:p w:rsidR="008A24C3" w:rsidRPr="00BA51ED" w:rsidRDefault="00717922" w:rsidP="00BA51ED">
      <w:pPr>
        <w:pStyle w:val="Vnbnnidung0"/>
        <w:spacing w:after="0" w:line="240" w:lineRule="auto"/>
        <w:jc w:val="right"/>
        <w:rPr>
          <w:rFonts w:ascii="Arial" w:hAnsi="Arial" w:cs="Arial"/>
          <w:b/>
          <w:bCs/>
          <w:sz w:val="20"/>
          <w:szCs w:val="20"/>
        </w:rPr>
      </w:pPr>
      <w:r w:rsidRPr="00BA51ED">
        <w:rPr>
          <w:rFonts w:ascii="Arial" w:hAnsi="Arial" w:cs="Arial"/>
          <w:b/>
          <w:bCs/>
          <w:sz w:val="20"/>
          <w:szCs w:val="20"/>
        </w:rPr>
        <w:lastRenderedPageBreak/>
        <w:t>Mẫu số</w:t>
      </w:r>
      <w:r w:rsidR="00B22F06" w:rsidRPr="00BA51ED">
        <w:rPr>
          <w:rFonts w:ascii="Arial" w:hAnsi="Arial" w:cs="Arial"/>
          <w:b/>
          <w:bCs/>
          <w:sz w:val="20"/>
          <w:szCs w:val="20"/>
        </w:rPr>
        <w:t xml:space="preserve"> 03 (webform trên Hệ thống) </w:t>
      </w:r>
    </w:p>
    <w:p w:rsidR="008A24C3" w:rsidRPr="00BA51ED" w:rsidRDefault="008A24C3" w:rsidP="00BA51ED">
      <w:pPr>
        <w:pStyle w:val="Vnbnnidung0"/>
        <w:spacing w:after="0" w:line="240" w:lineRule="auto"/>
        <w:jc w:val="center"/>
        <w:rPr>
          <w:rFonts w:ascii="Arial" w:hAnsi="Arial" w:cs="Arial"/>
          <w:b/>
          <w:bCs/>
          <w:sz w:val="20"/>
          <w:szCs w:val="20"/>
        </w:rPr>
      </w:pPr>
    </w:p>
    <w:p w:rsidR="006362FA" w:rsidRPr="00BA51ED" w:rsidRDefault="00B22F06" w:rsidP="00BA51ED">
      <w:pPr>
        <w:pStyle w:val="Vnbnnidung0"/>
        <w:spacing w:after="0" w:line="240" w:lineRule="auto"/>
        <w:jc w:val="center"/>
        <w:rPr>
          <w:rFonts w:ascii="Arial" w:hAnsi="Arial" w:cs="Arial"/>
          <w:b/>
          <w:bCs/>
          <w:sz w:val="20"/>
          <w:szCs w:val="20"/>
          <w:vertAlign w:val="superscript"/>
        </w:rPr>
      </w:pPr>
      <w:r w:rsidRPr="00BA51ED">
        <w:rPr>
          <w:rFonts w:ascii="Arial" w:hAnsi="Arial" w:cs="Arial"/>
          <w:b/>
          <w:bCs/>
          <w:sz w:val="20"/>
          <w:szCs w:val="20"/>
        </w:rPr>
        <w:t>THỎA THUẬN LIÊN DANH</w:t>
      </w:r>
      <w:r w:rsidRPr="00BA51ED">
        <w:rPr>
          <w:rFonts w:ascii="Arial" w:hAnsi="Arial" w:cs="Arial"/>
          <w:b/>
          <w:bCs/>
          <w:sz w:val="20"/>
          <w:szCs w:val="20"/>
          <w:vertAlign w:val="superscript"/>
        </w:rPr>
        <w:t>(1)</w:t>
      </w:r>
    </w:p>
    <w:p w:rsidR="008A24C3" w:rsidRPr="00BA51ED" w:rsidRDefault="008A24C3" w:rsidP="00BA51ED">
      <w:pPr>
        <w:pStyle w:val="Vnbnnidung0"/>
        <w:spacing w:after="0" w:line="240" w:lineRule="auto"/>
        <w:jc w:val="center"/>
        <w:rPr>
          <w:rFonts w:ascii="Arial" w:hAnsi="Arial" w:cs="Arial"/>
          <w:sz w:val="20"/>
          <w:szCs w:val="20"/>
        </w:rPr>
      </w:pPr>
    </w:p>
    <w:p w:rsidR="006362FA" w:rsidRPr="00BA51ED" w:rsidRDefault="00B22F06" w:rsidP="00BA51ED">
      <w:pPr>
        <w:pStyle w:val="Vnbnnidung0"/>
        <w:tabs>
          <w:tab w:val="left" w:leader="underscore" w:pos="1049"/>
        </w:tabs>
        <w:spacing w:after="120" w:line="240" w:lineRule="auto"/>
        <w:ind w:firstLine="720"/>
        <w:jc w:val="both"/>
        <w:rPr>
          <w:rFonts w:ascii="Arial" w:hAnsi="Arial" w:cs="Arial"/>
          <w:sz w:val="20"/>
          <w:szCs w:val="20"/>
        </w:rPr>
      </w:pPr>
      <w:r w:rsidRPr="00BA51ED">
        <w:rPr>
          <w:rFonts w:ascii="Arial" w:hAnsi="Arial" w:cs="Arial"/>
          <w:sz w:val="20"/>
          <w:szCs w:val="20"/>
        </w:rPr>
        <w:t>Ngày:</w:t>
      </w:r>
      <w:r w:rsidR="00BA51ED" w:rsidRPr="00BA51ED">
        <w:rPr>
          <w:rFonts w:ascii="Arial" w:hAnsi="Arial" w:cs="Arial"/>
          <w:sz w:val="20"/>
          <w:szCs w:val="20"/>
        </w:rPr>
        <w:t xml:space="preserve"> </w:t>
      </w:r>
      <w:r w:rsidR="00BA51ED">
        <w:rPr>
          <w:rFonts w:ascii="Arial" w:hAnsi="Arial" w:cs="Arial"/>
          <w:sz w:val="20"/>
          <w:szCs w:val="20"/>
        </w:rPr>
        <w:t xml:space="preserve">_____ </w:t>
      </w:r>
      <w:r w:rsidRPr="00BA51ED">
        <w:rPr>
          <w:rFonts w:ascii="Arial" w:hAnsi="Arial" w:cs="Arial"/>
          <w:i/>
          <w:iCs/>
          <w:sz w:val="20"/>
          <w:szCs w:val="20"/>
        </w:rPr>
        <w:t>[Hệ thống tự động trích xuất]</w:t>
      </w:r>
    </w:p>
    <w:p w:rsidR="006362FA" w:rsidRPr="00BA51ED" w:rsidRDefault="00B22F06" w:rsidP="00BA51ED">
      <w:pPr>
        <w:pStyle w:val="Vnbnnidung0"/>
        <w:tabs>
          <w:tab w:val="left" w:leader="underscore" w:pos="1391"/>
        </w:tabs>
        <w:spacing w:after="120" w:line="240" w:lineRule="auto"/>
        <w:ind w:firstLine="720"/>
        <w:jc w:val="both"/>
        <w:rPr>
          <w:rFonts w:ascii="Arial" w:hAnsi="Arial" w:cs="Arial"/>
          <w:sz w:val="20"/>
          <w:szCs w:val="20"/>
        </w:rPr>
      </w:pPr>
      <w:r w:rsidRPr="00BA51ED">
        <w:rPr>
          <w:rFonts w:ascii="Arial" w:hAnsi="Arial" w:cs="Arial"/>
          <w:sz w:val="20"/>
          <w:szCs w:val="20"/>
        </w:rPr>
        <w:t>Gói thầu:</w:t>
      </w:r>
      <w:r w:rsidR="00BA51ED" w:rsidRPr="00BA51ED">
        <w:rPr>
          <w:rFonts w:ascii="Arial" w:hAnsi="Arial" w:cs="Arial"/>
          <w:sz w:val="20"/>
          <w:szCs w:val="20"/>
        </w:rPr>
        <w:t xml:space="preserve"> </w:t>
      </w:r>
      <w:r w:rsidR="00BA51ED">
        <w:rPr>
          <w:rFonts w:ascii="Arial" w:hAnsi="Arial" w:cs="Arial"/>
          <w:sz w:val="20"/>
          <w:szCs w:val="20"/>
        </w:rPr>
        <w:t xml:space="preserve">_____ </w:t>
      </w:r>
      <w:r w:rsidRPr="00BA51ED">
        <w:rPr>
          <w:rFonts w:ascii="Arial" w:hAnsi="Arial" w:cs="Arial"/>
          <w:i/>
          <w:iCs/>
          <w:sz w:val="20"/>
          <w:szCs w:val="20"/>
        </w:rPr>
        <w:t>[Hệ thống tự động trích xuất]</w:t>
      </w:r>
    </w:p>
    <w:p w:rsidR="006362FA" w:rsidRPr="00BA51ED" w:rsidRDefault="00B22F06" w:rsidP="00BA51ED">
      <w:pPr>
        <w:pStyle w:val="Vnbnnidung0"/>
        <w:tabs>
          <w:tab w:val="left" w:leader="underscore" w:pos="3538"/>
        </w:tabs>
        <w:spacing w:after="120" w:line="240" w:lineRule="auto"/>
        <w:ind w:firstLine="720"/>
        <w:jc w:val="both"/>
        <w:rPr>
          <w:rFonts w:ascii="Arial" w:hAnsi="Arial" w:cs="Arial"/>
          <w:sz w:val="20"/>
          <w:szCs w:val="20"/>
        </w:rPr>
      </w:pPr>
      <w:r w:rsidRPr="00BA51ED">
        <w:rPr>
          <w:rFonts w:ascii="Arial" w:hAnsi="Arial" w:cs="Arial"/>
          <w:sz w:val="20"/>
          <w:szCs w:val="20"/>
        </w:rPr>
        <w:t>Thuộc dự án/dự toán mua sắm:</w:t>
      </w:r>
      <w:r w:rsidRPr="00BA51ED">
        <w:rPr>
          <w:rFonts w:ascii="Arial" w:hAnsi="Arial" w:cs="Arial"/>
          <w:sz w:val="20"/>
          <w:szCs w:val="20"/>
        </w:rPr>
        <w:tab/>
      </w:r>
      <w:r w:rsidR="00BA51ED" w:rsidRPr="00EB7C25">
        <w:rPr>
          <w:rFonts w:ascii="Arial" w:hAnsi="Arial" w:cs="Arial"/>
          <w:sz w:val="20"/>
          <w:szCs w:val="20"/>
        </w:rPr>
        <w:t xml:space="preserve"> </w:t>
      </w:r>
      <w:r w:rsidR="00BA51ED">
        <w:rPr>
          <w:rFonts w:ascii="Arial" w:hAnsi="Arial" w:cs="Arial"/>
          <w:sz w:val="20"/>
          <w:szCs w:val="20"/>
        </w:rPr>
        <w:t xml:space="preserve">_____ </w:t>
      </w:r>
      <w:r w:rsidRPr="00BA51ED">
        <w:rPr>
          <w:rFonts w:ascii="Arial" w:hAnsi="Arial" w:cs="Arial"/>
          <w:i/>
          <w:iCs/>
          <w:sz w:val="20"/>
          <w:szCs w:val="20"/>
        </w:rPr>
        <w:t>[</w:t>
      </w:r>
      <w:r w:rsidR="009849A4" w:rsidRPr="00BA51ED">
        <w:rPr>
          <w:rFonts w:ascii="Arial" w:hAnsi="Arial" w:cs="Arial"/>
          <w:i/>
          <w:iCs/>
          <w:sz w:val="20"/>
          <w:szCs w:val="20"/>
        </w:rPr>
        <w:t>Hệ thống</w:t>
      </w:r>
      <w:r w:rsidRPr="00BA51ED">
        <w:rPr>
          <w:rFonts w:ascii="Arial" w:hAnsi="Arial" w:cs="Arial"/>
          <w:i/>
          <w:iCs/>
          <w:sz w:val="20"/>
          <w:szCs w:val="20"/>
        </w:rPr>
        <w:t xml:space="preserve"> tự động trích xuất]</w:t>
      </w:r>
    </w:p>
    <w:p w:rsidR="006362FA" w:rsidRPr="00BA51ED" w:rsidRDefault="00B22F06" w:rsidP="00BA51ED">
      <w:pPr>
        <w:pStyle w:val="Vnbnnidung0"/>
        <w:tabs>
          <w:tab w:val="left" w:leader="underscore" w:pos="1391"/>
        </w:tabs>
        <w:spacing w:after="120" w:line="240" w:lineRule="auto"/>
        <w:ind w:firstLine="720"/>
        <w:jc w:val="both"/>
        <w:rPr>
          <w:rFonts w:ascii="Arial" w:hAnsi="Arial" w:cs="Arial"/>
          <w:sz w:val="20"/>
          <w:szCs w:val="20"/>
        </w:rPr>
      </w:pPr>
      <w:r w:rsidRPr="00BA51ED">
        <w:rPr>
          <w:rFonts w:ascii="Arial" w:hAnsi="Arial" w:cs="Arial"/>
          <w:sz w:val="20"/>
          <w:szCs w:val="20"/>
        </w:rPr>
        <w:t>Căn cứ</w:t>
      </w:r>
      <w:r w:rsidRPr="00BA51ED">
        <w:rPr>
          <w:rFonts w:ascii="Arial" w:hAnsi="Arial" w:cs="Arial"/>
          <w:sz w:val="20"/>
          <w:szCs w:val="20"/>
          <w:vertAlign w:val="superscript"/>
        </w:rPr>
        <w:t>(2)</w:t>
      </w:r>
      <w:r w:rsidR="00BA51ED" w:rsidRPr="00BA51ED">
        <w:rPr>
          <w:rFonts w:ascii="Arial" w:hAnsi="Arial" w:cs="Arial"/>
          <w:sz w:val="20"/>
          <w:szCs w:val="20"/>
        </w:rPr>
        <w:t xml:space="preserve"> </w:t>
      </w:r>
      <w:r w:rsidR="00BA51ED">
        <w:rPr>
          <w:rFonts w:ascii="Arial" w:hAnsi="Arial" w:cs="Arial"/>
          <w:sz w:val="20"/>
          <w:szCs w:val="20"/>
        </w:rPr>
        <w:t xml:space="preserve">_____ </w:t>
      </w:r>
      <w:r w:rsidRPr="00BA51ED">
        <w:rPr>
          <w:rFonts w:ascii="Arial" w:hAnsi="Arial" w:cs="Arial"/>
          <w:i/>
          <w:iCs/>
          <w:sz w:val="20"/>
          <w:szCs w:val="20"/>
        </w:rPr>
        <w:t>[Hệ thống tự động trích xuất]</w:t>
      </w:r>
    </w:p>
    <w:p w:rsidR="006362FA" w:rsidRPr="00BA51ED" w:rsidRDefault="00B22F06" w:rsidP="00BA51ED">
      <w:pPr>
        <w:pStyle w:val="Vnbnnidung0"/>
        <w:tabs>
          <w:tab w:val="left" w:leader="underscore" w:pos="1391"/>
        </w:tabs>
        <w:spacing w:after="120" w:line="240" w:lineRule="auto"/>
        <w:ind w:firstLine="720"/>
        <w:jc w:val="both"/>
        <w:rPr>
          <w:rFonts w:ascii="Arial" w:hAnsi="Arial" w:cs="Arial"/>
          <w:sz w:val="20"/>
          <w:szCs w:val="20"/>
        </w:rPr>
      </w:pPr>
      <w:r w:rsidRPr="00BA51ED">
        <w:rPr>
          <w:rFonts w:ascii="Arial" w:hAnsi="Arial" w:cs="Arial"/>
          <w:sz w:val="20"/>
          <w:szCs w:val="20"/>
        </w:rPr>
        <w:t xml:space="preserve">Căn cứ </w:t>
      </w:r>
      <w:r w:rsidRPr="00BA51ED">
        <w:rPr>
          <w:rFonts w:ascii="Arial" w:hAnsi="Arial" w:cs="Arial"/>
          <w:sz w:val="20"/>
          <w:szCs w:val="20"/>
          <w:vertAlign w:val="superscript"/>
        </w:rPr>
        <w:t>(2)</w:t>
      </w:r>
      <w:r w:rsidR="00BA51ED" w:rsidRPr="00BA51ED">
        <w:rPr>
          <w:rFonts w:ascii="Arial" w:hAnsi="Arial" w:cs="Arial"/>
          <w:sz w:val="20"/>
          <w:szCs w:val="20"/>
        </w:rPr>
        <w:t xml:space="preserve"> </w:t>
      </w:r>
      <w:r w:rsidR="00BA51ED">
        <w:rPr>
          <w:rFonts w:ascii="Arial" w:hAnsi="Arial" w:cs="Arial"/>
          <w:sz w:val="20"/>
          <w:szCs w:val="20"/>
        </w:rPr>
        <w:t xml:space="preserve">_____ </w:t>
      </w:r>
      <w:r w:rsidRPr="00BA51ED">
        <w:rPr>
          <w:rFonts w:ascii="Arial" w:hAnsi="Arial" w:cs="Arial"/>
          <w:i/>
          <w:iCs/>
          <w:sz w:val="20"/>
          <w:szCs w:val="20"/>
        </w:rPr>
        <w:t>[</w:t>
      </w:r>
      <w:r w:rsidR="009849A4" w:rsidRPr="00BA51ED">
        <w:rPr>
          <w:rFonts w:ascii="Arial" w:hAnsi="Arial" w:cs="Arial"/>
          <w:i/>
          <w:iCs/>
          <w:sz w:val="20"/>
          <w:szCs w:val="20"/>
        </w:rPr>
        <w:t>Hệ thống</w:t>
      </w:r>
      <w:r w:rsidRPr="00BA51ED">
        <w:rPr>
          <w:rFonts w:ascii="Arial" w:hAnsi="Arial" w:cs="Arial"/>
          <w:i/>
          <w:iCs/>
          <w:sz w:val="20"/>
          <w:szCs w:val="20"/>
        </w:rPr>
        <w:t xml:space="preserve"> tự động trích xuất]</w:t>
      </w:r>
    </w:p>
    <w:p w:rsidR="006362FA" w:rsidRPr="00BA51ED" w:rsidRDefault="008A24C3" w:rsidP="00BA51ED">
      <w:pPr>
        <w:pStyle w:val="Vnbnnidung0"/>
        <w:tabs>
          <w:tab w:val="left" w:leader="underscore" w:pos="3538"/>
          <w:tab w:val="left" w:leader="underscore" w:pos="8745"/>
        </w:tabs>
        <w:spacing w:after="120" w:line="240" w:lineRule="auto"/>
        <w:ind w:firstLine="720"/>
        <w:jc w:val="both"/>
        <w:rPr>
          <w:rFonts w:ascii="Arial" w:hAnsi="Arial" w:cs="Arial"/>
          <w:sz w:val="20"/>
          <w:szCs w:val="20"/>
        </w:rPr>
      </w:pPr>
      <w:r w:rsidRPr="00BA51ED">
        <w:rPr>
          <w:rFonts w:ascii="Arial" w:hAnsi="Arial" w:cs="Arial"/>
          <w:sz w:val="20"/>
          <w:szCs w:val="20"/>
        </w:rPr>
        <w:t xml:space="preserve">Căn cứ E - HSMT Gói thầu: _______ </w:t>
      </w:r>
      <w:r w:rsidR="00B22F06" w:rsidRPr="00BA51ED">
        <w:rPr>
          <w:rFonts w:ascii="Arial" w:hAnsi="Arial" w:cs="Arial"/>
          <w:i/>
          <w:iCs/>
          <w:sz w:val="20"/>
          <w:szCs w:val="20"/>
        </w:rPr>
        <w:t>[Hệ thống tự động trích xuất]</w:t>
      </w:r>
      <w:r w:rsidRPr="00BA51ED">
        <w:rPr>
          <w:rFonts w:ascii="Arial" w:hAnsi="Arial" w:cs="Arial"/>
          <w:sz w:val="20"/>
          <w:szCs w:val="20"/>
        </w:rPr>
        <w:t xml:space="preserve"> với số TBMT: _____ </w:t>
      </w:r>
      <w:r w:rsidR="00B22F06" w:rsidRPr="00BA51ED">
        <w:rPr>
          <w:rFonts w:ascii="Arial" w:hAnsi="Arial" w:cs="Arial"/>
          <w:i/>
          <w:iCs/>
          <w:sz w:val="20"/>
          <w:szCs w:val="20"/>
        </w:rPr>
        <w:t>[Hệ</w:t>
      </w:r>
      <w:r w:rsidRPr="00EB7C25">
        <w:rPr>
          <w:rFonts w:ascii="Arial" w:hAnsi="Arial" w:cs="Arial"/>
          <w:sz w:val="20"/>
          <w:szCs w:val="20"/>
        </w:rPr>
        <w:t xml:space="preserve"> </w:t>
      </w:r>
      <w:r w:rsidRPr="00BA51ED">
        <w:rPr>
          <w:rFonts w:ascii="Arial" w:hAnsi="Arial" w:cs="Arial"/>
          <w:i/>
          <w:iCs/>
          <w:sz w:val="20"/>
          <w:szCs w:val="20"/>
        </w:rPr>
        <w:t>thố</w:t>
      </w:r>
      <w:r w:rsidR="00B22F06" w:rsidRPr="00BA51ED">
        <w:rPr>
          <w:rFonts w:ascii="Arial" w:hAnsi="Arial" w:cs="Arial"/>
          <w:i/>
          <w:iCs/>
          <w:sz w:val="20"/>
          <w:szCs w:val="20"/>
        </w:rPr>
        <w:t>ng tự động trích xuất]</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Chúng tôi, đại diện cho các bên ký thỏa thuận liên danh, gồm có:</w:t>
      </w:r>
    </w:p>
    <w:p w:rsidR="006362FA" w:rsidRPr="00BA51ED" w:rsidRDefault="008A24C3" w:rsidP="00BA51ED">
      <w:pPr>
        <w:pStyle w:val="Vnbnnidung0"/>
        <w:tabs>
          <w:tab w:val="left" w:leader="underscore" w:pos="4258"/>
        </w:tabs>
        <w:spacing w:after="120" w:line="240" w:lineRule="auto"/>
        <w:ind w:firstLine="720"/>
        <w:jc w:val="both"/>
        <w:rPr>
          <w:rFonts w:ascii="Arial" w:hAnsi="Arial" w:cs="Arial"/>
          <w:sz w:val="20"/>
          <w:szCs w:val="20"/>
        </w:rPr>
      </w:pPr>
      <w:r w:rsidRPr="00BA51ED">
        <w:rPr>
          <w:rFonts w:ascii="Arial" w:hAnsi="Arial" w:cs="Arial"/>
          <w:b/>
          <w:bCs/>
          <w:sz w:val="20"/>
          <w:szCs w:val="20"/>
        </w:rPr>
        <w:t>Tên thành viên liên danh thứ</w:t>
      </w:r>
      <w:r w:rsidR="00B22F06" w:rsidRPr="00BA51ED">
        <w:rPr>
          <w:rFonts w:ascii="Arial" w:hAnsi="Arial" w:cs="Arial"/>
          <w:b/>
          <w:bCs/>
          <w:sz w:val="20"/>
          <w:szCs w:val="20"/>
        </w:rPr>
        <w:t xml:space="preserve"> nhất:</w:t>
      </w:r>
      <w:r w:rsidR="00B22F06" w:rsidRPr="00BA51ED">
        <w:rPr>
          <w:rFonts w:ascii="Arial" w:hAnsi="Arial" w:cs="Arial"/>
          <w:b/>
          <w:bCs/>
          <w:sz w:val="20"/>
          <w:szCs w:val="20"/>
        </w:rPr>
        <w:tab/>
      </w:r>
      <w:r w:rsidR="00B22F06" w:rsidRPr="00BA51ED">
        <w:rPr>
          <w:rFonts w:ascii="Arial" w:hAnsi="Arial" w:cs="Arial"/>
          <w:i/>
          <w:iCs/>
          <w:sz w:val="20"/>
          <w:szCs w:val="20"/>
        </w:rPr>
        <w:t>[Hệ thống tự động trích xuất]</w:t>
      </w:r>
    </w:p>
    <w:p w:rsidR="006362FA" w:rsidRPr="00BA51ED" w:rsidRDefault="008A24C3" w:rsidP="00BA51ED">
      <w:pPr>
        <w:pStyle w:val="Vnbnnidung0"/>
        <w:tabs>
          <w:tab w:val="left" w:leader="underscore" w:pos="1726"/>
        </w:tabs>
        <w:spacing w:after="120" w:line="240" w:lineRule="auto"/>
        <w:ind w:firstLine="720"/>
        <w:jc w:val="both"/>
        <w:rPr>
          <w:rFonts w:ascii="Arial" w:hAnsi="Arial" w:cs="Arial"/>
          <w:sz w:val="20"/>
          <w:szCs w:val="20"/>
        </w:rPr>
      </w:pPr>
      <w:r w:rsidRPr="00BA51ED">
        <w:rPr>
          <w:rFonts w:ascii="Arial" w:hAnsi="Arial" w:cs="Arial"/>
          <w:sz w:val="20"/>
          <w:szCs w:val="20"/>
        </w:rPr>
        <w:t>Mã số</w:t>
      </w:r>
      <w:r w:rsidR="00B22F06" w:rsidRPr="00BA51ED">
        <w:rPr>
          <w:rFonts w:ascii="Arial" w:hAnsi="Arial" w:cs="Arial"/>
          <w:sz w:val="20"/>
          <w:szCs w:val="20"/>
        </w:rPr>
        <w:t xml:space="preserve"> thuế:</w:t>
      </w:r>
      <w:r w:rsidR="00BA51ED" w:rsidRPr="00BA51ED">
        <w:rPr>
          <w:rFonts w:ascii="Arial" w:hAnsi="Arial" w:cs="Arial"/>
          <w:sz w:val="20"/>
          <w:szCs w:val="20"/>
        </w:rPr>
        <w:t xml:space="preserve"> </w:t>
      </w:r>
      <w:r w:rsidR="00BA51ED">
        <w:rPr>
          <w:rFonts w:ascii="Arial" w:hAnsi="Arial" w:cs="Arial"/>
          <w:sz w:val="20"/>
          <w:szCs w:val="20"/>
        </w:rPr>
        <w:t xml:space="preserve">_____ </w:t>
      </w:r>
      <w:r w:rsidR="00B22F06" w:rsidRPr="00BA51ED">
        <w:rPr>
          <w:rFonts w:ascii="Arial" w:hAnsi="Arial" w:cs="Arial"/>
          <w:i/>
          <w:iCs/>
          <w:sz w:val="20"/>
          <w:szCs w:val="20"/>
        </w:rPr>
        <w:t>[Hệ thống tự động trích xuất];</w:t>
      </w:r>
    </w:p>
    <w:p w:rsidR="006362FA" w:rsidRPr="00BA51ED" w:rsidRDefault="00B22F06" w:rsidP="00BA51ED">
      <w:pPr>
        <w:pStyle w:val="Vnbnnidung0"/>
        <w:tabs>
          <w:tab w:val="left" w:leader="underscore" w:pos="7397"/>
        </w:tabs>
        <w:spacing w:after="120" w:line="240" w:lineRule="auto"/>
        <w:ind w:firstLine="720"/>
        <w:jc w:val="both"/>
        <w:rPr>
          <w:rFonts w:ascii="Arial" w:hAnsi="Arial" w:cs="Arial"/>
          <w:sz w:val="20"/>
          <w:szCs w:val="20"/>
        </w:rPr>
      </w:pPr>
      <w:r w:rsidRPr="00BA51ED">
        <w:rPr>
          <w:rFonts w:ascii="Arial" w:hAnsi="Arial" w:cs="Arial"/>
          <w:sz w:val="20"/>
          <w:szCs w:val="20"/>
        </w:rPr>
        <w:t>Đại diện là ông/bà:</w:t>
      </w:r>
      <w:r w:rsidRPr="00BA51ED">
        <w:rPr>
          <w:rFonts w:ascii="Arial" w:hAnsi="Arial" w:cs="Arial"/>
          <w:sz w:val="20"/>
          <w:szCs w:val="20"/>
        </w:rPr>
        <w:tab/>
      </w:r>
    </w:p>
    <w:p w:rsidR="006362FA" w:rsidRPr="00BA51ED" w:rsidRDefault="00B22F06" w:rsidP="00BA51ED">
      <w:pPr>
        <w:pStyle w:val="Vnbnnidung0"/>
        <w:tabs>
          <w:tab w:val="left" w:leader="underscore" w:pos="7397"/>
        </w:tabs>
        <w:spacing w:after="120" w:line="240" w:lineRule="auto"/>
        <w:ind w:firstLine="720"/>
        <w:jc w:val="both"/>
        <w:rPr>
          <w:rFonts w:ascii="Arial" w:hAnsi="Arial" w:cs="Arial"/>
          <w:sz w:val="20"/>
          <w:szCs w:val="20"/>
        </w:rPr>
      </w:pPr>
      <w:r w:rsidRPr="00BA51ED">
        <w:rPr>
          <w:rFonts w:ascii="Arial" w:hAnsi="Arial" w:cs="Arial"/>
          <w:sz w:val="20"/>
          <w:szCs w:val="20"/>
        </w:rPr>
        <w:t>Chức vụ:</w:t>
      </w:r>
      <w:r w:rsidRPr="00BA51ED">
        <w:rPr>
          <w:rFonts w:ascii="Arial" w:hAnsi="Arial" w:cs="Arial"/>
          <w:sz w:val="20"/>
          <w:szCs w:val="20"/>
        </w:rPr>
        <w:tab/>
      </w:r>
    </w:p>
    <w:p w:rsidR="006362FA" w:rsidRPr="00BA51ED" w:rsidRDefault="00B22F06" w:rsidP="00BA51ED">
      <w:pPr>
        <w:pStyle w:val="Vnbnnidung0"/>
        <w:tabs>
          <w:tab w:val="left" w:leader="underscore" w:pos="7397"/>
        </w:tabs>
        <w:spacing w:after="120" w:line="240" w:lineRule="auto"/>
        <w:ind w:firstLine="720"/>
        <w:jc w:val="both"/>
        <w:rPr>
          <w:rFonts w:ascii="Arial" w:hAnsi="Arial" w:cs="Arial"/>
          <w:sz w:val="20"/>
          <w:szCs w:val="20"/>
        </w:rPr>
      </w:pPr>
      <w:r w:rsidRPr="00BA51ED">
        <w:rPr>
          <w:rFonts w:ascii="Arial" w:hAnsi="Arial" w:cs="Arial"/>
          <w:sz w:val="20"/>
          <w:szCs w:val="20"/>
        </w:rPr>
        <w:t>Địa chỉ:</w:t>
      </w:r>
      <w:r w:rsidRPr="00BA51ED">
        <w:rPr>
          <w:rFonts w:ascii="Arial" w:hAnsi="Arial" w:cs="Arial"/>
          <w:sz w:val="20"/>
          <w:szCs w:val="20"/>
        </w:rPr>
        <w:tab/>
      </w:r>
    </w:p>
    <w:p w:rsidR="006362FA" w:rsidRPr="00BA51ED" w:rsidRDefault="00B22F06" w:rsidP="00BA51ED">
      <w:pPr>
        <w:pStyle w:val="Vnbnnidung0"/>
        <w:tabs>
          <w:tab w:val="left" w:leader="underscore" w:pos="7397"/>
        </w:tabs>
        <w:spacing w:after="120" w:line="240" w:lineRule="auto"/>
        <w:ind w:firstLine="720"/>
        <w:jc w:val="both"/>
        <w:rPr>
          <w:rFonts w:ascii="Arial" w:hAnsi="Arial" w:cs="Arial"/>
          <w:sz w:val="20"/>
          <w:szCs w:val="20"/>
        </w:rPr>
      </w:pPr>
      <w:r w:rsidRPr="00BA51ED">
        <w:rPr>
          <w:rFonts w:ascii="Arial" w:hAnsi="Arial" w:cs="Arial"/>
          <w:sz w:val="20"/>
          <w:szCs w:val="20"/>
        </w:rPr>
        <w:t>Điện thoại:</w:t>
      </w:r>
      <w:r w:rsidRPr="00BA51ED">
        <w:rPr>
          <w:rFonts w:ascii="Arial" w:hAnsi="Arial" w:cs="Arial"/>
          <w:sz w:val="20"/>
          <w:szCs w:val="20"/>
        </w:rPr>
        <w:tab/>
      </w:r>
    </w:p>
    <w:p w:rsidR="006362FA" w:rsidRPr="00BA51ED" w:rsidRDefault="008A24C3" w:rsidP="00BA51ED">
      <w:pPr>
        <w:pStyle w:val="Vnbnnidung0"/>
        <w:tabs>
          <w:tab w:val="left" w:leader="underscore" w:pos="4258"/>
        </w:tabs>
        <w:spacing w:after="120" w:line="240" w:lineRule="auto"/>
        <w:ind w:firstLine="720"/>
        <w:jc w:val="both"/>
        <w:rPr>
          <w:rFonts w:ascii="Arial" w:hAnsi="Arial" w:cs="Arial"/>
          <w:sz w:val="20"/>
          <w:szCs w:val="20"/>
        </w:rPr>
      </w:pPr>
      <w:r w:rsidRPr="00BA51ED">
        <w:rPr>
          <w:rFonts w:ascii="Arial" w:hAnsi="Arial" w:cs="Arial"/>
          <w:b/>
          <w:bCs/>
          <w:sz w:val="20"/>
          <w:szCs w:val="20"/>
        </w:rPr>
        <w:t>Tên thành viên liên danh thứ</w:t>
      </w:r>
      <w:r w:rsidR="00B22F06" w:rsidRPr="00BA51ED">
        <w:rPr>
          <w:rFonts w:ascii="Arial" w:hAnsi="Arial" w:cs="Arial"/>
          <w:b/>
          <w:bCs/>
          <w:sz w:val="20"/>
          <w:szCs w:val="20"/>
        </w:rPr>
        <w:t xml:space="preserve"> hai:</w:t>
      </w:r>
      <w:r w:rsidR="00B22F06" w:rsidRPr="00BA51ED">
        <w:rPr>
          <w:rFonts w:ascii="Arial" w:hAnsi="Arial" w:cs="Arial"/>
          <w:b/>
          <w:bCs/>
          <w:sz w:val="20"/>
          <w:szCs w:val="20"/>
        </w:rPr>
        <w:tab/>
      </w:r>
      <w:r w:rsidR="00B22F06" w:rsidRPr="00BA51ED">
        <w:rPr>
          <w:rFonts w:ascii="Arial" w:hAnsi="Arial" w:cs="Arial"/>
          <w:i/>
          <w:iCs/>
          <w:sz w:val="20"/>
          <w:szCs w:val="20"/>
        </w:rPr>
        <w:t>[Hệ thống tự động trích xuất]</w:t>
      </w:r>
    </w:p>
    <w:p w:rsidR="006362FA" w:rsidRPr="00BA51ED" w:rsidRDefault="008A24C3" w:rsidP="00BA51ED">
      <w:pPr>
        <w:pStyle w:val="Vnbnnidung0"/>
        <w:tabs>
          <w:tab w:val="left" w:leader="underscore" w:pos="1726"/>
        </w:tabs>
        <w:spacing w:after="120" w:line="240" w:lineRule="auto"/>
        <w:ind w:firstLine="720"/>
        <w:jc w:val="both"/>
        <w:rPr>
          <w:rFonts w:ascii="Arial" w:hAnsi="Arial" w:cs="Arial"/>
          <w:sz w:val="20"/>
          <w:szCs w:val="20"/>
        </w:rPr>
      </w:pPr>
      <w:r w:rsidRPr="00BA51ED">
        <w:rPr>
          <w:rFonts w:ascii="Arial" w:hAnsi="Arial" w:cs="Arial"/>
          <w:sz w:val="20"/>
          <w:szCs w:val="20"/>
        </w:rPr>
        <w:t>Mã số</w:t>
      </w:r>
      <w:r w:rsidR="00B22F06" w:rsidRPr="00BA51ED">
        <w:rPr>
          <w:rFonts w:ascii="Arial" w:hAnsi="Arial" w:cs="Arial"/>
          <w:sz w:val="20"/>
          <w:szCs w:val="20"/>
        </w:rPr>
        <w:t xml:space="preserve"> thuế:</w:t>
      </w:r>
      <w:r w:rsidR="00BA51ED" w:rsidRPr="00BA51ED">
        <w:rPr>
          <w:rFonts w:ascii="Arial" w:hAnsi="Arial" w:cs="Arial"/>
          <w:sz w:val="20"/>
          <w:szCs w:val="20"/>
        </w:rPr>
        <w:t xml:space="preserve"> </w:t>
      </w:r>
      <w:r w:rsidR="00BA51ED">
        <w:rPr>
          <w:rFonts w:ascii="Arial" w:hAnsi="Arial" w:cs="Arial"/>
          <w:sz w:val="20"/>
          <w:szCs w:val="20"/>
        </w:rPr>
        <w:t xml:space="preserve">_____ </w:t>
      </w:r>
      <w:r w:rsidR="00B22F06" w:rsidRPr="00BA51ED">
        <w:rPr>
          <w:rFonts w:ascii="Arial" w:hAnsi="Arial" w:cs="Arial"/>
          <w:i/>
          <w:iCs/>
          <w:sz w:val="20"/>
          <w:szCs w:val="20"/>
        </w:rPr>
        <w:t>[Hệ thống tự động trích xuất];</w:t>
      </w:r>
    </w:p>
    <w:p w:rsidR="006362FA" w:rsidRPr="00BA51ED" w:rsidRDefault="00B22F06" w:rsidP="00BA51ED">
      <w:pPr>
        <w:pStyle w:val="Vnbnnidung0"/>
        <w:tabs>
          <w:tab w:val="left" w:leader="underscore" w:pos="7397"/>
        </w:tabs>
        <w:spacing w:after="120" w:line="240" w:lineRule="auto"/>
        <w:ind w:firstLine="720"/>
        <w:jc w:val="both"/>
        <w:rPr>
          <w:rFonts w:ascii="Arial" w:hAnsi="Arial" w:cs="Arial"/>
          <w:sz w:val="20"/>
          <w:szCs w:val="20"/>
        </w:rPr>
      </w:pPr>
      <w:r w:rsidRPr="00BA51ED">
        <w:rPr>
          <w:rFonts w:ascii="Arial" w:hAnsi="Arial" w:cs="Arial"/>
          <w:sz w:val="20"/>
          <w:szCs w:val="20"/>
        </w:rPr>
        <w:t>Đại diện là ông/bà:</w:t>
      </w:r>
      <w:r w:rsidRPr="00BA51ED">
        <w:rPr>
          <w:rFonts w:ascii="Arial" w:hAnsi="Arial" w:cs="Arial"/>
          <w:sz w:val="20"/>
          <w:szCs w:val="20"/>
        </w:rPr>
        <w:tab/>
      </w:r>
    </w:p>
    <w:p w:rsidR="006362FA" w:rsidRPr="00BA51ED" w:rsidRDefault="00B22F06" w:rsidP="00BA51ED">
      <w:pPr>
        <w:pStyle w:val="Vnbnnidung0"/>
        <w:tabs>
          <w:tab w:val="left" w:leader="underscore" w:pos="6199"/>
        </w:tabs>
        <w:spacing w:after="120" w:line="240" w:lineRule="auto"/>
        <w:ind w:firstLine="720"/>
        <w:jc w:val="both"/>
        <w:rPr>
          <w:rFonts w:ascii="Arial" w:hAnsi="Arial" w:cs="Arial"/>
          <w:sz w:val="20"/>
          <w:szCs w:val="20"/>
        </w:rPr>
      </w:pPr>
      <w:r w:rsidRPr="00BA51ED">
        <w:rPr>
          <w:rFonts w:ascii="Arial" w:hAnsi="Arial" w:cs="Arial"/>
          <w:sz w:val="20"/>
          <w:szCs w:val="20"/>
        </w:rPr>
        <w:t>Chức vụ:</w:t>
      </w:r>
      <w:r w:rsidRPr="00BA51ED">
        <w:rPr>
          <w:rFonts w:ascii="Arial" w:hAnsi="Arial" w:cs="Arial"/>
          <w:sz w:val="20"/>
          <w:szCs w:val="20"/>
        </w:rPr>
        <w:tab/>
      </w:r>
    </w:p>
    <w:p w:rsidR="006362FA" w:rsidRPr="00BA51ED" w:rsidRDefault="00B22F06" w:rsidP="00BA51ED">
      <w:pPr>
        <w:pStyle w:val="Vnbnnidung0"/>
        <w:tabs>
          <w:tab w:val="left" w:leader="underscore" w:pos="6199"/>
        </w:tabs>
        <w:spacing w:after="120" w:line="240" w:lineRule="auto"/>
        <w:ind w:firstLine="720"/>
        <w:jc w:val="both"/>
        <w:rPr>
          <w:rFonts w:ascii="Arial" w:hAnsi="Arial" w:cs="Arial"/>
          <w:sz w:val="20"/>
          <w:szCs w:val="20"/>
        </w:rPr>
      </w:pPr>
      <w:r w:rsidRPr="00BA51ED">
        <w:rPr>
          <w:rFonts w:ascii="Arial" w:hAnsi="Arial" w:cs="Arial"/>
          <w:sz w:val="20"/>
          <w:szCs w:val="20"/>
        </w:rPr>
        <w:t>Địa chỉ:</w:t>
      </w:r>
      <w:r w:rsidRPr="00BA51ED">
        <w:rPr>
          <w:rFonts w:ascii="Arial" w:hAnsi="Arial" w:cs="Arial"/>
          <w:sz w:val="20"/>
          <w:szCs w:val="20"/>
        </w:rPr>
        <w:tab/>
      </w:r>
    </w:p>
    <w:p w:rsidR="006362FA" w:rsidRPr="00BA51ED" w:rsidRDefault="00B22F06" w:rsidP="00BA51ED">
      <w:pPr>
        <w:pStyle w:val="Vnbnnidung0"/>
        <w:tabs>
          <w:tab w:val="left" w:leader="underscore" w:pos="6466"/>
        </w:tabs>
        <w:spacing w:after="120" w:line="240" w:lineRule="auto"/>
        <w:ind w:firstLine="720"/>
        <w:jc w:val="both"/>
        <w:rPr>
          <w:rFonts w:ascii="Arial" w:hAnsi="Arial" w:cs="Arial"/>
          <w:sz w:val="20"/>
          <w:szCs w:val="20"/>
        </w:rPr>
      </w:pPr>
      <w:r w:rsidRPr="00BA51ED">
        <w:rPr>
          <w:rFonts w:ascii="Arial" w:hAnsi="Arial" w:cs="Arial"/>
          <w:sz w:val="20"/>
          <w:szCs w:val="20"/>
        </w:rPr>
        <w:t>Điện thoại:</w:t>
      </w:r>
      <w:r w:rsidRPr="00BA51ED">
        <w:rPr>
          <w:rFonts w:ascii="Arial" w:hAnsi="Arial" w:cs="Arial"/>
          <w:sz w:val="20"/>
          <w:szCs w:val="20"/>
        </w:rPr>
        <w:tab/>
      </w:r>
    </w:p>
    <w:p w:rsidR="006362FA" w:rsidRPr="00EB7C25" w:rsidRDefault="008A24C3" w:rsidP="00BA51ED">
      <w:pPr>
        <w:pStyle w:val="Vnbnnidung0"/>
        <w:spacing w:after="120" w:line="240" w:lineRule="auto"/>
        <w:ind w:firstLine="720"/>
        <w:jc w:val="both"/>
        <w:rPr>
          <w:rFonts w:ascii="Arial" w:hAnsi="Arial" w:cs="Arial"/>
          <w:sz w:val="20"/>
          <w:szCs w:val="20"/>
        </w:rPr>
      </w:pPr>
      <w:r w:rsidRPr="00EB7C25">
        <w:rPr>
          <w:rFonts w:ascii="Arial" w:hAnsi="Arial" w:cs="Arial"/>
          <w:sz w:val="20"/>
          <w:szCs w:val="20"/>
        </w:rPr>
        <w:t>…</w:t>
      </w:r>
    </w:p>
    <w:p w:rsidR="006362FA" w:rsidRPr="00BA51ED" w:rsidRDefault="00B22F06" w:rsidP="00BA51ED">
      <w:pPr>
        <w:pStyle w:val="Vnbnnidung0"/>
        <w:tabs>
          <w:tab w:val="left" w:leader="underscore" w:pos="4043"/>
        </w:tabs>
        <w:spacing w:after="120" w:line="240" w:lineRule="auto"/>
        <w:ind w:firstLine="720"/>
        <w:jc w:val="both"/>
        <w:rPr>
          <w:rFonts w:ascii="Arial" w:hAnsi="Arial" w:cs="Arial"/>
          <w:sz w:val="20"/>
          <w:szCs w:val="20"/>
        </w:rPr>
      </w:pPr>
      <w:r w:rsidRPr="00BA51ED">
        <w:rPr>
          <w:rFonts w:ascii="Arial" w:hAnsi="Arial" w:cs="Arial"/>
          <w:b/>
          <w:bCs/>
          <w:sz w:val="20"/>
          <w:szCs w:val="20"/>
        </w:rPr>
        <w:t>Tên thành viên liên danh thứ n:</w:t>
      </w:r>
      <w:r w:rsidRPr="00BA51ED">
        <w:rPr>
          <w:rFonts w:ascii="Arial" w:hAnsi="Arial" w:cs="Arial"/>
          <w:b/>
          <w:bCs/>
          <w:sz w:val="20"/>
          <w:szCs w:val="20"/>
        </w:rPr>
        <w:tab/>
      </w:r>
      <w:r w:rsidRPr="00BA51ED">
        <w:rPr>
          <w:rFonts w:ascii="Arial" w:hAnsi="Arial" w:cs="Arial"/>
          <w:i/>
          <w:iCs/>
          <w:sz w:val="20"/>
          <w:szCs w:val="20"/>
        </w:rPr>
        <w:t>[Hệ thống tự động trích xuất]</w:t>
      </w:r>
    </w:p>
    <w:p w:rsidR="006362FA" w:rsidRPr="00BA51ED" w:rsidRDefault="00B22F06" w:rsidP="00BA51ED">
      <w:pPr>
        <w:pStyle w:val="Vnbnnidung0"/>
        <w:tabs>
          <w:tab w:val="left" w:leader="underscore" w:pos="1726"/>
        </w:tabs>
        <w:spacing w:after="120" w:line="240" w:lineRule="auto"/>
        <w:ind w:firstLine="720"/>
        <w:jc w:val="both"/>
        <w:rPr>
          <w:rFonts w:ascii="Arial" w:hAnsi="Arial" w:cs="Arial"/>
          <w:sz w:val="20"/>
          <w:szCs w:val="20"/>
        </w:rPr>
      </w:pPr>
      <w:r w:rsidRPr="00BA51ED">
        <w:rPr>
          <w:rFonts w:ascii="Arial" w:hAnsi="Arial" w:cs="Arial"/>
          <w:sz w:val="20"/>
          <w:szCs w:val="20"/>
        </w:rPr>
        <w:t>Mã số thuế:</w:t>
      </w:r>
      <w:r w:rsidR="00BA51ED" w:rsidRPr="00BA51ED">
        <w:rPr>
          <w:rFonts w:ascii="Arial" w:hAnsi="Arial" w:cs="Arial"/>
          <w:sz w:val="20"/>
          <w:szCs w:val="20"/>
        </w:rPr>
        <w:t xml:space="preserve"> </w:t>
      </w:r>
      <w:r w:rsidR="00BA51ED">
        <w:rPr>
          <w:rFonts w:ascii="Arial" w:hAnsi="Arial" w:cs="Arial"/>
          <w:sz w:val="20"/>
          <w:szCs w:val="20"/>
        </w:rPr>
        <w:t xml:space="preserve">_____ </w:t>
      </w:r>
      <w:r w:rsidRPr="00BA51ED">
        <w:rPr>
          <w:rFonts w:ascii="Arial" w:hAnsi="Arial" w:cs="Arial"/>
          <w:i/>
          <w:iCs/>
          <w:sz w:val="20"/>
          <w:szCs w:val="20"/>
        </w:rPr>
        <w:t>[</w:t>
      </w:r>
      <w:r w:rsidR="009849A4" w:rsidRPr="00BA51ED">
        <w:rPr>
          <w:rFonts w:ascii="Arial" w:hAnsi="Arial" w:cs="Arial"/>
          <w:i/>
          <w:iCs/>
          <w:sz w:val="20"/>
          <w:szCs w:val="20"/>
        </w:rPr>
        <w:t>Hệ thống</w:t>
      </w:r>
      <w:r w:rsidRPr="00BA51ED">
        <w:rPr>
          <w:rFonts w:ascii="Arial" w:hAnsi="Arial" w:cs="Arial"/>
          <w:i/>
          <w:iCs/>
          <w:sz w:val="20"/>
          <w:szCs w:val="20"/>
        </w:rPr>
        <w:t xml:space="preserve"> tự động trích xuất];</w:t>
      </w:r>
    </w:p>
    <w:p w:rsidR="006362FA" w:rsidRPr="00BA51ED" w:rsidRDefault="00B22F06" w:rsidP="00BA51ED">
      <w:pPr>
        <w:pStyle w:val="Vnbnnidung0"/>
        <w:tabs>
          <w:tab w:val="left" w:leader="underscore" w:pos="7397"/>
        </w:tabs>
        <w:spacing w:after="120" w:line="240" w:lineRule="auto"/>
        <w:ind w:firstLine="720"/>
        <w:jc w:val="both"/>
        <w:rPr>
          <w:rFonts w:ascii="Arial" w:hAnsi="Arial" w:cs="Arial"/>
          <w:sz w:val="20"/>
          <w:szCs w:val="20"/>
        </w:rPr>
      </w:pPr>
      <w:r w:rsidRPr="00BA51ED">
        <w:rPr>
          <w:rFonts w:ascii="Arial" w:hAnsi="Arial" w:cs="Arial"/>
          <w:sz w:val="20"/>
          <w:szCs w:val="20"/>
        </w:rPr>
        <w:t>Đại diện là ông/bà:</w:t>
      </w:r>
      <w:r w:rsidRPr="00BA51ED">
        <w:rPr>
          <w:rFonts w:ascii="Arial" w:hAnsi="Arial" w:cs="Arial"/>
          <w:sz w:val="20"/>
          <w:szCs w:val="20"/>
        </w:rPr>
        <w:tab/>
      </w:r>
    </w:p>
    <w:p w:rsidR="006362FA" w:rsidRPr="00BA51ED" w:rsidRDefault="00B22F06" w:rsidP="00BA51ED">
      <w:pPr>
        <w:pStyle w:val="Vnbnnidung0"/>
        <w:tabs>
          <w:tab w:val="left" w:leader="underscore" w:pos="7397"/>
        </w:tabs>
        <w:spacing w:after="120" w:line="240" w:lineRule="auto"/>
        <w:ind w:firstLine="720"/>
        <w:jc w:val="both"/>
        <w:rPr>
          <w:rFonts w:ascii="Arial" w:hAnsi="Arial" w:cs="Arial"/>
          <w:sz w:val="20"/>
          <w:szCs w:val="20"/>
        </w:rPr>
      </w:pPr>
      <w:r w:rsidRPr="00BA51ED">
        <w:rPr>
          <w:rFonts w:ascii="Arial" w:hAnsi="Arial" w:cs="Arial"/>
          <w:sz w:val="20"/>
          <w:szCs w:val="20"/>
        </w:rPr>
        <w:t>Chức vụ:</w:t>
      </w:r>
      <w:r w:rsidRPr="00BA51ED">
        <w:rPr>
          <w:rFonts w:ascii="Arial" w:hAnsi="Arial" w:cs="Arial"/>
          <w:sz w:val="20"/>
          <w:szCs w:val="20"/>
        </w:rPr>
        <w:tab/>
      </w:r>
    </w:p>
    <w:p w:rsidR="006362FA" w:rsidRPr="00BA51ED" w:rsidRDefault="00B22F06" w:rsidP="00BA51ED">
      <w:pPr>
        <w:pStyle w:val="Vnbnnidung0"/>
        <w:tabs>
          <w:tab w:val="left" w:leader="underscore" w:pos="7397"/>
        </w:tabs>
        <w:spacing w:after="120" w:line="240" w:lineRule="auto"/>
        <w:ind w:firstLine="720"/>
        <w:jc w:val="both"/>
        <w:rPr>
          <w:rFonts w:ascii="Arial" w:hAnsi="Arial" w:cs="Arial"/>
          <w:sz w:val="20"/>
          <w:szCs w:val="20"/>
        </w:rPr>
      </w:pPr>
      <w:r w:rsidRPr="00BA51ED">
        <w:rPr>
          <w:rFonts w:ascii="Arial" w:hAnsi="Arial" w:cs="Arial"/>
          <w:sz w:val="20"/>
          <w:szCs w:val="20"/>
        </w:rPr>
        <w:t>Địa chỉ:</w:t>
      </w:r>
      <w:r w:rsidRPr="00BA51ED">
        <w:rPr>
          <w:rFonts w:ascii="Arial" w:hAnsi="Arial" w:cs="Arial"/>
          <w:sz w:val="20"/>
          <w:szCs w:val="20"/>
        </w:rPr>
        <w:tab/>
      </w:r>
    </w:p>
    <w:p w:rsidR="006362FA" w:rsidRPr="00BA51ED" w:rsidRDefault="00B22F06" w:rsidP="00BA51ED">
      <w:pPr>
        <w:pStyle w:val="Vnbnnidung0"/>
        <w:tabs>
          <w:tab w:val="left" w:leader="underscore" w:pos="7397"/>
        </w:tabs>
        <w:spacing w:after="120" w:line="240" w:lineRule="auto"/>
        <w:ind w:firstLine="720"/>
        <w:jc w:val="both"/>
        <w:rPr>
          <w:rFonts w:ascii="Arial" w:hAnsi="Arial" w:cs="Arial"/>
          <w:sz w:val="20"/>
          <w:szCs w:val="20"/>
        </w:rPr>
      </w:pPr>
      <w:r w:rsidRPr="00BA51ED">
        <w:rPr>
          <w:rFonts w:ascii="Arial" w:hAnsi="Arial" w:cs="Arial"/>
          <w:sz w:val="20"/>
          <w:szCs w:val="20"/>
        </w:rPr>
        <w:t>Điện thoại:</w:t>
      </w:r>
      <w:r w:rsidRPr="00BA51ED">
        <w:rPr>
          <w:rFonts w:ascii="Arial" w:hAnsi="Arial" w:cs="Arial"/>
          <w:sz w:val="20"/>
          <w:szCs w:val="20"/>
        </w:rPr>
        <w:tab/>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Các bên (sau đây gọi là thành viên) thống nhất ký kết thỏa thuận liên danh với các nội dung sau:</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b/>
          <w:bCs/>
          <w:sz w:val="20"/>
          <w:szCs w:val="20"/>
        </w:rPr>
        <w:t>Điều 1. Nguyên tắc chung</w:t>
      </w:r>
    </w:p>
    <w:p w:rsidR="006362FA" w:rsidRPr="00BA51ED" w:rsidRDefault="008A24C3" w:rsidP="00BA51ED">
      <w:pPr>
        <w:pStyle w:val="Vnbnnidung0"/>
        <w:tabs>
          <w:tab w:val="left" w:pos="338"/>
          <w:tab w:val="left" w:leader="underscore" w:pos="8101"/>
        </w:tabs>
        <w:spacing w:after="120" w:line="240" w:lineRule="auto"/>
        <w:ind w:firstLine="720"/>
        <w:jc w:val="both"/>
        <w:rPr>
          <w:rFonts w:ascii="Arial" w:hAnsi="Arial" w:cs="Arial"/>
          <w:sz w:val="20"/>
          <w:szCs w:val="20"/>
        </w:rPr>
      </w:pPr>
      <w:bookmarkStart w:id="122" w:name="bookmark71"/>
      <w:bookmarkEnd w:id="122"/>
      <w:r w:rsidRPr="00EB7C25">
        <w:rPr>
          <w:rFonts w:ascii="Arial" w:hAnsi="Arial" w:cs="Arial"/>
          <w:sz w:val="20"/>
          <w:szCs w:val="20"/>
        </w:rPr>
        <w:t xml:space="preserve">1. </w:t>
      </w:r>
      <w:r w:rsidR="00B22F06" w:rsidRPr="00BA51ED">
        <w:rPr>
          <w:rFonts w:ascii="Arial" w:hAnsi="Arial" w:cs="Arial"/>
          <w:sz w:val="20"/>
          <w:szCs w:val="20"/>
        </w:rPr>
        <w:t>Các thành viên tự nguyện hình thành liên danh để tham dự thầu gói thầu</w:t>
      </w:r>
      <w:r w:rsidR="00B22F06" w:rsidRPr="00BA51ED">
        <w:rPr>
          <w:rFonts w:ascii="Arial" w:hAnsi="Arial" w:cs="Arial"/>
          <w:sz w:val="20"/>
          <w:szCs w:val="20"/>
        </w:rPr>
        <w:tab/>
      </w:r>
      <w:r w:rsidR="00B22F06" w:rsidRPr="00BA51ED">
        <w:rPr>
          <w:rFonts w:ascii="Arial" w:hAnsi="Arial" w:cs="Arial"/>
          <w:i/>
          <w:iCs/>
          <w:sz w:val="20"/>
          <w:szCs w:val="20"/>
        </w:rPr>
        <w:t>[Hệ thống</w:t>
      </w:r>
      <w:r w:rsidRPr="00EB7C25">
        <w:rPr>
          <w:rFonts w:ascii="Arial" w:hAnsi="Arial" w:cs="Arial"/>
          <w:sz w:val="20"/>
          <w:szCs w:val="20"/>
        </w:rPr>
        <w:t xml:space="preserve"> </w:t>
      </w:r>
      <w:r w:rsidR="00B22F06" w:rsidRPr="00BA51ED">
        <w:rPr>
          <w:rFonts w:ascii="Arial" w:hAnsi="Arial" w:cs="Arial"/>
          <w:i/>
          <w:iCs/>
          <w:sz w:val="20"/>
          <w:szCs w:val="20"/>
        </w:rPr>
        <w:t>tự động trích xuất]</w:t>
      </w:r>
      <w:r w:rsidR="00B22F06" w:rsidRPr="00BA51ED">
        <w:rPr>
          <w:rFonts w:ascii="Arial" w:hAnsi="Arial" w:cs="Arial"/>
          <w:sz w:val="20"/>
          <w:szCs w:val="20"/>
        </w:rPr>
        <w:t xml:space="preserve"> thuộc dự án/dự toán </w:t>
      </w:r>
      <w:r w:rsidR="00FE035F" w:rsidRPr="00BA51ED">
        <w:rPr>
          <w:rFonts w:ascii="Arial" w:hAnsi="Arial" w:cs="Arial"/>
          <w:sz w:val="20"/>
          <w:szCs w:val="20"/>
        </w:rPr>
        <w:t>mua sắm</w:t>
      </w:r>
      <w:r w:rsidRPr="00BA51ED">
        <w:rPr>
          <w:rFonts w:ascii="Arial" w:hAnsi="Arial" w:cs="Arial"/>
          <w:sz w:val="20"/>
          <w:szCs w:val="20"/>
        </w:rPr>
        <w:t xml:space="preserve"> ______ </w:t>
      </w:r>
      <w:r w:rsidR="00B22F06" w:rsidRPr="00BA51ED">
        <w:rPr>
          <w:rFonts w:ascii="Arial" w:hAnsi="Arial" w:cs="Arial"/>
          <w:i/>
          <w:iCs/>
          <w:sz w:val="20"/>
          <w:szCs w:val="20"/>
        </w:rPr>
        <w:t>[</w:t>
      </w:r>
      <w:r w:rsidRPr="00BA51ED">
        <w:rPr>
          <w:rFonts w:ascii="Arial" w:hAnsi="Arial" w:cs="Arial"/>
          <w:i/>
          <w:iCs/>
          <w:sz w:val="20"/>
          <w:szCs w:val="20"/>
        </w:rPr>
        <w:t>Hệ thống</w:t>
      </w:r>
      <w:r w:rsidR="00B22F06" w:rsidRPr="00BA51ED">
        <w:rPr>
          <w:rFonts w:ascii="Arial" w:hAnsi="Arial" w:cs="Arial"/>
          <w:i/>
          <w:iCs/>
          <w:sz w:val="20"/>
          <w:szCs w:val="20"/>
        </w:rPr>
        <w:t xml:space="preserve"> tự động trích </w:t>
      </w:r>
      <w:r w:rsidR="00FE035F" w:rsidRPr="00BA51ED">
        <w:rPr>
          <w:rFonts w:ascii="Arial" w:hAnsi="Arial" w:cs="Arial"/>
          <w:i/>
          <w:iCs/>
          <w:sz w:val="20"/>
          <w:szCs w:val="20"/>
        </w:rPr>
        <w:t>xuất</w:t>
      </w:r>
      <w:r w:rsidR="00B22F06" w:rsidRPr="00BA51ED">
        <w:rPr>
          <w:rFonts w:ascii="Arial" w:hAnsi="Arial" w:cs="Arial"/>
          <w:i/>
          <w:iCs/>
          <w:sz w:val="20"/>
          <w:szCs w:val="20"/>
        </w:rPr>
        <w:t>].</w:t>
      </w:r>
    </w:p>
    <w:p w:rsidR="006362FA" w:rsidRPr="00BA51ED" w:rsidRDefault="008A24C3" w:rsidP="00BA51ED">
      <w:pPr>
        <w:pStyle w:val="Vnbnnidung0"/>
        <w:tabs>
          <w:tab w:val="left" w:pos="367"/>
        </w:tabs>
        <w:spacing w:after="120" w:line="240" w:lineRule="auto"/>
        <w:ind w:firstLine="720"/>
        <w:jc w:val="both"/>
        <w:rPr>
          <w:rFonts w:ascii="Arial" w:hAnsi="Arial" w:cs="Arial"/>
          <w:sz w:val="20"/>
          <w:szCs w:val="20"/>
        </w:rPr>
      </w:pPr>
      <w:bookmarkStart w:id="123" w:name="bookmark72"/>
      <w:bookmarkEnd w:id="123"/>
      <w:r w:rsidRPr="00EB7C25">
        <w:rPr>
          <w:rFonts w:ascii="Arial" w:hAnsi="Arial" w:cs="Arial"/>
          <w:sz w:val="20"/>
          <w:szCs w:val="20"/>
        </w:rPr>
        <w:t xml:space="preserve">2. </w:t>
      </w:r>
      <w:r w:rsidR="00B22F06" w:rsidRPr="00BA51ED">
        <w:rPr>
          <w:rFonts w:ascii="Arial" w:hAnsi="Arial" w:cs="Arial"/>
          <w:sz w:val="20"/>
          <w:szCs w:val="20"/>
        </w:rPr>
        <w:t>Các thành viên thống nhất tên gọi của liên danh cho mọi giao dịch liên quan đến gói thầu</w:t>
      </w:r>
      <w:r w:rsidR="00BA51ED" w:rsidRPr="00EB7C25">
        <w:rPr>
          <w:rFonts w:ascii="Arial" w:hAnsi="Arial" w:cs="Arial"/>
          <w:sz w:val="20"/>
          <w:szCs w:val="20"/>
        </w:rPr>
        <w:t xml:space="preserve"> </w:t>
      </w:r>
      <w:r w:rsidRPr="00BA51ED">
        <w:rPr>
          <w:rFonts w:ascii="Arial" w:hAnsi="Arial" w:cs="Arial"/>
          <w:sz w:val="20"/>
          <w:szCs w:val="20"/>
        </w:rPr>
        <w:t xml:space="preserve">này là: ____ </w:t>
      </w:r>
      <w:r w:rsidR="00B22F06" w:rsidRPr="00BA51ED">
        <w:rPr>
          <w:rFonts w:ascii="Arial" w:hAnsi="Arial" w:cs="Arial"/>
          <w:i/>
          <w:iCs/>
          <w:sz w:val="20"/>
          <w:szCs w:val="20"/>
        </w:rPr>
        <w:t>[nhà thầu ghi tên của liên danh].</w:t>
      </w:r>
    </w:p>
    <w:p w:rsidR="006362FA" w:rsidRPr="00BA51ED" w:rsidRDefault="008A24C3" w:rsidP="00BA51ED">
      <w:pPr>
        <w:pStyle w:val="Vnbnnidung0"/>
        <w:tabs>
          <w:tab w:val="left" w:pos="381"/>
        </w:tabs>
        <w:spacing w:after="120" w:line="240" w:lineRule="auto"/>
        <w:ind w:firstLine="720"/>
        <w:jc w:val="both"/>
        <w:rPr>
          <w:rFonts w:ascii="Arial" w:hAnsi="Arial" w:cs="Arial"/>
          <w:sz w:val="20"/>
          <w:szCs w:val="20"/>
        </w:rPr>
      </w:pPr>
      <w:bookmarkStart w:id="124" w:name="bookmark73"/>
      <w:bookmarkEnd w:id="124"/>
      <w:r w:rsidRPr="00EB7C25">
        <w:rPr>
          <w:rFonts w:ascii="Arial" w:hAnsi="Arial" w:cs="Arial"/>
          <w:sz w:val="20"/>
          <w:szCs w:val="20"/>
        </w:rPr>
        <w:t xml:space="preserve">3. </w:t>
      </w:r>
      <w:r w:rsidR="00B22F06" w:rsidRPr="00BA51ED">
        <w:rPr>
          <w:rFonts w:ascii="Arial" w:hAnsi="Arial" w:cs="Arial"/>
          <w:sz w:val="20"/>
          <w:szCs w:val="20"/>
        </w:rPr>
        <w:t>Các thành viên cam kết không thành viên nào được tự ý tham gia độc lập hoặc liên danh với nhà thầu khác để tham gia gói thầu này. Trường hợp trúng thầu, khôn</w:t>
      </w:r>
      <w:r w:rsidR="00A042C4">
        <w:rPr>
          <w:rFonts w:ascii="Arial" w:hAnsi="Arial" w:cs="Arial"/>
          <w:sz w:val="20"/>
          <w:szCs w:val="20"/>
        </w:rPr>
        <w:t>g thành viên nào có quy</w:t>
      </w:r>
      <w:r w:rsidR="00A042C4" w:rsidRPr="00EB7C25">
        <w:rPr>
          <w:rFonts w:ascii="Arial" w:hAnsi="Arial" w:cs="Arial"/>
          <w:sz w:val="20"/>
          <w:szCs w:val="20"/>
        </w:rPr>
        <w:t>ề</w:t>
      </w:r>
      <w:r w:rsidRPr="00BA51ED">
        <w:rPr>
          <w:rFonts w:ascii="Arial" w:hAnsi="Arial" w:cs="Arial"/>
          <w:sz w:val="20"/>
          <w:szCs w:val="20"/>
        </w:rPr>
        <w:t>n từ chố</w:t>
      </w:r>
      <w:r w:rsidR="00B22F06" w:rsidRPr="00BA51ED">
        <w:rPr>
          <w:rFonts w:ascii="Arial" w:hAnsi="Arial" w:cs="Arial"/>
          <w:sz w:val="20"/>
          <w:szCs w:val="20"/>
        </w:rPr>
        <w:t xml:space="preserve">i thực hiện các trách nhiệm và nghĩa vụ đã quy định trong </w:t>
      </w:r>
      <w:r w:rsidR="009849A4" w:rsidRPr="00BA51ED">
        <w:rPr>
          <w:rFonts w:ascii="Arial" w:hAnsi="Arial" w:cs="Arial"/>
          <w:sz w:val="20"/>
          <w:szCs w:val="20"/>
        </w:rPr>
        <w:t xml:space="preserve">hợp đồng </w:t>
      </w:r>
      <w:r w:rsidR="00B22F06" w:rsidRPr="00BA51ED">
        <w:rPr>
          <w:rFonts w:ascii="Arial" w:hAnsi="Arial" w:cs="Arial"/>
          <w:sz w:val="20"/>
          <w:szCs w:val="20"/>
        </w:rPr>
        <w:t>. Trường hợp thành viên của liên danh từ chối hoàn thành trách nhiệm riêng của mình như đã thỏa thuận thì thành viên đó bị xử lý như sau:</w:t>
      </w:r>
    </w:p>
    <w:p w:rsidR="006362FA" w:rsidRPr="00BA51ED" w:rsidRDefault="008A24C3" w:rsidP="00BA51ED">
      <w:pPr>
        <w:pStyle w:val="Vnbnnidung0"/>
        <w:tabs>
          <w:tab w:val="left" w:pos="267"/>
        </w:tabs>
        <w:spacing w:after="120" w:line="240" w:lineRule="auto"/>
        <w:ind w:firstLine="720"/>
        <w:jc w:val="both"/>
        <w:rPr>
          <w:rFonts w:ascii="Arial" w:hAnsi="Arial" w:cs="Arial"/>
          <w:sz w:val="20"/>
          <w:szCs w:val="20"/>
        </w:rPr>
      </w:pPr>
      <w:bookmarkStart w:id="125" w:name="bookmark74"/>
      <w:bookmarkEnd w:id="125"/>
      <w:r w:rsidRPr="00EB7C25">
        <w:rPr>
          <w:rFonts w:ascii="Arial" w:hAnsi="Arial" w:cs="Arial"/>
          <w:i/>
          <w:iCs/>
          <w:sz w:val="20"/>
          <w:szCs w:val="20"/>
        </w:rPr>
        <w:t xml:space="preserve">- </w:t>
      </w:r>
      <w:r w:rsidR="00B22F06" w:rsidRPr="00BA51ED">
        <w:rPr>
          <w:rFonts w:ascii="Arial" w:hAnsi="Arial" w:cs="Arial"/>
          <w:i/>
          <w:iCs/>
          <w:sz w:val="20"/>
          <w:szCs w:val="20"/>
        </w:rPr>
        <w:t>Bồi thường thiệt hại cho các bên trong liên danh;</w:t>
      </w:r>
    </w:p>
    <w:p w:rsidR="006362FA" w:rsidRPr="00BA51ED" w:rsidRDefault="008A24C3" w:rsidP="00BA51ED">
      <w:pPr>
        <w:pStyle w:val="Vnbnnidung0"/>
        <w:tabs>
          <w:tab w:val="left" w:pos="272"/>
        </w:tabs>
        <w:spacing w:after="120" w:line="240" w:lineRule="auto"/>
        <w:ind w:firstLine="720"/>
        <w:jc w:val="both"/>
        <w:rPr>
          <w:rFonts w:ascii="Arial" w:hAnsi="Arial" w:cs="Arial"/>
          <w:sz w:val="20"/>
          <w:szCs w:val="20"/>
        </w:rPr>
      </w:pPr>
      <w:bookmarkStart w:id="126" w:name="bookmark75"/>
      <w:bookmarkEnd w:id="126"/>
      <w:r w:rsidRPr="00EB7C25">
        <w:rPr>
          <w:rFonts w:ascii="Arial" w:hAnsi="Arial" w:cs="Arial"/>
          <w:i/>
          <w:iCs/>
          <w:sz w:val="20"/>
          <w:szCs w:val="20"/>
        </w:rPr>
        <w:lastRenderedPageBreak/>
        <w:t xml:space="preserve">- </w:t>
      </w:r>
      <w:r w:rsidR="00B22F06" w:rsidRPr="00BA51ED">
        <w:rPr>
          <w:rFonts w:ascii="Arial" w:hAnsi="Arial" w:cs="Arial"/>
          <w:i/>
          <w:iCs/>
          <w:sz w:val="20"/>
          <w:szCs w:val="20"/>
        </w:rPr>
        <w:t>Bồi thường thiệt hại cho Chủ đầu tư theo quy định nêu trong hợp đồng;</w:t>
      </w:r>
    </w:p>
    <w:p w:rsidR="006362FA" w:rsidRPr="00BA51ED" w:rsidRDefault="008A24C3" w:rsidP="00BA51ED">
      <w:pPr>
        <w:pStyle w:val="Vnbnnidung0"/>
        <w:tabs>
          <w:tab w:val="left" w:pos="276"/>
          <w:tab w:val="left" w:leader="underscore" w:pos="2737"/>
        </w:tabs>
        <w:spacing w:after="120" w:line="240" w:lineRule="auto"/>
        <w:ind w:firstLine="720"/>
        <w:jc w:val="both"/>
        <w:rPr>
          <w:rFonts w:ascii="Arial" w:hAnsi="Arial" w:cs="Arial"/>
          <w:sz w:val="20"/>
          <w:szCs w:val="20"/>
        </w:rPr>
      </w:pPr>
      <w:bookmarkStart w:id="127" w:name="bookmark76"/>
      <w:bookmarkEnd w:id="127"/>
      <w:r w:rsidRPr="00EB7C25">
        <w:rPr>
          <w:rFonts w:ascii="Arial" w:hAnsi="Arial" w:cs="Arial"/>
          <w:i/>
          <w:iCs/>
          <w:sz w:val="20"/>
          <w:szCs w:val="20"/>
        </w:rPr>
        <w:t xml:space="preserve">- </w:t>
      </w:r>
      <w:r w:rsidR="00B22F06" w:rsidRPr="00BA51ED">
        <w:rPr>
          <w:rFonts w:ascii="Arial" w:hAnsi="Arial" w:cs="Arial"/>
          <w:i/>
          <w:iCs/>
          <w:sz w:val="20"/>
          <w:szCs w:val="20"/>
        </w:rPr>
        <w:t>Hình thức xử lý khác</w:t>
      </w:r>
      <w:r w:rsidRPr="00EB7C25">
        <w:rPr>
          <w:rFonts w:ascii="Arial" w:hAnsi="Arial" w:cs="Arial"/>
          <w:i/>
          <w:iCs/>
          <w:sz w:val="20"/>
          <w:szCs w:val="20"/>
        </w:rPr>
        <w:t xml:space="preserve"> </w:t>
      </w:r>
      <w:r w:rsidRPr="00BA51ED">
        <w:rPr>
          <w:rFonts w:ascii="Arial" w:hAnsi="Arial" w:cs="Arial"/>
          <w:i/>
          <w:iCs/>
          <w:sz w:val="20"/>
          <w:szCs w:val="20"/>
        </w:rPr>
        <w:t xml:space="preserve">______ </w:t>
      </w:r>
      <w:r w:rsidR="00B22F06" w:rsidRPr="00BA51ED">
        <w:rPr>
          <w:rFonts w:ascii="Arial" w:hAnsi="Arial" w:cs="Arial"/>
          <w:i/>
          <w:iCs/>
          <w:sz w:val="20"/>
          <w:szCs w:val="20"/>
        </w:rPr>
        <w:t>[ghi rõ hình thức xử lý khác].</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b/>
          <w:bCs/>
          <w:sz w:val="20"/>
          <w:szCs w:val="20"/>
        </w:rPr>
        <w:t>Điều 2. Phân công trách nhiệm</w:t>
      </w:r>
    </w:p>
    <w:p w:rsidR="006362FA" w:rsidRPr="00BA51ED" w:rsidRDefault="00B22F06" w:rsidP="00BA51ED">
      <w:pPr>
        <w:pStyle w:val="Vnbnnidung0"/>
        <w:tabs>
          <w:tab w:val="left" w:leader="underscore" w:pos="7834"/>
        </w:tabs>
        <w:spacing w:after="120" w:line="240" w:lineRule="auto"/>
        <w:ind w:firstLine="720"/>
        <w:jc w:val="both"/>
        <w:rPr>
          <w:rFonts w:ascii="Arial" w:hAnsi="Arial" w:cs="Arial"/>
          <w:sz w:val="20"/>
          <w:szCs w:val="20"/>
        </w:rPr>
      </w:pPr>
      <w:r w:rsidRPr="00BA51ED">
        <w:rPr>
          <w:rFonts w:ascii="Arial" w:hAnsi="Arial" w:cs="Arial"/>
          <w:sz w:val="20"/>
          <w:szCs w:val="20"/>
        </w:rPr>
        <w:t>Các thành viên thống nhất phân công tr</w:t>
      </w:r>
      <w:r w:rsidR="008A24C3" w:rsidRPr="00BA51ED">
        <w:rPr>
          <w:rFonts w:ascii="Arial" w:hAnsi="Arial" w:cs="Arial"/>
          <w:sz w:val="20"/>
          <w:szCs w:val="20"/>
        </w:rPr>
        <w:t xml:space="preserve">ách nhiệm để thực hiện gói thầu _______ </w:t>
      </w:r>
      <w:r w:rsidRPr="00BA51ED">
        <w:rPr>
          <w:rFonts w:ascii="Arial" w:hAnsi="Arial" w:cs="Arial"/>
          <w:i/>
          <w:iCs/>
          <w:sz w:val="20"/>
          <w:szCs w:val="20"/>
        </w:rPr>
        <w:t>[</w:t>
      </w:r>
      <w:r w:rsidR="009849A4" w:rsidRPr="00BA51ED">
        <w:rPr>
          <w:rFonts w:ascii="Arial" w:hAnsi="Arial" w:cs="Arial"/>
          <w:i/>
          <w:iCs/>
          <w:sz w:val="20"/>
          <w:szCs w:val="20"/>
        </w:rPr>
        <w:t>Hệ thống</w:t>
      </w:r>
      <w:r w:rsidRPr="00BA51ED">
        <w:rPr>
          <w:rFonts w:ascii="Arial" w:hAnsi="Arial" w:cs="Arial"/>
          <w:i/>
          <w:iCs/>
          <w:sz w:val="20"/>
          <w:szCs w:val="20"/>
        </w:rPr>
        <w:t xml:space="preserve"> tự</w:t>
      </w:r>
      <w:r w:rsidR="008A24C3" w:rsidRPr="00EB7C25">
        <w:rPr>
          <w:rFonts w:ascii="Arial" w:hAnsi="Arial" w:cs="Arial"/>
          <w:sz w:val="20"/>
          <w:szCs w:val="20"/>
        </w:rPr>
        <w:t xml:space="preserve"> </w:t>
      </w:r>
      <w:r w:rsidRPr="00BA51ED">
        <w:rPr>
          <w:rFonts w:ascii="Arial" w:hAnsi="Arial" w:cs="Arial"/>
          <w:i/>
          <w:iCs/>
          <w:sz w:val="20"/>
          <w:szCs w:val="20"/>
        </w:rPr>
        <w:t>động trích xuất]</w:t>
      </w:r>
      <w:r w:rsidR="008A24C3" w:rsidRPr="00BA51ED">
        <w:rPr>
          <w:rFonts w:ascii="Arial" w:hAnsi="Arial" w:cs="Arial"/>
          <w:sz w:val="20"/>
          <w:szCs w:val="20"/>
        </w:rPr>
        <w:t xml:space="preserve"> thuộc dự án/dự toán mua sắm ______ </w:t>
      </w:r>
      <w:r w:rsidRPr="00BA51ED">
        <w:rPr>
          <w:rFonts w:ascii="Arial" w:hAnsi="Arial" w:cs="Arial"/>
          <w:i/>
          <w:iCs/>
          <w:sz w:val="20"/>
          <w:szCs w:val="20"/>
        </w:rPr>
        <w:t>[Hệ thống tự động trích xuất]</w:t>
      </w:r>
      <w:r w:rsidRPr="00BA51ED">
        <w:rPr>
          <w:rFonts w:ascii="Arial" w:hAnsi="Arial" w:cs="Arial"/>
          <w:sz w:val="20"/>
          <w:szCs w:val="20"/>
        </w:rPr>
        <w:t xml:space="preserve"> đối với</w:t>
      </w:r>
      <w:r w:rsidR="008A24C3" w:rsidRPr="00EB7C25">
        <w:rPr>
          <w:rFonts w:ascii="Arial" w:hAnsi="Arial" w:cs="Arial"/>
          <w:sz w:val="20"/>
          <w:szCs w:val="20"/>
        </w:rPr>
        <w:t xml:space="preserve"> </w:t>
      </w:r>
      <w:r w:rsidRPr="00BA51ED">
        <w:rPr>
          <w:rFonts w:ascii="Arial" w:hAnsi="Arial" w:cs="Arial"/>
          <w:sz w:val="20"/>
          <w:szCs w:val="20"/>
        </w:rPr>
        <w:t>từng thành viên như sau:</w:t>
      </w:r>
    </w:p>
    <w:p w:rsidR="006362FA" w:rsidRPr="00BA51ED" w:rsidRDefault="008A24C3" w:rsidP="00BA51ED">
      <w:pPr>
        <w:pStyle w:val="Vnbnnidung0"/>
        <w:tabs>
          <w:tab w:val="left" w:pos="343"/>
        </w:tabs>
        <w:spacing w:after="120" w:line="240" w:lineRule="auto"/>
        <w:ind w:firstLine="720"/>
        <w:jc w:val="both"/>
        <w:rPr>
          <w:rFonts w:ascii="Arial" w:hAnsi="Arial" w:cs="Arial"/>
          <w:sz w:val="20"/>
          <w:szCs w:val="20"/>
        </w:rPr>
      </w:pPr>
      <w:bookmarkStart w:id="128" w:name="bookmark77"/>
      <w:bookmarkEnd w:id="128"/>
      <w:r w:rsidRPr="00EB7C25">
        <w:rPr>
          <w:rFonts w:ascii="Arial" w:hAnsi="Arial" w:cs="Arial"/>
          <w:sz w:val="20"/>
          <w:szCs w:val="20"/>
        </w:rPr>
        <w:t xml:space="preserve">1. </w:t>
      </w:r>
      <w:r w:rsidR="00B22F06" w:rsidRPr="00BA51ED">
        <w:rPr>
          <w:rFonts w:ascii="Arial" w:hAnsi="Arial" w:cs="Arial"/>
          <w:sz w:val="20"/>
          <w:szCs w:val="20"/>
        </w:rPr>
        <w:t>Thành viên đứng đầu liên danh:</w:t>
      </w:r>
    </w:p>
    <w:p w:rsidR="006362FA" w:rsidRPr="00BA51ED" w:rsidRDefault="008A24C3" w:rsidP="00BA51ED">
      <w:pPr>
        <w:pStyle w:val="Vnbnnidung0"/>
        <w:tabs>
          <w:tab w:val="left" w:leader="underscore" w:pos="3142"/>
        </w:tabs>
        <w:spacing w:after="120" w:line="240" w:lineRule="auto"/>
        <w:ind w:firstLine="720"/>
        <w:jc w:val="both"/>
        <w:rPr>
          <w:rFonts w:ascii="Arial" w:hAnsi="Arial" w:cs="Arial"/>
          <w:sz w:val="20"/>
          <w:szCs w:val="20"/>
        </w:rPr>
      </w:pPr>
      <w:r w:rsidRPr="00BA51ED">
        <w:rPr>
          <w:rFonts w:ascii="Arial" w:hAnsi="Arial" w:cs="Arial"/>
          <w:sz w:val="20"/>
          <w:szCs w:val="20"/>
        </w:rPr>
        <w:t xml:space="preserve">Các bên nhất trí phân công ____ </w:t>
      </w:r>
      <w:r w:rsidR="00B22F06" w:rsidRPr="00BA51ED">
        <w:rPr>
          <w:rFonts w:ascii="Arial" w:hAnsi="Arial" w:cs="Arial"/>
          <w:i/>
          <w:iCs/>
          <w:sz w:val="20"/>
          <w:szCs w:val="20"/>
        </w:rPr>
        <w:t>[Hệ thống tự động trích xuất thành viên lập liên danh]</w:t>
      </w:r>
      <w:r w:rsidR="00B22F06" w:rsidRPr="00BA51ED">
        <w:rPr>
          <w:rFonts w:ascii="Arial" w:hAnsi="Arial" w:cs="Arial"/>
          <w:sz w:val="20"/>
          <w:szCs w:val="20"/>
        </w:rPr>
        <w:t xml:space="preserve"> làm</w:t>
      </w:r>
      <w:r w:rsidRPr="00EB7C25">
        <w:rPr>
          <w:rFonts w:ascii="Arial" w:hAnsi="Arial" w:cs="Arial"/>
          <w:sz w:val="20"/>
          <w:szCs w:val="20"/>
        </w:rPr>
        <w:t xml:space="preserve"> </w:t>
      </w:r>
      <w:r w:rsidR="00B22F06" w:rsidRPr="00BA51ED">
        <w:rPr>
          <w:rFonts w:ascii="Arial" w:hAnsi="Arial" w:cs="Arial"/>
          <w:sz w:val="20"/>
          <w:szCs w:val="20"/>
        </w:rPr>
        <w:t>thành viên đứng đầu liên danh, đại diện cho liên danh trong những phần việc sau</w:t>
      </w:r>
      <w:r w:rsidR="00B22F06" w:rsidRPr="00BA51ED">
        <w:rPr>
          <w:rFonts w:ascii="Arial" w:hAnsi="Arial" w:cs="Arial"/>
          <w:sz w:val="20"/>
          <w:szCs w:val="20"/>
          <w:vertAlign w:val="superscript"/>
        </w:rPr>
        <w:t>(3)</w:t>
      </w:r>
      <w:r w:rsidR="00B22F06" w:rsidRPr="00BA51ED">
        <w:rPr>
          <w:rFonts w:ascii="Arial" w:hAnsi="Arial" w:cs="Arial"/>
          <w:sz w:val="20"/>
          <w:szCs w:val="20"/>
        </w:rPr>
        <w:t>:</w:t>
      </w:r>
    </w:p>
    <w:p w:rsidR="006362FA" w:rsidRPr="00BA51ED" w:rsidRDefault="008A24C3" w:rsidP="00BA51ED">
      <w:pPr>
        <w:pStyle w:val="Vnbnnidung0"/>
        <w:tabs>
          <w:tab w:val="left" w:pos="276"/>
        </w:tabs>
        <w:spacing w:after="120" w:line="240" w:lineRule="auto"/>
        <w:ind w:firstLine="720"/>
        <w:jc w:val="both"/>
        <w:rPr>
          <w:rFonts w:ascii="Arial" w:hAnsi="Arial" w:cs="Arial"/>
          <w:sz w:val="20"/>
          <w:szCs w:val="20"/>
        </w:rPr>
      </w:pPr>
      <w:bookmarkStart w:id="129" w:name="bookmark78"/>
      <w:bookmarkEnd w:id="129"/>
      <w:r w:rsidRPr="00EB7C25">
        <w:rPr>
          <w:rFonts w:ascii="Arial" w:hAnsi="Arial" w:cs="Arial"/>
          <w:sz w:val="20"/>
          <w:szCs w:val="20"/>
        </w:rPr>
        <w:t xml:space="preserve">- </w:t>
      </w:r>
      <w:r w:rsidR="00B22F06" w:rsidRPr="00BA51ED">
        <w:rPr>
          <w:rFonts w:ascii="Arial" w:hAnsi="Arial" w:cs="Arial"/>
          <w:sz w:val="20"/>
          <w:szCs w:val="20"/>
        </w:rPr>
        <w:t>Sử dụn</w:t>
      </w:r>
      <w:r w:rsidR="00BA51ED">
        <w:rPr>
          <w:rFonts w:ascii="Arial" w:hAnsi="Arial" w:cs="Arial"/>
          <w:sz w:val="20"/>
          <w:szCs w:val="20"/>
        </w:rPr>
        <w:t>g tài khoản, chứ</w:t>
      </w:r>
      <w:r w:rsidR="00B22F06" w:rsidRPr="00BA51ED">
        <w:rPr>
          <w:rFonts w:ascii="Arial" w:hAnsi="Arial" w:cs="Arial"/>
          <w:sz w:val="20"/>
          <w:szCs w:val="20"/>
        </w:rPr>
        <w:t>ng thư số để nộp E - HSDT cho cả liên danh.</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 Ký các văn bản, tài liệu để giao dịch với Bên mời thầu trong qu</w:t>
      </w:r>
      <w:r w:rsidR="00A042C4" w:rsidRPr="00EB7C25">
        <w:rPr>
          <w:rFonts w:ascii="Arial" w:hAnsi="Arial" w:cs="Arial"/>
          <w:i/>
          <w:iCs/>
          <w:sz w:val="20"/>
          <w:szCs w:val="20"/>
        </w:rPr>
        <w:t>á</w:t>
      </w:r>
      <w:r w:rsidRPr="00BA51ED">
        <w:rPr>
          <w:rFonts w:ascii="Arial" w:hAnsi="Arial" w:cs="Arial"/>
          <w:i/>
          <w:iCs/>
          <w:sz w:val="20"/>
          <w:szCs w:val="20"/>
        </w:rPr>
        <w:t xml:space="preserve"> trìn</w:t>
      </w:r>
      <w:r w:rsidR="00A042C4">
        <w:rPr>
          <w:rFonts w:ascii="Arial" w:hAnsi="Arial" w:cs="Arial"/>
          <w:i/>
          <w:iCs/>
          <w:sz w:val="20"/>
          <w:szCs w:val="20"/>
        </w:rPr>
        <w:t>h tham dự thầu, văn bản giải tr</w:t>
      </w:r>
      <w:r w:rsidR="00A042C4" w:rsidRPr="00EB7C25">
        <w:rPr>
          <w:rFonts w:ascii="Arial" w:hAnsi="Arial" w:cs="Arial"/>
          <w:i/>
          <w:iCs/>
          <w:sz w:val="20"/>
          <w:szCs w:val="20"/>
        </w:rPr>
        <w:t>ì</w:t>
      </w:r>
      <w:r w:rsidRPr="00BA51ED">
        <w:rPr>
          <w:rFonts w:ascii="Arial" w:hAnsi="Arial" w:cs="Arial"/>
          <w:i/>
          <w:iCs/>
          <w:sz w:val="20"/>
          <w:szCs w:val="20"/>
        </w:rPr>
        <w:t>nh, làm rõ E - HSDT hoặc văn bản đề nghị rút E - HSDT;</w:t>
      </w:r>
    </w:p>
    <w:p w:rsidR="006362FA" w:rsidRPr="00BA51ED" w:rsidRDefault="008A24C3" w:rsidP="00BA51ED">
      <w:pPr>
        <w:pStyle w:val="Vnbnnidung0"/>
        <w:tabs>
          <w:tab w:val="left" w:pos="276"/>
        </w:tabs>
        <w:spacing w:after="120" w:line="240" w:lineRule="auto"/>
        <w:ind w:firstLine="720"/>
        <w:jc w:val="both"/>
        <w:rPr>
          <w:rFonts w:ascii="Arial" w:hAnsi="Arial" w:cs="Arial"/>
          <w:sz w:val="20"/>
          <w:szCs w:val="20"/>
        </w:rPr>
      </w:pPr>
      <w:bookmarkStart w:id="130" w:name="bookmark79"/>
      <w:bookmarkEnd w:id="130"/>
      <w:r w:rsidRPr="00EB7C25">
        <w:rPr>
          <w:rFonts w:ascii="Arial" w:hAnsi="Arial" w:cs="Arial"/>
          <w:i/>
          <w:iCs/>
          <w:sz w:val="20"/>
          <w:szCs w:val="20"/>
        </w:rPr>
        <w:t xml:space="preserve">- </w:t>
      </w:r>
      <w:r w:rsidR="00B22F06" w:rsidRPr="00BA51ED">
        <w:rPr>
          <w:rFonts w:ascii="Arial" w:hAnsi="Arial" w:cs="Arial"/>
          <w:i/>
          <w:iCs/>
          <w:sz w:val="20"/>
          <w:szCs w:val="20"/>
        </w:rPr>
        <w:t>Thực hiện bảo đảm dự thầu cho cả liên danh;</w:t>
      </w:r>
    </w:p>
    <w:p w:rsidR="006362FA" w:rsidRPr="00BA51ED" w:rsidRDefault="008A24C3" w:rsidP="00BA51ED">
      <w:pPr>
        <w:pStyle w:val="Vnbnnidung0"/>
        <w:tabs>
          <w:tab w:val="left" w:pos="276"/>
        </w:tabs>
        <w:spacing w:after="120" w:line="240" w:lineRule="auto"/>
        <w:ind w:firstLine="720"/>
        <w:jc w:val="both"/>
        <w:rPr>
          <w:rFonts w:ascii="Arial" w:hAnsi="Arial" w:cs="Arial"/>
          <w:sz w:val="20"/>
          <w:szCs w:val="20"/>
        </w:rPr>
      </w:pPr>
      <w:bookmarkStart w:id="131" w:name="bookmark80"/>
      <w:bookmarkEnd w:id="131"/>
      <w:r w:rsidRPr="00EB7C25">
        <w:rPr>
          <w:rFonts w:ascii="Arial" w:hAnsi="Arial" w:cs="Arial"/>
          <w:i/>
          <w:iCs/>
          <w:sz w:val="20"/>
          <w:szCs w:val="20"/>
        </w:rPr>
        <w:t xml:space="preserve">- </w:t>
      </w:r>
      <w:r w:rsidR="00B22F06" w:rsidRPr="00BA51ED">
        <w:rPr>
          <w:rFonts w:ascii="Arial" w:hAnsi="Arial" w:cs="Arial"/>
          <w:i/>
          <w:iCs/>
          <w:sz w:val="20"/>
          <w:szCs w:val="20"/>
        </w:rPr>
        <w:t xml:space="preserve">Tham gia </w:t>
      </w:r>
      <w:r w:rsidRPr="00EB7C25">
        <w:rPr>
          <w:rFonts w:ascii="Arial" w:hAnsi="Arial" w:cs="Arial"/>
          <w:i/>
          <w:iCs/>
          <w:sz w:val="20"/>
          <w:szCs w:val="20"/>
        </w:rPr>
        <w:t>quá trình</w:t>
      </w:r>
      <w:r w:rsidR="00B22F06" w:rsidRPr="00BA51ED">
        <w:rPr>
          <w:rFonts w:ascii="Arial" w:hAnsi="Arial" w:cs="Arial"/>
          <w:i/>
          <w:iCs/>
          <w:sz w:val="20"/>
          <w:szCs w:val="20"/>
        </w:rPr>
        <w:t xml:space="preserve"> đối chiếu tài liệu, hoàn thiện hợp đồng;</w:t>
      </w:r>
    </w:p>
    <w:p w:rsidR="006362FA" w:rsidRPr="00BA51ED" w:rsidRDefault="008A24C3" w:rsidP="00BA51ED">
      <w:pPr>
        <w:pStyle w:val="Vnbnnidung0"/>
        <w:tabs>
          <w:tab w:val="left" w:pos="276"/>
        </w:tabs>
        <w:spacing w:after="120" w:line="240" w:lineRule="auto"/>
        <w:ind w:firstLine="720"/>
        <w:jc w:val="both"/>
        <w:rPr>
          <w:rFonts w:ascii="Arial" w:hAnsi="Arial" w:cs="Arial"/>
          <w:sz w:val="20"/>
          <w:szCs w:val="20"/>
        </w:rPr>
      </w:pPr>
      <w:bookmarkStart w:id="132" w:name="bookmark81"/>
      <w:bookmarkEnd w:id="132"/>
      <w:r w:rsidRPr="00EB7C25">
        <w:rPr>
          <w:rFonts w:ascii="Arial" w:hAnsi="Arial" w:cs="Arial"/>
          <w:i/>
          <w:iCs/>
          <w:sz w:val="20"/>
          <w:szCs w:val="20"/>
        </w:rPr>
        <w:t xml:space="preserve">- </w:t>
      </w:r>
      <w:r w:rsidR="00B22F06" w:rsidRPr="00BA51ED">
        <w:rPr>
          <w:rFonts w:ascii="Arial" w:hAnsi="Arial" w:cs="Arial"/>
          <w:i/>
          <w:iCs/>
          <w:sz w:val="20"/>
          <w:szCs w:val="20"/>
        </w:rPr>
        <w:t>Kỷ đơn kiến nghị trong trường hợp nhà thầu có kiến nghị;</w:t>
      </w:r>
    </w:p>
    <w:p w:rsidR="006362FA" w:rsidRPr="00BA51ED" w:rsidRDefault="008A24C3" w:rsidP="00BA51ED">
      <w:pPr>
        <w:pStyle w:val="Vnbnnidung0"/>
        <w:tabs>
          <w:tab w:val="left" w:pos="276"/>
          <w:tab w:val="left" w:leader="underscore" w:pos="5297"/>
        </w:tabs>
        <w:spacing w:after="120" w:line="240" w:lineRule="auto"/>
        <w:ind w:firstLine="720"/>
        <w:jc w:val="both"/>
        <w:rPr>
          <w:rFonts w:ascii="Arial" w:hAnsi="Arial" w:cs="Arial"/>
          <w:sz w:val="20"/>
          <w:szCs w:val="20"/>
        </w:rPr>
      </w:pPr>
      <w:bookmarkStart w:id="133" w:name="bookmark82"/>
      <w:bookmarkEnd w:id="133"/>
      <w:r w:rsidRPr="00EB7C25">
        <w:rPr>
          <w:rFonts w:ascii="Arial" w:hAnsi="Arial" w:cs="Arial"/>
          <w:i/>
          <w:iCs/>
          <w:sz w:val="20"/>
          <w:szCs w:val="20"/>
        </w:rPr>
        <w:t xml:space="preserve">- </w:t>
      </w:r>
      <w:r w:rsidR="00B22F06" w:rsidRPr="00BA51ED">
        <w:rPr>
          <w:rFonts w:ascii="Arial" w:hAnsi="Arial" w:cs="Arial"/>
          <w:i/>
          <w:iCs/>
          <w:sz w:val="20"/>
          <w:szCs w:val="20"/>
        </w:rPr>
        <w:t>Các công việ</w:t>
      </w:r>
      <w:r w:rsidRPr="00BA51ED">
        <w:rPr>
          <w:rFonts w:ascii="Arial" w:hAnsi="Arial" w:cs="Arial"/>
          <w:i/>
          <w:iCs/>
          <w:sz w:val="20"/>
          <w:szCs w:val="20"/>
        </w:rPr>
        <w:t>c khác trừ việc ký kết hợp đồng</w:t>
      </w:r>
      <w:r w:rsidRPr="00EB7C25">
        <w:rPr>
          <w:rFonts w:ascii="Arial" w:hAnsi="Arial" w:cs="Arial"/>
          <w:i/>
          <w:iCs/>
          <w:sz w:val="20"/>
          <w:szCs w:val="20"/>
        </w:rPr>
        <w:t xml:space="preserve"> </w:t>
      </w:r>
      <w:r w:rsidRPr="00BA51ED">
        <w:rPr>
          <w:rFonts w:ascii="Arial" w:hAnsi="Arial" w:cs="Arial"/>
          <w:i/>
          <w:iCs/>
          <w:sz w:val="20"/>
          <w:szCs w:val="20"/>
        </w:rPr>
        <w:t xml:space="preserve">_____ </w:t>
      </w:r>
      <w:r w:rsidR="00B22F06" w:rsidRPr="00BA51ED">
        <w:rPr>
          <w:rFonts w:ascii="Arial" w:hAnsi="Arial" w:cs="Arial"/>
          <w:i/>
          <w:iCs/>
          <w:sz w:val="20"/>
          <w:szCs w:val="20"/>
        </w:rPr>
        <w:t>[ghi rõ nội dung các công việc khác</w:t>
      </w:r>
      <w:r w:rsidRPr="00EB7C25">
        <w:rPr>
          <w:rFonts w:ascii="Arial" w:hAnsi="Arial" w:cs="Arial"/>
          <w:sz w:val="20"/>
          <w:szCs w:val="20"/>
        </w:rPr>
        <w:t xml:space="preserve"> </w:t>
      </w:r>
      <w:r w:rsidR="00B22F06" w:rsidRPr="00BA51ED">
        <w:rPr>
          <w:rFonts w:ascii="Arial" w:hAnsi="Arial" w:cs="Arial"/>
          <w:i/>
          <w:iCs/>
          <w:sz w:val="20"/>
          <w:szCs w:val="20"/>
        </w:rPr>
        <w:t>(nếu có)].</w:t>
      </w:r>
    </w:p>
    <w:p w:rsidR="006362FA" w:rsidRPr="00BA51ED" w:rsidRDefault="008A24C3" w:rsidP="00BA51ED">
      <w:pPr>
        <w:pStyle w:val="Chthchbng0"/>
        <w:tabs>
          <w:tab w:val="left" w:pos="286"/>
        </w:tabs>
        <w:spacing w:after="120" w:line="240" w:lineRule="auto"/>
        <w:ind w:firstLine="720"/>
        <w:jc w:val="both"/>
        <w:rPr>
          <w:rFonts w:ascii="Arial" w:hAnsi="Arial" w:cs="Arial"/>
          <w:sz w:val="20"/>
          <w:szCs w:val="20"/>
        </w:rPr>
      </w:pPr>
      <w:r w:rsidRPr="00EB7C25">
        <w:rPr>
          <w:rFonts w:ascii="Arial" w:hAnsi="Arial" w:cs="Arial"/>
          <w:sz w:val="20"/>
          <w:szCs w:val="20"/>
        </w:rPr>
        <w:t xml:space="preserve">2. </w:t>
      </w:r>
      <w:r w:rsidR="00B22F06" w:rsidRPr="00BA51ED">
        <w:rPr>
          <w:rFonts w:ascii="Arial" w:hAnsi="Arial" w:cs="Arial"/>
          <w:sz w:val="20"/>
          <w:szCs w:val="20"/>
        </w:rPr>
        <w:t xml:space="preserve">Các thành viên trong liên danh thỏa thuận phân công trách nhiệm thực hiện công việc theo </w:t>
      </w:r>
      <w:r w:rsidR="00A042C4" w:rsidRPr="00EB7C25">
        <w:rPr>
          <w:rFonts w:ascii="Arial" w:hAnsi="Arial" w:cs="Arial"/>
          <w:sz w:val="20"/>
          <w:szCs w:val="20"/>
        </w:rPr>
        <w:t>bảng dưới đây</w:t>
      </w:r>
      <w:r w:rsidR="00B22F06" w:rsidRPr="00BA51ED">
        <w:rPr>
          <w:rFonts w:ascii="Arial" w:hAnsi="Arial" w:cs="Arial"/>
          <w:sz w:val="20"/>
          <w:szCs w:val="20"/>
          <w:vertAlign w:val="superscript"/>
        </w:rPr>
        <w:t>(4)</w:t>
      </w:r>
      <w:r w:rsidR="00B22F06" w:rsidRPr="00BA51ED">
        <w:rPr>
          <w:rFonts w:ascii="Arial" w:hAnsi="Arial" w:cs="Arial"/>
          <w:sz w:val="20"/>
          <w:szCs w:val="20"/>
        </w:rPr>
        <w:t>:</w:t>
      </w:r>
    </w:p>
    <w:tbl>
      <w:tblPr>
        <w:tblOverlap w:val="never"/>
        <w:tblW w:w="5000" w:type="pct"/>
        <w:jc w:val="center"/>
        <w:tblCellMar>
          <w:left w:w="10" w:type="dxa"/>
          <w:right w:w="10" w:type="dxa"/>
        </w:tblCellMar>
        <w:tblLook w:val="04A0" w:firstRow="1" w:lastRow="0" w:firstColumn="1" w:lastColumn="0" w:noHBand="0" w:noVBand="1"/>
      </w:tblPr>
      <w:tblGrid>
        <w:gridCol w:w="728"/>
        <w:gridCol w:w="3714"/>
        <w:gridCol w:w="2180"/>
        <w:gridCol w:w="2388"/>
      </w:tblGrid>
      <w:tr w:rsidR="006362FA" w:rsidRPr="00BA51ED" w:rsidTr="00BA51ED">
        <w:trPr>
          <w:trHeight w:val="20"/>
          <w:jc w:val="center"/>
        </w:trPr>
        <w:tc>
          <w:tcPr>
            <w:tcW w:w="404"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STT</w:t>
            </w:r>
          </w:p>
        </w:tc>
        <w:tc>
          <w:tcPr>
            <w:tcW w:w="2061"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Tên các thành viên trong liên danh</w:t>
            </w:r>
          </w:p>
        </w:tc>
        <w:tc>
          <w:tcPr>
            <w:tcW w:w="1210"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Nội dung công việc đảm nhận</w:t>
            </w:r>
          </w:p>
        </w:tc>
        <w:tc>
          <w:tcPr>
            <w:tcW w:w="1326"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 xml:space="preserve">Tỷ lệ % giá trị đảm nhận so </w:t>
            </w:r>
            <w:r w:rsidR="00F16D98" w:rsidRPr="00BA51ED">
              <w:rPr>
                <w:rFonts w:ascii="Arial" w:hAnsi="Arial" w:cs="Arial"/>
                <w:b/>
                <w:bCs/>
                <w:sz w:val="20"/>
                <w:szCs w:val="20"/>
              </w:rPr>
              <w:t>với</w:t>
            </w:r>
            <w:r w:rsidRPr="00BA51ED">
              <w:rPr>
                <w:rFonts w:ascii="Arial" w:hAnsi="Arial" w:cs="Arial"/>
                <w:b/>
                <w:bCs/>
                <w:sz w:val="20"/>
                <w:szCs w:val="20"/>
              </w:rPr>
              <w:t xml:space="preserve"> tổng giá dự thầu</w:t>
            </w:r>
          </w:p>
        </w:tc>
      </w:tr>
      <w:tr w:rsidR="006362FA" w:rsidRPr="00BA51ED" w:rsidTr="00BA51ED">
        <w:trPr>
          <w:trHeight w:val="20"/>
          <w:jc w:val="center"/>
        </w:trPr>
        <w:tc>
          <w:tcPr>
            <w:tcW w:w="404"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1</w:t>
            </w:r>
          </w:p>
        </w:tc>
        <w:tc>
          <w:tcPr>
            <w:tcW w:w="2061"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rPr>
                <w:rFonts w:ascii="Arial" w:hAnsi="Arial" w:cs="Arial"/>
                <w:sz w:val="20"/>
                <w:szCs w:val="20"/>
              </w:rPr>
            </w:pPr>
            <w:r w:rsidRPr="00BA51ED">
              <w:rPr>
                <w:rFonts w:ascii="Arial" w:hAnsi="Arial" w:cs="Arial"/>
                <w:sz w:val="20"/>
                <w:szCs w:val="20"/>
              </w:rPr>
              <w:t xml:space="preserve">Tên thành viên đứng đầu liên danh </w:t>
            </w:r>
            <w:r w:rsidRPr="00BA51ED">
              <w:rPr>
                <w:rFonts w:ascii="Arial" w:hAnsi="Arial" w:cs="Arial"/>
                <w:i/>
                <w:iCs/>
                <w:sz w:val="20"/>
                <w:szCs w:val="20"/>
              </w:rPr>
              <w:t>(</w:t>
            </w:r>
            <w:r w:rsidR="009849A4" w:rsidRPr="00BA51ED">
              <w:rPr>
                <w:rFonts w:ascii="Arial" w:hAnsi="Arial" w:cs="Arial"/>
                <w:i/>
                <w:iCs/>
                <w:sz w:val="20"/>
                <w:szCs w:val="20"/>
              </w:rPr>
              <w:t>Hệ thống</w:t>
            </w:r>
            <w:r w:rsidRPr="00BA51ED">
              <w:rPr>
                <w:rFonts w:ascii="Arial" w:hAnsi="Arial" w:cs="Arial"/>
                <w:i/>
                <w:iCs/>
                <w:sz w:val="20"/>
                <w:szCs w:val="20"/>
              </w:rPr>
              <w:t xml:space="preserve"> tự động trích xuất)</w:t>
            </w:r>
          </w:p>
        </w:tc>
        <w:tc>
          <w:tcPr>
            <w:tcW w:w="1210"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w:t>
            </w:r>
          </w:p>
        </w:tc>
        <w:tc>
          <w:tcPr>
            <w:tcW w:w="1326" w:type="pct"/>
            <w:tcBorders>
              <w:top w:val="single" w:sz="4" w:space="0" w:color="auto"/>
              <w:left w:val="single" w:sz="4" w:space="0" w:color="auto"/>
              <w:right w:val="single" w:sz="4" w:space="0" w:color="auto"/>
            </w:tcBorders>
            <w:shd w:val="clear" w:color="auto" w:fill="FFFFFF"/>
            <w:vAlign w:val="center"/>
          </w:tcPr>
          <w:p w:rsidR="006362FA" w:rsidRPr="00BA51ED" w:rsidRDefault="008A24C3" w:rsidP="00BA51ED">
            <w:pPr>
              <w:pStyle w:val="Khc0"/>
              <w:tabs>
                <w:tab w:val="left" w:leader="underscore" w:pos="1289"/>
              </w:tabs>
              <w:spacing w:after="0" w:line="240" w:lineRule="auto"/>
              <w:jc w:val="center"/>
              <w:rPr>
                <w:rFonts w:ascii="Arial" w:hAnsi="Arial" w:cs="Arial"/>
                <w:sz w:val="20"/>
                <w:szCs w:val="20"/>
              </w:rPr>
            </w:pPr>
            <w:r w:rsidRPr="00BA51ED">
              <w:rPr>
                <w:rFonts w:ascii="Arial" w:hAnsi="Arial" w:cs="Arial"/>
                <w:b/>
                <w:bCs/>
                <w:sz w:val="20"/>
                <w:szCs w:val="20"/>
              </w:rPr>
              <w:t>-</w:t>
            </w:r>
            <w:r w:rsidRPr="00BA51ED">
              <w:rPr>
                <w:rFonts w:ascii="Arial" w:hAnsi="Arial" w:cs="Arial"/>
                <w:b/>
                <w:bCs/>
                <w:sz w:val="20"/>
                <w:szCs w:val="20"/>
                <w:lang w:val="en-US"/>
              </w:rPr>
              <w:t xml:space="preserve"> _____</w:t>
            </w:r>
            <w:r w:rsidR="00B22F06" w:rsidRPr="00BA51ED">
              <w:rPr>
                <w:rFonts w:ascii="Arial" w:hAnsi="Arial" w:cs="Arial"/>
                <w:b/>
                <w:bCs/>
                <w:sz w:val="20"/>
                <w:szCs w:val="20"/>
              </w:rPr>
              <w:t>%</w:t>
            </w:r>
          </w:p>
          <w:p w:rsidR="006362FA" w:rsidRPr="00BA51ED" w:rsidRDefault="008A24C3" w:rsidP="00BA51ED">
            <w:pPr>
              <w:pStyle w:val="Khc0"/>
              <w:tabs>
                <w:tab w:val="left" w:leader="underscore" w:pos="1289"/>
              </w:tabs>
              <w:spacing w:after="0" w:line="240" w:lineRule="auto"/>
              <w:jc w:val="center"/>
              <w:rPr>
                <w:rFonts w:ascii="Arial" w:hAnsi="Arial" w:cs="Arial"/>
                <w:sz w:val="20"/>
                <w:szCs w:val="20"/>
              </w:rPr>
            </w:pPr>
            <w:r w:rsidRPr="00BA51ED">
              <w:rPr>
                <w:rFonts w:ascii="Arial" w:hAnsi="Arial" w:cs="Arial"/>
                <w:b/>
                <w:bCs/>
                <w:sz w:val="20"/>
                <w:szCs w:val="20"/>
              </w:rPr>
              <w:t>-</w:t>
            </w:r>
            <w:r w:rsidRPr="00BA51ED">
              <w:rPr>
                <w:rFonts w:ascii="Arial" w:hAnsi="Arial" w:cs="Arial"/>
                <w:b/>
                <w:bCs/>
                <w:sz w:val="20"/>
                <w:szCs w:val="20"/>
                <w:lang w:val="en-US"/>
              </w:rPr>
              <w:t xml:space="preserve"> _____</w:t>
            </w:r>
            <w:r w:rsidRPr="00BA51ED">
              <w:rPr>
                <w:rFonts w:ascii="Arial" w:hAnsi="Arial" w:cs="Arial"/>
                <w:b/>
                <w:bCs/>
                <w:sz w:val="20"/>
                <w:szCs w:val="20"/>
              </w:rPr>
              <w:t>%</w:t>
            </w:r>
          </w:p>
        </w:tc>
      </w:tr>
      <w:tr w:rsidR="006362FA" w:rsidRPr="00BA51ED" w:rsidTr="00BA51ED">
        <w:trPr>
          <w:trHeight w:val="20"/>
          <w:jc w:val="center"/>
        </w:trPr>
        <w:tc>
          <w:tcPr>
            <w:tcW w:w="404"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2</w:t>
            </w:r>
          </w:p>
        </w:tc>
        <w:tc>
          <w:tcPr>
            <w:tcW w:w="2061"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rPr>
                <w:rFonts w:ascii="Arial" w:hAnsi="Arial" w:cs="Arial"/>
                <w:sz w:val="20"/>
                <w:szCs w:val="20"/>
              </w:rPr>
            </w:pPr>
            <w:r w:rsidRPr="00BA51ED">
              <w:rPr>
                <w:rFonts w:ascii="Arial" w:hAnsi="Arial" w:cs="Arial"/>
                <w:sz w:val="20"/>
                <w:szCs w:val="20"/>
              </w:rPr>
              <w:t>Tên thành viên thứ 2</w:t>
            </w:r>
          </w:p>
        </w:tc>
        <w:tc>
          <w:tcPr>
            <w:tcW w:w="1210"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w:t>
            </w:r>
          </w:p>
        </w:tc>
        <w:tc>
          <w:tcPr>
            <w:tcW w:w="1326" w:type="pct"/>
            <w:tcBorders>
              <w:top w:val="single" w:sz="4" w:space="0" w:color="auto"/>
              <w:left w:val="single" w:sz="4" w:space="0" w:color="auto"/>
              <w:right w:val="single" w:sz="4" w:space="0" w:color="auto"/>
            </w:tcBorders>
            <w:shd w:val="clear" w:color="auto" w:fill="FFFFFF"/>
            <w:vAlign w:val="center"/>
          </w:tcPr>
          <w:p w:rsidR="008A24C3" w:rsidRPr="00BA51ED" w:rsidRDefault="008A24C3" w:rsidP="00BA51ED">
            <w:pPr>
              <w:pStyle w:val="Khc0"/>
              <w:tabs>
                <w:tab w:val="left" w:leader="underscore" w:pos="1289"/>
              </w:tabs>
              <w:spacing w:after="0" w:line="240" w:lineRule="auto"/>
              <w:jc w:val="center"/>
              <w:rPr>
                <w:rFonts w:ascii="Arial" w:hAnsi="Arial" w:cs="Arial"/>
                <w:sz w:val="20"/>
                <w:szCs w:val="20"/>
              </w:rPr>
            </w:pPr>
            <w:r w:rsidRPr="00BA51ED">
              <w:rPr>
                <w:rFonts w:ascii="Arial" w:hAnsi="Arial" w:cs="Arial"/>
                <w:b/>
                <w:bCs/>
                <w:sz w:val="20"/>
                <w:szCs w:val="20"/>
              </w:rPr>
              <w:t>-</w:t>
            </w:r>
            <w:r w:rsidRPr="00BA51ED">
              <w:rPr>
                <w:rFonts w:ascii="Arial" w:hAnsi="Arial" w:cs="Arial"/>
                <w:b/>
                <w:bCs/>
                <w:sz w:val="20"/>
                <w:szCs w:val="20"/>
                <w:lang w:val="en-US"/>
              </w:rPr>
              <w:t xml:space="preserve"> _____</w:t>
            </w:r>
            <w:r w:rsidRPr="00BA51ED">
              <w:rPr>
                <w:rFonts w:ascii="Arial" w:hAnsi="Arial" w:cs="Arial"/>
                <w:b/>
                <w:bCs/>
                <w:sz w:val="20"/>
                <w:szCs w:val="20"/>
              </w:rPr>
              <w:t>%</w:t>
            </w:r>
          </w:p>
          <w:p w:rsidR="006362FA" w:rsidRPr="00BA51ED" w:rsidRDefault="008A24C3" w:rsidP="00BA51ED">
            <w:pPr>
              <w:pStyle w:val="Khc0"/>
              <w:tabs>
                <w:tab w:val="left" w:leader="underscore" w:pos="1289"/>
              </w:tabs>
              <w:spacing w:after="0" w:line="240" w:lineRule="auto"/>
              <w:jc w:val="center"/>
              <w:rPr>
                <w:rFonts w:ascii="Arial" w:hAnsi="Arial" w:cs="Arial"/>
                <w:sz w:val="20"/>
                <w:szCs w:val="20"/>
              </w:rPr>
            </w:pPr>
            <w:r w:rsidRPr="00BA51ED">
              <w:rPr>
                <w:rFonts w:ascii="Arial" w:hAnsi="Arial" w:cs="Arial"/>
                <w:b/>
                <w:bCs/>
                <w:sz w:val="20"/>
                <w:szCs w:val="20"/>
              </w:rPr>
              <w:t>-</w:t>
            </w:r>
            <w:r w:rsidRPr="00BA51ED">
              <w:rPr>
                <w:rFonts w:ascii="Arial" w:hAnsi="Arial" w:cs="Arial"/>
                <w:b/>
                <w:bCs/>
                <w:sz w:val="20"/>
                <w:szCs w:val="20"/>
                <w:lang w:val="en-US"/>
              </w:rPr>
              <w:t xml:space="preserve"> _____</w:t>
            </w:r>
            <w:r w:rsidRPr="00BA51ED">
              <w:rPr>
                <w:rFonts w:ascii="Arial" w:hAnsi="Arial" w:cs="Arial"/>
                <w:b/>
                <w:bCs/>
                <w:sz w:val="20"/>
                <w:szCs w:val="20"/>
              </w:rPr>
              <w:t>%</w:t>
            </w:r>
          </w:p>
        </w:tc>
      </w:tr>
      <w:tr w:rsidR="006362FA" w:rsidRPr="00BA51ED" w:rsidTr="00BA51ED">
        <w:trPr>
          <w:trHeight w:val="20"/>
          <w:jc w:val="center"/>
        </w:trPr>
        <w:tc>
          <w:tcPr>
            <w:tcW w:w="404" w:type="pct"/>
            <w:tcBorders>
              <w:top w:val="single" w:sz="4" w:space="0" w:color="auto"/>
              <w:left w:val="single" w:sz="4" w:space="0" w:color="auto"/>
            </w:tcBorders>
            <w:shd w:val="clear" w:color="auto" w:fill="FFFFFF"/>
            <w:vAlign w:val="center"/>
          </w:tcPr>
          <w:p w:rsidR="006362FA" w:rsidRPr="00C659D4" w:rsidRDefault="00C659D4" w:rsidP="00BA51ED">
            <w:pPr>
              <w:jc w:val="center"/>
              <w:rPr>
                <w:rFonts w:ascii="Arial" w:hAnsi="Arial" w:cs="Arial"/>
                <w:sz w:val="20"/>
                <w:szCs w:val="20"/>
                <w:lang w:val="en-US"/>
              </w:rPr>
            </w:pPr>
            <w:r>
              <w:rPr>
                <w:rFonts w:ascii="Arial" w:hAnsi="Arial" w:cs="Arial"/>
                <w:sz w:val="20"/>
                <w:szCs w:val="20"/>
                <w:lang w:val="en-US"/>
              </w:rPr>
              <w:t>…</w:t>
            </w:r>
          </w:p>
        </w:tc>
        <w:tc>
          <w:tcPr>
            <w:tcW w:w="2061" w:type="pct"/>
            <w:tcBorders>
              <w:top w:val="single" w:sz="4" w:space="0" w:color="auto"/>
              <w:left w:val="single" w:sz="4" w:space="0" w:color="auto"/>
            </w:tcBorders>
            <w:shd w:val="clear" w:color="auto" w:fill="FFFFFF"/>
            <w:vAlign w:val="center"/>
          </w:tcPr>
          <w:p w:rsidR="006362FA" w:rsidRPr="00C659D4" w:rsidRDefault="00C659D4" w:rsidP="00BA51ED">
            <w:pPr>
              <w:jc w:val="center"/>
              <w:rPr>
                <w:rFonts w:ascii="Arial" w:hAnsi="Arial" w:cs="Arial"/>
                <w:sz w:val="20"/>
                <w:szCs w:val="20"/>
                <w:lang w:val="en-US"/>
              </w:rPr>
            </w:pPr>
            <w:r>
              <w:rPr>
                <w:rFonts w:ascii="Arial" w:hAnsi="Arial" w:cs="Arial"/>
                <w:sz w:val="20"/>
                <w:szCs w:val="20"/>
                <w:lang w:val="en-US"/>
              </w:rPr>
              <w:t>…</w:t>
            </w:r>
          </w:p>
        </w:tc>
        <w:tc>
          <w:tcPr>
            <w:tcW w:w="1210"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w:t>
            </w:r>
          </w:p>
        </w:tc>
        <w:tc>
          <w:tcPr>
            <w:tcW w:w="1326" w:type="pct"/>
            <w:tcBorders>
              <w:top w:val="single" w:sz="4" w:space="0" w:color="auto"/>
              <w:left w:val="single" w:sz="4" w:space="0" w:color="auto"/>
              <w:right w:val="single" w:sz="4" w:space="0" w:color="auto"/>
            </w:tcBorders>
            <w:shd w:val="clear" w:color="auto" w:fill="FFFFFF"/>
            <w:vAlign w:val="center"/>
          </w:tcPr>
          <w:p w:rsidR="006362FA" w:rsidRPr="00C659D4" w:rsidRDefault="00C659D4" w:rsidP="00BA51ED">
            <w:pPr>
              <w:pStyle w:val="Khc0"/>
              <w:tabs>
                <w:tab w:val="left" w:leader="dot" w:pos="1363"/>
              </w:tabs>
              <w:spacing w:after="0" w:line="240" w:lineRule="auto"/>
              <w:jc w:val="center"/>
              <w:rPr>
                <w:rFonts w:ascii="Arial" w:hAnsi="Arial" w:cs="Arial"/>
                <w:sz w:val="20"/>
                <w:szCs w:val="20"/>
                <w:lang w:val="en-US"/>
              </w:rPr>
            </w:pPr>
            <w:r>
              <w:rPr>
                <w:rFonts w:ascii="Arial" w:hAnsi="Arial" w:cs="Arial"/>
                <w:sz w:val="20"/>
                <w:szCs w:val="20"/>
                <w:lang w:val="en-US"/>
              </w:rPr>
              <w:t>…</w:t>
            </w:r>
          </w:p>
        </w:tc>
      </w:tr>
      <w:tr w:rsidR="006362FA" w:rsidRPr="00BA51ED" w:rsidTr="00BA51ED">
        <w:trPr>
          <w:trHeight w:val="20"/>
          <w:jc w:val="center"/>
        </w:trPr>
        <w:tc>
          <w:tcPr>
            <w:tcW w:w="2464" w:type="pct"/>
            <w:gridSpan w:val="2"/>
            <w:tcBorders>
              <w:top w:val="single" w:sz="4" w:space="0" w:color="auto"/>
              <w:left w:val="single" w:sz="4" w:space="0" w:color="auto"/>
              <w:bottom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Tổng cộng</w:t>
            </w:r>
          </w:p>
        </w:tc>
        <w:tc>
          <w:tcPr>
            <w:tcW w:w="1210" w:type="pct"/>
            <w:tcBorders>
              <w:top w:val="single" w:sz="4" w:space="0" w:color="auto"/>
              <w:left w:val="single" w:sz="4" w:space="0" w:color="auto"/>
              <w:bottom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Toàn bộ công việc của gói thầu</w:t>
            </w:r>
          </w:p>
        </w:tc>
        <w:tc>
          <w:tcPr>
            <w:tcW w:w="1326" w:type="pct"/>
            <w:tcBorders>
              <w:top w:val="single" w:sz="4" w:space="0" w:color="auto"/>
              <w:left w:val="single" w:sz="4" w:space="0" w:color="auto"/>
              <w:bottom w:val="single" w:sz="4" w:space="0" w:color="auto"/>
              <w:righ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100%</w:t>
            </w:r>
          </w:p>
        </w:tc>
      </w:tr>
    </w:tbl>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b/>
          <w:bCs/>
          <w:sz w:val="20"/>
          <w:szCs w:val="20"/>
        </w:rPr>
        <w:t>Điều 3. Hiệu lực của thỏa thuận liên danh</w:t>
      </w:r>
    </w:p>
    <w:p w:rsidR="006362FA" w:rsidRPr="00BA51ED" w:rsidRDefault="008A24C3" w:rsidP="00BA51ED">
      <w:pPr>
        <w:pStyle w:val="Vnbnnidung0"/>
        <w:tabs>
          <w:tab w:val="left" w:pos="338"/>
        </w:tabs>
        <w:spacing w:after="120" w:line="240" w:lineRule="auto"/>
        <w:ind w:firstLine="720"/>
        <w:jc w:val="both"/>
        <w:rPr>
          <w:rFonts w:ascii="Arial" w:hAnsi="Arial" w:cs="Arial"/>
          <w:sz w:val="20"/>
          <w:szCs w:val="20"/>
        </w:rPr>
      </w:pPr>
      <w:bookmarkStart w:id="134" w:name="bookmark83"/>
      <w:bookmarkEnd w:id="134"/>
      <w:r w:rsidRPr="00EB7C25">
        <w:rPr>
          <w:rFonts w:ascii="Arial" w:hAnsi="Arial" w:cs="Arial"/>
          <w:sz w:val="20"/>
          <w:szCs w:val="20"/>
        </w:rPr>
        <w:t xml:space="preserve">1. </w:t>
      </w:r>
      <w:r w:rsidR="00B22F06" w:rsidRPr="00BA51ED">
        <w:rPr>
          <w:rFonts w:ascii="Arial" w:hAnsi="Arial" w:cs="Arial"/>
          <w:sz w:val="20"/>
          <w:szCs w:val="20"/>
        </w:rPr>
        <w:t>Thỏa thuận liên danh có hiệu lực kể từ ngày ký.</w:t>
      </w:r>
    </w:p>
    <w:p w:rsidR="006362FA" w:rsidRPr="00BA51ED" w:rsidRDefault="008A24C3" w:rsidP="00BA51ED">
      <w:pPr>
        <w:pStyle w:val="Vnbnnidung0"/>
        <w:tabs>
          <w:tab w:val="left" w:pos="362"/>
        </w:tabs>
        <w:spacing w:after="120" w:line="240" w:lineRule="auto"/>
        <w:ind w:firstLine="720"/>
        <w:jc w:val="both"/>
        <w:rPr>
          <w:rFonts w:ascii="Arial" w:hAnsi="Arial" w:cs="Arial"/>
          <w:sz w:val="20"/>
          <w:szCs w:val="20"/>
        </w:rPr>
      </w:pPr>
      <w:bookmarkStart w:id="135" w:name="bookmark84"/>
      <w:bookmarkEnd w:id="135"/>
      <w:r w:rsidRPr="00EB7C25">
        <w:rPr>
          <w:rFonts w:ascii="Arial" w:hAnsi="Arial" w:cs="Arial"/>
          <w:sz w:val="20"/>
          <w:szCs w:val="20"/>
        </w:rPr>
        <w:t xml:space="preserve">2. </w:t>
      </w:r>
      <w:r w:rsidR="00B22F06" w:rsidRPr="00BA51ED">
        <w:rPr>
          <w:rFonts w:ascii="Arial" w:hAnsi="Arial" w:cs="Arial"/>
          <w:sz w:val="20"/>
          <w:szCs w:val="20"/>
        </w:rPr>
        <w:t>Thỏa thuận liên danh chấm dứt hiệu lực trong các trường hợp sau:</w:t>
      </w:r>
    </w:p>
    <w:p w:rsidR="006362FA" w:rsidRPr="00BA51ED" w:rsidRDefault="008A24C3" w:rsidP="00BA51ED">
      <w:pPr>
        <w:pStyle w:val="Vnbnnidung0"/>
        <w:tabs>
          <w:tab w:val="left" w:pos="272"/>
        </w:tabs>
        <w:spacing w:after="120" w:line="240" w:lineRule="auto"/>
        <w:ind w:firstLine="720"/>
        <w:jc w:val="both"/>
        <w:rPr>
          <w:rFonts w:ascii="Arial" w:hAnsi="Arial" w:cs="Arial"/>
          <w:sz w:val="20"/>
          <w:szCs w:val="20"/>
        </w:rPr>
      </w:pPr>
      <w:bookmarkStart w:id="136" w:name="bookmark85"/>
      <w:bookmarkEnd w:id="136"/>
      <w:r w:rsidRPr="00EB7C25">
        <w:rPr>
          <w:rFonts w:ascii="Arial" w:hAnsi="Arial" w:cs="Arial"/>
          <w:sz w:val="20"/>
          <w:szCs w:val="20"/>
        </w:rPr>
        <w:t xml:space="preserve">- </w:t>
      </w:r>
      <w:r w:rsidR="00B22F06" w:rsidRPr="00BA51ED">
        <w:rPr>
          <w:rFonts w:ascii="Arial" w:hAnsi="Arial" w:cs="Arial"/>
          <w:sz w:val="20"/>
          <w:szCs w:val="20"/>
        </w:rPr>
        <w:t>Các bên hoàn thành trách nhiệm, nghĩa vụ của mình và tiến hành thanh lý hợp đồng;</w:t>
      </w:r>
    </w:p>
    <w:p w:rsidR="006362FA" w:rsidRPr="00BA51ED" w:rsidRDefault="008A24C3" w:rsidP="00BA51ED">
      <w:pPr>
        <w:pStyle w:val="Vnbnnidung0"/>
        <w:tabs>
          <w:tab w:val="left" w:pos="272"/>
        </w:tabs>
        <w:spacing w:after="120" w:line="240" w:lineRule="auto"/>
        <w:ind w:firstLine="720"/>
        <w:jc w:val="both"/>
        <w:rPr>
          <w:rFonts w:ascii="Arial" w:hAnsi="Arial" w:cs="Arial"/>
          <w:sz w:val="20"/>
          <w:szCs w:val="20"/>
        </w:rPr>
      </w:pPr>
      <w:bookmarkStart w:id="137" w:name="bookmark86"/>
      <w:bookmarkEnd w:id="137"/>
      <w:r w:rsidRPr="00EB7C25">
        <w:rPr>
          <w:rFonts w:ascii="Arial" w:hAnsi="Arial" w:cs="Arial"/>
          <w:sz w:val="20"/>
          <w:szCs w:val="20"/>
        </w:rPr>
        <w:t xml:space="preserve">- </w:t>
      </w:r>
      <w:r w:rsidR="00B22F06" w:rsidRPr="00BA51ED">
        <w:rPr>
          <w:rFonts w:ascii="Arial" w:hAnsi="Arial" w:cs="Arial"/>
          <w:sz w:val="20"/>
          <w:szCs w:val="20"/>
        </w:rPr>
        <w:t>Các bên cùng thỏa thuận chấm dứt;</w:t>
      </w:r>
    </w:p>
    <w:p w:rsidR="006362FA" w:rsidRPr="00BA51ED" w:rsidRDefault="008A24C3" w:rsidP="00BA51ED">
      <w:pPr>
        <w:pStyle w:val="Vnbnnidung0"/>
        <w:tabs>
          <w:tab w:val="left" w:pos="272"/>
        </w:tabs>
        <w:spacing w:after="120" w:line="240" w:lineRule="auto"/>
        <w:ind w:firstLine="720"/>
        <w:jc w:val="both"/>
        <w:rPr>
          <w:rFonts w:ascii="Arial" w:hAnsi="Arial" w:cs="Arial"/>
          <w:sz w:val="20"/>
          <w:szCs w:val="20"/>
        </w:rPr>
      </w:pPr>
      <w:bookmarkStart w:id="138" w:name="bookmark87"/>
      <w:bookmarkEnd w:id="138"/>
      <w:r w:rsidRPr="00EB7C25">
        <w:rPr>
          <w:rFonts w:ascii="Arial" w:hAnsi="Arial" w:cs="Arial"/>
          <w:sz w:val="20"/>
          <w:szCs w:val="20"/>
        </w:rPr>
        <w:t xml:space="preserve">- </w:t>
      </w:r>
      <w:r w:rsidR="00B22F06" w:rsidRPr="00BA51ED">
        <w:rPr>
          <w:rFonts w:ascii="Arial" w:hAnsi="Arial" w:cs="Arial"/>
          <w:sz w:val="20"/>
          <w:szCs w:val="20"/>
        </w:rPr>
        <w:t>Nhà thầu liên danh không trúng thầu;</w:t>
      </w:r>
    </w:p>
    <w:p w:rsidR="006362FA" w:rsidRPr="00EB7C25" w:rsidRDefault="008A24C3" w:rsidP="00BA51ED">
      <w:pPr>
        <w:pStyle w:val="Vnbnnidung0"/>
        <w:tabs>
          <w:tab w:val="left" w:pos="272"/>
          <w:tab w:val="left" w:leader="underscore" w:pos="2479"/>
          <w:tab w:val="left" w:leader="underscore" w:pos="9222"/>
        </w:tabs>
        <w:spacing w:after="120" w:line="240" w:lineRule="auto"/>
        <w:ind w:firstLine="720"/>
        <w:jc w:val="both"/>
        <w:rPr>
          <w:rFonts w:ascii="Arial" w:hAnsi="Arial" w:cs="Arial"/>
          <w:sz w:val="20"/>
          <w:szCs w:val="20"/>
        </w:rPr>
      </w:pPr>
      <w:bookmarkStart w:id="139" w:name="bookmark88"/>
      <w:bookmarkEnd w:id="139"/>
      <w:r w:rsidRPr="00EB7C25">
        <w:rPr>
          <w:rFonts w:ascii="Arial" w:hAnsi="Arial" w:cs="Arial"/>
          <w:sz w:val="20"/>
          <w:szCs w:val="20"/>
        </w:rPr>
        <w:t xml:space="preserve">- </w:t>
      </w:r>
      <w:r w:rsidRPr="00BA51ED">
        <w:rPr>
          <w:rFonts w:ascii="Arial" w:hAnsi="Arial" w:cs="Arial"/>
          <w:sz w:val="20"/>
          <w:szCs w:val="20"/>
        </w:rPr>
        <w:t xml:space="preserve">Hủy thầu gói thầu _____ </w:t>
      </w:r>
      <w:r w:rsidR="00B22F06" w:rsidRPr="00BA51ED">
        <w:rPr>
          <w:rFonts w:ascii="Arial" w:hAnsi="Arial" w:cs="Arial"/>
          <w:i/>
          <w:iCs/>
          <w:sz w:val="20"/>
          <w:szCs w:val="20"/>
        </w:rPr>
        <w:t>[Hệ thống tự động trích xuất]</w:t>
      </w:r>
      <w:r w:rsidRPr="00BA51ED">
        <w:rPr>
          <w:rFonts w:ascii="Arial" w:hAnsi="Arial" w:cs="Arial"/>
          <w:sz w:val="20"/>
          <w:szCs w:val="20"/>
        </w:rPr>
        <w:t xml:space="preserve"> thuộc dự án/dự toán mua s</w:t>
      </w:r>
      <w:r w:rsidRPr="00EB7C25">
        <w:rPr>
          <w:rFonts w:ascii="Arial" w:hAnsi="Arial" w:cs="Arial"/>
          <w:sz w:val="20"/>
          <w:szCs w:val="20"/>
        </w:rPr>
        <w:t>ắ</w:t>
      </w:r>
      <w:r w:rsidRPr="00BA51ED">
        <w:rPr>
          <w:rFonts w:ascii="Arial" w:hAnsi="Arial" w:cs="Arial"/>
          <w:sz w:val="20"/>
          <w:szCs w:val="20"/>
        </w:rPr>
        <w:t>m</w:t>
      </w:r>
      <w:r w:rsidRPr="00EB7C25">
        <w:rPr>
          <w:rFonts w:ascii="Arial" w:hAnsi="Arial" w:cs="Arial"/>
          <w:sz w:val="20"/>
          <w:szCs w:val="20"/>
        </w:rPr>
        <w:t xml:space="preserve"> ______ </w:t>
      </w:r>
      <w:r w:rsidR="00B22F06" w:rsidRPr="00BA51ED">
        <w:rPr>
          <w:rFonts w:ascii="Arial" w:hAnsi="Arial" w:cs="Arial"/>
          <w:i/>
          <w:iCs/>
          <w:sz w:val="20"/>
          <w:szCs w:val="20"/>
        </w:rPr>
        <w:t>[</w:t>
      </w:r>
      <w:r w:rsidRPr="00BA51ED">
        <w:rPr>
          <w:rFonts w:ascii="Arial" w:hAnsi="Arial" w:cs="Arial"/>
          <w:i/>
          <w:iCs/>
          <w:sz w:val="20"/>
          <w:szCs w:val="20"/>
        </w:rPr>
        <w:t>Hệ thống</w:t>
      </w:r>
      <w:r w:rsidR="00B22F06" w:rsidRPr="00BA51ED">
        <w:rPr>
          <w:rFonts w:ascii="Arial" w:hAnsi="Arial" w:cs="Arial"/>
          <w:i/>
          <w:iCs/>
          <w:sz w:val="20"/>
          <w:szCs w:val="20"/>
        </w:rPr>
        <w:t xml:space="preserve"> tự động trích </w:t>
      </w:r>
      <w:r w:rsidR="00FE035F" w:rsidRPr="00BA51ED">
        <w:rPr>
          <w:rFonts w:ascii="Arial" w:hAnsi="Arial" w:cs="Arial"/>
          <w:i/>
          <w:iCs/>
          <w:sz w:val="20"/>
          <w:szCs w:val="20"/>
        </w:rPr>
        <w:t>xuất</w:t>
      </w:r>
      <w:r w:rsidR="00B22F06" w:rsidRPr="00BA51ED">
        <w:rPr>
          <w:rFonts w:ascii="Arial" w:hAnsi="Arial" w:cs="Arial"/>
          <w:i/>
          <w:iCs/>
          <w:sz w:val="20"/>
          <w:szCs w:val="20"/>
        </w:rPr>
        <w:t>]</w:t>
      </w:r>
      <w:r w:rsidR="00B22F06" w:rsidRPr="00BA51ED">
        <w:rPr>
          <w:rFonts w:ascii="Arial" w:hAnsi="Arial" w:cs="Arial"/>
          <w:sz w:val="20"/>
          <w:szCs w:val="20"/>
        </w:rPr>
        <w:t xml:space="preserve"> theo thông báo của Chủ </w:t>
      </w:r>
      <w:r w:rsidRPr="00BA51ED">
        <w:rPr>
          <w:rFonts w:ascii="Arial" w:hAnsi="Arial" w:cs="Arial"/>
          <w:sz w:val="20"/>
          <w:szCs w:val="20"/>
        </w:rPr>
        <w:t>đầu tư</w:t>
      </w:r>
      <w:r w:rsidR="00B22F06" w:rsidRPr="00BA51ED">
        <w:rPr>
          <w:rFonts w:ascii="Arial" w:hAnsi="Arial" w:cs="Arial"/>
          <w:sz w:val="20"/>
          <w:szCs w:val="20"/>
        </w:rPr>
        <w:t>.</w:t>
      </w:r>
    </w:p>
    <w:p w:rsidR="006362FA" w:rsidRPr="00BA51ED" w:rsidRDefault="00B22F06" w:rsidP="00C659D4">
      <w:pPr>
        <w:pStyle w:val="Vnbnnidung0"/>
        <w:spacing w:after="0" w:line="240" w:lineRule="auto"/>
        <w:ind w:firstLine="720"/>
        <w:jc w:val="both"/>
        <w:rPr>
          <w:rFonts w:ascii="Arial" w:hAnsi="Arial" w:cs="Arial"/>
          <w:sz w:val="20"/>
          <w:szCs w:val="20"/>
        </w:rPr>
      </w:pPr>
      <w:r w:rsidRPr="00BA51ED">
        <w:rPr>
          <w:rFonts w:ascii="Arial" w:hAnsi="Arial" w:cs="Arial"/>
          <w:sz w:val="20"/>
          <w:szCs w:val="20"/>
        </w:rPr>
        <w:t>Thỏa thuận liên danh được lập trên sự chấp thuận của tất cả các thành viên.</w:t>
      </w:r>
    </w:p>
    <w:p w:rsidR="008A24C3" w:rsidRPr="00BA51ED" w:rsidRDefault="008A24C3" w:rsidP="00C659D4">
      <w:pPr>
        <w:pStyle w:val="Vnbnnidung0"/>
        <w:spacing w:after="0" w:line="240" w:lineRule="auto"/>
        <w:ind w:firstLine="720"/>
        <w:jc w:val="both"/>
        <w:rPr>
          <w:rFonts w:ascii="Arial" w:hAnsi="Arial" w:cs="Arial"/>
          <w:sz w:val="20"/>
          <w:szCs w:val="20"/>
        </w:rPr>
      </w:pPr>
    </w:p>
    <w:p w:rsidR="006362FA" w:rsidRPr="00BA51ED" w:rsidRDefault="00B22F06" w:rsidP="00C659D4">
      <w:pPr>
        <w:pStyle w:val="Vnbnnidung0"/>
        <w:spacing w:after="0" w:line="240" w:lineRule="auto"/>
        <w:jc w:val="right"/>
        <w:rPr>
          <w:rFonts w:ascii="Arial" w:hAnsi="Arial" w:cs="Arial"/>
          <w:sz w:val="20"/>
          <w:szCs w:val="20"/>
        </w:rPr>
      </w:pPr>
      <w:r w:rsidRPr="00BA51ED">
        <w:rPr>
          <w:rFonts w:ascii="Arial" w:hAnsi="Arial" w:cs="Arial"/>
          <w:b/>
          <w:bCs/>
          <w:sz w:val="20"/>
          <w:szCs w:val="20"/>
        </w:rPr>
        <w:t>ĐẠI</w:t>
      </w:r>
      <w:r w:rsidR="008A24C3" w:rsidRPr="00BA51ED">
        <w:rPr>
          <w:rFonts w:ascii="Arial" w:hAnsi="Arial" w:cs="Arial"/>
          <w:b/>
          <w:bCs/>
          <w:sz w:val="20"/>
          <w:szCs w:val="20"/>
        </w:rPr>
        <w:t xml:space="preserve"> DIỆN HỢP PHÁP CỦA THÀNH VIÊN ĐỨ</w:t>
      </w:r>
      <w:r w:rsidRPr="00BA51ED">
        <w:rPr>
          <w:rFonts w:ascii="Arial" w:hAnsi="Arial" w:cs="Arial"/>
          <w:b/>
          <w:bCs/>
          <w:sz w:val="20"/>
          <w:szCs w:val="20"/>
        </w:rPr>
        <w:t>NG ĐẦU LIÊN DANH</w:t>
      </w:r>
    </w:p>
    <w:p w:rsidR="006362FA" w:rsidRDefault="00B22F06" w:rsidP="00C659D4">
      <w:pPr>
        <w:pStyle w:val="Vnbnnidung0"/>
        <w:spacing w:after="0" w:line="240" w:lineRule="auto"/>
        <w:jc w:val="right"/>
        <w:rPr>
          <w:rFonts w:ascii="Arial" w:hAnsi="Arial" w:cs="Arial"/>
          <w:i/>
          <w:iCs/>
          <w:sz w:val="20"/>
          <w:szCs w:val="20"/>
        </w:rPr>
      </w:pPr>
      <w:r w:rsidRPr="00BA51ED">
        <w:rPr>
          <w:rFonts w:ascii="Arial" w:hAnsi="Arial" w:cs="Arial"/>
          <w:i/>
          <w:iCs/>
          <w:sz w:val="20"/>
          <w:szCs w:val="20"/>
        </w:rPr>
        <w:t>[xác nhận, chữ k</w:t>
      </w:r>
      <w:r w:rsidR="008A24C3" w:rsidRPr="00EB7C25">
        <w:rPr>
          <w:rFonts w:ascii="Arial" w:hAnsi="Arial" w:cs="Arial"/>
          <w:i/>
          <w:iCs/>
          <w:sz w:val="20"/>
          <w:szCs w:val="20"/>
        </w:rPr>
        <w:t>ý</w:t>
      </w:r>
      <w:r w:rsidRPr="00BA51ED">
        <w:rPr>
          <w:rFonts w:ascii="Arial" w:hAnsi="Arial" w:cs="Arial"/>
          <w:i/>
          <w:iCs/>
          <w:sz w:val="20"/>
          <w:szCs w:val="20"/>
        </w:rPr>
        <w:t xml:space="preserve"> số]</w:t>
      </w:r>
    </w:p>
    <w:p w:rsidR="00C659D4" w:rsidRPr="00BA51ED" w:rsidRDefault="00C659D4" w:rsidP="00C659D4">
      <w:pPr>
        <w:pStyle w:val="Vnbnnidung0"/>
        <w:spacing w:after="0" w:line="240" w:lineRule="auto"/>
        <w:jc w:val="right"/>
        <w:rPr>
          <w:rFonts w:ascii="Arial" w:hAnsi="Arial" w:cs="Arial"/>
          <w:sz w:val="20"/>
          <w:szCs w:val="20"/>
        </w:rPr>
      </w:pPr>
    </w:p>
    <w:p w:rsidR="006362FA" w:rsidRPr="00BA51ED" w:rsidRDefault="00B22F06" w:rsidP="00C659D4">
      <w:pPr>
        <w:pStyle w:val="Vnbnnidung0"/>
        <w:spacing w:after="0" w:line="240" w:lineRule="auto"/>
        <w:jc w:val="right"/>
        <w:rPr>
          <w:rFonts w:ascii="Arial" w:hAnsi="Arial" w:cs="Arial"/>
          <w:sz w:val="20"/>
          <w:szCs w:val="20"/>
        </w:rPr>
      </w:pPr>
      <w:r w:rsidRPr="00BA51ED">
        <w:rPr>
          <w:rFonts w:ascii="Arial" w:hAnsi="Arial" w:cs="Arial"/>
          <w:b/>
          <w:bCs/>
          <w:sz w:val="20"/>
          <w:szCs w:val="20"/>
        </w:rPr>
        <w:t>ĐẠI DIỆN HỢP PHÁP CỦA THÀNH VIÊN LIÊN DANH</w:t>
      </w:r>
    </w:p>
    <w:p w:rsidR="006362FA" w:rsidRPr="00BA51ED" w:rsidRDefault="00B22F06" w:rsidP="00C659D4">
      <w:pPr>
        <w:pStyle w:val="Vnbnnidung0"/>
        <w:spacing w:after="0" w:line="240" w:lineRule="auto"/>
        <w:jc w:val="right"/>
        <w:rPr>
          <w:rFonts w:ascii="Arial" w:hAnsi="Arial" w:cs="Arial"/>
          <w:i/>
          <w:iCs/>
          <w:sz w:val="20"/>
          <w:szCs w:val="20"/>
        </w:rPr>
      </w:pPr>
      <w:r w:rsidRPr="00BA51ED">
        <w:rPr>
          <w:rFonts w:ascii="Arial" w:hAnsi="Arial" w:cs="Arial"/>
          <w:i/>
          <w:iCs/>
          <w:sz w:val="20"/>
          <w:szCs w:val="20"/>
        </w:rPr>
        <w:t>[xác nhận, chữ ký s</w:t>
      </w:r>
      <w:r w:rsidR="008A24C3" w:rsidRPr="00EB7C25">
        <w:rPr>
          <w:rFonts w:ascii="Arial" w:hAnsi="Arial" w:cs="Arial"/>
          <w:i/>
          <w:iCs/>
          <w:sz w:val="20"/>
          <w:szCs w:val="20"/>
        </w:rPr>
        <w:t>ố</w:t>
      </w:r>
      <w:r w:rsidRPr="00BA51ED">
        <w:rPr>
          <w:rFonts w:ascii="Arial" w:hAnsi="Arial" w:cs="Arial"/>
          <w:i/>
          <w:iCs/>
          <w:sz w:val="20"/>
          <w:szCs w:val="20"/>
        </w:rPr>
        <w:t>]</w:t>
      </w:r>
    </w:p>
    <w:p w:rsidR="008A24C3" w:rsidRPr="00BA51ED" w:rsidRDefault="008A24C3" w:rsidP="00C659D4">
      <w:pPr>
        <w:pStyle w:val="Vnbnnidung0"/>
        <w:spacing w:after="0" w:line="240" w:lineRule="auto"/>
        <w:ind w:firstLine="720"/>
        <w:jc w:val="both"/>
        <w:rPr>
          <w:rFonts w:ascii="Arial" w:hAnsi="Arial" w:cs="Arial"/>
          <w:sz w:val="20"/>
          <w:szCs w:val="20"/>
        </w:rPr>
      </w:pP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Ghi chú:</w:t>
      </w:r>
    </w:p>
    <w:p w:rsidR="006362FA" w:rsidRPr="00BA51ED" w:rsidRDefault="008A24C3" w:rsidP="00BA51ED">
      <w:pPr>
        <w:pStyle w:val="Vnbnnidung0"/>
        <w:tabs>
          <w:tab w:val="left" w:pos="481"/>
        </w:tabs>
        <w:spacing w:after="120" w:line="240" w:lineRule="auto"/>
        <w:ind w:firstLine="720"/>
        <w:jc w:val="both"/>
        <w:rPr>
          <w:rFonts w:ascii="Arial" w:hAnsi="Arial" w:cs="Arial"/>
          <w:sz w:val="20"/>
          <w:szCs w:val="20"/>
        </w:rPr>
      </w:pPr>
      <w:bookmarkStart w:id="140" w:name="bookmark89"/>
      <w:bookmarkEnd w:id="140"/>
      <w:r w:rsidRPr="00EB7C25">
        <w:rPr>
          <w:rFonts w:ascii="Arial" w:hAnsi="Arial" w:cs="Arial"/>
          <w:i/>
          <w:iCs/>
          <w:sz w:val="20"/>
          <w:szCs w:val="20"/>
        </w:rPr>
        <w:t xml:space="preserve">(1) </w:t>
      </w:r>
      <w:r w:rsidR="00B22F06" w:rsidRPr="00BA51ED">
        <w:rPr>
          <w:rFonts w:ascii="Arial" w:hAnsi="Arial" w:cs="Arial"/>
          <w:i/>
          <w:iCs/>
          <w:sz w:val="20"/>
          <w:szCs w:val="20"/>
        </w:rPr>
        <w:t>Trường hợp gói thầu chia thành nhiều phần độc lập thì trong thỏa thu</w:t>
      </w:r>
      <w:r w:rsidRPr="00BA51ED">
        <w:rPr>
          <w:rFonts w:ascii="Arial" w:hAnsi="Arial" w:cs="Arial"/>
          <w:i/>
          <w:iCs/>
          <w:sz w:val="20"/>
          <w:szCs w:val="20"/>
        </w:rPr>
        <w:t>ận liên danh phải nêu rõ tên, số</w:t>
      </w:r>
      <w:r w:rsidR="00B22F06" w:rsidRPr="00BA51ED">
        <w:rPr>
          <w:rFonts w:ascii="Arial" w:hAnsi="Arial" w:cs="Arial"/>
          <w:i/>
          <w:iCs/>
          <w:sz w:val="20"/>
          <w:szCs w:val="20"/>
        </w:rPr>
        <w:t xml:space="preserve"> hiệu của các phần mà nhà thầu liên danh tham dự thầu, trong đó nêu rõ trách nhiệm chung và trách nhiệm riêng của từng thành viên liên danh </w:t>
      </w:r>
      <w:r w:rsidR="0017758F" w:rsidRPr="00BA51ED">
        <w:rPr>
          <w:rFonts w:ascii="Arial" w:hAnsi="Arial" w:cs="Arial"/>
          <w:i/>
          <w:iCs/>
          <w:sz w:val="20"/>
          <w:szCs w:val="20"/>
        </w:rPr>
        <w:t>đối với</w:t>
      </w:r>
      <w:r w:rsidR="00B22F06" w:rsidRPr="00BA51ED">
        <w:rPr>
          <w:rFonts w:ascii="Arial" w:hAnsi="Arial" w:cs="Arial"/>
          <w:i/>
          <w:iCs/>
          <w:sz w:val="20"/>
          <w:szCs w:val="20"/>
        </w:rPr>
        <w:t xml:space="preserve"> phần tham dự thầu.</w:t>
      </w:r>
    </w:p>
    <w:p w:rsidR="006362FA" w:rsidRPr="00BA51ED" w:rsidRDefault="008A24C3" w:rsidP="00BA51ED">
      <w:pPr>
        <w:pStyle w:val="Vnbnnidung0"/>
        <w:tabs>
          <w:tab w:val="left" w:pos="462"/>
        </w:tabs>
        <w:spacing w:after="120" w:line="240" w:lineRule="auto"/>
        <w:ind w:firstLine="720"/>
        <w:jc w:val="both"/>
        <w:rPr>
          <w:rFonts w:ascii="Arial" w:hAnsi="Arial" w:cs="Arial"/>
          <w:sz w:val="20"/>
          <w:szCs w:val="20"/>
        </w:rPr>
      </w:pPr>
      <w:bookmarkStart w:id="141" w:name="bookmark90"/>
      <w:bookmarkEnd w:id="141"/>
      <w:r w:rsidRPr="00EB7C25">
        <w:rPr>
          <w:rFonts w:ascii="Arial" w:hAnsi="Arial" w:cs="Arial"/>
          <w:i/>
          <w:iCs/>
          <w:sz w:val="20"/>
          <w:szCs w:val="20"/>
        </w:rPr>
        <w:lastRenderedPageBreak/>
        <w:t xml:space="preserve">(2) </w:t>
      </w:r>
      <w:r w:rsidR="00B22F06" w:rsidRPr="00BA51ED">
        <w:rPr>
          <w:rFonts w:ascii="Arial" w:hAnsi="Arial" w:cs="Arial"/>
          <w:i/>
          <w:iCs/>
          <w:sz w:val="20"/>
          <w:szCs w:val="20"/>
        </w:rPr>
        <w:t>Hệ thống tự động cập nhật các văn bản quy phạm pháp luật theo quy định hiện hành.</w:t>
      </w:r>
    </w:p>
    <w:p w:rsidR="006362FA" w:rsidRPr="00BA51ED" w:rsidRDefault="008A24C3" w:rsidP="00BA51ED">
      <w:pPr>
        <w:pStyle w:val="Vnbnnidung0"/>
        <w:tabs>
          <w:tab w:val="left" w:pos="462"/>
        </w:tabs>
        <w:spacing w:after="120" w:line="240" w:lineRule="auto"/>
        <w:ind w:firstLine="720"/>
        <w:jc w:val="both"/>
        <w:rPr>
          <w:rFonts w:ascii="Arial" w:hAnsi="Arial" w:cs="Arial"/>
          <w:sz w:val="20"/>
          <w:szCs w:val="20"/>
        </w:rPr>
      </w:pPr>
      <w:bookmarkStart w:id="142" w:name="bookmark91"/>
      <w:bookmarkEnd w:id="142"/>
      <w:r w:rsidRPr="00EB7C25">
        <w:rPr>
          <w:rFonts w:ascii="Arial" w:hAnsi="Arial" w:cs="Arial"/>
          <w:i/>
          <w:iCs/>
          <w:sz w:val="20"/>
          <w:szCs w:val="20"/>
        </w:rPr>
        <w:t xml:space="preserve">(3) </w:t>
      </w:r>
      <w:r w:rsidR="00B22F06" w:rsidRPr="00BA51ED">
        <w:rPr>
          <w:rFonts w:ascii="Arial" w:hAnsi="Arial" w:cs="Arial"/>
          <w:i/>
          <w:iCs/>
          <w:sz w:val="20"/>
          <w:szCs w:val="20"/>
        </w:rPr>
        <w:t>Việc phân công trách nhiệm bao gồm một hoặc nhiều công việc như đã nêu.</w:t>
      </w:r>
    </w:p>
    <w:p w:rsidR="006362FA" w:rsidRPr="00BA51ED" w:rsidRDefault="008A24C3" w:rsidP="00BA51ED">
      <w:pPr>
        <w:pStyle w:val="Vnbnnidung0"/>
        <w:tabs>
          <w:tab w:val="left" w:pos="515"/>
        </w:tabs>
        <w:spacing w:after="120" w:line="240" w:lineRule="auto"/>
        <w:ind w:firstLine="720"/>
        <w:jc w:val="both"/>
        <w:rPr>
          <w:rFonts w:ascii="Arial" w:hAnsi="Arial" w:cs="Arial"/>
          <w:sz w:val="20"/>
          <w:szCs w:val="20"/>
        </w:rPr>
      </w:pPr>
      <w:bookmarkStart w:id="143" w:name="bookmark92"/>
      <w:bookmarkEnd w:id="143"/>
      <w:r w:rsidRPr="00EB7C25">
        <w:rPr>
          <w:rFonts w:ascii="Arial" w:hAnsi="Arial" w:cs="Arial"/>
          <w:i/>
          <w:iCs/>
          <w:sz w:val="20"/>
          <w:szCs w:val="20"/>
        </w:rPr>
        <w:t xml:space="preserve">(4) </w:t>
      </w:r>
      <w:r w:rsidR="00B22F06" w:rsidRPr="00BA51ED">
        <w:rPr>
          <w:rFonts w:ascii="Arial" w:hAnsi="Arial" w:cs="Arial"/>
          <w:i/>
          <w:iCs/>
          <w:sz w:val="20"/>
          <w:szCs w:val="20"/>
        </w:rPr>
        <w:t>Nhà thầu phải ghi rõ nội dung công việc cụ thể và ước tính giá trị tương ứng mà từng thành viên trong liên danh sẽ thực hiện, trách nhiệm chung, trách nhiệm riêng của từng thành viên, kê cả thành viên đứng đầu liên danh. Việc phân chia công việc trong liên danh phải căn cứ các hạng mục nêu trong bảng giá dự thầu; không được phân chia các công việc không thuộc các hạng mục trong phạm vi công việc.</w:t>
      </w:r>
    </w:p>
    <w:p w:rsidR="008A24C3" w:rsidRPr="00BA51ED" w:rsidRDefault="008A24C3" w:rsidP="00BA51ED">
      <w:pPr>
        <w:pStyle w:val="Vnbnnidung0"/>
        <w:spacing w:after="120" w:line="240" w:lineRule="auto"/>
        <w:ind w:firstLine="720"/>
        <w:jc w:val="both"/>
        <w:rPr>
          <w:rFonts w:ascii="Arial" w:hAnsi="Arial" w:cs="Arial"/>
          <w:b/>
          <w:bCs/>
          <w:sz w:val="20"/>
          <w:szCs w:val="20"/>
        </w:rPr>
        <w:sectPr w:rsidR="008A24C3" w:rsidRPr="00BA51ED" w:rsidSect="00B22F06">
          <w:footnotePr>
            <w:numFmt w:val="chicago"/>
          </w:footnotePr>
          <w:pgSz w:w="11900" w:h="16840"/>
          <w:pgMar w:top="1440" w:right="1440" w:bottom="1440" w:left="1440" w:header="1017" w:footer="3" w:gutter="0"/>
          <w:cols w:space="720"/>
          <w:noEndnote/>
          <w:docGrid w:linePitch="360"/>
          <w15:footnoteColumns w:val="1"/>
        </w:sectPr>
      </w:pPr>
    </w:p>
    <w:p w:rsidR="006362FA" w:rsidRPr="00BA51ED" w:rsidRDefault="00717922" w:rsidP="00C659D4">
      <w:pPr>
        <w:pStyle w:val="Vnbnnidung0"/>
        <w:spacing w:after="0" w:line="240" w:lineRule="auto"/>
        <w:jc w:val="right"/>
        <w:rPr>
          <w:rFonts w:ascii="Arial" w:hAnsi="Arial" w:cs="Arial"/>
          <w:b/>
          <w:bCs/>
          <w:sz w:val="20"/>
          <w:szCs w:val="20"/>
        </w:rPr>
      </w:pPr>
      <w:r w:rsidRPr="00BA51ED">
        <w:rPr>
          <w:rFonts w:ascii="Arial" w:hAnsi="Arial" w:cs="Arial"/>
          <w:b/>
          <w:bCs/>
          <w:sz w:val="20"/>
          <w:szCs w:val="20"/>
        </w:rPr>
        <w:lastRenderedPageBreak/>
        <w:t>Mẫu số</w:t>
      </w:r>
      <w:r w:rsidR="00B22F06" w:rsidRPr="00BA51ED">
        <w:rPr>
          <w:rFonts w:ascii="Arial" w:hAnsi="Arial" w:cs="Arial"/>
          <w:b/>
          <w:bCs/>
          <w:sz w:val="20"/>
          <w:szCs w:val="20"/>
        </w:rPr>
        <w:t xml:space="preserve"> 04a (Scan đính kèm)</w:t>
      </w:r>
    </w:p>
    <w:p w:rsidR="008A24C3" w:rsidRPr="00BA51ED" w:rsidRDefault="008A24C3" w:rsidP="00C659D4">
      <w:pPr>
        <w:pStyle w:val="Vnbnnidung0"/>
        <w:spacing w:after="0" w:line="240" w:lineRule="auto"/>
        <w:jc w:val="center"/>
        <w:rPr>
          <w:rFonts w:ascii="Arial" w:hAnsi="Arial" w:cs="Arial"/>
          <w:sz w:val="20"/>
          <w:szCs w:val="20"/>
        </w:rPr>
      </w:pPr>
    </w:p>
    <w:p w:rsidR="006362FA" w:rsidRPr="00BA51ED" w:rsidRDefault="00B22F06" w:rsidP="00C659D4">
      <w:pPr>
        <w:pStyle w:val="Vnbnnidung0"/>
        <w:spacing w:after="0" w:line="240" w:lineRule="auto"/>
        <w:jc w:val="center"/>
        <w:rPr>
          <w:rFonts w:ascii="Arial" w:hAnsi="Arial" w:cs="Arial"/>
          <w:sz w:val="20"/>
          <w:szCs w:val="20"/>
        </w:rPr>
      </w:pPr>
      <w:r w:rsidRPr="00BA51ED">
        <w:rPr>
          <w:rFonts w:ascii="Arial" w:hAnsi="Arial" w:cs="Arial"/>
          <w:b/>
          <w:bCs/>
          <w:sz w:val="20"/>
          <w:szCs w:val="20"/>
        </w:rPr>
        <w:t xml:space="preserve">BẢO LÃNH Dự THẦU </w:t>
      </w:r>
      <w:r w:rsidRPr="00BA51ED">
        <w:rPr>
          <w:rFonts w:ascii="Arial" w:hAnsi="Arial" w:cs="Arial"/>
          <w:b/>
          <w:bCs/>
          <w:sz w:val="20"/>
          <w:szCs w:val="20"/>
          <w:vertAlign w:val="superscript"/>
        </w:rPr>
        <w:t>(1)</w:t>
      </w:r>
    </w:p>
    <w:p w:rsidR="006362FA" w:rsidRPr="00BA51ED" w:rsidRDefault="00B22F06" w:rsidP="00C659D4">
      <w:pPr>
        <w:pStyle w:val="Vnbnnidung0"/>
        <w:spacing w:after="0" w:line="240" w:lineRule="auto"/>
        <w:jc w:val="center"/>
        <w:rPr>
          <w:rFonts w:ascii="Arial" w:hAnsi="Arial" w:cs="Arial"/>
          <w:i/>
          <w:iCs/>
          <w:sz w:val="20"/>
          <w:szCs w:val="20"/>
        </w:rPr>
      </w:pPr>
      <w:r w:rsidRPr="00BA51ED">
        <w:rPr>
          <w:rFonts w:ascii="Arial" w:hAnsi="Arial" w:cs="Arial"/>
          <w:i/>
          <w:iCs/>
          <w:sz w:val="20"/>
          <w:szCs w:val="20"/>
        </w:rPr>
        <w:t>(Áp dụng đối với nhà thầu độc lập)</w:t>
      </w:r>
    </w:p>
    <w:p w:rsidR="007975FB" w:rsidRPr="00BA51ED" w:rsidRDefault="007975FB" w:rsidP="00C659D4">
      <w:pPr>
        <w:pStyle w:val="Vnbnnidung0"/>
        <w:spacing w:after="0" w:line="240" w:lineRule="auto"/>
        <w:jc w:val="center"/>
        <w:rPr>
          <w:rFonts w:ascii="Arial" w:hAnsi="Arial" w:cs="Arial"/>
          <w:sz w:val="20"/>
          <w:szCs w:val="20"/>
        </w:rPr>
      </w:pPr>
    </w:p>
    <w:p w:rsidR="006362FA" w:rsidRPr="00BA51ED" w:rsidRDefault="00B22F06" w:rsidP="00BA51ED">
      <w:pPr>
        <w:pStyle w:val="Vnbnnidung0"/>
        <w:tabs>
          <w:tab w:val="left" w:leader="underscore" w:pos="2050"/>
        </w:tabs>
        <w:spacing w:after="120" w:line="240" w:lineRule="auto"/>
        <w:ind w:firstLine="720"/>
        <w:jc w:val="both"/>
        <w:rPr>
          <w:rFonts w:ascii="Arial" w:hAnsi="Arial" w:cs="Arial"/>
          <w:sz w:val="20"/>
          <w:szCs w:val="20"/>
        </w:rPr>
      </w:pPr>
      <w:r w:rsidRPr="00BA51ED">
        <w:rPr>
          <w:rFonts w:ascii="Arial" w:hAnsi="Arial" w:cs="Arial"/>
          <w:b/>
          <w:bCs/>
          <w:sz w:val="20"/>
          <w:szCs w:val="20"/>
        </w:rPr>
        <w:t>Bên thụ hưởng:</w:t>
      </w:r>
      <w:r w:rsidR="00C659D4" w:rsidRPr="00C659D4">
        <w:rPr>
          <w:rFonts w:ascii="Arial" w:hAnsi="Arial" w:cs="Arial"/>
          <w:sz w:val="20"/>
          <w:szCs w:val="20"/>
        </w:rPr>
        <w:t xml:space="preserve"> </w:t>
      </w:r>
      <w:r w:rsidR="00C659D4">
        <w:rPr>
          <w:rFonts w:ascii="Arial" w:hAnsi="Arial" w:cs="Arial"/>
          <w:sz w:val="20"/>
          <w:szCs w:val="20"/>
        </w:rPr>
        <w:t xml:space="preserve">_____ </w:t>
      </w:r>
      <w:r w:rsidRPr="00BA51ED">
        <w:rPr>
          <w:rFonts w:ascii="Arial" w:hAnsi="Arial" w:cs="Arial"/>
          <w:i/>
          <w:iCs/>
          <w:sz w:val="20"/>
          <w:szCs w:val="20"/>
        </w:rPr>
        <w:t>[ghi tên và địa chỉ của Chủ đầu tư quy định tại Mục 1.1 E-BDL hoặc</w:t>
      </w:r>
      <w:r w:rsidR="007975FB" w:rsidRPr="00EB7C25">
        <w:rPr>
          <w:rFonts w:ascii="Arial" w:hAnsi="Arial" w:cs="Arial"/>
          <w:sz w:val="20"/>
          <w:szCs w:val="20"/>
        </w:rPr>
        <w:t xml:space="preserve"> </w:t>
      </w:r>
      <w:r w:rsidRPr="00BA51ED">
        <w:rPr>
          <w:rFonts w:ascii="Arial" w:hAnsi="Arial" w:cs="Arial"/>
          <w:i/>
          <w:iCs/>
          <w:sz w:val="20"/>
          <w:szCs w:val="20"/>
        </w:rPr>
        <w:t>ghi tên bên mời thầ</w:t>
      </w:r>
      <w:r w:rsidR="007975FB" w:rsidRPr="00BA51ED">
        <w:rPr>
          <w:rFonts w:ascii="Arial" w:hAnsi="Arial" w:cs="Arial"/>
          <w:i/>
          <w:iCs/>
          <w:sz w:val="20"/>
          <w:szCs w:val="20"/>
        </w:rPr>
        <w:t>u theo quy định tại Mục 4.1 BDL]</w:t>
      </w:r>
    </w:p>
    <w:p w:rsidR="006362FA" w:rsidRPr="00BA51ED" w:rsidRDefault="00B22F06" w:rsidP="00BA51ED">
      <w:pPr>
        <w:pStyle w:val="Vnbnnidung0"/>
        <w:tabs>
          <w:tab w:val="left" w:leader="underscore" w:pos="3378"/>
        </w:tabs>
        <w:spacing w:after="120" w:line="240" w:lineRule="auto"/>
        <w:ind w:firstLine="720"/>
        <w:jc w:val="both"/>
        <w:rPr>
          <w:rFonts w:ascii="Arial" w:hAnsi="Arial" w:cs="Arial"/>
          <w:sz w:val="20"/>
          <w:szCs w:val="20"/>
        </w:rPr>
      </w:pPr>
      <w:r w:rsidRPr="00BA51ED">
        <w:rPr>
          <w:rFonts w:ascii="Arial" w:hAnsi="Arial" w:cs="Arial"/>
          <w:b/>
          <w:bCs/>
          <w:sz w:val="20"/>
          <w:szCs w:val="20"/>
        </w:rPr>
        <w:t>Ngày phát hành bảo lãnh:</w:t>
      </w:r>
      <w:r w:rsidRPr="00BA51ED">
        <w:rPr>
          <w:rFonts w:ascii="Arial" w:hAnsi="Arial" w:cs="Arial"/>
          <w:b/>
          <w:bCs/>
          <w:sz w:val="20"/>
          <w:szCs w:val="20"/>
        </w:rPr>
        <w:tab/>
      </w:r>
      <w:r w:rsidRPr="00BA51ED">
        <w:rPr>
          <w:rFonts w:ascii="Arial" w:hAnsi="Arial" w:cs="Arial"/>
          <w:i/>
          <w:iCs/>
          <w:sz w:val="20"/>
          <w:szCs w:val="20"/>
        </w:rPr>
        <w:t>[ghi ngày phát hành bảo lãnh]</w:t>
      </w:r>
    </w:p>
    <w:p w:rsidR="006362FA" w:rsidRPr="00BA51ED" w:rsidRDefault="00B22F06" w:rsidP="00BA51ED">
      <w:pPr>
        <w:pStyle w:val="Vnbnnidung0"/>
        <w:tabs>
          <w:tab w:val="left" w:leader="underscore" w:pos="3378"/>
        </w:tabs>
        <w:spacing w:after="120" w:line="240" w:lineRule="auto"/>
        <w:ind w:firstLine="720"/>
        <w:jc w:val="both"/>
        <w:rPr>
          <w:rFonts w:ascii="Arial" w:hAnsi="Arial" w:cs="Arial"/>
          <w:sz w:val="20"/>
          <w:szCs w:val="20"/>
        </w:rPr>
      </w:pPr>
      <w:r w:rsidRPr="00BA51ED">
        <w:rPr>
          <w:rFonts w:ascii="Arial" w:hAnsi="Arial" w:cs="Arial"/>
          <w:b/>
          <w:bCs/>
          <w:sz w:val="20"/>
          <w:szCs w:val="20"/>
        </w:rPr>
        <w:t>BẢO LÃNH Dự THẦU số:</w:t>
      </w:r>
      <w:r w:rsidRPr="00BA51ED">
        <w:rPr>
          <w:rFonts w:ascii="Arial" w:hAnsi="Arial" w:cs="Arial"/>
          <w:b/>
          <w:bCs/>
          <w:sz w:val="20"/>
          <w:szCs w:val="20"/>
        </w:rPr>
        <w:tab/>
      </w:r>
      <w:r w:rsidRPr="00BA51ED">
        <w:rPr>
          <w:rFonts w:ascii="Arial" w:hAnsi="Arial" w:cs="Arial"/>
          <w:i/>
          <w:iCs/>
          <w:sz w:val="20"/>
          <w:szCs w:val="20"/>
        </w:rPr>
        <w:t>[ghi sổ trích yếu của Bảo lãnh dự thầu]</w:t>
      </w:r>
    </w:p>
    <w:p w:rsidR="006362FA" w:rsidRPr="00BA51ED" w:rsidRDefault="00B22F06" w:rsidP="00BA51ED">
      <w:pPr>
        <w:pStyle w:val="Vnbnnidung0"/>
        <w:tabs>
          <w:tab w:val="left" w:leader="underscore" w:pos="2050"/>
        </w:tabs>
        <w:spacing w:after="120" w:line="240" w:lineRule="auto"/>
        <w:ind w:firstLine="720"/>
        <w:jc w:val="both"/>
        <w:rPr>
          <w:rFonts w:ascii="Arial" w:hAnsi="Arial" w:cs="Arial"/>
          <w:sz w:val="20"/>
          <w:szCs w:val="20"/>
        </w:rPr>
      </w:pPr>
      <w:r w:rsidRPr="00BA51ED">
        <w:rPr>
          <w:rFonts w:ascii="Arial" w:hAnsi="Arial" w:cs="Arial"/>
          <w:b/>
          <w:bCs/>
          <w:sz w:val="20"/>
          <w:szCs w:val="20"/>
        </w:rPr>
        <w:t>Bên bảo lãnh:</w:t>
      </w:r>
      <w:r w:rsidRPr="00BA51ED">
        <w:rPr>
          <w:rFonts w:ascii="Arial" w:hAnsi="Arial" w:cs="Arial"/>
          <w:b/>
          <w:bCs/>
          <w:sz w:val="20"/>
          <w:szCs w:val="20"/>
        </w:rPr>
        <w:tab/>
      </w:r>
      <w:r w:rsidRPr="00BA51ED">
        <w:rPr>
          <w:rFonts w:ascii="Arial" w:hAnsi="Arial" w:cs="Arial"/>
          <w:i/>
          <w:iCs/>
          <w:sz w:val="20"/>
          <w:szCs w:val="20"/>
        </w:rPr>
        <w:t>[ghi tên và địa chỉ nơi phát hành, nếu những thông tin này chưa được</w:t>
      </w:r>
      <w:r w:rsidR="007154F9" w:rsidRPr="00EB7C25">
        <w:rPr>
          <w:rFonts w:ascii="Arial" w:hAnsi="Arial" w:cs="Arial"/>
          <w:sz w:val="20"/>
          <w:szCs w:val="20"/>
        </w:rPr>
        <w:t xml:space="preserve"> </w:t>
      </w:r>
      <w:r w:rsidRPr="00BA51ED">
        <w:rPr>
          <w:rFonts w:ascii="Arial" w:hAnsi="Arial" w:cs="Arial"/>
          <w:i/>
          <w:iCs/>
          <w:sz w:val="20"/>
          <w:szCs w:val="20"/>
        </w:rPr>
        <w:t>thể hiện ở phần tiêu đề trên giấy in]</w:t>
      </w:r>
    </w:p>
    <w:p w:rsidR="006362FA" w:rsidRPr="00BA51ED" w:rsidRDefault="00B22F06" w:rsidP="00C659D4">
      <w:pPr>
        <w:pStyle w:val="Vnbnnidung0"/>
        <w:tabs>
          <w:tab w:val="left" w:leader="underscore" w:pos="3602"/>
        </w:tabs>
        <w:spacing w:after="120" w:line="240" w:lineRule="auto"/>
        <w:ind w:firstLine="720"/>
        <w:jc w:val="both"/>
        <w:rPr>
          <w:rFonts w:ascii="Arial" w:hAnsi="Arial" w:cs="Arial"/>
          <w:sz w:val="20"/>
          <w:szCs w:val="20"/>
        </w:rPr>
      </w:pPr>
      <w:r w:rsidRPr="00BA51ED">
        <w:rPr>
          <w:rFonts w:ascii="Arial" w:hAnsi="Arial" w:cs="Arial"/>
          <w:sz w:val="20"/>
          <w:szCs w:val="20"/>
        </w:rPr>
        <w:t>Chúng tôi được thông báo rằng</w:t>
      </w:r>
      <w:r w:rsidRPr="00BA51ED">
        <w:rPr>
          <w:rFonts w:ascii="Arial" w:hAnsi="Arial" w:cs="Arial"/>
          <w:sz w:val="20"/>
          <w:szCs w:val="20"/>
        </w:rPr>
        <w:tab/>
      </w:r>
      <w:r w:rsidR="00C659D4">
        <w:rPr>
          <w:rFonts w:ascii="Arial" w:hAnsi="Arial" w:cs="Arial"/>
          <w:sz w:val="20"/>
          <w:szCs w:val="20"/>
        </w:rPr>
        <w:t xml:space="preserve">_____ </w:t>
      </w:r>
      <w:r w:rsidRPr="00BA51ED">
        <w:rPr>
          <w:rFonts w:ascii="Arial" w:hAnsi="Arial" w:cs="Arial"/>
          <w:i/>
          <w:iCs/>
          <w:sz w:val="20"/>
          <w:szCs w:val="20"/>
        </w:rPr>
        <w:t>[ghi tên nhà thầu]</w:t>
      </w:r>
      <w:r w:rsidRPr="00BA51ED">
        <w:rPr>
          <w:rFonts w:ascii="Arial" w:hAnsi="Arial" w:cs="Arial"/>
          <w:sz w:val="20"/>
          <w:szCs w:val="20"/>
        </w:rPr>
        <w:t xml:space="preserve"> (sau đây gọi là “Nhà thầu”) sẽ tham</w:t>
      </w:r>
      <w:r w:rsidR="00C659D4" w:rsidRPr="00EB7C25">
        <w:rPr>
          <w:rFonts w:ascii="Arial" w:hAnsi="Arial" w:cs="Arial"/>
          <w:sz w:val="20"/>
          <w:szCs w:val="20"/>
        </w:rPr>
        <w:t xml:space="preserve"> </w:t>
      </w:r>
      <w:r w:rsidRPr="00BA51ED">
        <w:rPr>
          <w:rFonts w:ascii="Arial" w:hAnsi="Arial" w:cs="Arial"/>
          <w:sz w:val="20"/>
          <w:szCs w:val="20"/>
        </w:rPr>
        <w:t xml:space="preserve">dự </w:t>
      </w:r>
      <w:r w:rsidR="00FA0AD6" w:rsidRPr="00BA51ED">
        <w:rPr>
          <w:rFonts w:ascii="Arial" w:hAnsi="Arial" w:cs="Arial"/>
          <w:sz w:val="20"/>
          <w:szCs w:val="20"/>
        </w:rPr>
        <w:t>thầu</w:t>
      </w:r>
      <w:r w:rsidR="00A042C4">
        <w:rPr>
          <w:rFonts w:ascii="Arial" w:hAnsi="Arial" w:cs="Arial"/>
          <w:sz w:val="20"/>
          <w:szCs w:val="20"/>
        </w:rPr>
        <w:t xml:space="preserve"> đ</w:t>
      </w:r>
      <w:r w:rsidR="00A042C4" w:rsidRPr="00EB7C25">
        <w:rPr>
          <w:rFonts w:ascii="Arial" w:hAnsi="Arial" w:cs="Arial"/>
          <w:sz w:val="20"/>
          <w:szCs w:val="20"/>
        </w:rPr>
        <w:t>ể</w:t>
      </w:r>
      <w:r w:rsidRPr="00BA51ED">
        <w:rPr>
          <w:rFonts w:ascii="Arial" w:hAnsi="Arial" w:cs="Arial"/>
          <w:sz w:val="20"/>
          <w:szCs w:val="20"/>
        </w:rPr>
        <w:t xml:space="preserve"> thực hiện gói </w:t>
      </w:r>
      <w:r w:rsidR="00FA0AD6" w:rsidRPr="00BA51ED">
        <w:rPr>
          <w:rFonts w:ascii="Arial" w:hAnsi="Arial" w:cs="Arial"/>
          <w:sz w:val="20"/>
          <w:szCs w:val="20"/>
        </w:rPr>
        <w:t>thầu</w:t>
      </w:r>
      <w:r w:rsidR="00C659D4">
        <w:rPr>
          <w:rFonts w:ascii="Arial" w:hAnsi="Arial" w:cs="Arial"/>
          <w:sz w:val="20"/>
          <w:szCs w:val="20"/>
        </w:rPr>
        <w:t xml:space="preserve"> _____ </w:t>
      </w:r>
      <w:r w:rsidRPr="00BA51ED">
        <w:rPr>
          <w:rFonts w:ascii="Arial" w:hAnsi="Arial" w:cs="Arial"/>
          <w:i/>
          <w:iCs/>
          <w:sz w:val="20"/>
          <w:szCs w:val="20"/>
        </w:rPr>
        <w:t xml:space="preserve">[ghi tên gói </w:t>
      </w:r>
      <w:r w:rsidR="00FA0AD6" w:rsidRPr="00BA51ED">
        <w:rPr>
          <w:rFonts w:ascii="Arial" w:hAnsi="Arial" w:cs="Arial"/>
          <w:i/>
          <w:iCs/>
          <w:sz w:val="20"/>
          <w:szCs w:val="20"/>
        </w:rPr>
        <w:t>thầu</w:t>
      </w:r>
      <w:r w:rsidRPr="00BA51ED">
        <w:rPr>
          <w:rFonts w:ascii="Arial" w:hAnsi="Arial" w:cs="Arial"/>
          <w:i/>
          <w:iCs/>
          <w:sz w:val="20"/>
          <w:szCs w:val="20"/>
        </w:rPr>
        <w:t>]</w:t>
      </w:r>
      <w:r w:rsidRPr="00BA51ED">
        <w:rPr>
          <w:rFonts w:ascii="Arial" w:hAnsi="Arial" w:cs="Arial"/>
          <w:sz w:val="20"/>
          <w:szCs w:val="20"/>
        </w:rPr>
        <w:t xml:space="preserve"> thuộc dự án/dự toán </w:t>
      </w:r>
      <w:r w:rsidR="00FE035F" w:rsidRPr="00BA51ED">
        <w:rPr>
          <w:rFonts w:ascii="Arial" w:hAnsi="Arial" w:cs="Arial"/>
          <w:sz w:val="20"/>
          <w:szCs w:val="20"/>
        </w:rPr>
        <w:t>mua sắm</w:t>
      </w:r>
      <w:r w:rsidR="007154F9" w:rsidRPr="00BA51ED">
        <w:rPr>
          <w:rFonts w:ascii="Arial" w:hAnsi="Arial" w:cs="Arial"/>
          <w:sz w:val="20"/>
          <w:szCs w:val="20"/>
        </w:rPr>
        <w:t xml:space="preserve"> ______ </w:t>
      </w:r>
      <w:r w:rsidRPr="00BA51ED">
        <w:rPr>
          <w:rFonts w:ascii="Arial" w:hAnsi="Arial" w:cs="Arial"/>
          <w:i/>
          <w:iCs/>
          <w:sz w:val="20"/>
          <w:szCs w:val="20"/>
        </w:rPr>
        <w:t>[ghi</w:t>
      </w:r>
      <w:r w:rsidR="007154F9" w:rsidRPr="00EB7C25">
        <w:rPr>
          <w:rFonts w:ascii="Arial" w:hAnsi="Arial" w:cs="Arial"/>
          <w:sz w:val="20"/>
          <w:szCs w:val="20"/>
        </w:rPr>
        <w:t xml:space="preserve"> </w:t>
      </w:r>
      <w:r w:rsidRPr="00BA51ED">
        <w:rPr>
          <w:rFonts w:ascii="Arial" w:hAnsi="Arial" w:cs="Arial"/>
          <w:i/>
          <w:iCs/>
          <w:sz w:val="20"/>
          <w:szCs w:val="20"/>
        </w:rPr>
        <w:t xml:space="preserve">tên dự </w:t>
      </w:r>
      <w:r w:rsidR="007154F9" w:rsidRPr="00EB7C25">
        <w:rPr>
          <w:rFonts w:ascii="Arial" w:hAnsi="Arial" w:cs="Arial"/>
          <w:i/>
          <w:iCs/>
          <w:sz w:val="20"/>
          <w:szCs w:val="20"/>
        </w:rPr>
        <w:t>á</w:t>
      </w:r>
      <w:r w:rsidRPr="00BA51ED">
        <w:rPr>
          <w:rFonts w:ascii="Arial" w:hAnsi="Arial" w:cs="Arial"/>
          <w:i/>
          <w:iCs/>
          <w:sz w:val="20"/>
          <w:szCs w:val="20"/>
        </w:rPr>
        <w:t>n/dự toán mua sắm]</w:t>
      </w:r>
      <w:r w:rsidRPr="00BA51ED">
        <w:rPr>
          <w:rFonts w:ascii="Arial" w:hAnsi="Arial" w:cs="Arial"/>
          <w:sz w:val="20"/>
          <w:szCs w:val="20"/>
        </w:rPr>
        <w:t xml:space="preserve"> theo Thư mời thầu/E-TBMT số </w:t>
      </w:r>
      <w:r w:rsidR="00C659D4">
        <w:rPr>
          <w:rFonts w:ascii="Arial" w:hAnsi="Arial" w:cs="Arial"/>
          <w:sz w:val="20"/>
          <w:szCs w:val="20"/>
        </w:rPr>
        <w:t xml:space="preserve">_____ </w:t>
      </w:r>
      <w:r w:rsidRPr="00BA51ED">
        <w:rPr>
          <w:rFonts w:ascii="Arial" w:hAnsi="Arial" w:cs="Arial"/>
          <w:i/>
          <w:iCs/>
          <w:sz w:val="20"/>
          <w:szCs w:val="20"/>
        </w:rPr>
        <w:t>[ghi số trích yếu của Thư mời thầu/E-TBMT].</w:t>
      </w:r>
    </w:p>
    <w:p w:rsidR="006362FA" w:rsidRPr="00BA51ED" w:rsidRDefault="00B22F06" w:rsidP="00BA51ED">
      <w:pPr>
        <w:pStyle w:val="Vnbnnidung0"/>
        <w:tabs>
          <w:tab w:val="left" w:leader="underscore" w:pos="1759"/>
        </w:tabs>
        <w:spacing w:after="120" w:line="240" w:lineRule="auto"/>
        <w:ind w:firstLine="720"/>
        <w:jc w:val="both"/>
        <w:rPr>
          <w:rFonts w:ascii="Arial" w:hAnsi="Arial" w:cs="Arial"/>
          <w:sz w:val="20"/>
          <w:szCs w:val="20"/>
        </w:rPr>
      </w:pPr>
      <w:r w:rsidRPr="00BA51ED">
        <w:rPr>
          <w:rFonts w:ascii="Arial" w:hAnsi="Arial" w:cs="Arial"/>
          <w:sz w:val="20"/>
          <w:szCs w:val="20"/>
        </w:rPr>
        <w:t xml:space="preserve">Chúng tôi cam kết với Bên thụ hưởng rằng chúng tôi bảo lãnh cho </w:t>
      </w:r>
      <w:r w:rsidR="00C659D4">
        <w:rPr>
          <w:rFonts w:ascii="Arial" w:hAnsi="Arial" w:cs="Arial"/>
          <w:sz w:val="20"/>
          <w:szCs w:val="20"/>
        </w:rPr>
        <w:t xml:space="preserve">Nhà thầu bằng một khoản tiền là _____ </w:t>
      </w:r>
      <w:r w:rsidR="00C659D4">
        <w:rPr>
          <w:rFonts w:ascii="Arial" w:hAnsi="Arial" w:cs="Arial"/>
          <w:i/>
          <w:iCs/>
          <w:sz w:val="20"/>
          <w:szCs w:val="20"/>
        </w:rPr>
        <w:t>[ghi rõ giá trị bằng số</w:t>
      </w:r>
      <w:r w:rsidRPr="00BA51ED">
        <w:rPr>
          <w:rFonts w:ascii="Arial" w:hAnsi="Arial" w:cs="Arial"/>
          <w:i/>
          <w:iCs/>
          <w:sz w:val="20"/>
          <w:szCs w:val="20"/>
        </w:rPr>
        <w:t>, bằng chữ và đồng tiền sử dụng].</w:t>
      </w:r>
    </w:p>
    <w:p w:rsidR="006362FA" w:rsidRPr="00BA51ED" w:rsidRDefault="00B22F06" w:rsidP="00BA51ED">
      <w:pPr>
        <w:pStyle w:val="Vnbnnidung0"/>
        <w:tabs>
          <w:tab w:val="left" w:leader="underscore" w:pos="3602"/>
          <w:tab w:val="left" w:leader="underscore" w:pos="6084"/>
          <w:tab w:val="left" w:leader="underscore" w:pos="7171"/>
          <w:tab w:val="left" w:leader="underscore" w:pos="8125"/>
        </w:tabs>
        <w:spacing w:after="120" w:line="240" w:lineRule="auto"/>
        <w:ind w:firstLine="720"/>
        <w:jc w:val="both"/>
        <w:rPr>
          <w:rFonts w:ascii="Arial" w:hAnsi="Arial" w:cs="Arial"/>
          <w:sz w:val="20"/>
          <w:szCs w:val="20"/>
        </w:rPr>
      </w:pPr>
      <w:r w:rsidRPr="00BA51ED">
        <w:rPr>
          <w:rFonts w:ascii="Arial" w:hAnsi="Arial" w:cs="Arial"/>
          <w:sz w:val="20"/>
          <w:szCs w:val="20"/>
        </w:rPr>
        <w:t>Bảo lãnh này có hiệu lực trong</w:t>
      </w:r>
      <w:r w:rsidRPr="00BA51ED">
        <w:rPr>
          <w:rFonts w:ascii="Arial" w:hAnsi="Arial" w:cs="Arial"/>
          <w:sz w:val="20"/>
          <w:szCs w:val="20"/>
        </w:rPr>
        <w:tab/>
      </w:r>
      <w:r w:rsidRPr="00BA51ED">
        <w:rPr>
          <w:rFonts w:ascii="Arial" w:hAnsi="Arial" w:cs="Arial"/>
          <w:sz w:val="20"/>
          <w:szCs w:val="20"/>
          <w:vertAlign w:val="superscript"/>
        </w:rPr>
        <w:t>(2)</w:t>
      </w:r>
      <w:r w:rsidRPr="00BA51ED">
        <w:rPr>
          <w:rFonts w:ascii="Arial" w:hAnsi="Arial" w:cs="Arial"/>
          <w:sz w:val="20"/>
          <w:szCs w:val="20"/>
        </w:rPr>
        <w:t xml:space="preserve"> ngày, kể từ ngày</w:t>
      </w:r>
      <w:r w:rsidRPr="00BA51ED">
        <w:rPr>
          <w:rFonts w:ascii="Arial" w:hAnsi="Arial" w:cs="Arial"/>
          <w:sz w:val="20"/>
          <w:szCs w:val="20"/>
        </w:rPr>
        <w:tab/>
        <w:t>tháng</w:t>
      </w:r>
      <w:r w:rsidRPr="00BA51ED">
        <w:rPr>
          <w:rFonts w:ascii="Arial" w:hAnsi="Arial" w:cs="Arial"/>
          <w:sz w:val="20"/>
          <w:szCs w:val="20"/>
        </w:rPr>
        <w:tab/>
        <w:t>năm</w:t>
      </w:r>
      <w:r w:rsidRPr="00BA51ED">
        <w:rPr>
          <w:rFonts w:ascii="Arial" w:hAnsi="Arial" w:cs="Arial"/>
          <w:sz w:val="20"/>
          <w:szCs w:val="20"/>
        </w:rPr>
        <w:tab/>
      </w:r>
      <w:r w:rsidR="007154F9" w:rsidRPr="00BA51ED">
        <w:rPr>
          <w:rFonts w:ascii="Arial" w:hAnsi="Arial" w:cs="Arial"/>
          <w:sz w:val="20"/>
          <w:szCs w:val="20"/>
          <w:vertAlign w:val="superscript"/>
        </w:rPr>
        <w:t>(</w:t>
      </w:r>
      <w:r w:rsidRPr="00BA51ED">
        <w:rPr>
          <w:rFonts w:ascii="Arial" w:hAnsi="Arial" w:cs="Arial"/>
          <w:sz w:val="20"/>
          <w:szCs w:val="20"/>
          <w:vertAlign w:val="superscript"/>
        </w:rPr>
        <w:t>3)</w:t>
      </w:r>
      <w:r w:rsidRPr="00BA51ED">
        <w:rPr>
          <w:rFonts w:ascii="Arial" w:hAnsi="Arial" w:cs="Arial"/>
          <w:sz w:val="20"/>
          <w:szCs w:val="20"/>
        </w:rPr>
        <w:t>.</w:t>
      </w:r>
    </w:p>
    <w:p w:rsidR="006362FA" w:rsidRPr="00BA51ED" w:rsidRDefault="00B22F06" w:rsidP="00BA51ED">
      <w:pPr>
        <w:pStyle w:val="Vnbnnidung0"/>
        <w:tabs>
          <w:tab w:val="left" w:leader="underscore" w:pos="4830"/>
        </w:tabs>
        <w:spacing w:after="120" w:line="240" w:lineRule="auto"/>
        <w:ind w:firstLine="720"/>
        <w:jc w:val="both"/>
        <w:rPr>
          <w:rFonts w:ascii="Arial" w:hAnsi="Arial" w:cs="Arial"/>
          <w:sz w:val="20"/>
          <w:szCs w:val="20"/>
        </w:rPr>
      </w:pPr>
      <w:r w:rsidRPr="00BA51ED">
        <w:rPr>
          <w:rFonts w:ascii="Arial" w:hAnsi="Arial" w:cs="Arial"/>
          <w:sz w:val="20"/>
          <w:szCs w:val="20"/>
        </w:rPr>
        <w:t>Theo yêu cầu của Nhà thầu, chúng tôi, với tư cách là Bên bảo lãnh, cam kết</w:t>
      </w:r>
      <w:r w:rsidRPr="00BA51ED">
        <w:rPr>
          <w:rFonts w:ascii="Arial" w:hAnsi="Arial" w:cs="Arial"/>
          <w:sz w:val="20"/>
          <w:szCs w:val="20"/>
          <w:vertAlign w:val="superscript"/>
        </w:rPr>
        <w:t>(4)</w:t>
      </w:r>
      <w:r w:rsidRPr="00BA51ED">
        <w:rPr>
          <w:rFonts w:ascii="Arial" w:hAnsi="Arial" w:cs="Arial"/>
          <w:sz w:val="20"/>
          <w:szCs w:val="20"/>
        </w:rPr>
        <w:t xml:space="preserve"> sẽ thanh toán cho </w:t>
      </w:r>
      <w:r w:rsidR="00C659D4">
        <w:rPr>
          <w:rFonts w:ascii="Arial" w:hAnsi="Arial" w:cs="Arial"/>
          <w:sz w:val="20"/>
          <w:szCs w:val="20"/>
        </w:rPr>
        <w:t xml:space="preserve">Bên thụ hưởng một khoản tiền là _____ </w:t>
      </w:r>
      <w:r w:rsidRPr="00BA51ED">
        <w:rPr>
          <w:rFonts w:ascii="Arial" w:hAnsi="Arial" w:cs="Arial"/>
          <w:i/>
          <w:iCs/>
          <w:sz w:val="20"/>
          <w:szCs w:val="20"/>
        </w:rPr>
        <w:t>[ghi rõ giá trị bằng số, bằng chữ và đồng</w:t>
      </w:r>
      <w:r w:rsidR="007154F9" w:rsidRPr="00EB7C25">
        <w:rPr>
          <w:rFonts w:ascii="Arial" w:hAnsi="Arial" w:cs="Arial"/>
          <w:sz w:val="20"/>
          <w:szCs w:val="20"/>
        </w:rPr>
        <w:t xml:space="preserve"> </w:t>
      </w:r>
      <w:r w:rsidRPr="00BA51ED">
        <w:rPr>
          <w:rFonts w:ascii="Arial" w:hAnsi="Arial" w:cs="Arial"/>
          <w:i/>
          <w:iCs/>
          <w:sz w:val="20"/>
          <w:szCs w:val="20"/>
        </w:rPr>
        <w:t>tiền sử dụng]</w:t>
      </w:r>
      <w:r w:rsidRPr="00BA51ED">
        <w:rPr>
          <w:rFonts w:ascii="Arial" w:hAnsi="Arial" w:cs="Arial"/>
          <w:sz w:val="20"/>
          <w:szCs w:val="20"/>
        </w:rPr>
        <w:t xml:space="preserve"> khi nhận được văn bản thông báo từ Bên thụ hưởng về vi phạm của Nhà thầu trong các trường hợp sau đây:</w:t>
      </w:r>
    </w:p>
    <w:p w:rsidR="006362FA" w:rsidRPr="00BA51ED" w:rsidRDefault="007154F9" w:rsidP="00BA51ED">
      <w:pPr>
        <w:pStyle w:val="Vnbnnidung0"/>
        <w:tabs>
          <w:tab w:val="left" w:pos="376"/>
        </w:tabs>
        <w:spacing w:after="120" w:line="240" w:lineRule="auto"/>
        <w:ind w:firstLine="720"/>
        <w:jc w:val="both"/>
        <w:rPr>
          <w:rFonts w:ascii="Arial" w:hAnsi="Arial" w:cs="Arial"/>
          <w:sz w:val="20"/>
          <w:szCs w:val="20"/>
        </w:rPr>
      </w:pPr>
      <w:bookmarkStart w:id="144" w:name="bookmark93"/>
      <w:bookmarkEnd w:id="144"/>
      <w:r w:rsidRPr="00EB7C25">
        <w:rPr>
          <w:rFonts w:ascii="Arial" w:hAnsi="Arial" w:cs="Arial"/>
          <w:sz w:val="20"/>
          <w:szCs w:val="20"/>
        </w:rPr>
        <w:t xml:space="preserve">1. </w:t>
      </w:r>
      <w:r w:rsidR="00B22F06" w:rsidRPr="00BA51ED">
        <w:rPr>
          <w:rFonts w:ascii="Arial" w:hAnsi="Arial" w:cs="Arial"/>
          <w:sz w:val="20"/>
          <w:szCs w:val="20"/>
        </w:rPr>
        <w:t>Sau thời điểm đóng thầu và trong thời gian có hiệu lực của E - HSDT, nhà thầu có văn bản rút E - HSDT hoặc từ chối thực hiện một hoặc các công việc đã đề xuất trong E - HSDT theo yêu cầu của E - HSMT;</w:t>
      </w:r>
    </w:p>
    <w:p w:rsidR="006362FA" w:rsidRPr="00BA51ED" w:rsidRDefault="007154F9" w:rsidP="00BA51ED">
      <w:pPr>
        <w:pStyle w:val="Vnbnnidung0"/>
        <w:tabs>
          <w:tab w:val="left" w:pos="372"/>
        </w:tabs>
        <w:spacing w:after="120" w:line="240" w:lineRule="auto"/>
        <w:ind w:firstLine="720"/>
        <w:jc w:val="both"/>
        <w:rPr>
          <w:rFonts w:ascii="Arial" w:hAnsi="Arial" w:cs="Arial"/>
          <w:sz w:val="20"/>
          <w:szCs w:val="20"/>
        </w:rPr>
      </w:pPr>
      <w:bookmarkStart w:id="145" w:name="bookmark94"/>
      <w:bookmarkEnd w:id="145"/>
      <w:r w:rsidRPr="00EB7C25">
        <w:rPr>
          <w:rFonts w:ascii="Arial" w:hAnsi="Arial" w:cs="Arial"/>
          <w:sz w:val="20"/>
          <w:szCs w:val="20"/>
        </w:rPr>
        <w:t xml:space="preserve">2. </w:t>
      </w:r>
      <w:r w:rsidR="00B22F06" w:rsidRPr="00BA51ED">
        <w:rPr>
          <w:rFonts w:ascii="Arial" w:hAnsi="Arial" w:cs="Arial"/>
          <w:sz w:val="20"/>
          <w:szCs w:val="20"/>
        </w:rPr>
        <w:t>Nhà thầu có hành vi vi phạm quy định tại Điều 16 Luật Đấu thầu hoặc vi phạm pháp luật về đấu thầu dẫn đến phải hủy thầu theo quy định tại điểm d và điểm đ khoản 1 Điều 17 của Luật Đấu thầu;</w:t>
      </w:r>
    </w:p>
    <w:p w:rsidR="006362FA" w:rsidRPr="00BA51ED" w:rsidRDefault="007154F9" w:rsidP="00BA51ED">
      <w:pPr>
        <w:pStyle w:val="Vnbnnidung0"/>
        <w:tabs>
          <w:tab w:val="left" w:pos="372"/>
        </w:tabs>
        <w:spacing w:after="120" w:line="240" w:lineRule="auto"/>
        <w:ind w:firstLine="720"/>
        <w:jc w:val="both"/>
        <w:rPr>
          <w:rFonts w:ascii="Arial" w:hAnsi="Arial" w:cs="Arial"/>
          <w:sz w:val="20"/>
          <w:szCs w:val="20"/>
        </w:rPr>
      </w:pPr>
      <w:bookmarkStart w:id="146" w:name="bookmark95"/>
      <w:bookmarkEnd w:id="146"/>
      <w:r w:rsidRPr="00EB7C25">
        <w:rPr>
          <w:rFonts w:ascii="Arial" w:hAnsi="Arial" w:cs="Arial"/>
          <w:sz w:val="20"/>
          <w:szCs w:val="20"/>
        </w:rPr>
        <w:t xml:space="preserve">3. </w:t>
      </w:r>
      <w:r w:rsidR="00B22F06" w:rsidRPr="00BA51ED">
        <w:rPr>
          <w:rFonts w:ascii="Arial" w:hAnsi="Arial" w:cs="Arial"/>
          <w:sz w:val="20"/>
          <w:szCs w:val="20"/>
        </w:rPr>
        <w:t>Nhà thầu không thực hiện biện pháp bảo đảm thực hiện hợp đồng theo quy định tại Điều 68 của Luật Đấu thầu</w:t>
      </w:r>
    </w:p>
    <w:p w:rsidR="006362FA" w:rsidRPr="00BA51ED" w:rsidRDefault="007154F9" w:rsidP="00BA51ED">
      <w:pPr>
        <w:pStyle w:val="Vnbnnidung0"/>
        <w:tabs>
          <w:tab w:val="left" w:pos="372"/>
        </w:tabs>
        <w:spacing w:after="120" w:line="240" w:lineRule="auto"/>
        <w:ind w:firstLine="720"/>
        <w:jc w:val="both"/>
        <w:rPr>
          <w:rFonts w:ascii="Arial" w:hAnsi="Arial" w:cs="Arial"/>
          <w:sz w:val="20"/>
          <w:szCs w:val="20"/>
        </w:rPr>
      </w:pPr>
      <w:bookmarkStart w:id="147" w:name="bookmark96"/>
      <w:bookmarkEnd w:id="147"/>
      <w:r w:rsidRPr="00EB7C25">
        <w:rPr>
          <w:rFonts w:ascii="Arial" w:hAnsi="Arial" w:cs="Arial"/>
          <w:sz w:val="20"/>
          <w:szCs w:val="20"/>
        </w:rPr>
        <w:t xml:space="preserve">4. </w:t>
      </w:r>
      <w:r w:rsidR="00B22F06" w:rsidRPr="00BA51ED">
        <w:rPr>
          <w:rFonts w:ascii="Arial" w:hAnsi="Arial" w:cs="Arial"/>
          <w:sz w:val="20"/>
          <w:szCs w:val="20"/>
        </w:rPr>
        <w:t>Nhà thầu không tiến hành hoặc từ chối tiến hành đối chiếu tài liệu trong thời hạn 05 ngày làm việc, kể từ ngày nhận được thông báo mời đối chiếu tài liệu hoặc đã đối chiếu tài liệu nhưng từ chối hoặc không ký biên bản đối chiếu tài liệu, trừ trường hợp bất khả kháng.</w:t>
      </w:r>
    </w:p>
    <w:p w:rsidR="006362FA" w:rsidRPr="00BA51ED" w:rsidRDefault="007154F9" w:rsidP="00BA51ED">
      <w:pPr>
        <w:pStyle w:val="Vnbnnidung0"/>
        <w:tabs>
          <w:tab w:val="left" w:pos="381"/>
        </w:tabs>
        <w:spacing w:after="120" w:line="240" w:lineRule="auto"/>
        <w:ind w:firstLine="720"/>
        <w:jc w:val="both"/>
        <w:rPr>
          <w:rFonts w:ascii="Arial" w:hAnsi="Arial" w:cs="Arial"/>
          <w:sz w:val="20"/>
          <w:szCs w:val="20"/>
        </w:rPr>
      </w:pPr>
      <w:bookmarkStart w:id="148" w:name="bookmark97"/>
      <w:bookmarkEnd w:id="148"/>
      <w:r w:rsidRPr="00EB7C25">
        <w:rPr>
          <w:rFonts w:ascii="Arial" w:hAnsi="Arial" w:cs="Arial"/>
          <w:sz w:val="20"/>
          <w:szCs w:val="20"/>
        </w:rPr>
        <w:t xml:space="preserve">5. </w:t>
      </w:r>
      <w:r w:rsidR="00B22F06" w:rsidRPr="00BA51ED">
        <w:rPr>
          <w:rFonts w:ascii="Arial" w:hAnsi="Arial" w:cs="Arial"/>
          <w:sz w:val="20"/>
          <w:szCs w:val="20"/>
        </w:rPr>
        <w:t>Nhà thầu không tiến hành hoặc từ chối tiến hành hoàn thiện hợp đồng trong thời hạn 10 ngày, kể từ ngày nhận được thông báo trúng thầu của bên mời thầu, trừ trường hợp bất khả kháng.</w:t>
      </w:r>
    </w:p>
    <w:p w:rsidR="006362FA" w:rsidRPr="00BA51ED" w:rsidRDefault="007154F9" w:rsidP="00BA51ED">
      <w:pPr>
        <w:pStyle w:val="Vnbnnidung0"/>
        <w:tabs>
          <w:tab w:val="left" w:pos="376"/>
        </w:tabs>
        <w:spacing w:after="120" w:line="240" w:lineRule="auto"/>
        <w:ind w:firstLine="720"/>
        <w:jc w:val="both"/>
        <w:rPr>
          <w:rFonts w:ascii="Arial" w:hAnsi="Arial" w:cs="Arial"/>
          <w:sz w:val="20"/>
          <w:szCs w:val="20"/>
        </w:rPr>
      </w:pPr>
      <w:bookmarkStart w:id="149" w:name="bookmark98"/>
      <w:bookmarkEnd w:id="149"/>
      <w:r w:rsidRPr="00EB7C25">
        <w:rPr>
          <w:rFonts w:ascii="Arial" w:hAnsi="Arial" w:cs="Arial"/>
          <w:sz w:val="20"/>
          <w:szCs w:val="20"/>
        </w:rPr>
        <w:t xml:space="preserve">6. </w:t>
      </w:r>
      <w:r w:rsidR="00B22F06" w:rsidRPr="00BA51ED">
        <w:rPr>
          <w:rFonts w:ascii="Arial" w:hAnsi="Arial" w:cs="Arial"/>
          <w:sz w:val="20"/>
          <w:szCs w:val="20"/>
        </w:rPr>
        <w:t>Nhà thầu không tiến hành hoặc từ chối ký kết hợp đồng trong thời hạn 10 ngày, kể từ ngày hoàn thiện hợp đồng, trừ trường hợp bất khả kháng.</w:t>
      </w:r>
    </w:p>
    <w:p w:rsidR="006362FA" w:rsidRPr="00BA51ED" w:rsidRDefault="007154F9" w:rsidP="00BA51ED">
      <w:pPr>
        <w:pStyle w:val="Vnbnnidung0"/>
        <w:tabs>
          <w:tab w:val="left" w:pos="381"/>
        </w:tabs>
        <w:spacing w:after="120" w:line="240" w:lineRule="auto"/>
        <w:ind w:firstLine="720"/>
        <w:jc w:val="both"/>
        <w:rPr>
          <w:rFonts w:ascii="Arial" w:hAnsi="Arial" w:cs="Arial"/>
          <w:sz w:val="20"/>
          <w:szCs w:val="20"/>
        </w:rPr>
      </w:pPr>
      <w:bookmarkStart w:id="150" w:name="bookmark99"/>
      <w:bookmarkEnd w:id="150"/>
      <w:r w:rsidRPr="00EB7C25">
        <w:rPr>
          <w:rFonts w:ascii="Arial" w:hAnsi="Arial" w:cs="Arial"/>
          <w:sz w:val="20"/>
          <w:szCs w:val="20"/>
        </w:rPr>
        <w:t xml:space="preserve">7. </w:t>
      </w:r>
      <w:r w:rsidR="00B22F06" w:rsidRPr="00BA51ED">
        <w:rPr>
          <w:rFonts w:ascii="Arial" w:hAnsi="Arial" w:cs="Arial"/>
          <w:sz w:val="20"/>
          <w:szCs w:val="20"/>
        </w:rPr>
        <w:t xml:space="preserve">Nhà thầu không tiến hành hoặc từ chối tiến hành hoàn thiện thỏa thuận khung trong thời hạn 10 ngày, kể từ ngày nhận được thông báo trúng </w:t>
      </w:r>
      <w:r w:rsidR="00FA0AD6" w:rsidRPr="00BA51ED">
        <w:rPr>
          <w:rFonts w:ascii="Arial" w:hAnsi="Arial" w:cs="Arial"/>
          <w:sz w:val="20"/>
          <w:szCs w:val="20"/>
        </w:rPr>
        <w:t>thầu</w:t>
      </w:r>
      <w:r w:rsidR="00B22F06" w:rsidRPr="00BA51ED">
        <w:rPr>
          <w:rFonts w:ascii="Arial" w:hAnsi="Arial" w:cs="Arial"/>
          <w:sz w:val="20"/>
          <w:szCs w:val="20"/>
        </w:rPr>
        <w:t xml:space="preserve"> của bên mời </w:t>
      </w:r>
      <w:r w:rsidR="00FA0AD6" w:rsidRPr="00BA51ED">
        <w:rPr>
          <w:rFonts w:ascii="Arial" w:hAnsi="Arial" w:cs="Arial"/>
          <w:sz w:val="20"/>
          <w:szCs w:val="20"/>
        </w:rPr>
        <w:t>thầu</w:t>
      </w:r>
      <w:r w:rsidR="00B22F06" w:rsidRPr="00BA51ED">
        <w:rPr>
          <w:rFonts w:ascii="Arial" w:hAnsi="Arial" w:cs="Arial"/>
          <w:sz w:val="20"/>
          <w:szCs w:val="20"/>
        </w:rPr>
        <w:t xml:space="preserve"> hoặc đã hoàn thiện thỏa thuận khung nhưng từ chối hoặc không ký thỏa thuận khung, trừ trường hợp b</w:t>
      </w:r>
      <w:r w:rsidRPr="00EB7C25">
        <w:rPr>
          <w:rFonts w:ascii="Arial" w:hAnsi="Arial" w:cs="Arial"/>
          <w:sz w:val="20"/>
          <w:szCs w:val="20"/>
        </w:rPr>
        <w:t>ấ</w:t>
      </w:r>
      <w:r w:rsidR="00B22F06" w:rsidRPr="00BA51ED">
        <w:rPr>
          <w:rFonts w:ascii="Arial" w:hAnsi="Arial" w:cs="Arial"/>
          <w:sz w:val="20"/>
          <w:szCs w:val="20"/>
        </w:rPr>
        <w:t>t khả kháng;</w:t>
      </w:r>
      <w:r w:rsidR="00B22F06" w:rsidRPr="00BA51ED">
        <w:rPr>
          <w:rFonts w:ascii="Arial" w:hAnsi="Arial" w:cs="Arial"/>
          <w:sz w:val="20"/>
          <w:szCs w:val="20"/>
          <w:vertAlign w:val="superscript"/>
        </w:rPr>
        <w:t>(5)</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 xml:space="preserve">Trường hợp Nhà thầu trúng thầu, bảo lãnh này sẽ hết hiệu lực ngay sau khi Nhà thầu ký kết hợp đồng và nộp bảo lãnh thực hiện </w:t>
      </w:r>
      <w:r w:rsidR="001D1BC1" w:rsidRPr="00BA51ED">
        <w:rPr>
          <w:rFonts w:ascii="Arial" w:hAnsi="Arial" w:cs="Arial"/>
          <w:sz w:val="20"/>
          <w:szCs w:val="20"/>
        </w:rPr>
        <w:t>hợp đồng</w:t>
      </w:r>
      <w:r w:rsidRPr="00BA51ED">
        <w:rPr>
          <w:rFonts w:ascii="Arial" w:hAnsi="Arial" w:cs="Arial"/>
          <w:sz w:val="20"/>
          <w:szCs w:val="20"/>
        </w:rPr>
        <w:t xml:space="preserve"> cho Bên thụ hưởng theo thỏa thuận trong </w:t>
      </w:r>
      <w:r w:rsidR="001D1BC1" w:rsidRPr="00BA51ED">
        <w:rPr>
          <w:rFonts w:ascii="Arial" w:hAnsi="Arial" w:cs="Arial"/>
          <w:sz w:val="20"/>
          <w:szCs w:val="20"/>
        </w:rPr>
        <w:t>hợp đồng</w:t>
      </w:r>
      <w:r w:rsidRPr="00BA51ED">
        <w:rPr>
          <w:rFonts w:ascii="Arial" w:hAnsi="Arial" w:cs="Arial"/>
          <w:sz w:val="20"/>
          <w:szCs w:val="20"/>
        </w:rPr>
        <w:t xml:space="preserve"> đó.</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 xml:space="preserve">Trường hợp Nhà thầu không trúng thầu, bảo lãnh này sẽ hết hiệu lực ngay sau khi chúng tôi nhận được bản chụp văn bản thông báo </w:t>
      </w:r>
      <w:r w:rsidR="00FE035F" w:rsidRPr="00BA51ED">
        <w:rPr>
          <w:rFonts w:ascii="Arial" w:hAnsi="Arial" w:cs="Arial"/>
          <w:sz w:val="20"/>
          <w:szCs w:val="20"/>
        </w:rPr>
        <w:t>kết</w:t>
      </w:r>
      <w:r w:rsidRPr="00BA51ED">
        <w:rPr>
          <w:rFonts w:ascii="Arial" w:hAnsi="Arial" w:cs="Arial"/>
          <w:sz w:val="20"/>
          <w:szCs w:val="20"/>
        </w:rPr>
        <w:t xml:space="preserve"> quả lựa chọn nhà </w:t>
      </w:r>
      <w:r w:rsidR="00FA0AD6" w:rsidRPr="00BA51ED">
        <w:rPr>
          <w:rFonts w:ascii="Arial" w:hAnsi="Arial" w:cs="Arial"/>
          <w:sz w:val="20"/>
          <w:szCs w:val="20"/>
        </w:rPr>
        <w:t>thầu</w:t>
      </w:r>
      <w:r w:rsidRPr="00BA51ED">
        <w:rPr>
          <w:rFonts w:ascii="Arial" w:hAnsi="Arial" w:cs="Arial"/>
          <w:sz w:val="20"/>
          <w:szCs w:val="20"/>
        </w:rPr>
        <w:t xml:space="preserve"> hoặc trong vòng 30 ngày kể từ ngày hết thời hạn hiệu lực của E - HSDT, tùy theo thời điểm nào đến trước.</w:t>
      </w:r>
    </w:p>
    <w:p w:rsidR="006362FA" w:rsidRPr="00BA51ED" w:rsidRDefault="00B22F06" w:rsidP="00C659D4">
      <w:pPr>
        <w:pStyle w:val="Vnbnnidung0"/>
        <w:spacing w:after="0" w:line="240" w:lineRule="auto"/>
        <w:ind w:firstLine="720"/>
        <w:jc w:val="both"/>
        <w:rPr>
          <w:rFonts w:ascii="Arial" w:hAnsi="Arial" w:cs="Arial"/>
          <w:sz w:val="20"/>
          <w:szCs w:val="20"/>
        </w:rPr>
      </w:pPr>
      <w:r w:rsidRPr="00BA51ED">
        <w:rPr>
          <w:rFonts w:ascii="Arial" w:hAnsi="Arial" w:cs="Arial"/>
          <w:sz w:val="20"/>
          <w:szCs w:val="20"/>
        </w:rPr>
        <w:t>Bất cứ yêu cầu bồi thường nào theo bảo lãnh này đều phải được gửi đến văn phòng chúng tôi trước hoặc trong ngày đó.</w:t>
      </w:r>
    </w:p>
    <w:p w:rsidR="007154F9" w:rsidRPr="00BA51ED" w:rsidRDefault="007154F9" w:rsidP="00C659D4">
      <w:pPr>
        <w:pStyle w:val="Vnbnnidung0"/>
        <w:spacing w:after="0" w:line="240" w:lineRule="auto"/>
        <w:ind w:firstLine="720"/>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4259"/>
        <w:gridCol w:w="4761"/>
      </w:tblGrid>
      <w:tr w:rsidR="007154F9" w:rsidRPr="00BA51ED" w:rsidTr="00C659D4">
        <w:trPr>
          <w:tblCellSpacing w:w="0" w:type="dxa"/>
        </w:trPr>
        <w:tc>
          <w:tcPr>
            <w:tcW w:w="2361" w:type="pct"/>
            <w:shd w:val="clear" w:color="auto" w:fill="FFFFFF"/>
            <w:tcMar>
              <w:top w:w="0" w:type="dxa"/>
              <w:left w:w="108" w:type="dxa"/>
              <w:bottom w:w="0" w:type="dxa"/>
              <w:right w:w="108" w:type="dxa"/>
            </w:tcMar>
            <w:hideMark/>
          </w:tcPr>
          <w:p w:rsidR="007154F9" w:rsidRPr="00BA51ED" w:rsidRDefault="007154F9" w:rsidP="00C659D4">
            <w:pPr>
              <w:ind w:firstLine="720"/>
              <w:jc w:val="both"/>
              <w:rPr>
                <w:rFonts w:ascii="Arial" w:hAnsi="Arial" w:cs="Arial"/>
                <w:b/>
                <w:sz w:val="20"/>
                <w:szCs w:val="20"/>
              </w:rPr>
            </w:pPr>
          </w:p>
        </w:tc>
        <w:tc>
          <w:tcPr>
            <w:tcW w:w="2639" w:type="pct"/>
            <w:shd w:val="clear" w:color="auto" w:fill="FFFFFF"/>
            <w:tcMar>
              <w:top w:w="0" w:type="dxa"/>
              <w:left w:w="108" w:type="dxa"/>
              <w:bottom w:w="0" w:type="dxa"/>
              <w:right w:w="108" w:type="dxa"/>
            </w:tcMar>
            <w:hideMark/>
          </w:tcPr>
          <w:p w:rsidR="007154F9" w:rsidRPr="00BA51ED" w:rsidRDefault="007154F9" w:rsidP="00C659D4">
            <w:pPr>
              <w:pStyle w:val="Vnbnnidung0"/>
              <w:spacing w:after="0" w:line="240" w:lineRule="auto"/>
              <w:jc w:val="center"/>
              <w:rPr>
                <w:rFonts w:ascii="Arial" w:hAnsi="Arial" w:cs="Arial"/>
                <w:sz w:val="20"/>
                <w:szCs w:val="20"/>
              </w:rPr>
            </w:pPr>
            <w:r w:rsidRPr="00BA51ED">
              <w:rPr>
                <w:rFonts w:ascii="Arial" w:hAnsi="Arial" w:cs="Arial"/>
                <w:b/>
                <w:bCs/>
                <w:sz w:val="20"/>
                <w:szCs w:val="20"/>
              </w:rPr>
              <w:t>Đại diện hợp pháp của ngân hàng</w:t>
            </w:r>
          </w:p>
          <w:p w:rsidR="007154F9" w:rsidRPr="00BA51ED" w:rsidRDefault="007154F9" w:rsidP="00C659D4">
            <w:pPr>
              <w:pStyle w:val="Vnbnnidung0"/>
              <w:spacing w:after="0" w:line="240" w:lineRule="auto"/>
              <w:jc w:val="center"/>
              <w:rPr>
                <w:rFonts w:ascii="Arial" w:hAnsi="Arial" w:cs="Arial"/>
                <w:sz w:val="20"/>
                <w:szCs w:val="20"/>
              </w:rPr>
            </w:pPr>
            <w:r w:rsidRPr="00BA51ED">
              <w:rPr>
                <w:rFonts w:ascii="Arial" w:hAnsi="Arial" w:cs="Arial"/>
                <w:i/>
                <w:iCs/>
                <w:sz w:val="20"/>
                <w:szCs w:val="20"/>
              </w:rPr>
              <w:t>[ghi tên, chức danh, ký tên và đóng dấu]</w:t>
            </w:r>
          </w:p>
          <w:p w:rsidR="007154F9" w:rsidRPr="00BA51ED" w:rsidRDefault="007154F9" w:rsidP="00C659D4">
            <w:pPr>
              <w:jc w:val="center"/>
              <w:rPr>
                <w:rFonts w:ascii="Arial" w:hAnsi="Arial" w:cs="Arial"/>
                <w:sz w:val="20"/>
                <w:szCs w:val="20"/>
              </w:rPr>
            </w:pPr>
          </w:p>
        </w:tc>
      </w:tr>
    </w:tbl>
    <w:p w:rsidR="007154F9" w:rsidRPr="00BA51ED" w:rsidRDefault="007154F9" w:rsidP="00BA51ED">
      <w:pPr>
        <w:pStyle w:val="Vnbnnidung0"/>
        <w:spacing w:after="120" w:line="240" w:lineRule="auto"/>
        <w:ind w:firstLine="720"/>
        <w:jc w:val="both"/>
        <w:rPr>
          <w:rFonts w:ascii="Arial" w:hAnsi="Arial" w:cs="Arial"/>
          <w:sz w:val="20"/>
          <w:szCs w:val="20"/>
        </w:rPr>
      </w:pP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lastRenderedPageBreak/>
        <w:t>Ghi chú:</w:t>
      </w:r>
    </w:p>
    <w:p w:rsidR="006362FA" w:rsidRPr="00BA51ED" w:rsidRDefault="007154F9"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(1</w:t>
      </w:r>
      <w:r w:rsidR="00B22F06" w:rsidRPr="00BA51ED">
        <w:rPr>
          <w:rFonts w:ascii="Arial" w:hAnsi="Arial" w:cs="Arial"/>
          <w:i/>
          <w:iCs/>
          <w:sz w:val="20"/>
          <w:szCs w:val="20"/>
        </w:rPr>
        <w:t>) Trường hợp bảo lãnh dự thầu vi phạm một trong các quy định như: có giá trị thấp hơn, thời gian hiệu lực ngắn hơn s</w:t>
      </w:r>
      <w:r w:rsidRPr="00BA51ED">
        <w:rPr>
          <w:rFonts w:ascii="Arial" w:hAnsi="Arial" w:cs="Arial"/>
          <w:i/>
          <w:iCs/>
          <w:sz w:val="20"/>
          <w:szCs w:val="20"/>
        </w:rPr>
        <w:t>o với yêu cầu quy định tại Mục 1</w:t>
      </w:r>
      <w:r w:rsidR="00B22F06" w:rsidRPr="00BA51ED">
        <w:rPr>
          <w:rFonts w:ascii="Arial" w:hAnsi="Arial" w:cs="Arial"/>
          <w:i/>
          <w:iCs/>
          <w:sz w:val="20"/>
          <w:szCs w:val="20"/>
        </w:rPr>
        <w:t>8.2 E-CDN</w:t>
      </w:r>
      <w:r w:rsidRPr="00BA51ED">
        <w:rPr>
          <w:rFonts w:ascii="Arial" w:hAnsi="Arial" w:cs="Arial"/>
          <w:i/>
          <w:iCs/>
          <w:sz w:val="20"/>
          <w:szCs w:val="20"/>
        </w:rPr>
        <w:t>T, không đúng tên đơn vị thụ hư</w:t>
      </w:r>
      <w:r w:rsidR="00B22F06" w:rsidRPr="00BA51ED">
        <w:rPr>
          <w:rFonts w:ascii="Arial" w:hAnsi="Arial" w:cs="Arial"/>
          <w:i/>
          <w:iCs/>
          <w:sz w:val="20"/>
          <w:szCs w:val="20"/>
        </w:rPr>
        <w:t xml:space="preserve">ởng, không phải là bản gốc, không có chữ ký hợp lệ, ký trước khi Bên mời thầu phát hành E - HSMT, hoặc có kèm theo điều kiện gây bất lợi cho Chủ đầu tư, Bên mời thầu thì bảo lãnh dự thầu được coi là không hợp lệ. Bảo lãnh dự thầu này là bảo lãnh dự thầu không hủy ngang. Trường hợp cần thiết </w:t>
      </w:r>
      <w:r w:rsidR="0017758F" w:rsidRPr="00BA51ED">
        <w:rPr>
          <w:rFonts w:ascii="Arial" w:hAnsi="Arial" w:cs="Arial"/>
          <w:i/>
          <w:iCs/>
          <w:sz w:val="20"/>
          <w:szCs w:val="20"/>
        </w:rPr>
        <w:t>đối với</w:t>
      </w:r>
      <w:r w:rsidR="00B22F06" w:rsidRPr="00BA51ED">
        <w:rPr>
          <w:rFonts w:ascii="Arial" w:hAnsi="Arial" w:cs="Arial"/>
          <w:i/>
          <w:iCs/>
          <w:sz w:val="20"/>
          <w:szCs w:val="20"/>
        </w:rPr>
        <w:t xml:space="preserve"> các gói thầu có quy mô lớn, để bảo đảm quyền lợi của Chủ đầu tư, Bên mời thầu trong việc tịch thu giá trị bảo đảm dự thầu khi nhà thầu v</w:t>
      </w:r>
      <w:r w:rsidRPr="00EB7C25">
        <w:rPr>
          <w:rFonts w:ascii="Arial" w:hAnsi="Arial" w:cs="Arial"/>
          <w:i/>
          <w:iCs/>
          <w:sz w:val="20"/>
          <w:szCs w:val="20"/>
        </w:rPr>
        <w:t>i</w:t>
      </w:r>
      <w:r w:rsidR="00B22F06" w:rsidRPr="00BA51ED">
        <w:rPr>
          <w:rFonts w:ascii="Arial" w:hAnsi="Arial" w:cs="Arial"/>
          <w:i/>
          <w:iCs/>
          <w:sz w:val="20"/>
          <w:szCs w:val="20"/>
        </w:rPr>
        <w:t xml:space="preserve"> phạm quy định nêu tại Bảo lãnh dự thầu, Chủ đầu tư, bên mời thầu có thể yêu cầu nhà thầu cung cấp các tài liệu </w:t>
      </w:r>
      <w:r w:rsidRPr="00EB7C25">
        <w:rPr>
          <w:rFonts w:ascii="Arial" w:hAnsi="Arial" w:cs="Arial"/>
          <w:i/>
          <w:iCs/>
          <w:sz w:val="20"/>
          <w:szCs w:val="20"/>
        </w:rPr>
        <w:t>đ</w:t>
      </w:r>
      <w:r w:rsidR="00B22F06" w:rsidRPr="00BA51ED">
        <w:rPr>
          <w:rFonts w:ascii="Arial" w:hAnsi="Arial" w:cs="Arial"/>
          <w:i/>
          <w:iCs/>
          <w:sz w:val="20"/>
          <w:szCs w:val="20"/>
        </w:rPr>
        <w:t>ể chứng minh bảo lãnh dự thầu đã nộp trong E - HSDT là bảo lãnh dự thầu không hủy ngang.</w:t>
      </w:r>
    </w:p>
    <w:p w:rsidR="006362FA" w:rsidRPr="00BA51ED" w:rsidRDefault="007154F9" w:rsidP="00BA51ED">
      <w:pPr>
        <w:pStyle w:val="Vnbnnidung0"/>
        <w:tabs>
          <w:tab w:val="left" w:pos="412"/>
        </w:tabs>
        <w:spacing w:after="120" w:line="240" w:lineRule="auto"/>
        <w:ind w:firstLine="720"/>
        <w:jc w:val="both"/>
        <w:rPr>
          <w:rFonts w:ascii="Arial" w:hAnsi="Arial" w:cs="Arial"/>
          <w:sz w:val="20"/>
          <w:szCs w:val="20"/>
        </w:rPr>
      </w:pPr>
      <w:bookmarkStart w:id="151" w:name="bookmark100"/>
      <w:bookmarkEnd w:id="151"/>
      <w:r w:rsidRPr="00EB7C25">
        <w:rPr>
          <w:rFonts w:ascii="Arial" w:hAnsi="Arial" w:cs="Arial"/>
          <w:i/>
          <w:iCs/>
          <w:sz w:val="20"/>
          <w:szCs w:val="20"/>
        </w:rPr>
        <w:t xml:space="preserve">(2) </w:t>
      </w:r>
      <w:r w:rsidR="00B22F06" w:rsidRPr="00BA51ED">
        <w:rPr>
          <w:rFonts w:ascii="Arial" w:hAnsi="Arial" w:cs="Arial"/>
          <w:i/>
          <w:iCs/>
          <w:sz w:val="20"/>
          <w:szCs w:val="20"/>
        </w:rPr>
        <w:t xml:space="preserve">Ghi theo quy định về thời gian hiệu lực tại Mục 18.2 </w:t>
      </w:r>
      <w:r w:rsidR="00B22F06" w:rsidRPr="00BA51ED">
        <w:rPr>
          <w:rFonts w:ascii="Arial" w:hAnsi="Arial" w:cs="Arial"/>
          <w:b/>
          <w:bCs/>
          <w:i/>
          <w:iCs/>
          <w:sz w:val="20"/>
          <w:szCs w:val="20"/>
        </w:rPr>
        <w:t>E-BDL.</w:t>
      </w:r>
    </w:p>
    <w:p w:rsidR="006362FA" w:rsidRPr="00BA51ED" w:rsidRDefault="007154F9" w:rsidP="00BA51ED">
      <w:pPr>
        <w:pStyle w:val="Vnbnnidung0"/>
        <w:tabs>
          <w:tab w:val="left" w:pos="441"/>
        </w:tabs>
        <w:spacing w:after="120" w:line="240" w:lineRule="auto"/>
        <w:ind w:firstLine="720"/>
        <w:jc w:val="both"/>
        <w:rPr>
          <w:rFonts w:ascii="Arial" w:hAnsi="Arial" w:cs="Arial"/>
          <w:sz w:val="20"/>
          <w:szCs w:val="20"/>
        </w:rPr>
      </w:pPr>
      <w:bookmarkStart w:id="152" w:name="bookmark101"/>
      <w:bookmarkEnd w:id="152"/>
      <w:r w:rsidRPr="00EB7C25">
        <w:rPr>
          <w:rFonts w:ascii="Arial" w:hAnsi="Arial" w:cs="Arial"/>
          <w:i/>
          <w:iCs/>
          <w:sz w:val="20"/>
          <w:szCs w:val="20"/>
        </w:rPr>
        <w:t xml:space="preserve">(3) </w:t>
      </w:r>
      <w:r w:rsidR="00B22F06" w:rsidRPr="00BA51ED">
        <w:rPr>
          <w:rFonts w:ascii="Arial" w:hAnsi="Arial" w:cs="Arial"/>
          <w:i/>
          <w:iCs/>
          <w:sz w:val="20"/>
          <w:szCs w:val="20"/>
        </w:rPr>
        <w:t>Ghi ngày có thời điểm đóng thầu theo quy định tại E-TBMT.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rsidR="006362FA" w:rsidRPr="00BA51ED" w:rsidRDefault="007154F9" w:rsidP="00BA51ED">
      <w:pPr>
        <w:pStyle w:val="Vnbnnidung0"/>
        <w:tabs>
          <w:tab w:val="left" w:pos="432"/>
        </w:tabs>
        <w:spacing w:after="120" w:line="240" w:lineRule="auto"/>
        <w:ind w:firstLine="720"/>
        <w:jc w:val="both"/>
        <w:rPr>
          <w:rFonts w:ascii="Arial" w:hAnsi="Arial" w:cs="Arial"/>
          <w:sz w:val="20"/>
          <w:szCs w:val="20"/>
        </w:rPr>
      </w:pPr>
      <w:bookmarkStart w:id="153" w:name="bookmark102"/>
      <w:bookmarkEnd w:id="153"/>
      <w:r w:rsidRPr="00EB7C25">
        <w:rPr>
          <w:rFonts w:ascii="Arial" w:hAnsi="Arial" w:cs="Arial"/>
          <w:i/>
          <w:iCs/>
          <w:sz w:val="20"/>
          <w:szCs w:val="20"/>
        </w:rPr>
        <w:t xml:space="preserve">(4) </w:t>
      </w:r>
      <w:r w:rsidR="00B22F06" w:rsidRPr="00BA51ED">
        <w:rPr>
          <w:rFonts w:ascii="Arial" w:hAnsi="Arial" w:cs="Arial"/>
          <w:i/>
          <w:iCs/>
          <w:sz w:val="20"/>
          <w:szCs w:val="20"/>
        </w:rPr>
        <w:t xml:space="preserve">Trường hợp bảo lãnh dự </w:t>
      </w:r>
      <w:r w:rsidR="0017758F" w:rsidRPr="00BA51ED">
        <w:rPr>
          <w:rFonts w:ascii="Arial" w:hAnsi="Arial" w:cs="Arial"/>
          <w:i/>
          <w:iCs/>
          <w:sz w:val="20"/>
          <w:szCs w:val="20"/>
        </w:rPr>
        <w:t>thầu</w:t>
      </w:r>
      <w:r w:rsidR="00B22F06" w:rsidRPr="00BA51ED">
        <w:rPr>
          <w:rFonts w:ascii="Arial" w:hAnsi="Arial" w:cs="Arial"/>
          <w:i/>
          <w:iCs/>
          <w:sz w:val="20"/>
          <w:szCs w:val="20"/>
        </w:rPr>
        <w:t xml:space="preserve"> thiếu một hoặc một số cam kết trong các nội dung cam kết nêu trên thì bị coi là điều kiện gây bất lợi cho Chủ đầu tư, Bên mời thầu theo quy định tại Mục 18.3 </w:t>
      </w:r>
      <w:r w:rsidR="00B22F06" w:rsidRPr="00BA51ED">
        <w:rPr>
          <w:rFonts w:ascii="Arial" w:hAnsi="Arial" w:cs="Arial"/>
          <w:b/>
          <w:bCs/>
          <w:i/>
          <w:iCs/>
          <w:sz w:val="20"/>
          <w:szCs w:val="20"/>
        </w:rPr>
        <w:t xml:space="preserve">E-CDNT </w:t>
      </w:r>
      <w:r w:rsidR="00B22F06" w:rsidRPr="00BA51ED">
        <w:rPr>
          <w:rFonts w:ascii="Arial" w:hAnsi="Arial" w:cs="Arial"/>
          <w:i/>
          <w:iCs/>
          <w:sz w:val="20"/>
          <w:szCs w:val="20"/>
        </w:rPr>
        <w:t>và thư bảo lãnh được coi là không hợp lệ.</w:t>
      </w:r>
    </w:p>
    <w:p w:rsidR="006362FA" w:rsidRPr="00BA51ED" w:rsidRDefault="007154F9" w:rsidP="00BA51ED">
      <w:pPr>
        <w:pStyle w:val="Vnbnnidung0"/>
        <w:tabs>
          <w:tab w:val="left" w:pos="417"/>
        </w:tabs>
        <w:spacing w:after="120" w:line="240" w:lineRule="auto"/>
        <w:ind w:firstLine="720"/>
        <w:jc w:val="both"/>
        <w:rPr>
          <w:rFonts w:ascii="Arial" w:hAnsi="Arial" w:cs="Arial"/>
          <w:sz w:val="20"/>
          <w:szCs w:val="20"/>
        </w:rPr>
      </w:pPr>
      <w:bookmarkStart w:id="154" w:name="bookmark103"/>
      <w:bookmarkEnd w:id="154"/>
      <w:r w:rsidRPr="00EB7C25">
        <w:rPr>
          <w:rFonts w:ascii="Arial" w:hAnsi="Arial" w:cs="Arial"/>
          <w:i/>
          <w:iCs/>
          <w:sz w:val="20"/>
          <w:szCs w:val="20"/>
        </w:rPr>
        <w:t xml:space="preserve">(5) </w:t>
      </w:r>
      <w:r w:rsidR="00B22F06" w:rsidRPr="00BA51ED">
        <w:rPr>
          <w:rFonts w:ascii="Arial" w:hAnsi="Arial" w:cs="Arial"/>
          <w:i/>
          <w:iCs/>
          <w:sz w:val="20"/>
          <w:szCs w:val="20"/>
        </w:rPr>
        <w:t xml:space="preserve">Chỉ áp dụng </w:t>
      </w:r>
      <w:r w:rsidR="0017758F" w:rsidRPr="00BA51ED">
        <w:rPr>
          <w:rFonts w:ascii="Arial" w:hAnsi="Arial" w:cs="Arial"/>
          <w:i/>
          <w:iCs/>
          <w:sz w:val="20"/>
          <w:szCs w:val="20"/>
        </w:rPr>
        <w:t>đối với</w:t>
      </w:r>
      <w:r w:rsidR="00B22F06" w:rsidRPr="00BA51ED">
        <w:rPr>
          <w:rFonts w:ascii="Arial" w:hAnsi="Arial" w:cs="Arial"/>
          <w:i/>
          <w:iCs/>
          <w:sz w:val="20"/>
          <w:szCs w:val="20"/>
        </w:rPr>
        <w:t xml:space="preserve"> mua sắm tập trung có sử dụng thỏa thuận khung.</w:t>
      </w:r>
    </w:p>
    <w:p w:rsidR="007154F9" w:rsidRPr="00BA51ED" w:rsidRDefault="007154F9" w:rsidP="00BA51ED">
      <w:pPr>
        <w:pStyle w:val="Vnbnnidung0"/>
        <w:spacing w:after="120" w:line="240" w:lineRule="auto"/>
        <w:ind w:firstLine="720"/>
        <w:jc w:val="both"/>
        <w:rPr>
          <w:rFonts w:ascii="Arial" w:hAnsi="Arial" w:cs="Arial"/>
          <w:b/>
          <w:bCs/>
          <w:sz w:val="20"/>
          <w:szCs w:val="20"/>
        </w:rPr>
        <w:sectPr w:rsidR="007154F9" w:rsidRPr="00BA51ED" w:rsidSect="00EB7C25">
          <w:footnotePr>
            <w:numFmt w:val="chicago"/>
          </w:footnotePr>
          <w:pgSz w:w="11900" w:h="16840"/>
          <w:pgMar w:top="1440" w:right="1440" w:bottom="1440" w:left="1440" w:header="0" w:footer="3" w:gutter="0"/>
          <w:cols w:space="720"/>
          <w:noEndnote/>
          <w:docGrid w:linePitch="360"/>
          <w15:footnoteColumns w:val="1"/>
        </w:sectPr>
      </w:pPr>
    </w:p>
    <w:p w:rsidR="007154F9" w:rsidRDefault="00717922" w:rsidP="00C659D4">
      <w:pPr>
        <w:pStyle w:val="Vnbnnidung0"/>
        <w:spacing w:after="0" w:line="240" w:lineRule="auto"/>
        <w:jc w:val="right"/>
        <w:rPr>
          <w:rFonts w:ascii="Arial" w:hAnsi="Arial" w:cs="Arial"/>
          <w:b/>
          <w:bCs/>
          <w:sz w:val="20"/>
          <w:szCs w:val="20"/>
        </w:rPr>
      </w:pPr>
      <w:r w:rsidRPr="00BA51ED">
        <w:rPr>
          <w:rFonts w:ascii="Arial" w:hAnsi="Arial" w:cs="Arial"/>
          <w:b/>
          <w:bCs/>
          <w:sz w:val="20"/>
          <w:szCs w:val="20"/>
        </w:rPr>
        <w:lastRenderedPageBreak/>
        <w:t>Mẫu số</w:t>
      </w:r>
      <w:r w:rsidR="00B22F06" w:rsidRPr="00BA51ED">
        <w:rPr>
          <w:rFonts w:ascii="Arial" w:hAnsi="Arial" w:cs="Arial"/>
          <w:b/>
          <w:bCs/>
          <w:sz w:val="20"/>
          <w:szCs w:val="20"/>
        </w:rPr>
        <w:t xml:space="preserve"> 04b (Scan đính kèm) </w:t>
      </w:r>
    </w:p>
    <w:p w:rsidR="00C659D4" w:rsidRPr="00BA51ED" w:rsidRDefault="00C659D4" w:rsidP="00C659D4">
      <w:pPr>
        <w:pStyle w:val="Vnbnnidung0"/>
        <w:spacing w:after="0" w:line="240" w:lineRule="auto"/>
        <w:jc w:val="center"/>
        <w:rPr>
          <w:rFonts w:ascii="Arial" w:hAnsi="Arial" w:cs="Arial"/>
          <w:b/>
          <w:bCs/>
          <w:sz w:val="20"/>
          <w:szCs w:val="20"/>
        </w:rPr>
      </w:pPr>
    </w:p>
    <w:p w:rsidR="006362FA" w:rsidRPr="00BA51ED" w:rsidRDefault="007154F9" w:rsidP="00C659D4">
      <w:pPr>
        <w:pStyle w:val="Vnbnnidung0"/>
        <w:spacing w:after="0" w:line="240" w:lineRule="auto"/>
        <w:jc w:val="center"/>
        <w:rPr>
          <w:rFonts w:ascii="Arial" w:hAnsi="Arial" w:cs="Arial"/>
          <w:sz w:val="20"/>
          <w:szCs w:val="20"/>
        </w:rPr>
      </w:pPr>
      <w:r w:rsidRPr="00BA51ED">
        <w:rPr>
          <w:rFonts w:ascii="Arial" w:hAnsi="Arial" w:cs="Arial"/>
          <w:b/>
          <w:bCs/>
          <w:sz w:val="20"/>
          <w:szCs w:val="20"/>
        </w:rPr>
        <w:t xml:space="preserve">BẢO </w:t>
      </w:r>
      <w:r w:rsidR="00C659D4" w:rsidRPr="00BA51ED">
        <w:rPr>
          <w:rFonts w:ascii="Arial" w:hAnsi="Arial" w:cs="Arial"/>
          <w:b/>
          <w:bCs/>
          <w:sz w:val="20"/>
          <w:szCs w:val="20"/>
        </w:rPr>
        <w:t xml:space="preserve">LÃNH DỰ THẦU </w:t>
      </w:r>
      <w:r w:rsidRPr="00EB7C25">
        <w:rPr>
          <w:rFonts w:ascii="Arial" w:hAnsi="Arial" w:cs="Arial"/>
          <w:b/>
          <w:bCs/>
          <w:sz w:val="20"/>
          <w:szCs w:val="20"/>
          <w:vertAlign w:val="superscript"/>
        </w:rPr>
        <w:t>(</w:t>
      </w:r>
      <w:r w:rsidRPr="00BA51ED">
        <w:rPr>
          <w:rFonts w:ascii="Arial" w:hAnsi="Arial" w:cs="Arial"/>
          <w:b/>
          <w:bCs/>
          <w:sz w:val="20"/>
          <w:szCs w:val="20"/>
          <w:vertAlign w:val="superscript"/>
        </w:rPr>
        <w:t>1</w:t>
      </w:r>
      <w:r w:rsidR="00B22F06" w:rsidRPr="00BA51ED">
        <w:rPr>
          <w:rFonts w:ascii="Arial" w:hAnsi="Arial" w:cs="Arial"/>
          <w:b/>
          <w:bCs/>
          <w:sz w:val="20"/>
          <w:szCs w:val="20"/>
          <w:vertAlign w:val="superscript"/>
        </w:rPr>
        <w:t>)</w:t>
      </w:r>
    </w:p>
    <w:p w:rsidR="006362FA" w:rsidRPr="00BA51ED" w:rsidRDefault="00B22F06" w:rsidP="00C659D4">
      <w:pPr>
        <w:pStyle w:val="Vnbnnidung0"/>
        <w:spacing w:after="0" w:line="240" w:lineRule="auto"/>
        <w:jc w:val="center"/>
        <w:rPr>
          <w:rFonts w:ascii="Arial" w:hAnsi="Arial" w:cs="Arial"/>
          <w:i/>
          <w:iCs/>
          <w:sz w:val="20"/>
          <w:szCs w:val="20"/>
        </w:rPr>
      </w:pPr>
      <w:r w:rsidRPr="00BA51ED">
        <w:rPr>
          <w:rFonts w:ascii="Arial" w:hAnsi="Arial" w:cs="Arial"/>
          <w:i/>
          <w:iCs/>
          <w:sz w:val="20"/>
          <w:szCs w:val="20"/>
        </w:rPr>
        <w:t>(áp dụng đối với nhà thầu liên danh)</w:t>
      </w:r>
    </w:p>
    <w:p w:rsidR="007154F9" w:rsidRPr="00BA51ED" w:rsidRDefault="007154F9" w:rsidP="00C659D4">
      <w:pPr>
        <w:pStyle w:val="Vnbnnidung0"/>
        <w:spacing w:after="0" w:line="240" w:lineRule="auto"/>
        <w:jc w:val="center"/>
        <w:rPr>
          <w:rFonts w:ascii="Arial" w:hAnsi="Arial" w:cs="Arial"/>
          <w:sz w:val="20"/>
          <w:szCs w:val="20"/>
        </w:rPr>
      </w:pPr>
    </w:p>
    <w:p w:rsidR="006362FA" w:rsidRPr="00BA51ED" w:rsidRDefault="00B22F06" w:rsidP="00BA51ED">
      <w:pPr>
        <w:pStyle w:val="Vnbnnidung0"/>
        <w:tabs>
          <w:tab w:val="left" w:leader="underscore" w:pos="2160"/>
        </w:tabs>
        <w:spacing w:after="120" w:line="240" w:lineRule="auto"/>
        <w:ind w:firstLine="720"/>
        <w:jc w:val="both"/>
        <w:rPr>
          <w:rFonts w:ascii="Arial" w:hAnsi="Arial" w:cs="Arial"/>
          <w:sz w:val="20"/>
          <w:szCs w:val="20"/>
        </w:rPr>
      </w:pPr>
      <w:r w:rsidRPr="00BA51ED">
        <w:rPr>
          <w:rFonts w:ascii="Arial" w:hAnsi="Arial" w:cs="Arial"/>
          <w:b/>
          <w:bCs/>
          <w:sz w:val="20"/>
          <w:szCs w:val="20"/>
        </w:rPr>
        <w:t>Bên thụ hưởng:</w:t>
      </w:r>
      <w:r w:rsidR="00C659D4" w:rsidRPr="00C659D4">
        <w:rPr>
          <w:rFonts w:ascii="Arial" w:hAnsi="Arial" w:cs="Arial"/>
          <w:sz w:val="20"/>
          <w:szCs w:val="20"/>
        </w:rPr>
        <w:t xml:space="preserve"> </w:t>
      </w:r>
      <w:r w:rsidR="00C659D4">
        <w:rPr>
          <w:rFonts w:ascii="Arial" w:hAnsi="Arial" w:cs="Arial"/>
          <w:sz w:val="20"/>
          <w:szCs w:val="20"/>
        </w:rPr>
        <w:t xml:space="preserve">_____ </w:t>
      </w:r>
      <w:r w:rsidRPr="00BA51ED">
        <w:rPr>
          <w:rFonts w:ascii="Arial" w:hAnsi="Arial" w:cs="Arial"/>
          <w:i/>
          <w:iCs/>
          <w:sz w:val="20"/>
          <w:szCs w:val="20"/>
        </w:rPr>
        <w:t xml:space="preserve">ghi tên và địa chỉ </w:t>
      </w:r>
      <w:r w:rsidR="0017758F" w:rsidRPr="00BA51ED">
        <w:rPr>
          <w:rFonts w:ascii="Arial" w:hAnsi="Arial" w:cs="Arial"/>
          <w:i/>
          <w:iCs/>
          <w:sz w:val="20"/>
          <w:szCs w:val="20"/>
        </w:rPr>
        <w:t>của</w:t>
      </w:r>
      <w:r w:rsidRPr="00BA51ED">
        <w:rPr>
          <w:rFonts w:ascii="Arial" w:hAnsi="Arial" w:cs="Arial"/>
          <w:i/>
          <w:iCs/>
          <w:sz w:val="20"/>
          <w:szCs w:val="20"/>
        </w:rPr>
        <w:t xml:space="preserve"> Bên mời thầu quy định tại Mục 1.1 E-BDL</w:t>
      </w:r>
      <w:r w:rsidR="007154F9" w:rsidRPr="00EB7C25">
        <w:rPr>
          <w:rFonts w:ascii="Arial" w:hAnsi="Arial" w:cs="Arial"/>
          <w:sz w:val="20"/>
          <w:szCs w:val="20"/>
        </w:rPr>
        <w:t xml:space="preserve"> </w:t>
      </w:r>
      <w:r w:rsidRPr="00BA51ED">
        <w:rPr>
          <w:rFonts w:ascii="Arial" w:hAnsi="Arial" w:cs="Arial"/>
          <w:i/>
          <w:iCs/>
          <w:sz w:val="20"/>
          <w:szCs w:val="20"/>
        </w:rPr>
        <w:t xml:space="preserve">hoặc ghi tên Bên mời thầu quy định tại Mục 4.1 </w:t>
      </w:r>
      <w:r w:rsidRPr="00BA51ED">
        <w:rPr>
          <w:rFonts w:ascii="Arial" w:hAnsi="Arial" w:cs="Arial"/>
          <w:b/>
          <w:bCs/>
          <w:i/>
          <w:iCs/>
          <w:sz w:val="20"/>
          <w:szCs w:val="20"/>
        </w:rPr>
        <w:t>BDL]</w:t>
      </w:r>
    </w:p>
    <w:p w:rsidR="006362FA" w:rsidRPr="00BA51ED" w:rsidRDefault="00B22F06" w:rsidP="00BA51ED">
      <w:pPr>
        <w:pStyle w:val="Vnbnnidung0"/>
        <w:tabs>
          <w:tab w:val="left" w:leader="underscore" w:pos="3352"/>
        </w:tabs>
        <w:spacing w:after="120" w:line="240" w:lineRule="auto"/>
        <w:ind w:firstLine="720"/>
        <w:jc w:val="both"/>
        <w:rPr>
          <w:rFonts w:ascii="Arial" w:hAnsi="Arial" w:cs="Arial"/>
          <w:sz w:val="20"/>
          <w:szCs w:val="20"/>
        </w:rPr>
      </w:pPr>
      <w:r w:rsidRPr="00BA51ED">
        <w:rPr>
          <w:rFonts w:ascii="Arial" w:hAnsi="Arial" w:cs="Arial"/>
          <w:b/>
          <w:bCs/>
          <w:sz w:val="20"/>
          <w:szCs w:val="20"/>
        </w:rPr>
        <w:t>Ngày phát hành bảo lãnh:</w:t>
      </w:r>
      <w:r w:rsidR="00C659D4" w:rsidRPr="00C659D4">
        <w:rPr>
          <w:rFonts w:ascii="Arial" w:hAnsi="Arial" w:cs="Arial"/>
          <w:sz w:val="20"/>
          <w:szCs w:val="20"/>
        </w:rPr>
        <w:t xml:space="preserve"> </w:t>
      </w:r>
      <w:r w:rsidR="00C659D4">
        <w:rPr>
          <w:rFonts w:ascii="Arial" w:hAnsi="Arial" w:cs="Arial"/>
          <w:sz w:val="20"/>
          <w:szCs w:val="20"/>
        </w:rPr>
        <w:t xml:space="preserve">_____ </w:t>
      </w:r>
      <w:r w:rsidR="007154F9" w:rsidRPr="00BA51ED">
        <w:rPr>
          <w:rFonts w:ascii="Arial" w:hAnsi="Arial" w:cs="Arial"/>
          <w:i/>
          <w:iCs/>
          <w:sz w:val="20"/>
          <w:szCs w:val="20"/>
        </w:rPr>
        <w:t>[ghi ngày phát hành b</w:t>
      </w:r>
      <w:r w:rsidRPr="00BA51ED">
        <w:rPr>
          <w:rFonts w:ascii="Arial" w:hAnsi="Arial" w:cs="Arial"/>
          <w:i/>
          <w:iCs/>
          <w:sz w:val="20"/>
          <w:szCs w:val="20"/>
        </w:rPr>
        <w:t>ảo lãnh]</w:t>
      </w:r>
    </w:p>
    <w:p w:rsidR="006362FA" w:rsidRPr="00BA51ED" w:rsidRDefault="00B22F06" w:rsidP="00BA51ED">
      <w:pPr>
        <w:pStyle w:val="Vnbnnidung0"/>
        <w:tabs>
          <w:tab w:val="left" w:leader="underscore" w:pos="3352"/>
        </w:tabs>
        <w:spacing w:after="120" w:line="240" w:lineRule="auto"/>
        <w:ind w:firstLine="720"/>
        <w:jc w:val="both"/>
        <w:rPr>
          <w:rFonts w:ascii="Arial" w:hAnsi="Arial" w:cs="Arial"/>
          <w:sz w:val="20"/>
          <w:szCs w:val="20"/>
        </w:rPr>
      </w:pPr>
      <w:r w:rsidRPr="00BA51ED">
        <w:rPr>
          <w:rFonts w:ascii="Arial" w:hAnsi="Arial" w:cs="Arial"/>
          <w:b/>
          <w:bCs/>
          <w:sz w:val="20"/>
          <w:szCs w:val="20"/>
        </w:rPr>
        <w:t>BẢO LÃNH Dự THẦU số:</w:t>
      </w:r>
      <w:r w:rsidR="00C659D4" w:rsidRPr="00C659D4">
        <w:rPr>
          <w:rFonts w:ascii="Arial" w:hAnsi="Arial" w:cs="Arial"/>
          <w:sz w:val="20"/>
          <w:szCs w:val="20"/>
        </w:rPr>
        <w:t xml:space="preserve"> </w:t>
      </w:r>
      <w:r w:rsidR="00C659D4">
        <w:rPr>
          <w:rFonts w:ascii="Arial" w:hAnsi="Arial" w:cs="Arial"/>
          <w:sz w:val="20"/>
          <w:szCs w:val="20"/>
        </w:rPr>
        <w:t xml:space="preserve">_____ </w:t>
      </w:r>
      <w:r w:rsidR="007154F9" w:rsidRPr="00BA51ED">
        <w:rPr>
          <w:rFonts w:ascii="Arial" w:hAnsi="Arial" w:cs="Arial"/>
          <w:i/>
          <w:iCs/>
          <w:sz w:val="20"/>
          <w:szCs w:val="20"/>
        </w:rPr>
        <w:t>[ghi số</w:t>
      </w:r>
      <w:r w:rsidRPr="00BA51ED">
        <w:rPr>
          <w:rFonts w:ascii="Arial" w:hAnsi="Arial" w:cs="Arial"/>
          <w:i/>
          <w:iCs/>
          <w:sz w:val="20"/>
          <w:szCs w:val="20"/>
        </w:rPr>
        <w:t xml:space="preserve"> trích yếu của Bảo lãnh dự thầu]</w:t>
      </w:r>
    </w:p>
    <w:p w:rsidR="006362FA" w:rsidRPr="00BA51ED" w:rsidRDefault="00B22F06" w:rsidP="00BA51ED">
      <w:pPr>
        <w:pStyle w:val="Vnbnnidung0"/>
        <w:tabs>
          <w:tab w:val="left" w:leader="underscore" w:pos="1955"/>
        </w:tabs>
        <w:spacing w:after="120" w:line="240" w:lineRule="auto"/>
        <w:ind w:firstLine="720"/>
        <w:jc w:val="both"/>
        <w:rPr>
          <w:rFonts w:ascii="Arial" w:hAnsi="Arial" w:cs="Arial"/>
          <w:sz w:val="20"/>
          <w:szCs w:val="20"/>
        </w:rPr>
      </w:pPr>
      <w:r w:rsidRPr="00BA51ED">
        <w:rPr>
          <w:rFonts w:ascii="Arial" w:hAnsi="Arial" w:cs="Arial"/>
          <w:b/>
          <w:bCs/>
          <w:sz w:val="20"/>
          <w:szCs w:val="20"/>
        </w:rPr>
        <w:t>Bên bảo lãnh:</w:t>
      </w:r>
      <w:r w:rsidR="00C659D4" w:rsidRPr="00C659D4">
        <w:rPr>
          <w:rFonts w:ascii="Arial" w:hAnsi="Arial" w:cs="Arial"/>
          <w:sz w:val="20"/>
          <w:szCs w:val="20"/>
        </w:rPr>
        <w:t xml:space="preserve"> </w:t>
      </w:r>
      <w:r w:rsidR="00C659D4">
        <w:rPr>
          <w:rFonts w:ascii="Arial" w:hAnsi="Arial" w:cs="Arial"/>
          <w:sz w:val="20"/>
          <w:szCs w:val="20"/>
        </w:rPr>
        <w:t xml:space="preserve">_____ </w:t>
      </w:r>
      <w:r w:rsidRPr="00BA51ED">
        <w:rPr>
          <w:rFonts w:ascii="Arial" w:hAnsi="Arial" w:cs="Arial"/>
          <w:i/>
          <w:iCs/>
          <w:sz w:val="20"/>
          <w:szCs w:val="20"/>
        </w:rPr>
        <w:t>[ghi tên và địa chỉ nơi phát hành, nếu những thông tin này chưa được</w:t>
      </w:r>
      <w:r w:rsidR="007154F9" w:rsidRPr="00EB7C25">
        <w:rPr>
          <w:rFonts w:ascii="Arial" w:hAnsi="Arial" w:cs="Arial"/>
          <w:sz w:val="20"/>
          <w:szCs w:val="20"/>
        </w:rPr>
        <w:t xml:space="preserve"> </w:t>
      </w:r>
      <w:r w:rsidRPr="00BA51ED">
        <w:rPr>
          <w:rFonts w:ascii="Arial" w:hAnsi="Arial" w:cs="Arial"/>
          <w:i/>
          <w:iCs/>
          <w:sz w:val="20"/>
          <w:szCs w:val="20"/>
        </w:rPr>
        <w:t>thể hiện ở phần tiêu đề trên giấy in]</w:t>
      </w:r>
    </w:p>
    <w:p w:rsidR="006362FA" w:rsidRPr="00BA51ED" w:rsidRDefault="00B22F06" w:rsidP="00BA51ED">
      <w:pPr>
        <w:pStyle w:val="Vnbnnidung0"/>
        <w:tabs>
          <w:tab w:val="left" w:leader="underscore" w:pos="3669"/>
        </w:tabs>
        <w:spacing w:after="120" w:line="240" w:lineRule="auto"/>
        <w:ind w:firstLine="720"/>
        <w:jc w:val="both"/>
        <w:rPr>
          <w:rFonts w:ascii="Arial" w:hAnsi="Arial" w:cs="Arial"/>
          <w:sz w:val="20"/>
          <w:szCs w:val="20"/>
        </w:rPr>
      </w:pPr>
      <w:r w:rsidRPr="00BA51ED">
        <w:rPr>
          <w:rFonts w:ascii="Arial" w:hAnsi="Arial" w:cs="Arial"/>
          <w:sz w:val="20"/>
          <w:szCs w:val="20"/>
        </w:rPr>
        <w:t>Chúng tôi được thông báo rằng</w:t>
      </w:r>
      <w:r w:rsidR="00C659D4" w:rsidRPr="00EB7C25">
        <w:rPr>
          <w:rFonts w:ascii="Arial" w:hAnsi="Arial" w:cs="Arial"/>
          <w:sz w:val="20"/>
          <w:szCs w:val="20"/>
        </w:rPr>
        <w:t xml:space="preserve"> </w:t>
      </w:r>
      <w:r w:rsidR="00C659D4">
        <w:rPr>
          <w:rFonts w:ascii="Arial" w:hAnsi="Arial" w:cs="Arial"/>
          <w:sz w:val="20"/>
          <w:szCs w:val="20"/>
        </w:rPr>
        <w:t xml:space="preserve">_____ </w:t>
      </w:r>
      <w:r w:rsidR="007154F9" w:rsidRPr="00BA51ED">
        <w:rPr>
          <w:rFonts w:ascii="Arial" w:hAnsi="Arial" w:cs="Arial"/>
          <w:i/>
          <w:iCs/>
          <w:sz w:val="20"/>
          <w:szCs w:val="20"/>
        </w:rPr>
        <w:t>[ghi tên nhà thầu]</w:t>
      </w:r>
      <w:r w:rsidR="007154F9" w:rsidRPr="00BA51ED">
        <w:rPr>
          <w:rFonts w:ascii="Arial" w:hAnsi="Arial" w:cs="Arial"/>
          <w:i/>
          <w:iCs/>
          <w:sz w:val="20"/>
          <w:szCs w:val="20"/>
          <w:vertAlign w:val="superscript"/>
        </w:rPr>
        <w:t>(2)</w:t>
      </w:r>
      <w:r w:rsidRPr="00BA51ED">
        <w:rPr>
          <w:rFonts w:ascii="Arial" w:hAnsi="Arial" w:cs="Arial"/>
          <w:sz w:val="20"/>
          <w:szCs w:val="20"/>
          <w:vertAlign w:val="superscript"/>
        </w:rPr>
        <w:t xml:space="preserve"> </w:t>
      </w:r>
      <w:r w:rsidRPr="00BA51ED">
        <w:rPr>
          <w:rFonts w:ascii="Arial" w:hAnsi="Arial" w:cs="Arial"/>
          <w:sz w:val="20"/>
          <w:szCs w:val="20"/>
        </w:rPr>
        <w:t>(sau đây gọi là “Nhà thầu”) sẽ</w:t>
      </w:r>
      <w:r w:rsidR="007154F9" w:rsidRPr="00EB7C25">
        <w:rPr>
          <w:rFonts w:ascii="Arial" w:hAnsi="Arial" w:cs="Arial"/>
          <w:sz w:val="20"/>
          <w:szCs w:val="20"/>
        </w:rPr>
        <w:t xml:space="preserve"> </w:t>
      </w:r>
      <w:r w:rsidRPr="00BA51ED">
        <w:rPr>
          <w:rFonts w:ascii="Arial" w:hAnsi="Arial" w:cs="Arial"/>
          <w:sz w:val="20"/>
          <w:szCs w:val="20"/>
        </w:rPr>
        <w:t>tham dự thầu để thực hiện gói thầu</w:t>
      </w:r>
      <w:r w:rsidRPr="00BA51ED">
        <w:rPr>
          <w:rFonts w:ascii="Arial" w:hAnsi="Arial" w:cs="Arial"/>
          <w:sz w:val="20"/>
          <w:szCs w:val="20"/>
        </w:rPr>
        <w:tab/>
      </w:r>
      <w:r w:rsidRPr="00BA51ED">
        <w:rPr>
          <w:rFonts w:ascii="Arial" w:hAnsi="Arial" w:cs="Arial"/>
          <w:i/>
          <w:iCs/>
          <w:sz w:val="20"/>
          <w:szCs w:val="20"/>
        </w:rPr>
        <w:t>[ghi tên gói thầu]</w:t>
      </w:r>
      <w:r w:rsidRPr="00BA51ED">
        <w:rPr>
          <w:rFonts w:ascii="Arial" w:hAnsi="Arial" w:cs="Arial"/>
          <w:sz w:val="20"/>
          <w:szCs w:val="20"/>
        </w:rPr>
        <w:t xml:space="preserve"> thuộc dự án/dự toán </w:t>
      </w:r>
      <w:r w:rsidR="00FE035F" w:rsidRPr="00BA51ED">
        <w:rPr>
          <w:rFonts w:ascii="Arial" w:hAnsi="Arial" w:cs="Arial"/>
          <w:sz w:val="20"/>
          <w:szCs w:val="20"/>
        </w:rPr>
        <w:t>mua sắm</w:t>
      </w:r>
      <w:r w:rsidR="007154F9" w:rsidRPr="00EB7C25">
        <w:rPr>
          <w:rFonts w:ascii="Arial" w:hAnsi="Arial" w:cs="Arial"/>
          <w:sz w:val="20"/>
          <w:szCs w:val="20"/>
        </w:rPr>
        <w:t xml:space="preserve"> ____ </w:t>
      </w:r>
      <w:r w:rsidRPr="00BA51ED">
        <w:rPr>
          <w:rFonts w:ascii="Arial" w:hAnsi="Arial" w:cs="Arial"/>
          <w:i/>
          <w:iCs/>
          <w:sz w:val="20"/>
          <w:szCs w:val="20"/>
        </w:rPr>
        <w:t xml:space="preserve">[ghi tên dự án/dự toán </w:t>
      </w:r>
      <w:r w:rsidR="00FE035F" w:rsidRPr="00BA51ED">
        <w:rPr>
          <w:rFonts w:ascii="Arial" w:hAnsi="Arial" w:cs="Arial"/>
          <w:i/>
          <w:iCs/>
          <w:sz w:val="20"/>
          <w:szCs w:val="20"/>
        </w:rPr>
        <w:t>mua sắm</w:t>
      </w:r>
      <w:r w:rsidRPr="00BA51ED">
        <w:rPr>
          <w:rFonts w:ascii="Arial" w:hAnsi="Arial" w:cs="Arial"/>
          <w:i/>
          <w:iCs/>
          <w:sz w:val="20"/>
          <w:szCs w:val="20"/>
        </w:rPr>
        <w:t>]</w:t>
      </w:r>
      <w:r w:rsidRPr="00BA51ED">
        <w:rPr>
          <w:rFonts w:ascii="Arial" w:hAnsi="Arial" w:cs="Arial"/>
          <w:sz w:val="20"/>
          <w:szCs w:val="20"/>
        </w:rPr>
        <w:t xml:space="preserve"> theo Thư mời </w:t>
      </w:r>
      <w:r w:rsidR="00FA0AD6" w:rsidRPr="00BA51ED">
        <w:rPr>
          <w:rFonts w:ascii="Arial" w:hAnsi="Arial" w:cs="Arial"/>
          <w:sz w:val="20"/>
          <w:szCs w:val="20"/>
        </w:rPr>
        <w:t>thầu</w:t>
      </w:r>
      <w:r w:rsidR="007154F9" w:rsidRPr="00BA51ED">
        <w:rPr>
          <w:rFonts w:ascii="Arial" w:hAnsi="Arial" w:cs="Arial"/>
          <w:sz w:val="20"/>
          <w:szCs w:val="20"/>
        </w:rPr>
        <w:t xml:space="preserve">/E-TBMT số ____ </w:t>
      </w:r>
      <w:r w:rsidRPr="00BA51ED">
        <w:rPr>
          <w:rFonts w:ascii="Arial" w:hAnsi="Arial" w:cs="Arial"/>
          <w:i/>
          <w:iCs/>
          <w:sz w:val="20"/>
          <w:szCs w:val="20"/>
        </w:rPr>
        <w:t xml:space="preserve">[ghi </w:t>
      </w:r>
      <w:r w:rsidR="007154F9" w:rsidRPr="00EB7C25">
        <w:rPr>
          <w:rFonts w:ascii="Arial" w:hAnsi="Arial" w:cs="Arial"/>
          <w:i/>
          <w:iCs/>
          <w:sz w:val="20"/>
          <w:szCs w:val="20"/>
        </w:rPr>
        <w:t>số trích yếu</w:t>
      </w:r>
      <w:r w:rsidRPr="00BA51ED">
        <w:rPr>
          <w:rFonts w:ascii="Arial" w:hAnsi="Arial" w:cs="Arial"/>
          <w:i/>
          <w:iCs/>
          <w:sz w:val="20"/>
          <w:szCs w:val="20"/>
        </w:rPr>
        <w:t xml:space="preserve"> của Thư mời thầu/E-TBMT].</w:t>
      </w:r>
    </w:p>
    <w:p w:rsidR="006362FA" w:rsidRPr="00BA51ED" w:rsidRDefault="00B22F06" w:rsidP="00BA51ED">
      <w:pPr>
        <w:pStyle w:val="Vnbnnidung0"/>
        <w:tabs>
          <w:tab w:val="left" w:leader="underscore" w:pos="4122"/>
        </w:tabs>
        <w:spacing w:after="120" w:line="240" w:lineRule="auto"/>
        <w:ind w:firstLine="720"/>
        <w:jc w:val="both"/>
        <w:rPr>
          <w:rFonts w:ascii="Arial" w:hAnsi="Arial" w:cs="Arial"/>
          <w:sz w:val="20"/>
          <w:szCs w:val="20"/>
        </w:rPr>
      </w:pPr>
      <w:r w:rsidRPr="00BA51ED">
        <w:rPr>
          <w:rFonts w:ascii="Arial" w:hAnsi="Arial" w:cs="Arial"/>
          <w:sz w:val="20"/>
          <w:szCs w:val="20"/>
        </w:rPr>
        <w:t>Chúng tôi cam kết với Bên thụ hưởng rằng chúng tôi bảo lãnh cho Nhà thầu tham dự thầu gói thầu này bằng một khoản tiền là</w:t>
      </w:r>
      <w:r w:rsidRPr="00BA51ED">
        <w:rPr>
          <w:rFonts w:ascii="Arial" w:hAnsi="Arial" w:cs="Arial"/>
          <w:sz w:val="20"/>
          <w:szCs w:val="20"/>
        </w:rPr>
        <w:tab/>
      </w:r>
      <w:r w:rsidR="007154F9" w:rsidRPr="00BA51ED">
        <w:rPr>
          <w:rFonts w:ascii="Arial" w:hAnsi="Arial" w:cs="Arial"/>
          <w:i/>
          <w:iCs/>
          <w:sz w:val="20"/>
          <w:szCs w:val="20"/>
        </w:rPr>
        <w:t>[ghi rõ</w:t>
      </w:r>
      <w:r w:rsidRPr="00BA51ED">
        <w:rPr>
          <w:rFonts w:ascii="Arial" w:hAnsi="Arial" w:cs="Arial"/>
          <w:i/>
          <w:iCs/>
          <w:sz w:val="20"/>
          <w:szCs w:val="20"/>
        </w:rPr>
        <w:t xml:space="preserve"> giá trị bằng sổ, bằng chữ và đồng tiền sử</w:t>
      </w:r>
      <w:r w:rsidR="007154F9" w:rsidRPr="00EB7C25">
        <w:rPr>
          <w:rFonts w:ascii="Arial" w:hAnsi="Arial" w:cs="Arial"/>
          <w:sz w:val="20"/>
          <w:szCs w:val="20"/>
        </w:rPr>
        <w:t xml:space="preserve"> </w:t>
      </w:r>
      <w:r w:rsidRPr="00BA51ED">
        <w:rPr>
          <w:rFonts w:ascii="Arial" w:hAnsi="Arial" w:cs="Arial"/>
          <w:i/>
          <w:iCs/>
          <w:sz w:val="20"/>
          <w:szCs w:val="20"/>
        </w:rPr>
        <w:t>dụng].</w:t>
      </w:r>
    </w:p>
    <w:p w:rsidR="006362FA" w:rsidRPr="00BA51ED" w:rsidRDefault="00B22F06" w:rsidP="00BA51ED">
      <w:pPr>
        <w:pStyle w:val="Vnbnnidung0"/>
        <w:tabs>
          <w:tab w:val="left" w:leader="underscore" w:pos="3669"/>
          <w:tab w:val="left" w:leader="underscore" w:pos="6084"/>
          <w:tab w:val="left" w:leader="underscore" w:pos="7171"/>
          <w:tab w:val="left" w:leader="underscore" w:pos="8063"/>
        </w:tabs>
        <w:spacing w:after="120" w:line="240" w:lineRule="auto"/>
        <w:ind w:firstLine="720"/>
        <w:jc w:val="both"/>
        <w:rPr>
          <w:rFonts w:ascii="Arial" w:hAnsi="Arial" w:cs="Arial"/>
          <w:sz w:val="20"/>
          <w:szCs w:val="20"/>
        </w:rPr>
      </w:pPr>
      <w:r w:rsidRPr="00BA51ED">
        <w:rPr>
          <w:rFonts w:ascii="Arial" w:hAnsi="Arial" w:cs="Arial"/>
          <w:sz w:val="20"/>
          <w:szCs w:val="20"/>
        </w:rPr>
        <w:t>Bảo lãnh này có hiệu lực trong</w:t>
      </w:r>
      <w:r w:rsidRPr="00BA51ED">
        <w:rPr>
          <w:rFonts w:ascii="Arial" w:hAnsi="Arial" w:cs="Arial"/>
          <w:sz w:val="20"/>
          <w:szCs w:val="20"/>
        </w:rPr>
        <w:tab/>
      </w:r>
      <w:r w:rsidRPr="00BA51ED">
        <w:rPr>
          <w:rFonts w:ascii="Arial" w:hAnsi="Arial" w:cs="Arial"/>
          <w:sz w:val="20"/>
          <w:szCs w:val="20"/>
          <w:vertAlign w:val="superscript"/>
        </w:rPr>
        <w:t>(3)</w:t>
      </w:r>
      <w:r w:rsidRPr="00BA51ED">
        <w:rPr>
          <w:rFonts w:ascii="Arial" w:hAnsi="Arial" w:cs="Arial"/>
          <w:sz w:val="20"/>
          <w:szCs w:val="20"/>
        </w:rPr>
        <w:t xml:space="preserve"> ngày, kể từ ngày</w:t>
      </w:r>
      <w:r w:rsidRPr="00BA51ED">
        <w:rPr>
          <w:rFonts w:ascii="Arial" w:hAnsi="Arial" w:cs="Arial"/>
          <w:sz w:val="20"/>
          <w:szCs w:val="20"/>
        </w:rPr>
        <w:tab/>
        <w:t>tháng</w:t>
      </w:r>
      <w:r w:rsidRPr="00BA51ED">
        <w:rPr>
          <w:rFonts w:ascii="Arial" w:hAnsi="Arial" w:cs="Arial"/>
          <w:sz w:val="20"/>
          <w:szCs w:val="20"/>
        </w:rPr>
        <w:tab/>
        <w:t>năm</w:t>
      </w:r>
      <w:r w:rsidRPr="00BA51ED">
        <w:rPr>
          <w:rFonts w:ascii="Arial" w:hAnsi="Arial" w:cs="Arial"/>
          <w:sz w:val="20"/>
          <w:szCs w:val="20"/>
        </w:rPr>
        <w:tab/>
      </w:r>
      <w:r w:rsidRPr="00BA51ED">
        <w:rPr>
          <w:rFonts w:ascii="Arial" w:hAnsi="Arial" w:cs="Arial"/>
          <w:sz w:val="20"/>
          <w:szCs w:val="20"/>
          <w:vertAlign w:val="superscript"/>
        </w:rPr>
        <w:t>(4)</w:t>
      </w:r>
      <w:r w:rsidRPr="00BA51ED">
        <w:rPr>
          <w:rFonts w:ascii="Arial" w:hAnsi="Arial" w:cs="Arial"/>
          <w:sz w:val="20"/>
          <w:szCs w:val="20"/>
        </w:rPr>
        <w:t>.</w:t>
      </w:r>
    </w:p>
    <w:p w:rsidR="006362FA" w:rsidRPr="00BA51ED" w:rsidRDefault="00B22F06" w:rsidP="00BA51ED">
      <w:pPr>
        <w:pStyle w:val="Vnbnnidung0"/>
        <w:tabs>
          <w:tab w:val="left" w:leader="underscore" w:pos="4330"/>
        </w:tabs>
        <w:spacing w:after="120" w:line="240" w:lineRule="auto"/>
        <w:ind w:firstLine="720"/>
        <w:jc w:val="both"/>
        <w:rPr>
          <w:rFonts w:ascii="Arial" w:hAnsi="Arial" w:cs="Arial"/>
          <w:sz w:val="20"/>
          <w:szCs w:val="20"/>
        </w:rPr>
      </w:pPr>
      <w:r w:rsidRPr="00BA51ED">
        <w:rPr>
          <w:rFonts w:ascii="Arial" w:hAnsi="Arial" w:cs="Arial"/>
          <w:sz w:val="20"/>
          <w:szCs w:val="20"/>
        </w:rPr>
        <w:t>Theo yêu cầu của Nhà thầu, chúng tôi, với tư cách là Bên bảo lãnh, cam kết</w:t>
      </w:r>
      <w:r w:rsidRPr="00BA51ED">
        <w:rPr>
          <w:rFonts w:ascii="Arial" w:hAnsi="Arial" w:cs="Arial"/>
          <w:sz w:val="20"/>
          <w:szCs w:val="20"/>
          <w:vertAlign w:val="superscript"/>
        </w:rPr>
        <w:t>(5)</w:t>
      </w:r>
      <w:r w:rsidRPr="00BA51ED">
        <w:rPr>
          <w:rFonts w:ascii="Arial" w:hAnsi="Arial" w:cs="Arial"/>
          <w:sz w:val="20"/>
          <w:szCs w:val="20"/>
        </w:rPr>
        <w:t xml:space="preserve"> sẽ thanh toán cho Bên thụ hưởng một khoản tiền là</w:t>
      </w:r>
      <w:r w:rsidRPr="00BA51ED">
        <w:rPr>
          <w:rFonts w:ascii="Arial" w:hAnsi="Arial" w:cs="Arial"/>
          <w:sz w:val="20"/>
          <w:szCs w:val="20"/>
        </w:rPr>
        <w:tab/>
      </w:r>
      <w:r w:rsidRPr="00BA51ED">
        <w:rPr>
          <w:rFonts w:ascii="Arial" w:hAnsi="Arial" w:cs="Arial"/>
          <w:i/>
          <w:iCs/>
          <w:sz w:val="20"/>
          <w:szCs w:val="20"/>
        </w:rPr>
        <w:t xml:space="preserve">[ghi rõ </w:t>
      </w:r>
      <w:r w:rsidR="00FA0AD6" w:rsidRPr="00BA51ED">
        <w:rPr>
          <w:rFonts w:ascii="Arial" w:hAnsi="Arial" w:cs="Arial"/>
          <w:i/>
          <w:iCs/>
          <w:sz w:val="20"/>
          <w:szCs w:val="20"/>
        </w:rPr>
        <w:t xml:space="preserve">giá </w:t>
      </w:r>
      <w:r w:rsidRPr="00BA51ED">
        <w:rPr>
          <w:rFonts w:ascii="Arial" w:hAnsi="Arial" w:cs="Arial"/>
          <w:i/>
          <w:iCs/>
          <w:sz w:val="20"/>
          <w:szCs w:val="20"/>
        </w:rPr>
        <w:t>trị bằng số, bằng chữ và đồng tiền</w:t>
      </w:r>
      <w:r w:rsidR="007154F9" w:rsidRPr="00EB7C25">
        <w:rPr>
          <w:rFonts w:ascii="Arial" w:hAnsi="Arial" w:cs="Arial"/>
          <w:sz w:val="20"/>
          <w:szCs w:val="20"/>
        </w:rPr>
        <w:t xml:space="preserve"> </w:t>
      </w:r>
      <w:r w:rsidRPr="00BA51ED">
        <w:rPr>
          <w:rFonts w:ascii="Arial" w:hAnsi="Arial" w:cs="Arial"/>
          <w:i/>
          <w:iCs/>
          <w:sz w:val="20"/>
          <w:szCs w:val="20"/>
        </w:rPr>
        <w:t>sử dụng]</w:t>
      </w:r>
      <w:r w:rsidRPr="00BA51ED">
        <w:rPr>
          <w:rFonts w:ascii="Arial" w:hAnsi="Arial" w:cs="Arial"/>
          <w:sz w:val="20"/>
          <w:szCs w:val="20"/>
        </w:rPr>
        <w:t xml:space="preserve"> khi nhận được văn bản thông báo từ Bên thụ hưởng về vi phạm của Nhà thầu trong các trường hợp sau đây:</w:t>
      </w:r>
    </w:p>
    <w:p w:rsidR="006362FA" w:rsidRPr="00BA51ED" w:rsidRDefault="007154F9" w:rsidP="00BA51ED">
      <w:pPr>
        <w:pStyle w:val="Vnbnnidung0"/>
        <w:tabs>
          <w:tab w:val="left" w:pos="372"/>
        </w:tabs>
        <w:spacing w:after="120" w:line="240" w:lineRule="auto"/>
        <w:ind w:firstLine="720"/>
        <w:jc w:val="both"/>
        <w:rPr>
          <w:rFonts w:ascii="Arial" w:hAnsi="Arial" w:cs="Arial"/>
          <w:sz w:val="20"/>
          <w:szCs w:val="20"/>
        </w:rPr>
      </w:pPr>
      <w:bookmarkStart w:id="155" w:name="bookmark104"/>
      <w:bookmarkEnd w:id="155"/>
      <w:r w:rsidRPr="00EB7C25">
        <w:rPr>
          <w:rFonts w:ascii="Arial" w:hAnsi="Arial" w:cs="Arial"/>
          <w:sz w:val="20"/>
          <w:szCs w:val="20"/>
        </w:rPr>
        <w:t xml:space="preserve">1. </w:t>
      </w:r>
      <w:r w:rsidR="00B22F06" w:rsidRPr="00BA51ED">
        <w:rPr>
          <w:rFonts w:ascii="Arial" w:hAnsi="Arial" w:cs="Arial"/>
          <w:sz w:val="20"/>
          <w:szCs w:val="20"/>
        </w:rPr>
        <w:t>Sau thời điểm đóng thầu và trong thời gian có hiệu lực của E - HSDT, nhà thầu có văn bản rút E - HSDT hoặc từ chối thực hiện một hoặc các công việc đã đề xuất trong E - HSDT theo yêu cầu của E - HSMT;</w:t>
      </w:r>
    </w:p>
    <w:p w:rsidR="006362FA" w:rsidRPr="00BA51ED" w:rsidRDefault="007154F9" w:rsidP="00BA51ED">
      <w:pPr>
        <w:pStyle w:val="Vnbnnidung0"/>
        <w:tabs>
          <w:tab w:val="left" w:pos="372"/>
        </w:tabs>
        <w:spacing w:after="120" w:line="240" w:lineRule="auto"/>
        <w:ind w:firstLine="720"/>
        <w:jc w:val="both"/>
        <w:rPr>
          <w:rFonts w:ascii="Arial" w:hAnsi="Arial" w:cs="Arial"/>
          <w:sz w:val="20"/>
          <w:szCs w:val="20"/>
        </w:rPr>
      </w:pPr>
      <w:bookmarkStart w:id="156" w:name="bookmark105"/>
      <w:bookmarkEnd w:id="156"/>
      <w:r w:rsidRPr="00EB7C25">
        <w:rPr>
          <w:rFonts w:ascii="Arial" w:hAnsi="Arial" w:cs="Arial"/>
          <w:sz w:val="20"/>
          <w:szCs w:val="20"/>
        </w:rPr>
        <w:t xml:space="preserve">2. </w:t>
      </w:r>
      <w:r w:rsidR="00B22F06" w:rsidRPr="00BA51ED">
        <w:rPr>
          <w:rFonts w:ascii="Arial" w:hAnsi="Arial" w:cs="Arial"/>
          <w:sz w:val="20"/>
          <w:szCs w:val="20"/>
        </w:rPr>
        <w:t>Nhà thầu có hành vi vi phạm quy định tại Điều 16 Luật Đấu thầu hoặc vi phạm pháp luật về đấu thầu dẫn đến phải hủy thầu theo quy định tại điểm d và điểm đ khoản 1 Điều 17 của Luật Đấu thầu;</w:t>
      </w:r>
    </w:p>
    <w:p w:rsidR="006362FA" w:rsidRPr="00BA51ED" w:rsidRDefault="007154F9" w:rsidP="00BA51ED">
      <w:pPr>
        <w:pStyle w:val="Vnbnnidung0"/>
        <w:tabs>
          <w:tab w:val="left" w:pos="372"/>
        </w:tabs>
        <w:spacing w:after="120" w:line="240" w:lineRule="auto"/>
        <w:ind w:firstLine="720"/>
        <w:jc w:val="both"/>
        <w:rPr>
          <w:rFonts w:ascii="Arial" w:hAnsi="Arial" w:cs="Arial"/>
          <w:sz w:val="20"/>
          <w:szCs w:val="20"/>
        </w:rPr>
      </w:pPr>
      <w:bookmarkStart w:id="157" w:name="bookmark106"/>
      <w:bookmarkEnd w:id="157"/>
      <w:r w:rsidRPr="00EB7C25">
        <w:rPr>
          <w:rFonts w:ascii="Arial" w:hAnsi="Arial" w:cs="Arial"/>
          <w:sz w:val="20"/>
          <w:szCs w:val="20"/>
        </w:rPr>
        <w:t xml:space="preserve">3. </w:t>
      </w:r>
      <w:r w:rsidR="00B22F06" w:rsidRPr="00BA51ED">
        <w:rPr>
          <w:rFonts w:ascii="Arial" w:hAnsi="Arial" w:cs="Arial"/>
          <w:sz w:val="20"/>
          <w:szCs w:val="20"/>
        </w:rPr>
        <w:t>Nhà thầu không thực hiện biện pháp bảo đảm thực hiện hợp đồng theo quy định tại Điều 68 của Luật Đấu thầu.</w:t>
      </w:r>
    </w:p>
    <w:p w:rsidR="006362FA" w:rsidRPr="00BA51ED" w:rsidRDefault="007154F9" w:rsidP="00BA51ED">
      <w:pPr>
        <w:pStyle w:val="Vnbnnidung0"/>
        <w:tabs>
          <w:tab w:val="left" w:pos="372"/>
        </w:tabs>
        <w:spacing w:after="120" w:line="240" w:lineRule="auto"/>
        <w:ind w:firstLine="720"/>
        <w:jc w:val="both"/>
        <w:rPr>
          <w:rFonts w:ascii="Arial" w:hAnsi="Arial" w:cs="Arial"/>
          <w:sz w:val="20"/>
          <w:szCs w:val="20"/>
        </w:rPr>
      </w:pPr>
      <w:bookmarkStart w:id="158" w:name="bookmark107"/>
      <w:bookmarkEnd w:id="158"/>
      <w:r w:rsidRPr="00EB7C25">
        <w:rPr>
          <w:rFonts w:ascii="Arial" w:hAnsi="Arial" w:cs="Arial"/>
          <w:sz w:val="20"/>
          <w:szCs w:val="20"/>
        </w:rPr>
        <w:t xml:space="preserve">4. </w:t>
      </w:r>
      <w:r w:rsidR="00B22F06" w:rsidRPr="00BA51ED">
        <w:rPr>
          <w:rFonts w:ascii="Arial" w:hAnsi="Arial" w:cs="Arial"/>
          <w:sz w:val="20"/>
          <w:szCs w:val="20"/>
        </w:rPr>
        <w:t>Nhà thầu không tiến hành hoặc từ chối tiến hành đối chiếu tài liệu trong thời hạn 05 ngày làm việc, kể từ ngày nhận được thông báo mời đối chiếu tài liệu hoặc đã</w:t>
      </w:r>
      <w:r w:rsidRPr="00BA51ED">
        <w:rPr>
          <w:rFonts w:ascii="Arial" w:hAnsi="Arial" w:cs="Arial"/>
          <w:sz w:val="20"/>
          <w:szCs w:val="20"/>
        </w:rPr>
        <w:t xml:space="preserve"> đối chiếu tài liệu nhưng từ chố</w:t>
      </w:r>
      <w:r w:rsidR="00B22F06" w:rsidRPr="00BA51ED">
        <w:rPr>
          <w:rFonts w:ascii="Arial" w:hAnsi="Arial" w:cs="Arial"/>
          <w:sz w:val="20"/>
          <w:szCs w:val="20"/>
        </w:rPr>
        <w:t xml:space="preserve">i hoặc không ký biên </w:t>
      </w:r>
      <w:r w:rsidRPr="00BA51ED">
        <w:rPr>
          <w:rFonts w:ascii="Arial" w:hAnsi="Arial" w:cs="Arial"/>
          <w:sz w:val="20"/>
          <w:szCs w:val="20"/>
        </w:rPr>
        <w:t xml:space="preserve">bản đối chiếu tài liệu, trừ </w:t>
      </w:r>
      <w:r w:rsidRPr="00EB7C25">
        <w:rPr>
          <w:rFonts w:ascii="Arial" w:hAnsi="Arial" w:cs="Arial"/>
          <w:sz w:val="20"/>
          <w:szCs w:val="20"/>
        </w:rPr>
        <w:t>trường hợp</w:t>
      </w:r>
      <w:r w:rsidR="00B22F06" w:rsidRPr="00BA51ED">
        <w:rPr>
          <w:rFonts w:ascii="Arial" w:hAnsi="Arial" w:cs="Arial"/>
          <w:sz w:val="20"/>
          <w:szCs w:val="20"/>
        </w:rPr>
        <w:t xml:space="preserve"> bất khả kháng.</w:t>
      </w:r>
    </w:p>
    <w:p w:rsidR="006362FA" w:rsidRPr="00BA51ED" w:rsidRDefault="007154F9" w:rsidP="00BA51ED">
      <w:pPr>
        <w:pStyle w:val="Vnbnnidung0"/>
        <w:tabs>
          <w:tab w:val="left" w:pos="386"/>
        </w:tabs>
        <w:spacing w:after="120" w:line="240" w:lineRule="auto"/>
        <w:ind w:firstLine="720"/>
        <w:jc w:val="both"/>
        <w:rPr>
          <w:rFonts w:ascii="Arial" w:hAnsi="Arial" w:cs="Arial"/>
          <w:sz w:val="20"/>
          <w:szCs w:val="20"/>
        </w:rPr>
      </w:pPr>
      <w:bookmarkStart w:id="159" w:name="bookmark108"/>
      <w:bookmarkEnd w:id="159"/>
      <w:r w:rsidRPr="00EB7C25">
        <w:rPr>
          <w:rFonts w:ascii="Arial" w:hAnsi="Arial" w:cs="Arial"/>
          <w:sz w:val="20"/>
          <w:szCs w:val="20"/>
        </w:rPr>
        <w:t xml:space="preserve">5. </w:t>
      </w:r>
      <w:r w:rsidR="00B22F06" w:rsidRPr="00BA51ED">
        <w:rPr>
          <w:rFonts w:ascii="Arial" w:hAnsi="Arial" w:cs="Arial"/>
          <w:sz w:val="20"/>
          <w:szCs w:val="20"/>
        </w:rPr>
        <w:t xml:space="preserve">Nhà thầu không tiến hành hoặc từ chối tiến hành hoàn thiện </w:t>
      </w:r>
      <w:r w:rsidR="001D1BC1" w:rsidRPr="00BA51ED">
        <w:rPr>
          <w:rFonts w:ascii="Arial" w:hAnsi="Arial" w:cs="Arial"/>
          <w:sz w:val="20"/>
          <w:szCs w:val="20"/>
        </w:rPr>
        <w:t>hợp đồng</w:t>
      </w:r>
      <w:r w:rsidR="00B22F06" w:rsidRPr="00BA51ED">
        <w:rPr>
          <w:rFonts w:ascii="Arial" w:hAnsi="Arial" w:cs="Arial"/>
          <w:sz w:val="20"/>
          <w:szCs w:val="20"/>
        </w:rPr>
        <w:t xml:space="preserve"> trong thời hạn 10 ngày, kể từ ngày nhận được thông báo trúng thầu của bên mời thầu, trừ trường hợp bất khả kháng;</w:t>
      </w:r>
    </w:p>
    <w:p w:rsidR="006362FA" w:rsidRPr="00BA51ED" w:rsidRDefault="007154F9" w:rsidP="00BA51ED">
      <w:pPr>
        <w:pStyle w:val="Vnbnnidung0"/>
        <w:tabs>
          <w:tab w:val="left" w:pos="372"/>
        </w:tabs>
        <w:spacing w:after="120" w:line="240" w:lineRule="auto"/>
        <w:ind w:firstLine="720"/>
        <w:jc w:val="both"/>
        <w:rPr>
          <w:rFonts w:ascii="Arial" w:hAnsi="Arial" w:cs="Arial"/>
          <w:sz w:val="20"/>
          <w:szCs w:val="20"/>
        </w:rPr>
      </w:pPr>
      <w:bookmarkStart w:id="160" w:name="bookmark109"/>
      <w:bookmarkEnd w:id="160"/>
      <w:r w:rsidRPr="00EB7C25">
        <w:rPr>
          <w:rFonts w:ascii="Arial" w:hAnsi="Arial" w:cs="Arial"/>
          <w:sz w:val="20"/>
          <w:szCs w:val="20"/>
        </w:rPr>
        <w:t xml:space="preserve">6. </w:t>
      </w:r>
      <w:r w:rsidR="00B22F06" w:rsidRPr="00BA51ED">
        <w:rPr>
          <w:rFonts w:ascii="Arial" w:hAnsi="Arial" w:cs="Arial"/>
          <w:sz w:val="20"/>
          <w:szCs w:val="20"/>
        </w:rPr>
        <w:t>Nhà thầu không tiến hành hoặc từ chối ký hợp đồng trong thời hạn 10 ngày kể từ ngày hoàn thiện hợp đồng, trừ trường hợp bất khả kháng.</w:t>
      </w:r>
    </w:p>
    <w:p w:rsidR="006362FA" w:rsidRPr="00BA51ED" w:rsidRDefault="007154F9" w:rsidP="00BA51ED">
      <w:pPr>
        <w:pStyle w:val="Vnbnnidung0"/>
        <w:tabs>
          <w:tab w:val="left" w:pos="376"/>
        </w:tabs>
        <w:spacing w:after="120" w:line="240" w:lineRule="auto"/>
        <w:ind w:firstLine="720"/>
        <w:jc w:val="both"/>
        <w:rPr>
          <w:rFonts w:ascii="Arial" w:hAnsi="Arial" w:cs="Arial"/>
          <w:sz w:val="20"/>
          <w:szCs w:val="20"/>
        </w:rPr>
      </w:pPr>
      <w:bookmarkStart w:id="161" w:name="bookmark110"/>
      <w:bookmarkEnd w:id="161"/>
      <w:r w:rsidRPr="00EB7C25">
        <w:rPr>
          <w:rFonts w:ascii="Arial" w:hAnsi="Arial" w:cs="Arial"/>
          <w:sz w:val="20"/>
          <w:szCs w:val="20"/>
        </w:rPr>
        <w:t xml:space="preserve">7. </w:t>
      </w:r>
      <w:r w:rsidR="00B22F06" w:rsidRPr="00BA51ED">
        <w:rPr>
          <w:rFonts w:ascii="Arial" w:hAnsi="Arial" w:cs="Arial"/>
          <w:sz w:val="20"/>
          <w:szCs w:val="20"/>
        </w:rPr>
        <w:t>Nhà thầu không tiến hành hoặc từ chối tiến hành hoàn thiện thỏa thuận khung trong thời hạn 10 ngày, kể từ ngày nhận được thông báo trúng thầu của bên mời thầu hoặc đã hoàn thiện thỏa thuận khung nhưng từ chối hoặc không ký thỏa thuận khung, trừ trường hợp bất khả kháng ;</w:t>
      </w:r>
      <w:r w:rsidR="00B22F06" w:rsidRPr="00BA51ED">
        <w:rPr>
          <w:rFonts w:ascii="Arial" w:hAnsi="Arial" w:cs="Arial"/>
          <w:sz w:val="20"/>
          <w:szCs w:val="20"/>
          <w:vertAlign w:val="superscript"/>
        </w:rPr>
        <w:t>(6)</w:t>
      </w:r>
    </w:p>
    <w:p w:rsidR="006362FA" w:rsidRPr="00BA51ED" w:rsidRDefault="007154F9" w:rsidP="00BA51ED">
      <w:pPr>
        <w:pStyle w:val="Vnbnnidung0"/>
        <w:tabs>
          <w:tab w:val="left" w:pos="328"/>
          <w:tab w:val="left" w:leader="underscore" w:pos="5021"/>
        </w:tabs>
        <w:spacing w:after="120" w:line="240" w:lineRule="auto"/>
        <w:ind w:firstLine="720"/>
        <w:jc w:val="both"/>
        <w:rPr>
          <w:rFonts w:ascii="Arial" w:hAnsi="Arial" w:cs="Arial"/>
          <w:sz w:val="20"/>
          <w:szCs w:val="20"/>
        </w:rPr>
      </w:pPr>
      <w:bookmarkStart w:id="162" w:name="bookmark111"/>
      <w:bookmarkEnd w:id="162"/>
      <w:r w:rsidRPr="00EB7C25">
        <w:rPr>
          <w:rFonts w:ascii="Arial" w:hAnsi="Arial" w:cs="Arial"/>
          <w:sz w:val="20"/>
          <w:szCs w:val="20"/>
        </w:rPr>
        <w:t xml:space="preserve">8. </w:t>
      </w:r>
      <w:r w:rsidR="00B22F06" w:rsidRPr="00BA51ED">
        <w:rPr>
          <w:rFonts w:ascii="Arial" w:hAnsi="Arial" w:cs="Arial"/>
          <w:sz w:val="20"/>
          <w:szCs w:val="20"/>
        </w:rPr>
        <w:t>Nếu bất kỳ</w:t>
      </w:r>
      <w:r w:rsidRPr="00BA51ED">
        <w:rPr>
          <w:rFonts w:ascii="Arial" w:hAnsi="Arial" w:cs="Arial"/>
          <w:sz w:val="20"/>
          <w:szCs w:val="20"/>
        </w:rPr>
        <w:t xml:space="preserve"> thành viên nào trong liên danh _____ </w:t>
      </w:r>
      <w:r w:rsidR="00B22F06" w:rsidRPr="00BA51ED">
        <w:rPr>
          <w:rFonts w:ascii="Arial" w:hAnsi="Arial" w:cs="Arial"/>
          <w:i/>
          <w:iCs/>
          <w:sz w:val="20"/>
          <w:szCs w:val="20"/>
        </w:rPr>
        <w:t>[ghi đầy đủ tên của nhà thầu liên danh]</w:t>
      </w:r>
      <w:r w:rsidRPr="00EB7C25">
        <w:rPr>
          <w:rFonts w:ascii="Arial" w:hAnsi="Arial" w:cs="Arial"/>
          <w:sz w:val="20"/>
          <w:szCs w:val="20"/>
        </w:rPr>
        <w:t xml:space="preserve"> </w:t>
      </w:r>
      <w:r w:rsidR="00B22F06" w:rsidRPr="00BA51ED">
        <w:rPr>
          <w:rFonts w:ascii="Arial" w:hAnsi="Arial" w:cs="Arial"/>
          <w:sz w:val="20"/>
          <w:szCs w:val="20"/>
        </w:rPr>
        <w:t xml:space="preserve">vi phạm quy định của pháp luật dẫn đến không được hoàn trả bảo đảm dự </w:t>
      </w:r>
      <w:r w:rsidR="00FA0AD6" w:rsidRPr="00BA51ED">
        <w:rPr>
          <w:rFonts w:ascii="Arial" w:hAnsi="Arial" w:cs="Arial"/>
          <w:sz w:val="20"/>
          <w:szCs w:val="20"/>
        </w:rPr>
        <w:t>thầu</w:t>
      </w:r>
      <w:r w:rsidR="00B22F06" w:rsidRPr="00BA51ED">
        <w:rPr>
          <w:rFonts w:ascii="Arial" w:hAnsi="Arial" w:cs="Arial"/>
          <w:sz w:val="20"/>
          <w:szCs w:val="20"/>
        </w:rPr>
        <w:t xml:space="preserve"> theo quy định tại Mục 18.5 E-CDNT của E - HSMT thì bảo đảm dự </w:t>
      </w:r>
      <w:r w:rsidR="00FA0AD6" w:rsidRPr="00BA51ED">
        <w:rPr>
          <w:rFonts w:ascii="Arial" w:hAnsi="Arial" w:cs="Arial"/>
          <w:sz w:val="20"/>
          <w:szCs w:val="20"/>
        </w:rPr>
        <w:t>thầu</w:t>
      </w:r>
      <w:r w:rsidR="00A042C4">
        <w:rPr>
          <w:rFonts w:ascii="Arial" w:hAnsi="Arial" w:cs="Arial"/>
          <w:sz w:val="20"/>
          <w:szCs w:val="20"/>
        </w:rPr>
        <w:t xml:space="preserve"> của t</w:t>
      </w:r>
      <w:r w:rsidR="00A042C4" w:rsidRPr="00EB7C25">
        <w:rPr>
          <w:rFonts w:ascii="Arial" w:hAnsi="Arial" w:cs="Arial"/>
          <w:sz w:val="20"/>
          <w:szCs w:val="20"/>
        </w:rPr>
        <w:t>ấ</w:t>
      </w:r>
      <w:r w:rsidR="00B22F06" w:rsidRPr="00BA51ED">
        <w:rPr>
          <w:rFonts w:ascii="Arial" w:hAnsi="Arial" w:cs="Arial"/>
          <w:sz w:val="20"/>
          <w:szCs w:val="20"/>
        </w:rPr>
        <w:t>t cả thành viên trong liên danh sẽ không được hoàn trả.</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Trường hợp Nhà thầu trúng thầu, bảo lãnh này sẽ hết hiệu lực ngay sau khi Nhà thầu ký kết hợp đồng và nộp bảo lãnh thực hiện hợp đồng cho Bên thụ hưởng theo thỏa thuận trong hợp đồng đó.</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Trường hợp Nhà thầu không trúng thầu, bảo lãnh này sẽ hết hiệu lực ngay sau khi chúng tôi nhận được bản chụp văn bản thông báo kết quả lựa chọn nhà thầu hoặc trong vòng 30 ngày k</w:t>
      </w:r>
      <w:r w:rsidR="00A042C4" w:rsidRPr="00EB7C25">
        <w:rPr>
          <w:rFonts w:ascii="Arial" w:hAnsi="Arial" w:cs="Arial"/>
          <w:sz w:val="20"/>
          <w:szCs w:val="20"/>
        </w:rPr>
        <w:t>ể</w:t>
      </w:r>
      <w:r w:rsidRPr="00BA51ED">
        <w:rPr>
          <w:rFonts w:ascii="Arial" w:hAnsi="Arial" w:cs="Arial"/>
          <w:sz w:val="20"/>
          <w:szCs w:val="20"/>
        </w:rPr>
        <w:t xml:space="preserve"> từ khi h</w:t>
      </w:r>
      <w:r w:rsidR="007154F9" w:rsidRPr="00EB7C25">
        <w:rPr>
          <w:rFonts w:ascii="Arial" w:hAnsi="Arial" w:cs="Arial"/>
          <w:sz w:val="20"/>
          <w:szCs w:val="20"/>
        </w:rPr>
        <w:t>ế</w:t>
      </w:r>
      <w:r w:rsidRPr="00BA51ED">
        <w:rPr>
          <w:rFonts w:ascii="Arial" w:hAnsi="Arial" w:cs="Arial"/>
          <w:sz w:val="20"/>
          <w:szCs w:val="20"/>
        </w:rPr>
        <w:t>t thời hạn hiệu lực của E - HSDT, tùy theo thời điểm nào đ</w:t>
      </w:r>
      <w:r w:rsidR="007154F9" w:rsidRPr="00EB7C25">
        <w:rPr>
          <w:rFonts w:ascii="Arial" w:hAnsi="Arial" w:cs="Arial"/>
          <w:sz w:val="20"/>
          <w:szCs w:val="20"/>
        </w:rPr>
        <w:t>ế</w:t>
      </w:r>
      <w:r w:rsidRPr="00BA51ED">
        <w:rPr>
          <w:rFonts w:ascii="Arial" w:hAnsi="Arial" w:cs="Arial"/>
          <w:sz w:val="20"/>
          <w:szCs w:val="20"/>
        </w:rPr>
        <w:t>n trước.</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Bất cứ yêu cầu bồi thường nào theo bảo lãnh này đều phải được gửi đến văn phòng chúng tôi trước hoặc trong ngày đó.</w:t>
      </w:r>
    </w:p>
    <w:p w:rsidR="007154F9" w:rsidRPr="00BA51ED" w:rsidRDefault="007154F9" w:rsidP="00C659D4">
      <w:pPr>
        <w:pStyle w:val="Vnbnnidung0"/>
        <w:spacing w:after="0" w:line="240" w:lineRule="auto"/>
        <w:jc w:val="center"/>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4259"/>
        <w:gridCol w:w="4761"/>
      </w:tblGrid>
      <w:tr w:rsidR="007154F9" w:rsidRPr="00BA51ED" w:rsidTr="00C659D4">
        <w:trPr>
          <w:tblCellSpacing w:w="0" w:type="dxa"/>
        </w:trPr>
        <w:tc>
          <w:tcPr>
            <w:tcW w:w="2361" w:type="pct"/>
            <w:shd w:val="clear" w:color="auto" w:fill="FFFFFF"/>
            <w:tcMar>
              <w:top w:w="0" w:type="dxa"/>
              <w:left w:w="108" w:type="dxa"/>
              <w:bottom w:w="0" w:type="dxa"/>
              <w:right w:w="108" w:type="dxa"/>
            </w:tcMar>
            <w:hideMark/>
          </w:tcPr>
          <w:p w:rsidR="007154F9" w:rsidRPr="00BA51ED" w:rsidRDefault="007154F9" w:rsidP="00C659D4">
            <w:pPr>
              <w:jc w:val="center"/>
              <w:rPr>
                <w:rFonts w:ascii="Arial" w:hAnsi="Arial" w:cs="Arial"/>
                <w:b/>
                <w:sz w:val="20"/>
                <w:szCs w:val="20"/>
              </w:rPr>
            </w:pPr>
          </w:p>
        </w:tc>
        <w:tc>
          <w:tcPr>
            <w:tcW w:w="2639" w:type="pct"/>
            <w:shd w:val="clear" w:color="auto" w:fill="FFFFFF"/>
            <w:tcMar>
              <w:top w:w="0" w:type="dxa"/>
              <w:left w:w="108" w:type="dxa"/>
              <w:bottom w:w="0" w:type="dxa"/>
              <w:right w:w="108" w:type="dxa"/>
            </w:tcMar>
            <w:hideMark/>
          </w:tcPr>
          <w:p w:rsidR="007154F9" w:rsidRPr="00BA51ED" w:rsidRDefault="007154F9" w:rsidP="00C659D4">
            <w:pPr>
              <w:pStyle w:val="Vnbnnidung0"/>
              <w:spacing w:after="0" w:line="240" w:lineRule="auto"/>
              <w:jc w:val="center"/>
              <w:rPr>
                <w:rFonts w:ascii="Arial" w:hAnsi="Arial" w:cs="Arial"/>
                <w:sz w:val="20"/>
                <w:szCs w:val="20"/>
              </w:rPr>
            </w:pPr>
            <w:r w:rsidRPr="00BA51ED">
              <w:rPr>
                <w:rFonts w:ascii="Arial" w:hAnsi="Arial" w:cs="Arial"/>
                <w:b/>
                <w:bCs/>
                <w:sz w:val="20"/>
                <w:szCs w:val="20"/>
              </w:rPr>
              <w:t>Đại diện hợp pháp của ngân hàng</w:t>
            </w:r>
          </w:p>
          <w:p w:rsidR="007154F9" w:rsidRPr="00BA51ED" w:rsidRDefault="007154F9" w:rsidP="00C659D4">
            <w:pPr>
              <w:pStyle w:val="Vnbnnidung0"/>
              <w:spacing w:after="0" w:line="240" w:lineRule="auto"/>
              <w:jc w:val="center"/>
              <w:rPr>
                <w:rFonts w:ascii="Arial" w:hAnsi="Arial" w:cs="Arial"/>
                <w:sz w:val="20"/>
                <w:szCs w:val="20"/>
              </w:rPr>
            </w:pPr>
            <w:r w:rsidRPr="00BA51ED">
              <w:rPr>
                <w:rFonts w:ascii="Arial" w:hAnsi="Arial" w:cs="Arial"/>
                <w:i/>
                <w:iCs/>
                <w:sz w:val="20"/>
                <w:szCs w:val="20"/>
              </w:rPr>
              <w:t>[ghi tên, chức danh, ký tên và đóng dấu]</w:t>
            </w:r>
          </w:p>
          <w:p w:rsidR="007154F9" w:rsidRPr="00BA51ED" w:rsidRDefault="007154F9" w:rsidP="00C659D4">
            <w:pPr>
              <w:jc w:val="center"/>
              <w:rPr>
                <w:rFonts w:ascii="Arial" w:hAnsi="Arial" w:cs="Arial"/>
                <w:sz w:val="20"/>
                <w:szCs w:val="20"/>
              </w:rPr>
            </w:pPr>
          </w:p>
        </w:tc>
      </w:tr>
    </w:tbl>
    <w:p w:rsidR="007154F9" w:rsidRPr="00BA51ED" w:rsidRDefault="007154F9" w:rsidP="00BA51ED">
      <w:pPr>
        <w:pStyle w:val="Vnbnnidung0"/>
        <w:spacing w:after="120" w:line="240" w:lineRule="auto"/>
        <w:ind w:firstLine="720"/>
        <w:jc w:val="both"/>
        <w:rPr>
          <w:rFonts w:ascii="Arial" w:hAnsi="Arial" w:cs="Arial"/>
          <w:sz w:val="20"/>
          <w:szCs w:val="20"/>
        </w:rPr>
      </w:pP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Ghi chú:</w:t>
      </w:r>
    </w:p>
    <w:p w:rsidR="006362FA" w:rsidRPr="00BA51ED" w:rsidRDefault="007154F9" w:rsidP="00BA51ED">
      <w:pPr>
        <w:pStyle w:val="Vnbnnidung0"/>
        <w:tabs>
          <w:tab w:val="left" w:pos="495"/>
        </w:tabs>
        <w:spacing w:after="120" w:line="240" w:lineRule="auto"/>
        <w:ind w:firstLine="720"/>
        <w:jc w:val="both"/>
        <w:rPr>
          <w:rFonts w:ascii="Arial" w:hAnsi="Arial" w:cs="Arial"/>
          <w:sz w:val="20"/>
          <w:szCs w:val="20"/>
        </w:rPr>
      </w:pPr>
      <w:bookmarkStart w:id="163" w:name="bookmark112"/>
      <w:bookmarkEnd w:id="163"/>
      <w:r w:rsidRPr="00EB7C25">
        <w:rPr>
          <w:rFonts w:ascii="Arial" w:hAnsi="Arial" w:cs="Arial"/>
          <w:i/>
          <w:iCs/>
          <w:sz w:val="20"/>
          <w:szCs w:val="20"/>
        </w:rPr>
        <w:t xml:space="preserve">(1) </w:t>
      </w:r>
      <w:r w:rsidRPr="00BA51ED">
        <w:rPr>
          <w:rFonts w:ascii="Arial" w:hAnsi="Arial" w:cs="Arial"/>
          <w:i/>
          <w:iCs/>
          <w:sz w:val="20"/>
          <w:szCs w:val="20"/>
        </w:rPr>
        <w:t>Trư</w:t>
      </w:r>
      <w:r w:rsidR="00B22F06" w:rsidRPr="00BA51ED">
        <w:rPr>
          <w:rFonts w:ascii="Arial" w:hAnsi="Arial" w:cs="Arial"/>
          <w:i/>
          <w:iCs/>
          <w:sz w:val="20"/>
          <w:szCs w:val="20"/>
        </w:rPr>
        <w:t>ờng hợp bảo lãnh dự thầu vi phạm một trong các q</w:t>
      </w:r>
      <w:r w:rsidRPr="00BA51ED">
        <w:rPr>
          <w:rFonts w:ascii="Arial" w:hAnsi="Arial" w:cs="Arial"/>
          <w:i/>
          <w:iCs/>
          <w:sz w:val="20"/>
          <w:szCs w:val="20"/>
        </w:rPr>
        <w:t>uy định như: có giá trị thấp hơn</w:t>
      </w:r>
      <w:r w:rsidR="00B22F06" w:rsidRPr="00BA51ED">
        <w:rPr>
          <w:rFonts w:ascii="Arial" w:hAnsi="Arial" w:cs="Arial"/>
          <w:i/>
          <w:iCs/>
          <w:sz w:val="20"/>
          <w:szCs w:val="20"/>
        </w:rPr>
        <w:t xml:space="preserve">, thời gian hiệu lực ngắn hơn so với yêu cầu quy định tại Mục 18.2 E-CDNT, không đúng tên đơn vị thụ hưởng, không phải là bản gốc, không </w:t>
      </w:r>
      <w:r w:rsidR="007353F8" w:rsidRPr="00BA51ED">
        <w:rPr>
          <w:rFonts w:ascii="Arial" w:hAnsi="Arial" w:cs="Arial"/>
          <w:i/>
          <w:iCs/>
          <w:sz w:val="20"/>
          <w:szCs w:val="20"/>
        </w:rPr>
        <w:t xml:space="preserve">có </w:t>
      </w:r>
      <w:r w:rsidR="00B22F06" w:rsidRPr="00BA51ED">
        <w:rPr>
          <w:rFonts w:ascii="Arial" w:hAnsi="Arial" w:cs="Arial"/>
          <w:i/>
          <w:iCs/>
          <w:sz w:val="20"/>
          <w:szCs w:val="20"/>
        </w:rPr>
        <w:t>chữ ký hợp lệ, ký trước khi Bên mời thầu phát hành E - HSMT, hoặc có kèm theo điều kiện gây bất lợi cho Chủ đầu tư, Bên mời thầu thì bảo lãnh dự thầu được coi là không hợp lệ. Bảo lãnh dự thầu này là bảo lãnh dự thầu không hủy ngang. Trường hợp cần thiết đối với các gói thầu có quy mô lớn, đ</w:t>
      </w:r>
      <w:r w:rsidRPr="00EB7C25">
        <w:rPr>
          <w:rFonts w:ascii="Arial" w:hAnsi="Arial" w:cs="Arial"/>
          <w:i/>
          <w:iCs/>
          <w:sz w:val="20"/>
          <w:szCs w:val="20"/>
        </w:rPr>
        <w:t>ể</w:t>
      </w:r>
      <w:r w:rsidR="00B22F06" w:rsidRPr="00BA51ED">
        <w:rPr>
          <w:rFonts w:ascii="Arial" w:hAnsi="Arial" w:cs="Arial"/>
          <w:i/>
          <w:iCs/>
          <w:sz w:val="20"/>
          <w:szCs w:val="20"/>
        </w:rPr>
        <w:t xml:space="preserve"> bảo đảm quyền lợi của Chủ đầu tư, Bên mời thầu trong việc tịch thu </w:t>
      </w:r>
      <w:r w:rsidR="00FA0AD6" w:rsidRPr="00BA51ED">
        <w:rPr>
          <w:rFonts w:ascii="Arial" w:hAnsi="Arial" w:cs="Arial"/>
          <w:i/>
          <w:iCs/>
          <w:sz w:val="20"/>
          <w:szCs w:val="20"/>
        </w:rPr>
        <w:t xml:space="preserve">giá </w:t>
      </w:r>
      <w:r w:rsidR="00B22F06" w:rsidRPr="00BA51ED">
        <w:rPr>
          <w:rFonts w:ascii="Arial" w:hAnsi="Arial" w:cs="Arial"/>
          <w:i/>
          <w:iCs/>
          <w:sz w:val="20"/>
          <w:szCs w:val="20"/>
        </w:rPr>
        <w:t>trị bảo đảm dự thầu kh</w:t>
      </w:r>
      <w:r w:rsidRPr="00EB7C25">
        <w:rPr>
          <w:rFonts w:ascii="Arial" w:hAnsi="Arial" w:cs="Arial"/>
          <w:i/>
          <w:iCs/>
          <w:sz w:val="20"/>
          <w:szCs w:val="20"/>
        </w:rPr>
        <w:t>i</w:t>
      </w:r>
      <w:r w:rsidR="00B22F06" w:rsidRPr="00BA51ED">
        <w:rPr>
          <w:rFonts w:ascii="Arial" w:hAnsi="Arial" w:cs="Arial"/>
          <w:i/>
          <w:iCs/>
          <w:sz w:val="20"/>
          <w:szCs w:val="20"/>
        </w:rPr>
        <w:t xml:space="preserve"> nhà thầu vi phạm quy định nêu tại Bảo lãnh dự thầu, Chủ đầu tư, bên mời thầu có thể yêu cầu nhà thầu cung cấp các tài liệu đ</w:t>
      </w:r>
      <w:r w:rsidRPr="00EB7C25">
        <w:rPr>
          <w:rFonts w:ascii="Arial" w:hAnsi="Arial" w:cs="Arial"/>
          <w:i/>
          <w:iCs/>
          <w:sz w:val="20"/>
          <w:szCs w:val="20"/>
        </w:rPr>
        <w:t>ể</w:t>
      </w:r>
      <w:r w:rsidR="00B22F06" w:rsidRPr="00BA51ED">
        <w:rPr>
          <w:rFonts w:ascii="Arial" w:hAnsi="Arial" w:cs="Arial"/>
          <w:i/>
          <w:iCs/>
          <w:sz w:val="20"/>
          <w:szCs w:val="20"/>
        </w:rPr>
        <w:t xml:space="preserve"> chứng minh bảo lãnh dự thầu đã nộp trong E - HSDT là bảo lãnh dự thầu không hủy ngang.</w:t>
      </w:r>
    </w:p>
    <w:p w:rsidR="006362FA" w:rsidRPr="00BA51ED" w:rsidRDefault="007154F9" w:rsidP="00BA51ED">
      <w:pPr>
        <w:pStyle w:val="Vnbnnidung0"/>
        <w:tabs>
          <w:tab w:val="left" w:pos="433"/>
        </w:tabs>
        <w:spacing w:after="120" w:line="240" w:lineRule="auto"/>
        <w:ind w:firstLine="720"/>
        <w:jc w:val="both"/>
        <w:rPr>
          <w:rFonts w:ascii="Arial" w:hAnsi="Arial" w:cs="Arial"/>
          <w:sz w:val="20"/>
          <w:szCs w:val="20"/>
        </w:rPr>
      </w:pPr>
      <w:bookmarkStart w:id="164" w:name="bookmark113"/>
      <w:bookmarkEnd w:id="164"/>
      <w:r w:rsidRPr="00EB7C25">
        <w:rPr>
          <w:rFonts w:ascii="Arial" w:hAnsi="Arial" w:cs="Arial"/>
          <w:i/>
          <w:iCs/>
          <w:sz w:val="20"/>
          <w:szCs w:val="20"/>
        </w:rPr>
        <w:t xml:space="preserve">(2) </w:t>
      </w:r>
      <w:r w:rsidR="00B22F06" w:rsidRPr="00BA51ED">
        <w:rPr>
          <w:rFonts w:ascii="Arial" w:hAnsi="Arial" w:cs="Arial"/>
          <w:i/>
          <w:iCs/>
          <w:sz w:val="20"/>
          <w:szCs w:val="20"/>
        </w:rPr>
        <w:t>Tên nhà thầu có thể là một trong các trường hợp sau đây:</w:t>
      </w:r>
    </w:p>
    <w:p w:rsidR="006362FA" w:rsidRPr="00BA51ED" w:rsidRDefault="007154F9" w:rsidP="00BA51ED">
      <w:pPr>
        <w:pStyle w:val="Vnbnnidung0"/>
        <w:tabs>
          <w:tab w:val="left" w:pos="247"/>
        </w:tabs>
        <w:spacing w:after="120" w:line="240" w:lineRule="auto"/>
        <w:ind w:firstLine="720"/>
        <w:jc w:val="both"/>
        <w:rPr>
          <w:rFonts w:ascii="Arial" w:hAnsi="Arial" w:cs="Arial"/>
          <w:sz w:val="20"/>
          <w:szCs w:val="20"/>
        </w:rPr>
      </w:pPr>
      <w:bookmarkStart w:id="165" w:name="bookmark114"/>
      <w:bookmarkEnd w:id="165"/>
      <w:r w:rsidRPr="00EB7C25">
        <w:rPr>
          <w:rFonts w:ascii="Arial" w:hAnsi="Arial" w:cs="Arial"/>
          <w:i/>
          <w:iCs/>
          <w:sz w:val="20"/>
          <w:szCs w:val="20"/>
        </w:rPr>
        <w:t xml:space="preserve">- </w:t>
      </w:r>
      <w:r w:rsidR="00B22F06" w:rsidRPr="00BA51ED">
        <w:rPr>
          <w:rFonts w:ascii="Arial" w:hAnsi="Arial" w:cs="Arial"/>
          <w:i/>
          <w:iCs/>
          <w:sz w:val="20"/>
          <w:szCs w:val="20"/>
        </w:rPr>
        <w:t>Tên của cả nhà thầu liên danh, ví dụ nhà thầu liên danh A + B tham dự thầu thì tên nhà thầu ghi là “Nhà thầu liên danh A + B”;</w:t>
      </w:r>
    </w:p>
    <w:p w:rsidR="006362FA" w:rsidRPr="00BA51ED" w:rsidRDefault="007154F9" w:rsidP="00BA51ED">
      <w:pPr>
        <w:pStyle w:val="Vnbnnidung0"/>
        <w:tabs>
          <w:tab w:val="left" w:pos="266"/>
        </w:tabs>
        <w:spacing w:after="120" w:line="240" w:lineRule="auto"/>
        <w:ind w:firstLine="720"/>
        <w:jc w:val="both"/>
        <w:rPr>
          <w:rFonts w:ascii="Arial" w:hAnsi="Arial" w:cs="Arial"/>
          <w:sz w:val="20"/>
          <w:szCs w:val="20"/>
        </w:rPr>
      </w:pPr>
      <w:bookmarkStart w:id="166" w:name="bookmark115"/>
      <w:bookmarkEnd w:id="166"/>
      <w:r w:rsidRPr="00EB7C25">
        <w:rPr>
          <w:rFonts w:ascii="Arial" w:hAnsi="Arial" w:cs="Arial"/>
          <w:i/>
          <w:iCs/>
          <w:sz w:val="20"/>
          <w:szCs w:val="20"/>
        </w:rPr>
        <w:t xml:space="preserve">- </w:t>
      </w:r>
      <w:r w:rsidR="00B22F06" w:rsidRPr="00BA51ED">
        <w:rPr>
          <w:rFonts w:ascii="Arial" w:hAnsi="Arial" w:cs="Arial"/>
          <w:i/>
          <w:iCs/>
          <w:sz w:val="20"/>
          <w:szCs w:val="20"/>
        </w:rPr>
        <w:t>Tên của thành viên chịu trách nhiệm thực hiện bảo lãnh dự thầu cho cả liên danh hoặc cho thành viên khác trong liên danh, ví dụ nhà thầu liên danh A + B + c tham dự thầu, trường hợp trong thỏa thuận liên danh phân công cho nhà thầu A thực hiện bảo đảm dự thầu cho cả liên danh thì tên nhà thầu ghi là “nhà thầu A (thay mặt cho nhà thầu liên danh A + B +C) ”, trường hợp trong thỏa thuận liên danh phân công nhà thầu B thực hiện bảo đảm dự thầu cho nhà thầu B và c thi tên nhà thầu ghi là “Nhà thầu B (thay mặt cho nhà thầu B và C)</w:t>
      </w:r>
    </w:p>
    <w:p w:rsidR="006362FA" w:rsidRPr="00BA51ED" w:rsidRDefault="007154F9" w:rsidP="00BA51ED">
      <w:pPr>
        <w:pStyle w:val="Vnbnnidung0"/>
        <w:tabs>
          <w:tab w:val="left" w:pos="247"/>
        </w:tabs>
        <w:spacing w:after="120" w:line="240" w:lineRule="auto"/>
        <w:ind w:firstLine="720"/>
        <w:jc w:val="both"/>
        <w:rPr>
          <w:rFonts w:ascii="Arial" w:hAnsi="Arial" w:cs="Arial"/>
          <w:sz w:val="20"/>
          <w:szCs w:val="20"/>
        </w:rPr>
      </w:pPr>
      <w:bookmarkStart w:id="167" w:name="bookmark116"/>
      <w:bookmarkEnd w:id="167"/>
      <w:r w:rsidRPr="00EB7C25">
        <w:rPr>
          <w:rFonts w:ascii="Arial" w:hAnsi="Arial" w:cs="Arial"/>
          <w:i/>
          <w:iCs/>
          <w:sz w:val="20"/>
          <w:szCs w:val="20"/>
        </w:rPr>
        <w:t xml:space="preserve">- </w:t>
      </w:r>
      <w:r w:rsidR="00B22F06" w:rsidRPr="00BA51ED">
        <w:rPr>
          <w:rFonts w:ascii="Arial" w:hAnsi="Arial" w:cs="Arial"/>
          <w:i/>
          <w:iCs/>
          <w:sz w:val="20"/>
          <w:szCs w:val="20"/>
        </w:rPr>
        <w:t>Tên của thành viên liên danh thực hiện riêng rẽ bảo lãnh dự thầu.</w:t>
      </w:r>
    </w:p>
    <w:p w:rsidR="006362FA" w:rsidRDefault="007154F9" w:rsidP="00BA51ED">
      <w:pPr>
        <w:pStyle w:val="Vnbnnidung0"/>
        <w:tabs>
          <w:tab w:val="left" w:pos="433"/>
        </w:tabs>
        <w:spacing w:after="120" w:line="240" w:lineRule="auto"/>
        <w:ind w:firstLine="720"/>
        <w:jc w:val="both"/>
        <w:rPr>
          <w:rFonts w:ascii="Arial" w:hAnsi="Arial" w:cs="Arial"/>
          <w:b/>
          <w:bCs/>
          <w:i/>
          <w:iCs/>
          <w:sz w:val="20"/>
          <w:szCs w:val="20"/>
        </w:rPr>
      </w:pPr>
      <w:bookmarkStart w:id="168" w:name="bookmark117"/>
      <w:bookmarkEnd w:id="168"/>
      <w:r w:rsidRPr="00EB7C25">
        <w:rPr>
          <w:rFonts w:ascii="Arial" w:hAnsi="Arial" w:cs="Arial"/>
          <w:i/>
          <w:iCs/>
          <w:sz w:val="20"/>
          <w:szCs w:val="20"/>
        </w:rPr>
        <w:t xml:space="preserve">(3) </w:t>
      </w:r>
      <w:r w:rsidR="00B22F06" w:rsidRPr="00BA51ED">
        <w:rPr>
          <w:rFonts w:ascii="Arial" w:hAnsi="Arial" w:cs="Arial"/>
          <w:i/>
          <w:iCs/>
          <w:sz w:val="20"/>
          <w:szCs w:val="20"/>
        </w:rPr>
        <w:t xml:space="preserve">Ghi theo quy định về thời gian hiệu lực tại Mục 18.2 </w:t>
      </w:r>
      <w:r w:rsidR="00B22F06" w:rsidRPr="00BA51ED">
        <w:rPr>
          <w:rFonts w:ascii="Arial" w:hAnsi="Arial" w:cs="Arial"/>
          <w:b/>
          <w:bCs/>
          <w:i/>
          <w:iCs/>
          <w:sz w:val="20"/>
          <w:szCs w:val="20"/>
        </w:rPr>
        <w:t>E-BDL.</w:t>
      </w:r>
    </w:p>
    <w:p w:rsidR="006362FA" w:rsidRPr="00BA51ED" w:rsidRDefault="007154F9" w:rsidP="00BA51ED">
      <w:pPr>
        <w:pStyle w:val="Vnbnnidung0"/>
        <w:tabs>
          <w:tab w:val="left" w:pos="1570"/>
        </w:tabs>
        <w:spacing w:after="120" w:line="240" w:lineRule="auto"/>
        <w:ind w:firstLine="720"/>
        <w:jc w:val="both"/>
        <w:rPr>
          <w:rFonts w:ascii="Arial" w:hAnsi="Arial" w:cs="Arial"/>
          <w:sz w:val="20"/>
          <w:szCs w:val="20"/>
        </w:rPr>
      </w:pPr>
      <w:bookmarkStart w:id="169" w:name="bookmark118"/>
      <w:bookmarkEnd w:id="169"/>
      <w:r w:rsidRPr="00EB7C25">
        <w:rPr>
          <w:rFonts w:ascii="Arial" w:hAnsi="Arial" w:cs="Arial"/>
          <w:i/>
          <w:iCs/>
          <w:sz w:val="20"/>
          <w:szCs w:val="20"/>
        </w:rPr>
        <w:t xml:space="preserve">(4) </w:t>
      </w:r>
      <w:r w:rsidR="00B22F06" w:rsidRPr="00BA51ED">
        <w:rPr>
          <w:rFonts w:ascii="Arial" w:hAnsi="Arial" w:cs="Arial"/>
          <w:i/>
          <w:iCs/>
          <w:sz w:val="20"/>
          <w:szCs w:val="20"/>
        </w:rPr>
        <w:t>Ghi ngày có thời điểm đóng thầ</w:t>
      </w:r>
      <w:r w:rsidRPr="00EB7C25">
        <w:rPr>
          <w:rFonts w:ascii="Arial" w:hAnsi="Arial" w:cs="Arial"/>
          <w:i/>
          <w:iCs/>
          <w:sz w:val="20"/>
          <w:szCs w:val="20"/>
        </w:rPr>
        <w:t>u</w:t>
      </w:r>
      <w:r w:rsidR="00B22F06" w:rsidRPr="00BA51ED">
        <w:rPr>
          <w:rFonts w:ascii="Arial" w:hAnsi="Arial" w:cs="Arial"/>
          <w:i/>
          <w:iCs/>
          <w:sz w:val="20"/>
          <w:szCs w:val="20"/>
        </w:rPr>
        <w:t xml:space="preserve"> theo quy định tại E-TBMT. Thời gian có hiệu lực của bảo lãnh dự thầu được tính kể từ ngày có thời điểm, đóng </w:t>
      </w:r>
      <w:r w:rsidR="0017758F" w:rsidRPr="00BA51ED">
        <w:rPr>
          <w:rFonts w:ascii="Arial" w:hAnsi="Arial" w:cs="Arial"/>
          <w:i/>
          <w:iCs/>
          <w:sz w:val="20"/>
          <w:szCs w:val="20"/>
        </w:rPr>
        <w:t>thầu</w:t>
      </w:r>
      <w:r w:rsidR="00B22F06" w:rsidRPr="00BA51ED">
        <w:rPr>
          <w:rFonts w:ascii="Arial" w:hAnsi="Arial" w:cs="Arial"/>
          <w:i/>
          <w:iCs/>
          <w:sz w:val="20"/>
          <w:szCs w:val="20"/>
        </w:rPr>
        <w:t xml:space="preserve"> đến ngày cuối cùng có hiệu lực của bảo lãnh dự thầu (thời </w:t>
      </w:r>
      <w:r w:rsidR="0017758F" w:rsidRPr="00BA51ED">
        <w:rPr>
          <w:rFonts w:ascii="Arial" w:hAnsi="Arial" w:cs="Arial"/>
          <w:i/>
          <w:iCs/>
          <w:sz w:val="20"/>
          <w:szCs w:val="20"/>
        </w:rPr>
        <w:t>điểm</w:t>
      </w:r>
      <w:r w:rsidR="00B22F06" w:rsidRPr="00BA51ED">
        <w:rPr>
          <w:rFonts w:ascii="Arial" w:hAnsi="Arial" w:cs="Arial"/>
          <w:i/>
          <w:iCs/>
          <w:sz w:val="20"/>
          <w:szCs w:val="20"/>
        </w:rPr>
        <w:t xml:space="preserve"> kết thúc hiệu lực của bảo lãnh dự thầu nằm trong ngày cuối cùng có hiệu lực của bảo lãnh dự thầu mà không cần thiết phải đến hết 24 giờ của ngày đó).</w:t>
      </w:r>
    </w:p>
    <w:p w:rsidR="006362FA" w:rsidRPr="00BA51ED" w:rsidRDefault="007154F9" w:rsidP="00BA51ED">
      <w:pPr>
        <w:pStyle w:val="Vnbnnidung0"/>
        <w:tabs>
          <w:tab w:val="left" w:pos="1561"/>
        </w:tabs>
        <w:spacing w:after="120" w:line="240" w:lineRule="auto"/>
        <w:ind w:firstLine="720"/>
        <w:jc w:val="both"/>
        <w:rPr>
          <w:rFonts w:ascii="Arial" w:hAnsi="Arial" w:cs="Arial"/>
          <w:sz w:val="20"/>
          <w:szCs w:val="20"/>
        </w:rPr>
      </w:pPr>
      <w:bookmarkStart w:id="170" w:name="bookmark119"/>
      <w:bookmarkEnd w:id="170"/>
      <w:r w:rsidRPr="00EB7C25">
        <w:rPr>
          <w:rFonts w:ascii="Arial" w:hAnsi="Arial" w:cs="Arial"/>
          <w:i/>
          <w:iCs/>
          <w:sz w:val="20"/>
          <w:szCs w:val="20"/>
        </w:rPr>
        <w:t xml:space="preserve">(5) </w:t>
      </w:r>
      <w:r w:rsidR="00B22F06" w:rsidRPr="00BA51ED">
        <w:rPr>
          <w:rFonts w:ascii="Arial" w:hAnsi="Arial" w:cs="Arial"/>
          <w:i/>
          <w:iCs/>
          <w:sz w:val="20"/>
          <w:szCs w:val="20"/>
        </w:rPr>
        <w:t xml:space="preserve">Trường hợp bảo lãnh dự thầu thiếu một hoặc một số cam kết trong các nội dung cam kết nêu trên thì bị coi là điều kiện gây bất lợi cho Chủ đầu tư, Bên </w:t>
      </w:r>
      <w:r w:rsidRPr="00BA51ED">
        <w:rPr>
          <w:rFonts w:ascii="Arial" w:hAnsi="Arial" w:cs="Arial"/>
          <w:i/>
          <w:iCs/>
          <w:sz w:val="20"/>
          <w:szCs w:val="20"/>
        </w:rPr>
        <w:t>mời thầu theo quy định tại Mục 1</w:t>
      </w:r>
      <w:r w:rsidR="00B22F06" w:rsidRPr="00BA51ED">
        <w:rPr>
          <w:rFonts w:ascii="Arial" w:hAnsi="Arial" w:cs="Arial"/>
          <w:i/>
          <w:iCs/>
          <w:sz w:val="20"/>
          <w:szCs w:val="20"/>
        </w:rPr>
        <w:t xml:space="preserve">8.3 </w:t>
      </w:r>
      <w:r w:rsidR="00B22F06" w:rsidRPr="00BA51ED">
        <w:rPr>
          <w:rFonts w:ascii="Arial" w:hAnsi="Arial" w:cs="Arial"/>
          <w:b/>
          <w:bCs/>
          <w:i/>
          <w:iCs/>
          <w:sz w:val="20"/>
          <w:szCs w:val="20"/>
        </w:rPr>
        <w:t xml:space="preserve">E-CDNT </w:t>
      </w:r>
      <w:r w:rsidR="00B22F06" w:rsidRPr="00BA51ED">
        <w:rPr>
          <w:rFonts w:ascii="Arial" w:hAnsi="Arial" w:cs="Arial"/>
          <w:i/>
          <w:iCs/>
          <w:sz w:val="20"/>
          <w:szCs w:val="20"/>
        </w:rPr>
        <w:t>và thư bảo lãnh được coi là không hợp lệ.</w:t>
      </w:r>
    </w:p>
    <w:p w:rsidR="006362FA" w:rsidRPr="00BA51ED" w:rsidRDefault="007154F9" w:rsidP="00BA51ED">
      <w:pPr>
        <w:pStyle w:val="Vnbnnidung0"/>
        <w:tabs>
          <w:tab w:val="left" w:pos="1551"/>
        </w:tabs>
        <w:spacing w:after="120" w:line="240" w:lineRule="auto"/>
        <w:ind w:firstLine="720"/>
        <w:jc w:val="both"/>
        <w:rPr>
          <w:rFonts w:ascii="Arial" w:hAnsi="Arial" w:cs="Arial"/>
          <w:sz w:val="20"/>
          <w:szCs w:val="20"/>
        </w:rPr>
        <w:sectPr w:rsidR="006362FA" w:rsidRPr="00BA51ED" w:rsidSect="00717922">
          <w:footnotePr>
            <w:numFmt w:val="chicago"/>
          </w:footnotePr>
          <w:pgSz w:w="11900" w:h="16840"/>
          <w:pgMar w:top="1440" w:right="1440" w:bottom="1440" w:left="1440" w:header="0" w:footer="0" w:gutter="0"/>
          <w:cols w:space="720"/>
          <w:noEndnote/>
          <w:docGrid w:linePitch="360"/>
          <w15:footnoteColumns w:val="1"/>
        </w:sectPr>
      </w:pPr>
      <w:bookmarkStart w:id="171" w:name="bookmark120"/>
      <w:bookmarkEnd w:id="171"/>
      <w:r w:rsidRPr="00EB7C25">
        <w:rPr>
          <w:rFonts w:ascii="Arial" w:hAnsi="Arial" w:cs="Arial"/>
          <w:i/>
          <w:iCs/>
          <w:sz w:val="20"/>
          <w:szCs w:val="20"/>
        </w:rPr>
        <w:t xml:space="preserve">(6) </w:t>
      </w:r>
      <w:r w:rsidRPr="00BA51ED">
        <w:rPr>
          <w:rFonts w:ascii="Arial" w:hAnsi="Arial" w:cs="Arial"/>
          <w:i/>
          <w:iCs/>
          <w:sz w:val="20"/>
          <w:szCs w:val="20"/>
        </w:rPr>
        <w:t>Chỉ</w:t>
      </w:r>
      <w:r w:rsidR="00B22F06" w:rsidRPr="00BA51ED">
        <w:rPr>
          <w:rFonts w:ascii="Arial" w:hAnsi="Arial" w:cs="Arial"/>
          <w:i/>
          <w:iCs/>
          <w:sz w:val="20"/>
          <w:szCs w:val="20"/>
        </w:rPr>
        <w:t xml:space="preserve"> áp dụng </w:t>
      </w:r>
      <w:r w:rsidR="0017758F" w:rsidRPr="00BA51ED">
        <w:rPr>
          <w:rFonts w:ascii="Arial" w:hAnsi="Arial" w:cs="Arial"/>
          <w:i/>
          <w:iCs/>
          <w:sz w:val="20"/>
          <w:szCs w:val="20"/>
        </w:rPr>
        <w:t>đối với</w:t>
      </w:r>
      <w:r w:rsidR="00B22F06" w:rsidRPr="00BA51ED">
        <w:rPr>
          <w:rFonts w:ascii="Arial" w:hAnsi="Arial" w:cs="Arial"/>
          <w:i/>
          <w:iCs/>
          <w:sz w:val="20"/>
          <w:szCs w:val="20"/>
        </w:rPr>
        <w:t xml:space="preserve"> mua sắm tập trung có sử dụng thỏa thuận khung.</w:t>
      </w:r>
    </w:p>
    <w:p w:rsidR="006362FA" w:rsidRPr="00BA51ED" w:rsidRDefault="00717922" w:rsidP="00C659D4">
      <w:pPr>
        <w:pStyle w:val="Vnbnnidung20"/>
        <w:spacing w:after="0" w:line="240" w:lineRule="auto"/>
        <w:ind w:left="0"/>
        <w:jc w:val="right"/>
        <w:rPr>
          <w:rFonts w:ascii="Arial" w:hAnsi="Arial" w:cs="Arial"/>
          <w:b/>
          <w:bCs/>
          <w:i w:val="0"/>
          <w:iCs w:val="0"/>
          <w:sz w:val="20"/>
          <w:szCs w:val="20"/>
        </w:rPr>
      </w:pPr>
      <w:r w:rsidRPr="00BA51ED">
        <w:rPr>
          <w:rFonts w:ascii="Arial" w:hAnsi="Arial" w:cs="Arial"/>
          <w:b/>
          <w:bCs/>
          <w:i w:val="0"/>
          <w:iCs w:val="0"/>
          <w:sz w:val="20"/>
          <w:szCs w:val="20"/>
        </w:rPr>
        <w:lastRenderedPageBreak/>
        <w:t>Mẫu số</w:t>
      </w:r>
      <w:r w:rsidR="00B22F06" w:rsidRPr="00BA51ED">
        <w:rPr>
          <w:rFonts w:ascii="Arial" w:hAnsi="Arial" w:cs="Arial"/>
          <w:b/>
          <w:bCs/>
          <w:i w:val="0"/>
          <w:iCs w:val="0"/>
          <w:sz w:val="20"/>
          <w:szCs w:val="20"/>
        </w:rPr>
        <w:t xml:space="preserve"> 05 (a) (webform trên Hệ thống)</w:t>
      </w:r>
    </w:p>
    <w:p w:rsidR="007154F9" w:rsidRPr="00BA51ED" w:rsidRDefault="007154F9" w:rsidP="00C659D4">
      <w:pPr>
        <w:pStyle w:val="Vnbnnidung20"/>
        <w:spacing w:after="0" w:line="240" w:lineRule="auto"/>
        <w:ind w:left="0"/>
        <w:jc w:val="center"/>
        <w:rPr>
          <w:rFonts w:ascii="Arial" w:hAnsi="Arial" w:cs="Arial"/>
          <w:sz w:val="20"/>
          <w:szCs w:val="20"/>
        </w:rPr>
      </w:pPr>
    </w:p>
    <w:p w:rsidR="006362FA" w:rsidRPr="00BA51ED" w:rsidRDefault="007154F9" w:rsidP="00C659D4">
      <w:pPr>
        <w:pStyle w:val="Vnbnnidung20"/>
        <w:spacing w:after="0" w:line="240" w:lineRule="auto"/>
        <w:ind w:left="0"/>
        <w:jc w:val="center"/>
        <w:rPr>
          <w:rFonts w:ascii="Arial" w:hAnsi="Arial" w:cs="Arial"/>
          <w:sz w:val="20"/>
          <w:szCs w:val="20"/>
        </w:rPr>
      </w:pPr>
      <w:r w:rsidRPr="00BA51ED">
        <w:rPr>
          <w:rFonts w:ascii="Arial" w:hAnsi="Arial" w:cs="Arial"/>
          <w:b/>
          <w:bCs/>
          <w:i w:val="0"/>
          <w:iCs w:val="0"/>
          <w:sz w:val="20"/>
          <w:szCs w:val="20"/>
        </w:rPr>
        <w:t>BẢNG GIÁ DỰ THẦU</w:t>
      </w:r>
    </w:p>
    <w:p w:rsidR="006362FA" w:rsidRPr="00BA51ED" w:rsidRDefault="00B22F06" w:rsidP="00C659D4">
      <w:pPr>
        <w:pStyle w:val="Vnbnnidung20"/>
        <w:spacing w:after="0" w:line="240" w:lineRule="auto"/>
        <w:ind w:left="0"/>
        <w:jc w:val="center"/>
        <w:rPr>
          <w:rFonts w:ascii="Arial" w:hAnsi="Arial" w:cs="Arial"/>
          <w:sz w:val="20"/>
          <w:szCs w:val="20"/>
        </w:rPr>
      </w:pPr>
      <w:r w:rsidRPr="00BA51ED">
        <w:rPr>
          <w:rFonts w:ascii="Arial" w:hAnsi="Arial" w:cs="Arial"/>
          <w:b/>
          <w:bCs/>
          <w:i w:val="0"/>
          <w:iCs w:val="0"/>
          <w:sz w:val="20"/>
          <w:szCs w:val="20"/>
        </w:rPr>
        <w:t>(Dành cho nhà thầu)</w:t>
      </w:r>
    </w:p>
    <w:p w:rsidR="006362FA" w:rsidRPr="00BA51ED" w:rsidRDefault="007154F9" w:rsidP="00C659D4">
      <w:pPr>
        <w:pStyle w:val="Vnbnnidung20"/>
        <w:spacing w:after="0" w:line="240" w:lineRule="auto"/>
        <w:ind w:left="0"/>
        <w:jc w:val="center"/>
        <w:rPr>
          <w:rFonts w:ascii="Arial" w:hAnsi="Arial" w:cs="Arial"/>
          <w:b/>
          <w:bCs/>
          <w:i w:val="0"/>
          <w:iCs w:val="0"/>
          <w:sz w:val="20"/>
          <w:szCs w:val="20"/>
        </w:rPr>
      </w:pPr>
      <w:r w:rsidRPr="00BA51ED">
        <w:rPr>
          <w:rFonts w:ascii="Arial" w:hAnsi="Arial" w:cs="Arial"/>
          <w:b/>
          <w:bCs/>
          <w:i w:val="0"/>
          <w:iCs w:val="0"/>
          <w:sz w:val="20"/>
          <w:szCs w:val="20"/>
        </w:rPr>
        <w:t>(Gói thầu dượ</w:t>
      </w:r>
      <w:r w:rsidR="00B22F06" w:rsidRPr="00BA51ED">
        <w:rPr>
          <w:rFonts w:ascii="Arial" w:hAnsi="Arial" w:cs="Arial"/>
          <w:b/>
          <w:bCs/>
          <w:i w:val="0"/>
          <w:iCs w:val="0"/>
          <w:sz w:val="20"/>
          <w:szCs w:val="20"/>
        </w:rPr>
        <w:t>c liệu)</w:t>
      </w:r>
    </w:p>
    <w:p w:rsidR="007154F9" w:rsidRPr="00BA51ED" w:rsidRDefault="007154F9" w:rsidP="00C659D4">
      <w:pPr>
        <w:pStyle w:val="Vnbnnidung20"/>
        <w:spacing w:after="0" w:line="240" w:lineRule="auto"/>
        <w:ind w:left="0"/>
        <w:jc w:val="center"/>
        <w:rPr>
          <w:rFonts w:ascii="Arial" w:hAnsi="Arial" w:cs="Arial"/>
          <w:sz w:val="20"/>
          <w:szCs w:val="20"/>
        </w:rPr>
      </w:pPr>
    </w:p>
    <w:p w:rsidR="006362FA" w:rsidRPr="00BA51ED" w:rsidRDefault="00B22F06" w:rsidP="00BA51ED">
      <w:pPr>
        <w:pStyle w:val="Vnbnnidung20"/>
        <w:spacing w:after="120" w:line="240" w:lineRule="auto"/>
        <w:ind w:left="0" w:firstLine="720"/>
        <w:jc w:val="both"/>
        <w:rPr>
          <w:rFonts w:ascii="Arial" w:hAnsi="Arial" w:cs="Arial"/>
          <w:sz w:val="20"/>
          <w:szCs w:val="20"/>
        </w:rPr>
      </w:pPr>
      <w:r w:rsidRPr="00BA51ED">
        <w:rPr>
          <w:rFonts w:ascii="Arial" w:hAnsi="Arial" w:cs="Arial"/>
          <w:b/>
          <w:bCs/>
          <w:i w:val="0"/>
          <w:iCs w:val="0"/>
          <w:sz w:val="20"/>
          <w:szCs w:val="20"/>
        </w:rPr>
        <w:t>Tên nhà thầu:</w:t>
      </w:r>
    </w:p>
    <w:p w:rsidR="006362FA" w:rsidRPr="00BA51ED" w:rsidRDefault="00B22F06" w:rsidP="00BA51ED">
      <w:pPr>
        <w:pStyle w:val="Vnbnnidung20"/>
        <w:spacing w:after="120" w:line="240" w:lineRule="auto"/>
        <w:ind w:left="0" w:firstLine="720"/>
        <w:jc w:val="both"/>
        <w:rPr>
          <w:rFonts w:ascii="Arial" w:hAnsi="Arial" w:cs="Arial"/>
          <w:sz w:val="20"/>
          <w:szCs w:val="20"/>
        </w:rPr>
      </w:pPr>
      <w:r w:rsidRPr="00BA51ED">
        <w:rPr>
          <w:rFonts w:ascii="Arial" w:hAnsi="Arial" w:cs="Arial"/>
          <w:b/>
          <w:bCs/>
          <w:i w:val="0"/>
          <w:iCs w:val="0"/>
          <w:sz w:val="20"/>
          <w:szCs w:val="20"/>
        </w:rPr>
        <w:t>Tiêu chuẩn thực hành tốt của nhà thầu</w:t>
      </w:r>
      <w:r w:rsidR="007154F9" w:rsidRPr="00BA51ED">
        <w:rPr>
          <w:rFonts w:ascii="Arial" w:hAnsi="Arial" w:cs="Arial"/>
          <w:b/>
          <w:bCs/>
          <w:i w:val="0"/>
          <w:iCs w:val="0"/>
          <w:sz w:val="20"/>
          <w:szCs w:val="20"/>
          <w:vertAlign w:val="superscript"/>
        </w:rPr>
        <w:t>(1</w:t>
      </w:r>
      <w:r w:rsidRPr="00BA51ED">
        <w:rPr>
          <w:rFonts w:ascii="Arial" w:hAnsi="Arial" w:cs="Arial"/>
          <w:b/>
          <w:bCs/>
          <w:i w:val="0"/>
          <w:iCs w:val="0"/>
          <w:sz w:val="20"/>
          <w:szCs w:val="20"/>
          <w:vertAlign w:val="superscript"/>
        </w:rPr>
        <w:t>)</w:t>
      </w:r>
      <w:r w:rsidRPr="00BA51ED">
        <w:rPr>
          <w:rFonts w:ascii="Arial" w:hAnsi="Arial" w:cs="Arial"/>
          <w:b/>
          <w:bCs/>
          <w:i w:val="0"/>
          <w:iCs w:val="0"/>
          <w:sz w:val="20"/>
          <w:szCs w:val="20"/>
        </w:rPr>
        <w:t>:</w:t>
      </w:r>
    </w:p>
    <w:tbl>
      <w:tblPr>
        <w:tblOverlap w:val="never"/>
        <w:tblW w:w="5000" w:type="pct"/>
        <w:jc w:val="center"/>
        <w:tblCellMar>
          <w:left w:w="10" w:type="dxa"/>
          <w:right w:w="10" w:type="dxa"/>
        </w:tblCellMar>
        <w:tblLook w:val="04A0" w:firstRow="1" w:lastRow="0" w:firstColumn="1" w:lastColumn="0" w:noHBand="0" w:noVBand="1"/>
      </w:tblPr>
      <w:tblGrid>
        <w:gridCol w:w="669"/>
        <w:gridCol w:w="541"/>
        <w:gridCol w:w="496"/>
        <w:gridCol w:w="523"/>
        <w:gridCol w:w="534"/>
        <w:gridCol w:w="510"/>
        <w:gridCol w:w="565"/>
        <w:gridCol w:w="535"/>
        <w:gridCol w:w="654"/>
        <w:gridCol w:w="687"/>
        <w:gridCol w:w="595"/>
        <w:gridCol w:w="531"/>
        <w:gridCol w:w="466"/>
        <w:gridCol w:w="482"/>
        <w:gridCol w:w="607"/>
        <w:gridCol w:w="620"/>
      </w:tblGrid>
      <w:tr w:rsidR="00C659D4" w:rsidRPr="00BA51ED" w:rsidTr="00C659D4">
        <w:trPr>
          <w:trHeight w:val="20"/>
          <w:jc w:val="center"/>
        </w:trPr>
        <w:tc>
          <w:tcPr>
            <w:tcW w:w="376" w:type="pct"/>
            <w:tcBorders>
              <w:top w:val="single" w:sz="4" w:space="0" w:color="auto"/>
              <w:left w:val="single" w:sz="4" w:space="0" w:color="auto"/>
            </w:tcBorders>
            <w:shd w:val="clear" w:color="auto" w:fill="FFFFFF"/>
            <w:vAlign w:val="center"/>
          </w:tcPr>
          <w:p w:rsidR="006362FA" w:rsidRPr="00BA51ED" w:rsidRDefault="007154F9" w:rsidP="00C659D4">
            <w:pPr>
              <w:pStyle w:val="Khc0"/>
              <w:spacing w:after="0" w:line="240" w:lineRule="auto"/>
              <w:jc w:val="center"/>
              <w:rPr>
                <w:rFonts w:ascii="Arial" w:hAnsi="Arial" w:cs="Arial"/>
                <w:sz w:val="20"/>
                <w:szCs w:val="20"/>
              </w:rPr>
            </w:pPr>
            <w:r w:rsidRPr="00BA51ED">
              <w:rPr>
                <w:rFonts w:ascii="Arial" w:hAnsi="Arial" w:cs="Arial"/>
                <w:b/>
                <w:bCs/>
                <w:sz w:val="20"/>
                <w:szCs w:val="20"/>
              </w:rPr>
              <w:t xml:space="preserve">STT theo </w:t>
            </w:r>
            <w:r w:rsidR="00B22F06" w:rsidRPr="00BA51ED">
              <w:rPr>
                <w:rFonts w:ascii="Arial" w:hAnsi="Arial" w:cs="Arial"/>
                <w:b/>
                <w:bCs/>
                <w:sz w:val="20"/>
                <w:szCs w:val="20"/>
              </w:rPr>
              <w:t>E</w:t>
            </w:r>
            <w:r w:rsidRPr="00BA51ED">
              <w:rPr>
                <w:rFonts w:ascii="Arial" w:hAnsi="Arial" w:cs="Arial"/>
                <w:b/>
                <w:bCs/>
                <w:sz w:val="20"/>
                <w:szCs w:val="20"/>
                <w:lang w:val="en-US"/>
              </w:rPr>
              <w:t>-</w:t>
            </w:r>
            <w:r w:rsidRPr="00BA51ED">
              <w:rPr>
                <w:rFonts w:ascii="Arial" w:hAnsi="Arial" w:cs="Arial"/>
                <w:b/>
                <w:bCs/>
                <w:sz w:val="20"/>
                <w:szCs w:val="20"/>
              </w:rPr>
              <w:t>HSM</w:t>
            </w:r>
            <w:r w:rsidR="00B22F06" w:rsidRPr="00BA51ED">
              <w:rPr>
                <w:rFonts w:ascii="Arial" w:hAnsi="Arial" w:cs="Arial"/>
                <w:b/>
                <w:bCs/>
                <w:sz w:val="20"/>
                <w:szCs w:val="20"/>
              </w:rPr>
              <w:t>T</w:t>
            </w:r>
          </w:p>
        </w:tc>
        <w:tc>
          <w:tcPr>
            <w:tcW w:w="291"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Tên d</w:t>
            </w:r>
            <w:r w:rsidR="00DB12ED" w:rsidRPr="00BA51ED">
              <w:rPr>
                <w:rFonts w:ascii="Arial" w:hAnsi="Arial" w:cs="Arial"/>
                <w:b/>
                <w:bCs/>
                <w:sz w:val="20"/>
                <w:szCs w:val="20"/>
              </w:rPr>
              <w:t>ượ</w:t>
            </w:r>
            <w:r w:rsidRPr="00BA51ED">
              <w:rPr>
                <w:rFonts w:ascii="Arial" w:hAnsi="Arial" w:cs="Arial"/>
                <w:b/>
                <w:bCs/>
                <w:sz w:val="20"/>
                <w:szCs w:val="20"/>
              </w:rPr>
              <w:t>c liệu</w:t>
            </w:r>
          </w:p>
        </w:tc>
        <w:tc>
          <w:tcPr>
            <w:tcW w:w="280" w:type="pct"/>
            <w:tcBorders>
              <w:top w:val="single" w:sz="4" w:space="0" w:color="auto"/>
              <w:left w:val="single" w:sz="4" w:space="0" w:color="auto"/>
            </w:tcBorders>
            <w:shd w:val="clear" w:color="auto" w:fill="FFFFFF"/>
            <w:vAlign w:val="center"/>
          </w:tcPr>
          <w:p w:rsidR="006362FA" w:rsidRPr="00BA51ED" w:rsidRDefault="007154F9" w:rsidP="00C659D4">
            <w:pPr>
              <w:pStyle w:val="Khc0"/>
              <w:spacing w:after="0" w:line="240" w:lineRule="auto"/>
              <w:jc w:val="center"/>
              <w:rPr>
                <w:rFonts w:ascii="Arial" w:hAnsi="Arial" w:cs="Arial"/>
                <w:sz w:val="20"/>
                <w:szCs w:val="20"/>
              </w:rPr>
            </w:pPr>
            <w:r w:rsidRPr="00BA51ED">
              <w:rPr>
                <w:rFonts w:ascii="Arial" w:hAnsi="Arial" w:cs="Arial"/>
                <w:b/>
                <w:bCs/>
                <w:sz w:val="20"/>
                <w:szCs w:val="20"/>
              </w:rPr>
              <w:t>Tên kho</w:t>
            </w:r>
            <w:r w:rsidR="00B22F06" w:rsidRPr="00BA51ED">
              <w:rPr>
                <w:rFonts w:ascii="Arial" w:hAnsi="Arial" w:cs="Arial"/>
                <w:b/>
                <w:bCs/>
                <w:sz w:val="20"/>
                <w:szCs w:val="20"/>
              </w:rPr>
              <w:t>a học</w:t>
            </w:r>
          </w:p>
        </w:tc>
        <w:tc>
          <w:tcPr>
            <w:tcW w:w="29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Bộ phận dùng</w:t>
            </w:r>
          </w:p>
        </w:tc>
        <w:tc>
          <w:tcPr>
            <w:tcW w:w="301"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Dạng</w:t>
            </w:r>
            <w:r w:rsidR="007154F9" w:rsidRPr="00BA51ED">
              <w:rPr>
                <w:rFonts w:ascii="Arial" w:hAnsi="Arial" w:cs="Arial"/>
                <w:sz w:val="20"/>
                <w:szCs w:val="20"/>
                <w:lang w:val="en-US"/>
              </w:rPr>
              <w:t xml:space="preserve"> </w:t>
            </w:r>
            <w:r w:rsidR="007154F9" w:rsidRPr="00BA51ED">
              <w:rPr>
                <w:rFonts w:ascii="Arial" w:hAnsi="Arial" w:cs="Arial"/>
                <w:b/>
                <w:bCs/>
                <w:sz w:val="20"/>
                <w:szCs w:val="20"/>
              </w:rPr>
              <w:t>sơ</w:t>
            </w:r>
            <w:r w:rsidRPr="00BA51ED">
              <w:rPr>
                <w:rFonts w:ascii="Arial" w:hAnsi="Arial" w:cs="Arial"/>
                <w:b/>
                <w:bCs/>
                <w:sz w:val="20"/>
                <w:szCs w:val="20"/>
              </w:rPr>
              <w:t xml:space="preserve"> chế (</w:t>
            </w:r>
            <w:r w:rsidR="00DB12ED" w:rsidRPr="00BA51ED">
              <w:rPr>
                <w:rFonts w:ascii="Arial" w:hAnsi="Arial" w:cs="Arial"/>
                <w:b/>
                <w:bCs/>
                <w:sz w:val="20"/>
                <w:szCs w:val="20"/>
                <w:lang w:val="en-US"/>
              </w:rPr>
              <w:t>*</w:t>
            </w:r>
            <w:r w:rsidRPr="00BA51ED">
              <w:rPr>
                <w:rFonts w:ascii="Arial" w:hAnsi="Arial" w:cs="Arial"/>
                <w:b/>
                <w:bCs/>
                <w:sz w:val="20"/>
                <w:szCs w:val="20"/>
              </w:rPr>
              <w:t>)</w:t>
            </w:r>
          </w:p>
        </w:tc>
        <w:tc>
          <w:tcPr>
            <w:tcW w:w="288"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Quy cách đóng gói</w:t>
            </w:r>
          </w:p>
        </w:tc>
        <w:tc>
          <w:tcPr>
            <w:tcW w:w="316"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Phân nhóm</w:t>
            </w:r>
          </w:p>
        </w:tc>
        <w:tc>
          <w:tcPr>
            <w:tcW w:w="304"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Hạn dùng (Tuổ</w:t>
            </w:r>
            <w:r w:rsidR="00DB12ED" w:rsidRPr="00BA51ED">
              <w:rPr>
                <w:rFonts w:ascii="Arial" w:hAnsi="Arial" w:cs="Arial"/>
                <w:b/>
                <w:bCs/>
                <w:sz w:val="20"/>
                <w:szCs w:val="20"/>
              </w:rPr>
              <w:t>i</w:t>
            </w:r>
            <w:r w:rsidR="00DB12ED" w:rsidRPr="00BA51ED">
              <w:rPr>
                <w:rFonts w:ascii="Arial" w:hAnsi="Arial" w:cs="Arial"/>
                <w:sz w:val="20"/>
                <w:szCs w:val="20"/>
                <w:lang w:val="en-US"/>
              </w:rPr>
              <w:t xml:space="preserve"> </w:t>
            </w:r>
            <w:r w:rsidRPr="00BA51ED">
              <w:rPr>
                <w:rFonts w:ascii="Arial" w:hAnsi="Arial" w:cs="Arial"/>
                <w:b/>
                <w:bCs/>
                <w:sz w:val="20"/>
                <w:szCs w:val="20"/>
              </w:rPr>
              <w:t>thọ)</w:t>
            </w:r>
          </w:p>
        </w:tc>
        <w:tc>
          <w:tcPr>
            <w:tcW w:w="353"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Nguồn gốc (</w:t>
            </w:r>
            <w:r w:rsidR="00DB12ED" w:rsidRPr="00BA51ED">
              <w:rPr>
                <w:rFonts w:ascii="Arial" w:hAnsi="Arial" w:cs="Arial"/>
                <w:b/>
                <w:bCs/>
                <w:sz w:val="20"/>
                <w:szCs w:val="20"/>
                <w:lang w:val="en-US"/>
              </w:rPr>
              <w:t>**</w:t>
            </w:r>
            <w:r w:rsidRPr="00BA51ED">
              <w:rPr>
                <w:rFonts w:ascii="Arial" w:hAnsi="Arial" w:cs="Arial"/>
                <w:b/>
                <w:bCs/>
                <w:sz w:val="20"/>
                <w:szCs w:val="20"/>
              </w:rPr>
              <w:t>)</w:t>
            </w:r>
          </w:p>
        </w:tc>
        <w:tc>
          <w:tcPr>
            <w:tcW w:w="386"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Số ĐKLH/ GPNK;</w:t>
            </w:r>
            <w:r w:rsidR="007154F9" w:rsidRPr="00EB7C25">
              <w:rPr>
                <w:rFonts w:ascii="Arial" w:hAnsi="Arial" w:cs="Arial"/>
                <w:sz w:val="20"/>
                <w:szCs w:val="20"/>
              </w:rPr>
              <w:t xml:space="preserve"> </w:t>
            </w:r>
            <w:r w:rsidRPr="00BA51ED">
              <w:rPr>
                <w:rFonts w:ascii="Arial" w:hAnsi="Arial" w:cs="Arial"/>
                <w:b/>
                <w:bCs/>
                <w:sz w:val="20"/>
                <w:szCs w:val="20"/>
              </w:rPr>
              <w:t>Số GACP;</w:t>
            </w:r>
            <w:r w:rsidR="007154F9" w:rsidRPr="00EB7C25">
              <w:rPr>
                <w:rFonts w:ascii="Arial" w:hAnsi="Arial" w:cs="Arial"/>
                <w:sz w:val="20"/>
                <w:szCs w:val="20"/>
              </w:rPr>
              <w:t xml:space="preserve"> </w:t>
            </w:r>
            <w:r w:rsidR="007154F9" w:rsidRPr="00BA51ED">
              <w:rPr>
                <w:rFonts w:ascii="Arial" w:hAnsi="Arial" w:cs="Arial"/>
                <w:b/>
                <w:bCs/>
                <w:sz w:val="20"/>
                <w:szCs w:val="20"/>
              </w:rPr>
              <w:t>Số công bố</w:t>
            </w:r>
            <w:r w:rsidRPr="00BA51ED">
              <w:rPr>
                <w:rFonts w:ascii="Arial" w:hAnsi="Arial" w:cs="Arial"/>
                <w:b/>
                <w:bCs/>
                <w:sz w:val="20"/>
                <w:szCs w:val="20"/>
              </w:rPr>
              <w:t xml:space="preserve"> TCCL hoặc phiên bản D</w:t>
            </w:r>
            <w:r w:rsidR="00DB12ED" w:rsidRPr="00BA51ED">
              <w:rPr>
                <w:rFonts w:ascii="Arial" w:hAnsi="Arial" w:cs="Arial"/>
                <w:b/>
                <w:bCs/>
                <w:sz w:val="20"/>
                <w:szCs w:val="20"/>
              </w:rPr>
              <w:t>ượ</w:t>
            </w:r>
            <w:r w:rsidRPr="00BA51ED">
              <w:rPr>
                <w:rFonts w:ascii="Arial" w:hAnsi="Arial" w:cs="Arial"/>
                <w:b/>
                <w:bCs/>
                <w:sz w:val="20"/>
                <w:szCs w:val="20"/>
              </w:rPr>
              <w:t>c điển áp dụng</w:t>
            </w:r>
            <w:r w:rsidRPr="00BA51ED">
              <w:rPr>
                <w:rFonts w:ascii="Arial" w:hAnsi="Arial" w:cs="Arial"/>
                <w:b/>
                <w:bCs/>
                <w:sz w:val="20"/>
                <w:szCs w:val="20"/>
                <w:vertAlign w:val="superscript"/>
              </w:rPr>
              <w:t>(2)</w:t>
            </w:r>
          </w:p>
        </w:tc>
        <w:tc>
          <w:tcPr>
            <w:tcW w:w="335" w:type="pct"/>
            <w:tcBorders>
              <w:top w:val="single" w:sz="4" w:space="0" w:color="auto"/>
              <w:left w:val="single" w:sz="4" w:space="0" w:color="auto"/>
            </w:tcBorders>
            <w:shd w:val="clear" w:color="auto" w:fill="FFFFFF"/>
            <w:vAlign w:val="center"/>
          </w:tcPr>
          <w:p w:rsidR="006362FA" w:rsidRPr="00BA51ED" w:rsidRDefault="00DB12ED" w:rsidP="00C659D4">
            <w:pPr>
              <w:pStyle w:val="Khc0"/>
              <w:spacing w:after="0" w:line="240" w:lineRule="auto"/>
              <w:jc w:val="center"/>
              <w:rPr>
                <w:rFonts w:ascii="Arial" w:hAnsi="Arial" w:cs="Arial"/>
                <w:sz w:val="20"/>
                <w:szCs w:val="20"/>
              </w:rPr>
            </w:pPr>
            <w:r w:rsidRPr="00BA51ED">
              <w:rPr>
                <w:rFonts w:ascii="Arial" w:hAnsi="Arial" w:cs="Arial"/>
                <w:b/>
                <w:bCs/>
                <w:sz w:val="20"/>
                <w:szCs w:val="20"/>
              </w:rPr>
              <w:t>Cơ sở</w:t>
            </w:r>
            <w:r w:rsidR="00B22F06" w:rsidRPr="00BA51ED">
              <w:rPr>
                <w:rFonts w:ascii="Arial" w:hAnsi="Arial" w:cs="Arial"/>
                <w:b/>
                <w:bCs/>
                <w:sz w:val="20"/>
                <w:szCs w:val="20"/>
              </w:rPr>
              <w:t xml:space="preserve"> sản xuất</w:t>
            </w:r>
            <w:r w:rsidR="00B22F06" w:rsidRPr="00BA51ED">
              <w:rPr>
                <w:rFonts w:ascii="Arial" w:hAnsi="Arial" w:cs="Arial"/>
                <w:b/>
                <w:bCs/>
                <w:sz w:val="20"/>
                <w:szCs w:val="20"/>
                <w:vertAlign w:val="superscript"/>
              </w:rPr>
              <w:t>(3)</w:t>
            </w:r>
          </w:p>
        </w:tc>
        <w:tc>
          <w:tcPr>
            <w:tcW w:w="299" w:type="pct"/>
            <w:tcBorders>
              <w:top w:val="single" w:sz="4" w:space="0" w:color="auto"/>
              <w:left w:val="single" w:sz="4" w:space="0" w:color="auto"/>
            </w:tcBorders>
            <w:shd w:val="clear" w:color="auto" w:fill="FFFFFF"/>
            <w:vAlign w:val="center"/>
          </w:tcPr>
          <w:p w:rsidR="006362FA" w:rsidRPr="00BA51ED" w:rsidRDefault="00DB12ED" w:rsidP="00C659D4">
            <w:pPr>
              <w:pStyle w:val="Khc0"/>
              <w:spacing w:after="0" w:line="240" w:lineRule="auto"/>
              <w:jc w:val="center"/>
              <w:rPr>
                <w:rFonts w:ascii="Arial" w:hAnsi="Arial" w:cs="Arial"/>
                <w:sz w:val="20"/>
                <w:szCs w:val="20"/>
              </w:rPr>
            </w:pPr>
            <w:r w:rsidRPr="00BA51ED">
              <w:rPr>
                <w:rFonts w:ascii="Arial" w:hAnsi="Arial" w:cs="Arial"/>
                <w:b/>
                <w:bCs/>
                <w:sz w:val="20"/>
                <w:szCs w:val="20"/>
              </w:rPr>
              <w:t>Cơ sở</w:t>
            </w:r>
            <w:r w:rsidR="00B22F06" w:rsidRPr="00BA51ED">
              <w:rPr>
                <w:rFonts w:ascii="Arial" w:hAnsi="Arial" w:cs="Arial"/>
                <w:b/>
                <w:bCs/>
                <w:sz w:val="20"/>
                <w:szCs w:val="20"/>
              </w:rPr>
              <w:t xml:space="preserve"> cung cấp</w:t>
            </w:r>
            <w:r w:rsidR="00B22F06" w:rsidRPr="00BA51ED">
              <w:rPr>
                <w:rFonts w:ascii="Arial" w:hAnsi="Arial" w:cs="Arial"/>
                <w:b/>
                <w:bCs/>
                <w:sz w:val="20"/>
                <w:szCs w:val="20"/>
                <w:vertAlign w:val="superscript"/>
              </w:rPr>
              <w:t>(4)</w:t>
            </w:r>
          </w:p>
        </w:tc>
        <w:tc>
          <w:tcPr>
            <w:tcW w:w="263"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Đơn vị tính</w:t>
            </w:r>
          </w:p>
        </w:tc>
        <w:tc>
          <w:tcPr>
            <w:tcW w:w="272"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Đơn giá dự thầu</w:t>
            </w:r>
          </w:p>
        </w:tc>
        <w:tc>
          <w:tcPr>
            <w:tcW w:w="321"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Số lượng dự thầu</w:t>
            </w:r>
          </w:p>
        </w:tc>
        <w:tc>
          <w:tcPr>
            <w:tcW w:w="321"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Thành tiền</w:t>
            </w:r>
          </w:p>
        </w:tc>
      </w:tr>
      <w:tr w:rsidR="00C659D4" w:rsidRPr="00BA51ED" w:rsidTr="00C659D4">
        <w:trPr>
          <w:trHeight w:val="20"/>
          <w:jc w:val="center"/>
        </w:trPr>
        <w:tc>
          <w:tcPr>
            <w:tcW w:w="376"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i/>
                <w:sz w:val="20"/>
                <w:szCs w:val="20"/>
              </w:rPr>
            </w:pPr>
            <w:r w:rsidRPr="00BA51ED">
              <w:rPr>
                <w:rFonts w:ascii="Arial" w:hAnsi="Arial" w:cs="Arial"/>
                <w:i/>
                <w:iCs/>
                <w:sz w:val="20"/>
                <w:szCs w:val="20"/>
              </w:rPr>
              <w:t>(1)</w:t>
            </w:r>
          </w:p>
        </w:tc>
        <w:tc>
          <w:tcPr>
            <w:tcW w:w="291"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i/>
                <w:sz w:val="20"/>
                <w:szCs w:val="20"/>
              </w:rPr>
            </w:pPr>
            <w:r w:rsidRPr="00BA51ED">
              <w:rPr>
                <w:rFonts w:ascii="Arial" w:hAnsi="Arial" w:cs="Arial"/>
                <w:i/>
                <w:iCs/>
                <w:sz w:val="20"/>
                <w:szCs w:val="20"/>
              </w:rPr>
              <w:t>(2)</w:t>
            </w:r>
          </w:p>
        </w:tc>
        <w:tc>
          <w:tcPr>
            <w:tcW w:w="280"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i/>
                <w:sz w:val="20"/>
                <w:szCs w:val="20"/>
              </w:rPr>
            </w:pPr>
            <w:r w:rsidRPr="00BA51ED">
              <w:rPr>
                <w:rFonts w:ascii="Arial" w:hAnsi="Arial" w:cs="Arial"/>
                <w:i/>
                <w:iCs/>
                <w:sz w:val="20"/>
                <w:szCs w:val="20"/>
              </w:rPr>
              <w:t>(3)</w:t>
            </w:r>
          </w:p>
        </w:tc>
        <w:tc>
          <w:tcPr>
            <w:tcW w:w="29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i/>
                <w:sz w:val="20"/>
                <w:szCs w:val="20"/>
              </w:rPr>
            </w:pPr>
            <w:r w:rsidRPr="00BA51ED">
              <w:rPr>
                <w:rFonts w:ascii="Arial" w:hAnsi="Arial" w:cs="Arial"/>
                <w:i/>
                <w:iCs/>
                <w:sz w:val="20"/>
                <w:szCs w:val="20"/>
              </w:rPr>
              <w:t>(4)</w:t>
            </w:r>
          </w:p>
        </w:tc>
        <w:tc>
          <w:tcPr>
            <w:tcW w:w="301"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i/>
                <w:sz w:val="20"/>
                <w:szCs w:val="20"/>
              </w:rPr>
            </w:pPr>
            <w:r w:rsidRPr="00BA51ED">
              <w:rPr>
                <w:rFonts w:ascii="Arial" w:hAnsi="Arial" w:cs="Arial"/>
                <w:i/>
                <w:iCs/>
                <w:sz w:val="20"/>
                <w:szCs w:val="20"/>
              </w:rPr>
              <w:t>(5)</w:t>
            </w:r>
          </w:p>
        </w:tc>
        <w:tc>
          <w:tcPr>
            <w:tcW w:w="288"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i/>
                <w:sz w:val="20"/>
                <w:szCs w:val="20"/>
              </w:rPr>
            </w:pPr>
            <w:r w:rsidRPr="00BA51ED">
              <w:rPr>
                <w:rFonts w:ascii="Arial" w:hAnsi="Arial" w:cs="Arial"/>
                <w:i/>
                <w:iCs/>
                <w:sz w:val="20"/>
                <w:szCs w:val="20"/>
              </w:rPr>
              <w:t>(6)</w:t>
            </w:r>
          </w:p>
        </w:tc>
        <w:tc>
          <w:tcPr>
            <w:tcW w:w="316"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i/>
                <w:sz w:val="20"/>
                <w:szCs w:val="20"/>
              </w:rPr>
            </w:pPr>
            <w:r w:rsidRPr="00BA51ED">
              <w:rPr>
                <w:rFonts w:ascii="Arial" w:hAnsi="Arial" w:cs="Arial"/>
                <w:i/>
                <w:iCs/>
                <w:sz w:val="20"/>
                <w:szCs w:val="20"/>
              </w:rPr>
              <w:t>(7)</w:t>
            </w:r>
          </w:p>
        </w:tc>
        <w:tc>
          <w:tcPr>
            <w:tcW w:w="304"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i/>
                <w:sz w:val="20"/>
                <w:szCs w:val="20"/>
              </w:rPr>
            </w:pPr>
            <w:r w:rsidRPr="00BA51ED">
              <w:rPr>
                <w:rFonts w:ascii="Arial" w:hAnsi="Arial" w:cs="Arial"/>
                <w:i/>
                <w:iCs/>
                <w:sz w:val="20"/>
                <w:szCs w:val="20"/>
              </w:rPr>
              <w:t>(8)</w:t>
            </w:r>
          </w:p>
        </w:tc>
        <w:tc>
          <w:tcPr>
            <w:tcW w:w="353"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i/>
                <w:sz w:val="20"/>
                <w:szCs w:val="20"/>
              </w:rPr>
            </w:pPr>
            <w:r w:rsidRPr="00BA51ED">
              <w:rPr>
                <w:rFonts w:ascii="Arial" w:hAnsi="Arial" w:cs="Arial"/>
                <w:i/>
                <w:iCs/>
                <w:sz w:val="20"/>
                <w:szCs w:val="20"/>
              </w:rPr>
              <w:t>(9)</w:t>
            </w:r>
          </w:p>
        </w:tc>
        <w:tc>
          <w:tcPr>
            <w:tcW w:w="386" w:type="pct"/>
            <w:tcBorders>
              <w:top w:val="single" w:sz="4" w:space="0" w:color="auto"/>
              <w:left w:val="single" w:sz="4" w:space="0" w:color="auto"/>
            </w:tcBorders>
            <w:shd w:val="clear" w:color="auto" w:fill="FFFFFF"/>
            <w:vAlign w:val="center"/>
          </w:tcPr>
          <w:p w:rsidR="006362FA" w:rsidRPr="00BA51ED" w:rsidRDefault="00DB12ED" w:rsidP="00C659D4">
            <w:pPr>
              <w:pStyle w:val="Khc0"/>
              <w:spacing w:after="0" w:line="240" w:lineRule="auto"/>
              <w:jc w:val="center"/>
              <w:rPr>
                <w:rFonts w:ascii="Arial" w:hAnsi="Arial" w:cs="Arial"/>
                <w:i/>
                <w:sz w:val="20"/>
                <w:szCs w:val="20"/>
              </w:rPr>
            </w:pPr>
            <w:r w:rsidRPr="00BA51ED">
              <w:rPr>
                <w:rFonts w:ascii="Arial" w:hAnsi="Arial" w:cs="Arial"/>
                <w:i/>
                <w:sz w:val="20"/>
                <w:szCs w:val="20"/>
              </w:rPr>
              <w:t>(10</w:t>
            </w:r>
            <w:r w:rsidR="00B22F06" w:rsidRPr="00BA51ED">
              <w:rPr>
                <w:rFonts w:ascii="Arial" w:hAnsi="Arial" w:cs="Arial"/>
                <w:i/>
                <w:sz w:val="20"/>
                <w:szCs w:val="20"/>
              </w:rPr>
              <w:t>)</w:t>
            </w:r>
          </w:p>
        </w:tc>
        <w:tc>
          <w:tcPr>
            <w:tcW w:w="33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i/>
                <w:sz w:val="20"/>
                <w:szCs w:val="20"/>
              </w:rPr>
            </w:pPr>
            <w:r w:rsidRPr="00BA51ED">
              <w:rPr>
                <w:rFonts w:ascii="Arial" w:hAnsi="Arial" w:cs="Arial"/>
                <w:i/>
                <w:iCs/>
                <w:sz w:val="20"/>
                <w:szCs w:val="20"/>
              </w:rPr>
              <w:t>(11)</w:t>
            </w:r>
          </w:p>
        </w:tc>
        <w:tc>
          <w:tcPr>
            <w:tcW w:w="299" w:type="pct"/>
            <w:tcBorders>
              <w:top w:val="single" w:sz="4" w:space="0" w:color="auto"/>
              <w:left w:val="single" w:sz="4" w:space="0" w:color="auto"/>
            </w:tcBorders>
            <w:shd w:val="clear" w:color="auto" w:fill="FFFFFF"/>
            <w:vAlign w:val="center"/>
          </w:tcPr>
          <w:p w:rsidR="006362FA" w:rsidRPr="00BA51ED" w:rsidRDefault="00DB12ED" w:rsidP="00C659D4">
            <w:pPr>
              <w:pStyle w:val="Khc0"/>
              <w:spacing w:after="0" w:line="240" w:lineRule="auto"/>
              <w:jc w:val="center"/>
              <w:rPr>
                <w:rFonts w:ascii="Arial" w:hAnsi="Arial" w:cs="Arial"/>
                <w:i/>
                <w:sz w:val="20"/>
                <w:szCs w:val="20"/>
              </w:rPr>
            </w:pPr>
            <w:r w:rsidRPr="00BA51ED">
              <w:rPr>
                <w:rFonts w:ascii="Arial" w:hAnsi="Arial" w:cs="Arial"/>
                <w:i/>
                <w:sz w:val="20"/>
                <w:szCs w:val="20"/>
              </w:rPr>
              <w:t>(1</w:t>
            </w:r>
            <w:r w:rsidR="00B22F06" w:rsidRPr="00BA51ED">
              <w:rPr>
                <w:rFonts w:ascii="Arial" w:hAnsi="Arial" w:cs="Arial"/>
                <w:i/>
                <w:sz w:val="20"/>
                <w:szCs w:val="20"/>
              </w:rPr>
              <w:t>2)</w:t>
            </w:r>
          </w:p>
        </w:tc>
        <w:tc>
          <w:tcPr>
            <w:tcW w:w="263" w:type="pct"/>
            <w:tcBorders>
              <w:top w:val="single" w:sz="4" w:space="0" w:color="auto"/>
              <w:left w:val="single" w:sz="4" w:space="0" w:color="auto"/>
            </w:tcBorders>
            <w:shd w:val="clear" w:color="auto" w:fill="FFFFFF"/>
            <w:vAlign w:val="center"/>
          </w:tcPr>
          <w:p w:rsidR="006362FA" w:rsidRPr="00BA51ED" w:rsidRDefault="00DB12ED" w:rsidP="00C659D4">
            <w:pPr>
              <w:jc w:val="center"/>
              <w:rPr>
                <w:rFonts w:ascii="Arial" w:hAnsi="Arial" w:cs="Arial"/>
                <w:i/>
                <w:sz w:val="20"/>
                <w:szCs w:val="20"/>
              </w:rPr>
            </w:pPr>
            <w:r w:rsidRPr="00BA51ED">
              <w:rPr>
                <w:rFonts w:ascii="Arial" w:hAnsi="Arial" w:cs="Arial"/>
                <w:i/>
                <w:sz w:val="20"/>
                <w:szCs w:val="20"/>
              </w:rPr>
              <w:t>(13)</w:t>
            </w:r>
          </w:p>
        </w:tc>
        <w:tc>
          <w:tcPr>
            <w:tcW w:w="272" w:type="pct"/>
            <w:tcBorders>
              <w:top w:val="single" w:sz="4" w:space="0" w:color="auto"/>
              <w:left w:val="single" w:sz="4" w:space="0" w:color="auto"/>
            </w:tcBorders>
            <w:shd w:val="clear" w:color="auto" w:fill="FFFFFF"/>
            <w:vAlign w:val="center"/>
          </w:tcPr>
          <w:p w:rsidR="006362FA" w:rsidRPr="00BA51ED" w:rsidRDefault="00DB12ED" w:rsidP="00C659D4">
            <w:pPr>
              <w:jc w:val="center"/>
              <w:rPr>
                <w:rFonts w:ascii="Arial" w:hAnsi="Arial" w:cs="Arial"/>
                <w:i/>
                <w:sz w:val="20"/>
                <w:szCs w:val="20"/>
              </w:rPr>
            </w:pPr>
            <w:r w:rsidRPr="00BA51ED">
              <w:rPr>
                <w:rFonts w:ascii="Arial" w:hAnsi="Arial" w:cs="Arial"/>
                <w:i/>
                <w:sz w:val="20"/>
                <w:szCs w:val="20"/>
              </w:rPr>
              <w:t>(14)</w:t>
            </w:r>
          </w:p>
        </w:tc>
        <w:tc>
          <w:tcPr>
            <w:tcW w:w="321"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i/>
                <w:sz w:val="20"/>
                <w:szCs w:val="20"/>
              </w:rPr>
            </w:pPr>
            <w:r w:rsidRPr="00BA51ED">
              <w:rPr>
                <w:rFonts w:ascii="Arial" w:hAnsi="Arial" w:cs="Arial"/>
                <w:i/>
                <w:iCs/>
                <w:sz w:val="20"/>
                <w:szCs w:val="20"/>
              </w:rPr>
              <w:t>(15)</w:t>
            </w:r>
          </w:p>
        </w:tc>
        <w:tc>
          <w:tcPr>
            <w:tcW w:w="321" w:type="pct"/>
            <w:tcBorders>
              <w:top w:val="single" w:sz="4" w:space="0" w:color="auto"/>
              <w:left w:val="single" w:sz="4" w:space="0" w:color="auto"/>
            </w:tcBorders>
            <w:shd w:val="clear" w:color="auto" w:fill="FFFFFF"/>
            <w:vAlign w:val="center"/>
          </w:tcPr>
          <w:p w:rsidR="006362FA" w:rsidRPr="00BA51ED" w:rsidRDefault="00DB12ED" w:rsidP="00C659D4">
            <w:pPr>
              <w:pStyle w:val="Khc0"/>
              <w:spacing w:after="0" w:line="240" w:lineRule="auto"/>
              <w:jc w:val="center"/>
              <w:rPr>
                <w:rFonts w:ascii="Arial" w:hAnsi="Arial" w:cs="Arial"/>
                <w:i/>
                <w:sz w:val="20"/>
                <w:szCs w:val="20"/>
              </w:rPr>
            </w:pPr>
            <w:r w:rsidRPr="00BA51ED">
              <w:rPr>
                <w:rFonts w:ascii="Arial" w:hAnsi="Arial" w:cs="Arial"/>
                <w:i/>
                <w:sz w:val="20"/>
                <w:szCs w:val="20"/>
              </w:rPr>
              <w:t>(16)</w:t>
            </w:r>
          </w:p>
        </w:tc>
      </w:tr>
      <w:tr w:rsidR="00C659D4" w:rsidRPr="00BA51ED" w:rsidTr="00C659D4">
        <w:trPr>
          <w:trHeight w:val="20"/>
          <w:jc w:val="center"/>
        </w:trPr>
        <w:tc>
          <w:tcPr>
            <w:tcW w:w="376"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sz w:val="20"/>
                <w:szCs w:val="20"/>
              </w:rPr>
              <w:t>1</w:t>
            </w:r>
          </w:p>
        </w:tc>
        <w:tc>
          <w:tcPr>
            <w:tcW w:w="29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8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95"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0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16"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04"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5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86"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35"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99"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6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72"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2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2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C659D4" w:rsidRPr="00BA51ED" w:rsidTr="00C659D4">
        <w:trPr>
          <w:trHeight w:val="20"/>
          <w:jc w:val="center"/>
        </w:trPr>
        <w:tc>
          <w:tcPr>
            <w:tcW w:w="376"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sz w:val="20"/>
                <w:szCs w:val="20"/>
              </w:rPr>
              <w:t>2</w:t>
            </w:r>
          </w:p>
        </w:tc>
        <w:tc>
          <w:tcPr>
            <w:tcW w:w="29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8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95"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0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16"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04"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5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86"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35"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99"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6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72"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2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2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C659D4" w:rsidRPr="00BA51ED" w:rsidTr="00C659D4">
        <w:trPr>
          <w:trHeight w:val="20"/>
          <w:jc w:val="center"/>
        </w:trPr>
        <w:tc>
          <w:tcPr>
            <w:tcW w:w="376"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sz w:val="20"/>
                <w:szCs w:val="20"/>
              </w:rPr>
              <w:t>3</w:t>
            </w:r>
          </w:p>
        </w:tc>
        <w:tc>
          <w:tcPr>
            <w:tcW w:w="29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8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95"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0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16"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04"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5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86"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35"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99"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6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72"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2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2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C659D4" w:rsidRPr="00BA51ED" w:rsidTr="00C659D4">
        <w:trPr>
          <w:trHeight w:val="20"/>
          <w:jc w:val="center"/>
        </w:trPr>
        <w:tc>
          <w:tcPr>
            <w:tcW w:w="376" w:type="pct"/>
            <w:tcBorders>
              <w:top w:val="single" w:sz="4" w:space="0" w:color="auto"/>
              <w:left w:val="single" w:sz="4" w:space="0" w:color="auto"/>
            </w:tcBorders>
            <w:shd w:val="clear" w:color="auto" w:fill="FFFFFF"/>
            <w:vAlign w:val="center"/>
          </w:tcPr>
          <w:p w:rsidR="006362FA" w:rsidRPr="00BA51ED" w:rsidRDefault="00DB12ED" w:rsidP="00C659D4">
            <w:pPr>
              <w:jc w:val="center"/>
              <w:rPr>
                <w:rFonts w:ascii="Arial" w:hAnsi="Arial" w:cs="Arial"/>
                <w:sz w:val="20"/>
                <w:szCs w:val="20"/>
                <w:lang w:val="en-US"/>
              </w:rPr>
            </w:pPr>
            <w:r w:rsidRPr="00BA51ED">
              <w:rPr>
                <w:rFonts w:ascii="Arial" w:hAnsi="Arial" w:cs="Arial"/>
                <w:sz w:val="20"/>
                <w:szCs w:val="20"/>
                <w:lang w:val="en-US"/>
              </w:rPr>
              <w:t>…</w:t>
            </w:r>
          </w:p>
        </w:tc>
        <w:tc>
          <w:tcPr>
            <w:tcW w:w="29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8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95"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0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16"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04"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5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86"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35"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99"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6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72"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2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2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DB12ED" w:rsidRPr="00BA51ED" w:rsidTr="00C659D4">
        <w:trPr>
          <w:trHeight w:val="20"/>
          <w:jc w:val="center"/>
        </w:trPr>
        <w:tc>
          <w:tcPr>
            <w:tcW w:w="2451" w:type="pct"/>
            <w:gridSpan w:val="8"/>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53"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86"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1810" w:type="pct"/>
            <w:gridSpan w:val="6"/>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bl>
    <w:p w:rsidR="006362FA" w:rsidRPr="00BA51ED" w:rsidRDefault="006362FA" w:rsidP="00BA51ED">
      <w:pPr>
        <w:spacing w:after="120"/>
        <w:ind w:firstLine="720"/>
        <w:jc w:val="both"/>
        <w:rPr>
          <w:rFonts w:ascii="Arial" w:hAnsi="Arial" w:cs="Arial"/>
          <w:sz w:val="20"/>
          <w:szCs w:val="20"/>
        </w:rPr>
      </w:pPr>
    </w:p>
    <w:p w:rsidR="00DB12ED" w:rsidRPr="00BA51ED" w:rsidRDefault="00DB12ED" w:rsidP="00BA51ED">
      <w:pPr>
        <w:pStyle w:val="Ghichcuitrang0"/>
        <w:spacing w:after="120" w:line="240" w:lineRule="auto"/>
        <w:ind w:left="0" w:firstLine="720"/>
        <w:jc w:val="both"/>
        <w:rPr>
          <w:rFonts w:ascii="Arial" w:hAnsi="Arial" w:cs="Arial"/>
          <w:sz w:val="20"/>
          <w:szCs w:val="20"/>
        </w:rPr>
      </w:pPr>
      <w:r w:rsidRPr="00BA51ED">
        <w:rPr>
          <w:rFonts w:ascii="Arial" w:hAnsi="Arial" w:cs="Arial"/>
          <w:sz w:val="20"/>
          <w:szCs w:val="20"/>
        </w:rPr>
        <w:footnoteRef/>
      </w:r>
      <w:r w:rsidRPr="00BA51ED">
        <w:rPr>
          <w:rFonts w:ascii="Arial" w:hAnsi="Arial" w:cs="Arial"/>
          <w:sz w:val="20"/>
          <w:szCs w:val="20"/>
        </w:rPr>
        <w:t xml:space="preserve"> Dạng sơ chế: Mô t</w:t>
      </w:r>
      <w:r w:rsidRPr="00EB7C25">
        <w:rPr>
          <w:rFonts w:ascii="Arial" w:hAnsi="Arial" w:cs="Arial"/>
          <w:sz w:val="20"/>
          <w:szCs w:val="20"/>
        </w:rPr>
        <w:t>ả</w:t>
      </w:r>
      <w:r w:rsidRPr="00BA51ED">
        <w:rPr>
          <w:rFonts w:ascii="Arial" w:hAnsi="Arial" w:cs="Arial"/>
          <w:sz w:val="20"/>
          <w:szCs w:val="20"/>
        </w:rPr>
        <w:t xml:space="preserve"> hình thức của dược liệu đề nghị cung cấp.</w:t>
      </w:r>
    </w:p>
    <w:p w:rsidR="00DB12ED" w:rsidRPr="00BA51ED" w:rsidRDefault="00DB12ED" w:rsidP="00BA51ED">
      <w:pPr>
        <w:pStyle w:val="Ghichcuitrang0"/>
        <w:spacing w:after="120" w:line="240" w:lineRule="auto"/>
        <w:ind w:left="0" w:firstLine="720"/>
        <w:jc w:val="both"/>
        <w:rPr>
          <w:rFonts w:ascii="Arial" w:hAnsi="Arial" w:cs="Arial"/>
          <w:sz w:val="20"/>
          <w:szCs w:val="20"/>
        </w:rPr>
      </w:pPr>
      <w:r w:rsidRPr="00BA51ED">
        <w:rPr>
          <w:rFonts w:ascii="Arial" w:hAnsi="Arial" w:cs="Arial"/>
          <w:sz w:val="20"/>
          <w:szCs w:val="20"/>
        </w:rPr>
        <w:footnoteRef/>
      </w:r>
      <w:r w:rsidRPr="00BA51ED">
        <w:rPr>
          <w:rFonts w:ascii="Arial" w:hAnsi="Arial" w:cs="Arial"/>
          <w:sz w:val="20"/>
          <w:szCs w:val="20"/>
        </w:rPr>
        <w:t>* Nguồn gốc: Gh</w:t>
      </w:r>
      <w:r w:rsidRPr="00EB7C25">
        <w:rPr>
          <w:rFonts w:ascii="Arial" w:hAnsi="Arial" w:cs="Arial"/>
          <w:sz w:val="20"/>
          <w:szCs w:val="20"/>
        </w:rPr>
        <w:t>i</w:t>
      </w:r>
      <w:r w:rsidRPr="00BA51ED">
        <w:rPr>
          <w:rFonts w:ascii="Arial" w:hAnsi="Arial" w:cs="Arial"/>
          <w:sz w:val="20"/>
          <w:szCs w:val="20"/>
        </w:rPr>
        <w:t xml:space="preserve"> cụ thể nước xuất xứ của dược liệu.</w:t>
      </w:r>
    </w:p>
    <w:p w:rsidR="00DB12ED" w:rsidRPr="00BA51ED" w:rsidRDefault="00DB12ED" w:rsidP="00BA51ED">
      <w:pPr>
        <w:pStyle w:val="Ghichcuitrang0"/>
        <w:spacing w:after="120" w:line="240" w:lineRule="auto"/>
        <w:ind w:left="0" w:firstLine="720"/>
        <w:jc w:val="both"/>
        <w:rPr>
          <w:rFonts w:ascii="Arial" w:hAnsi="Arial" w:cs="Arial"/>
          <w:sz w:val="20"/>
          <w:szCs w:val="20"/>
        </w:rPr>
      </w:pPr>
      <w:r w:rsidRPr="00BA51ED">
        <w:rPr>
          <w:rFonts w:ascii="Arial" w:hAnsi="Arial" w:cs="Arial"/>
          <w:b/>
          <w:bCs/>
          <w:i w:val="0"/>
          <w:iCs w:val="0"/>
          <w:sz w:val="20"/>
          <w:szCs w:val="20"/>
          <w:u w:val="single"/>
        </w:rPr>
        <w:t>Ghi chú:</w:t>
      </w:r>
    </w:p>
    <w:p w:rsidR="00DB12ED" w:rsidRPr="00BA51ED" w:rsidRDefault="00DB12ED" w:rsidP="00BA51ED">
      <w:pPr>
        <w:pStyle w:val="Ghichcuitrang0"/>
        <w:spacing w:after="120" w:line="240" w:lineRule="auto"/>
        <w:ind w:left="0" w:firstLine="720"/>
        <w:jc w:val="both"/>
        <w:rPr>
          <w:rFonts w:ascii="Arial" w:hAnsi="Arial" w:cs="Arial"/>
          <w:sz w:val="20"/>
          <w:szCs w:val="20"/>
        </w:rPr>
      </w:pPr>
      <w:r w:rsidRPr="00BA51ED">
        <w:rPr>
          <w:rFonts w:ascii="Arial" w:hAnsi="Arial" w:cs="Arial"/>
          <w:sz w:val="20"/>
          <w:szCs w:val="20"/>
          <w:vertAlign w:val="superscript"/>
        </w:rPr>
        <w:t>1</w:t>
      </w:r>
      <w:r w:rsidRPr="00BA51ED">
        <w:rPr>
          <w:rFonts w:ascii="Arial" w:hAnsi="Arial" w:cs="Arial"/>
          <w:sz w:val="20"/>
          <w:szCs w:val="20"/>
        </w:rPr>
        <w:t xml:space="preserve"> Tiêu chuẩn thực hành tốt của nhà thầu: Ghi rõ các Giấy chứng nhận thực hành tốt (GMP, WHO-GMP, PIC/s- GMP, EU-GMP hoặc tương đương EU-GMP, GSP, GDP) mà nhà thầu được cấp.</w:t>
      </w:r>
    </w:p>
    <w:p w:rsidR="00DB12ED" w:rsidRPr="00BA51ED" w:rsidRDefault="00DB12ED" w:rsidP="00BA51ED">
      <w:pPr>
        <w:pStyle w:val="Ghichcuitrang0"/>
        <w:tabs>
          <w:tab w:val="left" w:pos="1209"/>
        </w:tabs>
        <w:spacing w:after="120" w:line="240" w:lineRule="auto"/>
        <w:ind w:left="0" w:firstLine="720"/>
        <w:jc w:val="both"/>
        <w:rPr>
          <w:rFonts w:ascii="Arial" w:hAnsi="Arial" w:cs="Arial"/>
          <w:sz w:val="20"/>
          <w:szCs w:val="20"/>
        </w:rPr>
      </w:pPr>
      <w:r w:rsidRPr="00EB7C25">
        <w:rPr>
          <w:rFonts w:ascii="Arial" w:hAnsi="Arial" w:cs="Arial"/>
          <w:sz w:val="20"/>
          <w:szCs w:val="20"/>
          <w:vertAlign w:val="superscript"/>
        </w:rPr>
        <w:t>2</w:t>
      </w:r>
      <w:r w:rsidRPr="00EB7C25">
        <w:rPr>
          <w:rFonts w:ascii="Arial" w:hAnsi="Arial" w:cs="Arial"/>
          <w:sz w:val="20"/>
          <w:szCs w:val="20"/>
        </w:rPr>
        <w:t xml:space="preserve"> </w:t>
      </w:r>
      <w:r w:rsidRPr="00BA51ED">
        <w:rPr>
          <w:rFonts w:ascii="Arial" w:hAnsi="Arial" w:cs="Arial"/>
          <w:sz w:val="20"/>
          <w:szCs w:val="20"/>
        </w:rPr>
        <w:t>(10): Ghi rõ số giấy đăng ký lưu hành của dược liệu hoặc số giấy phép nhập kh</w:t>
      </w:r>
      <w:r w:rsidRPr="00EB7C25">
        <w:rPr>
          <w:rFonts w:ascii="Arial" w:hAnsi="Arial" w:cs="Arial"/>
          <w:sz w:val="20"/>
          <w:szCs w:val="20"/>
        </w:rPr>
        <w:t>ẩ</w:t>
      </w:r>
      <w:r w:rsidRPr="00BA51ED">
        <w:rPr>
          <w:rFonts w:ascii="Arial" w:hAnsi="Arial" w:cs="Arial"/>
          <w:sz w:val="20"/>
          <w:szCs w:val="20"/>
        </w:rPr>
        <w:t>u hoặc TCCL hoặc số GACP hoặc Dược điển áp dụng tiêu chuẩn chất lượng.</w:t>
      </w:r>
    </w:p>
    <w:p w:rsidR="00DB12ED" w:rsidRPr="00BA51ED" w:rsidRDefault="00DB12ED" w:rsidP="00BA51ED">
      <w:pPr>
        <w:pStyle w:val="Ghichcuitrang0"/>
        <w:tabs>
          <w:tab w:val="left" w:pos="1205"/>
        </w:tabs>
        <w:spacing w:after="120" w:line="240" w:lineRule="auto"/>
        <w:ind w:left="0" w:firstLine="720"/>
        <w:jc w:val="both"/>
        <w:rPr>
          <w:rFonts w:ascii="Arial" w:hAnsi="Arial" w:cs="Arial"/>
          <w:sz w:val="20"/>
          <w:szCs w:val="20"/>
        </w:rPr>
      </w:pPr>
      <w:r w:rsidRPr="00EB7C25">
        <w:rPr>
          <w:rFonts w:ascii="Arial" w:hAnsi="Arial" w:cs="Arial"/>
          <w:sz w:val="20"/>
          <w:szCs w:val="20"/>
          <w:vertAlign w:val="superscript"/>
        </w:rPr>
        <w:t>3</w:t>
      </w:r>
      <w:r w:rsidRPr="00EB7C25">
        <w:rPr>
          <w:rFonts w:ascii="Arial" w:hAnsi="Arial" w:cs="Arial"/>
          <w:sz w:val="20"/>
          <w:szCs w:val="20"/>
        </w:rPr>
        <w:t xml:space="preserve"> </w:t>
      </w:r>
      <w:r w:rsidRPr="00BA51ED">
        <w:rPr>
          <w:rFonts w:ascii="Arial" w:hAnsi="Arial" w:cs="Arial"/>
          <w:sz w:val="20"/>
          <w:szCs w:val="20"/>
        </w:rPr>
        <w:t>(11) Cơ sở sản xuất: Cơ sở sơ chế, chế biến dược liệu, vị thuốc cổ truyền.</w:t>
      </w:r>
    </w:p>
    <w:p w:rsidR="00DB12ED" w:rsidRPr="00BA51ED" w:rsidRDefault="00DB12ED" w:rsidP="00BA51ED">
      <w:pPr>
        <w:pStyle w:val="Ghichcuitrang0"/>
        <w:tabs>
          <w:tab w:val="left" w:pos="1180"/>
        </w:tabs>
        <w:spacing w:after="120" w:line="240" w:lineRule="auto"/>
        <w:ind w:left="0" w:firstLine="720"/>
        <w:jc w:val="both"/>
        <w:rPr>
          <w:rFonts w:ascii="Arial" w:hAnsi="Arial" w:cs="Arial"/>
          <w:sz w:val="20"/>
          <w:szCs w:val="20"/>
        </w:rPr>
      </w:pPr>
      <w:r w:rsidRPr="00EB7C25">
        <w:rPr>
          <w:rFonts w:ascii="Arial" w:hAnsi="Arial" w:cs="Arial"/>
          <w:sz w:val="20"/>
          <w:szCs w:val="20"/>
          <w:vertAlign w:val="superscript"/>
        </w:rPr>
        <w:t>4</w:t>
      </w:r>
      <w:r w:rsidRPr="00EB7C25">
        <w:rPr>
          <w:rFonts w:ascii="Arial" w:hAnsi="Arial" w:cs="Arial"/>
          <w:sz w:val="20"/>
          <w:szCs w:val="20"/>
        </w:rPr>
        <w:t xml:space="preserve"> </w:t>
      </w:r>
      <w:r w:rsidRPr="00BA51ED">
        <w:rPr>
          <w:rFonts w:ascii="Arial" w:hAnsi="Arial" w:cs="Arial"/>
          <w:sz w:val="20"/>
          <w:szCs w:val="20"/>
        </w:rPr>
        <w:t>(12) Cơ sở cung cấp là cơ sở cung cấp trực tiếp mặt hàng dự thầu.</w:t>
      </w:r>
    </w:p>
    <w:p w:rsidR="00DB12ED" w:rsidRPr="00BA51ED" w:rsidRDefault="00DB12ED" w:rsidP="00BA51ED">
      <w:pPr>
        <w:pStyle w:val="Ghichcuitrang0"/>
        <w:tabs>
          <w:tab w:val="left" w:pos="1199"/>
        </w:tabs>
        <w:spacing w:after="120" w:line="240" w:lineRule="auto"/>
        <w:ind w:left="0" w:firstLine="720"/>
        <w:jc w:val="both"/>
        <w:rPr>
          <w:rFonts w:ascii="Arial" w:hAnsi="Arial" w:cs="Arial"/>
          <w:b/>
          <w:sz w:val="20"/>
          <w:szCs w:val="20"/>
        </w:rPr>
      </w:pPr>
      <w:r w:rsidRPr="00EB7C25">
        <w:rPr>
          <w:rFonts w:ascii="Arial" w:hAnsi="Arial" w:cs="Arial"/>
          <w:b/>
          <w:sz w:val="20"/>
          <w:szCs w:val="20"/>
        </w:rPr>
        <w:t xml:space="preserve">- </w:t>
      </w:r>
      <w:r w:rsidRPr="00BA51ED">
        <w:rPr>
          <w:rFonts w:ascii="Arial" w:hAnsi="Arial" w:cs="Arial"/>
          <w:b/>
          <w:sz w:val="20"/>
          <w:szCs w:val="20"/>
        </w:rPr>
        <w:t>Các cột (2), (3), (4), (5), (7), (9), (14) được trích xuất từ Mẫu số 00 Chương này.</w:t>
      </w:r>
    </w:p>
    <w:p w:rsidR="00DB12ED" w:rsidRPr="00BA51ED" w:rsidRDefault="00DB12ED" w:rsidP="00BA51ED">
      <w:pPr>
        <w:pStyle w:val="Ghichcuitrang0"/>
        <w:tabs>
          <w:tab w:val="left" w:pos="1199"/>
        </w:tabs>
        <w:spacing w:after="120" w:line="240" w:lineRule="auto"/>
        <w:ind w:left="0" w:firstLine="720"/>
        <w:jc w:val="both"/>
        <w:rPr>
          <w:rFonts w:ascii="Arial" w:hAnsi="Arial" w:cs="Arial"/>
          <w:sz w:val="20"/>
          <w:szCs w:val="20"/>
        </w:rPr>
      </w:pPr>
      <w:r w:rsidRPr="00EB7C25">
        <w:rPr>
          <w:rFonts w:ascii="Arial" w:hAnsi="Arial" w:cs="Arial"/>
          <w:sz w:val="20"/>
          <w:szCs w:val="20"/>
        </w:rPr>
        <w:t xml:space="preserve">- </w:t>
      </w:r>
      <w:r w:rsidRPr="00BA51ED">
        <w:rPr>
          <w:rFonts w:ascii="Arial" w:hAnsi="Arial" w:cs="Arial"/>
          <w:sz w:val="20"/>
          <w:szCs w:val="20"/>
        </w:rPr>
        <w:t>Các cột còn lại nhà thầu điền trên webform để hình thành giá dự thầu</w:t>
      </w:r>
    </w:p>
    <w:p w:rsidR="00DB12ED" w:rsidRPr="00BA51ED" w:rsidRDefault="00DB12ED" w:rsidP="00BA51ED">
      <w:pPr>
        <w:spacing w:after="120"/>
        <w:ind w:firstLine="720"/>
        <w:jc w:val="both"/>
        <w:rPr>
          <w:rFonts w:ascii="Arial" w:hAnsi="Arial" w:cs="Arial"/>
          <w:sz w:val="20"/>
          <w:szCs w:val="20"/>
        </w:rPr>
      </w:pPr>
    </w:p>
    <w:p w:rsidR="00DB12ED" w:rsidRPr="00BA51ED" w:rsidRDefault="00DB12ED" w:rsidP="00BA51ED">
      <w:pPr>
        <w:spacing w:after="120"/>
        <w:ind w:firstLine="720"/>
        <w:jc w:val="both"/>
        <w:rPr>
          <w:rFonts w:ascii="Arial" w:hAnsi="Arial" w:cs="Arial"/>
          <w:sz w:val="20"/>
          <w:szCs w:val="20"/>
        </w:rPr>
        <w:sectPr w:rsidR="00DB12ED" w:rsidRPr="00BA51ED" w:rsidSect="00717922">
          <w:footerReference w:type="default" r:id="rId20"/>
          <w:footnotePr>
            <w:numFmt w:val="chicago"/>
          </w:footnotePr>
          <w:pgSz w:w="11900" w:h="16840"/>
          <w:pgMar w:top="1440" w:right="1440" w:bottom="1440" w:left="1440" w:header="0" w:footer="0" w:gutter="0"/>
          <w:cols w:space="720"/>
          <w:noEndnote/>
          <w:docGrid w:linePitch="360"/>
          <w15:footnoteColumns w:val="1"/>
        </w:sectPr>
      </w:pPr>
    </w:p>
    <w:p w:rsidR="006362FA" w:rsidRPr="00BA51ED" w:rsidRDefault="007353F8" w:rsidP="00C659D4">
      <w:pPr>
        <w:pStyle w:val="Vnbnnidung20"/>
        <w:spacing w:after="0" w:line="240" w:lineRule="auto"/>
        <w:ind w:left="0"/>
        <w:jc w:val="right"/>
        <w:rPr>
          <w:rFonts w:ascii="Arial" w:hAnsi="Arial" w:cs="Arial"/>
          <w:b/>
          <w:bCs/>
          <w:i w:val="0"/>
          <w:iCs w:val="0"/>
          <w:sz w:val="20"/>
          <w:szCs w:val="20"/>
        </w:rPr>
      </w:pPr>
      <w:r w:rsidRPr="00BA51ED">
        <w:rPr>
          <w:rFonts w:ascii="Arial" w:hAnsi="Arial" w:cs="Arial"/>
          <w:b/>
          <w:bCs/>
          <w:i w:val="0"/>
          <w:iCs w:val="0"/>
          <w:sz w:val="20"/>
          <w:szCs w:val="20"/>
        </w:rPr>
        <w:lastRenderedPageBreak/>
        <w:t>Mẫu số</w:t>
      </w:r>
      <w:r w:rsidR="00B22F06" w:rsidRPr="00BA51ED">
        <w:rPr>
          <w:rFonts w:ascii="Arial" w:hAnsi="Arial" w:cs="Arial"/>
          <w:b/>
          <w:bCs/>
          <w:i w:val="0"/>
          <w:iCs w:val="0"/>
          <w:sz w:val="20"/>
          <w:szCs w:val="20"/>
        </w:rPr>
        <w:t xml:space="preserve"> 05 (b) (webform trên Hệ thống)</w:t>
      </w:r>
    </w:p>
    <w:p w:rsidR="00DB12ED" w:rsidRPr="00BA51ED" w:rsidRDefault="00DB12ED" w:rsidP="00C659D4">
      <w:pPr>
        <w:pStyle w:val="Vnbnnidung20"/>
        <w:spacing w:after="0" w:line="240" w:lineRule="auto"/>
        <w:ind w:left="0"/>
        <w:jc w:val="center"/>
        <w:rPr>
          <w:rFonts w:ascii="Arial" w:hAnsi="Arial" w:cs="Arial"/>
          <w:sz w:val="20"/>
          <w:szCs w:val="20"/>
        </w:rPr>
      </w:pPr>
    </w:p>
    <w:p w:rsidR="006362FA" w:rsidRPr="00BA51ED" w:rsidRDefault="00DB12ED" w:rsidP="00C659D4">
      <w:pPr>
        <w:pStyle w:val="Vnbnnidung20"/>
        <w:spacing w:after="0" w:line="240" w:lineRule="auto"/>
        <w:ind w:left="0"/>
        <w:jc w:val="center"/>
        <w:rPr>
          <w:rFonts w:ascii="Arial" w:hAnsi="Arial" w:cs="Arial"/>
          <w:b/>
          <w:bCs/>
          <w:i w:val="0"/>
          <w:iCs w:val="0"/>
          <w:sz w:val="20"/>
          <w:szCs w:val="20"/>
        </w:rPr>
      </w:pPr>
      <w:r w:rsidRPr="00BA51ED">
        <w:rPr>
          <w:rFonts w:ascii="Arial" w:hAnsi="Arial" w:cs="Arial"/>
          <w:b/>
          <w:bCs/>
          <w:i w:val="0"/>
          <w:iCs w:val="0"/>
          <w:sz w:val="20"/>
          <w:szCs w:val="20"/>
        </w:rPr>
        <w:t xml:space="preserve">BẢNG GIÁ DỰ </w:t>
      </w:r>
      <w:r w:rsidR="00FA0AD6" w:rsidRPr="00BA51ED">
        <w:rPr>
          <w:rFonts w:ascii="Arial" w:hAnsi="Arial" w:cs="Arial"/>
          <w:b/>
          <w:bCs/>
          <w:i w:val="0"/>
          <w:iCs w:val="0"/>
          <w:sz w:val="20"/>
          <w:szCs w:val="20"/>
        </w:rPr>
        <w:t>THẦU</w:t>
      </w:r>
      <w:r w:rsidR="00B22F06" w:rsidRPr="00BA51ED">
        <w:rPr>
          <w:rFonts w:ascii="Arial" w:hAnsi="Arial" w:cs="Arial"/>
          <w:b/>
          <w:bCs/>
          <w:i w:val="0"/>
          <w:iCs w:val="0"/>
          <w:sz w:val="20"/>
          <w:szCs w:val="20"/>
        </w:rPr>
        <w:br/>
        <w:t>(Dành cho nhà thầu)</w:t>
      </w:r>
      <w:r w:rsidR="00B22F06" w:rsidRPr="00BA51ED">
        <w:rPr>
          <w:rFonts w:ascii="Arial" w:hAnsi="Arial" w:cs="Arial"/>
          <w:b/>
          <w:bCs/>
          <w:i w:val="0"/>
          <w:iCs w:val="0"/>
          <w:sz w:val="20"/>
          <w:szCs w:val="20"/>
        </w:rPr>
        <w:br/>
        <w:t>(Gói thầu vị thuốc cổ truyền)</w:t>
      </w:r>
    </w:p>
    <w:p w:rsidR="00DB12ED" w:rsidRPr="00BA51ED" w:rsidRDefault="00DB12ED" w:rsidP="00C659D4">
      <w:pPr>
        <w:pStyle w:val="Vnbnnidung20"/>
        <w:spacing w:after="0" w:line="240" w:lineRule="auto"/>
        <w:ind w:left="0"/>
        <w:jc w:val="center"/>
        <w:rPr>
          <w:rFonts w:ascii="Arial" w:hAnsi="Arial" w:cs="Arial"/>
          <w:sz w:val="20"/>
          <w:szCs w:val="20"/>
        </w:rPr>
      </w:pPr>
    </w:p>
    <w:p w:rsidR="006362FA" w:rsidRPr="00BA51ED" w:rsidRDefault="00B22F06" w:rsidP="00BA51ED">
      <w:pPr>
        <w:pStyle w:val="Chthchbng0"/>
        <w:spacing w:after="120" w:line="240" w:lineRule="auto"/>
        <w:ind w:firstLine="720"/>
        <w:jc w:val="both"/>
        <w:rPr>
          <w:rFonts w:ascii="Arial" w:hAnsi="Arial" w:cs="Arial"/>
          <w:sz w:val="20"/>
          <w:szCs w:val="20"/>
        </w:rPr>
      </w:pPr>
      <w:r w:rsidRPr="00BA51ED">
        <w:rPr>
          <w:rFonts w:ascii="Arial" w:hAnsi="Arial" w:cs="Arial"/>
          <w:b/>
          <w:bCs/>
          <w:sz w:val="20"/>
          <w:szCs w:val="20"/>
        </w:rPr>
        <w:t>Tên nhà thầu:</w:t>
      </w:r>
    </w:p>
    <w:p w:rsidR="006362FA" w:rsidRPr="00BA51ED" w:rsidRDefault="00B22F06" w:rsidP="00BA51ED">
      <w:pPr>
        <w:pStyle w:val="Chthchbng0"/>
        <w:spacing w:after="120" w:line="240" w:lineRule="auto"/>
        <w:ind w:firstLine="720"/>
        <w:jc w:val="both"/>
        <w:rPr>
          <w:rFonts w:ascii="Arial" w:hAnsi="Arial" w:cs="Arial"/>
          <w:sz w:val="20"/>
          <w:szCs w:val="20"/>
        </w:rPr>
      </w:pPr>
      <w:r w:rsidRPr="00BA51ED">
        <w:rPr>
          <w:rFonts w:ascii="Arial" w:hAnsi="Arial" w:cs="Arial"/>
          <w:b/>
          <w:bCs/>
          <w:sz w:val="20"/>
          <w:szCs w:val="20"/>
        </w:rPr>
        <w:t>Tiêu chuẩn thực hành tốt của nhà thầu</w:t>
      </w:r>
      <w:r w:rsidRPr="00BA51ED">
        <w:rPr>
          <w:rFonts w:ascii="Arial" w:hAnsi="Arial" w:cs="Arial"/>
          <w:b/>
          <w:bCs/>
          <w:sz w:val="20"/>
          <w:szCs w:val="20"/>
          <w:vertAlign w:val="superscript"/>
        </w:rPr>
        <w:t>(1)</w:t>
      </w:r>
      <w:r w:rsidRPr="00BA51ED">
        <w:rPr>
          <w:rFonts w:ascii="Arial" w:hAnsi="Arial" w:cs="Arial"/>
          <w:b/>
          <w:bCs/>
          <w:sz w:val="20"/>
          <w:szCs w:val="20"/>
        </w:rPr>
        <w:t>:</w:t>
      </w:r>
    </w:p>
    <w:tbl>
      <w:tblPr>
        <w:tblOverlap w:val="never"/>
        <w:tblW w:w="5000" w:type="pct"/>
        <w:jc w:val="center"/>
        <w:tblCellMar>
          <w:left w:w="10" w:type="dxa"/>
          <w:right w:w="10" w:type="dxa"/>
        </w:tblCellMar>
        <w:tblLook w:val="04A0" w:firstRow="1" w:lastRow="0" w:firstColumn="1" w:lastColumn="0" w:noHBand="0" w:noVBand="1"/>
      </w:tblPr>
      <w:tblGrid>
        <w:gridCol w:w="584"/>
        <w:gridCol w:w="627"/>
        <w:gridCol w:w="505"/>
        <w:gridCol w:w="483"/>
        <w:gridCol w:w="791"/>
        <w:gridCol w:w="505"/>
        <w:gridCol w:w="561"/>
        <w:gridCol w:w="505"/>
        <w:gridCol w:w="649"/>
        <w:gridCol w:w="627"/>
        <w:gridCol w:w="587"/>
        <w:gridCol w:w="520"/>
        <w:gridCol w:w="418"/>
        <w:gridCol w:w="440"/>
        <w:gridCol w:w="593"/>
        <w:gridCol w:w="615"/>
      </w:tblGrid>
      <w:tr w:rsidR="00F439CC" w:rsidRPr="00BA51ED" w:rsidTr="00C659D4">
        <w:trPr>
          <w:trHeight w:val="20"/>
          <w:jc w:val="center"/>
        </w:trPr>
        <w:tc>
          <w:tcPr>
            <w:tcW w:w="453"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b/>
                <w:sz w:val="20"/>
                <w:szCs w:val="20"/>
              </w:rPr>
            </w:pPr>
            <w:r w:rsidRPr="00BA51ED">
              <w:rPr>
                <w:rFonts w:ascii="Arial" w:hAnsi="Arial" w:cs="Arial"/>
                <w:b/>
                <w:i/>
                <w:iCs/>
                <w:sz w:val="20"/>
                <w:szCs w:val="20"/>
              </w:rPr>
              <w:t>STT</w:t>
            </w:r>
            <w:r w:rsidR="00DB12ED" w:rsidRPr="00BA51ED">
              <w:rPr>
                <w:rFonts w:ascii="Arial" w:hAnsi="Arial" w:cs="Arial"/>
                <w:b/>
                <w:i/>
                <w:iCs/>
                <w:sz w:val="20"/>
                <w:szCs w:val="20"/>
                <w:lang w:val="en-US"/>
              </w:rPr>
              <w:t xml:space="preserve"> </w:t>
            </w:r>
            <w:r w:rsidRPr="00BA51ED">
              <w:rPr>
                <w:rFonts w:ascii="Arial" w:hAnsi="Arial" w:cs="Arial"/>
                <w:b/>
                <w:i/>
                <w:iCs/>
                <w:sz w:val="20"/>
                <w:szCs w:val="20"/>
              </w:rPr>
              <w:t>theo E-HSMT</w:t>
            </w:r>
          </w:p>
        </w:tc>
        <w:tc>
          <w:tcPr>
            <w:tcW w:w="377"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b/>
                <w:sz w:val="20"/>
                <w:szCs w:val="20"/>
              </w:rPr>
            </w:pPr>
            <w:r w:rsidRPr="00BA51ED">
              <w:rPr>
                <w:rFonts w:ascii="Arial" w:hAnsi="Arial" w:cs="Arial"/>
                <w:b/>
                <w:i/>
                <w:iCs/>
                <w:sz w:val="20"/>
                <w:szCs w:val="20"/>
              </w:rPr>
              <w:t>Tên vị thuốc cổ truyền</w:t>
            </w:r>
          </w:p>
        </w:tc>
        <w:tc>
          <w:tcPr>
            <w:tcW w:w="327"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b/>
                <w:sz w:val="20"/>
                <w:szCs w:val="20"/>
              </w:rPr>
            </w:pPr>
            <w:r w:rsidRPr="00BA51ED">
              <w:rPr>
                <w:rFonts w:ascii="Arial" w:hAnsi="Arial" w:cs="Arial"/>
                <w:b/>
                <w:i/>
                <w:iCs/>
                <w:sz w:val="20"/>
                <w:szCs w:val="20"/>
              </w:rPr>
              <w:t>Bộ phận dùng</w:t>
            </w:r>
          </w:p>
        </w:tc>
        <w:tc>
          <w:tcPr>
            <w:tcW w:w="223"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b/>
                <w:sz w:val="20"/>
                <w:szCs w:val="20"/>
              </w:rPr>
            </w:pPr>
            <w:r w:rsidRPr="00BA51ED">
              <w:rPr>
                <w:rFonts w:ascii="Arial" w:hAnsi="Arial" w:cs="Arial"/>
                <w:b/>
                <w:i/>
                <w:iCs/>
                <w:sz w:val="20"/>
                <w:szCs w:val="20"/>
              </w:rPr>
              <w:t>Tên khoa học</w:t>
            </w:r>
          </w:p>
        </w:tc>
        <w:tc>
          <w:tcPr>
            <w:tcW w:w="359"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b/>
                <w:sz w:val="20"/>
                <w:szCs w:val="20"/>
              </w:rPr>
            </w:pPr>
            <w:r w:rsidRPr="00BA51ED">
              <w:rPr>
                <w:rFonts w:ascii="Arial" w:hAnsi="Arial" w:cs="Arial"/>
                <w:b/>
                <w:i/>
                <w:iCs/>
                <w:sz w:val="20"/>
                <w:szCs w:val="20"/>
              </w:rPr>
              <w:t>Phương pháp chế biến</w:t>
            </w:r>
          </w:p>
          <w:p w:rsidR="006362FA" w:rsidRPr="00BA51ED" w:rsidRDefault="00B22F06" w:rsidP="00C659D4">
            <w:pPr>
              <w:pStyle w:val="Khc0"/>
              <w:spacing w:after="0" w:line="240" w:lineRule="auto"/>
              <w:jc w:val="center"/>
              <w:rPr>
                <w:rFonts w:ascii="Arial" w:hAnsi="Arial" w:cs="Arial"/>
                <w:b/>
                <w:sz w:val="20"/>
                <w:szCs w:val="20"/>
              </w:rPr>
            </w:pPr>
            <w:r w:rsidRPr="00BA51ED">
              <w:rPr>
                <w:rFonts w:ascii="Arial" w:hAnsi="Arial" w:cs="Arial"/>
                <w:b/>
                <w:i/>
                <w:iCs/>
                <w:sz w:val="20"/>
                <w:szCs w:val="20"/>
              </w:rPr>
              <w:t>(*)</w:t>
            </w:r>
          </w:p>
        </w:tc>
        <w:tc>
          <w:tcPr>
            <w:tcW w:w="223"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b/>
                <w:sz w:val="20"/>
                <w:szCs w:val="20"/>
              </w:rPr>
            </w:pPr>
            <w:r w:rsidRPr="00BA51ED">
              <w:rPr>
                <w:rFonts w:ascii="Arial" w:hAnsi="Arial" w:cs="Arial"/>
                <w:b/>
                <w:i/>
                <w:iCs/>
                <w:sz w:val="20"/>
                <w:szCs w:val="20"/>
              </w:rPr>
              <w:t>Quy cách đóng gói</w:t>
            </w:r>
          </w:p>
        </w:tc>
        <w:tc>
          <w:tcPr>
            <w:tcW w:w="258"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b/>
                <w:sz w:val="20"/>
                <w:szCs w:val="20"/>
              </w:rPr>
            </w:pPr>
            <w:r w:rsidRPr="00BA51ED">
              <w:rPr>
                <w:rFonts w:ascii="Arial" w:hAnsi="Arial" w:cs="Arial"/>
                <w:b/>
                <w:i/>
                <w:iCs/>
                <w:sz w:val="20"/>
                <w:szCs w:val="20"/>
              </w:rPr>
              <w:t>Phân nhóm</w:t>
            </w:r>
          </w:p>
        </w:tc>
        <w:tc>
          <w:tcPr>
            <w:tcW w:w="242"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b/>
                <w:sz w:val="20"/>
                <w:szCs w:val="20"/>
              </w:rPr>
            </w:pPr>
            <w:r w:rsidRPr="00BA51ED">
              <w:rPr>
                <w:rFonts w:ascii="Arial" w:hAnsi="Arial" w:cs="Arial"/>
                <w:b/>
                <w:i/>
                <w:iCs/>
                <w:sz w:val="20"/>
                <w:szCs w:val="20"/>
              </w:rPr>
              <w:t>Hạn dùng (Tuổi thọ)</w:t>
            </w:r>
          </w:p>
        </w:tc>
        <w:tc>
          <w:tcPr>
            <w:tcW w:w="451"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b/>
                <w:sz w:val="20"/>
                <w:szCs w:val="20"/>
              </w:rPr>
            </w:pPr>
            <w:r w:rsidRPr="00BA51ED">
              <w:rPr>
                <w:rFonts w:ascii="Arial" w:hAnsi="Arial" w:cs="Arial"/>
                <w:b/>
                <w:i/>
                <w:iCs/>
                <w:sz w:val="20"/>
                <w:szCs w:val="20"/>
              </w:rPr>
              <w:t>Nguồn gốc</w:t>
            </w:r>
          </w:p>
        </w:tc>
        <w:tc>
          <w:tcPr>
            <w:tcW w:w="327"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b/>
                <w:sz w:val="20"/>
                <w:szCs w:val="20"/>
              </w:rPr>
            </w:pPr>
            <w:r w:rsidRPr="00BA51ED">
              <w:rPr>
                <w:rFonts w:ascii="Arial" w:hAnsi="Arial" w:cs="Arial"/>
                <w:b/>
                <w:i/>
                <w:iCs/>
                <w:sz w:val="20"/>
                <w:szCs w:val="20"/>
              </w:rPr>
              <w:t>Số ĐKLH/ GPNK</w:t>
            </w:r>
          </w:p>
          <w:p w:rsidR="006362FA" w:rsidRPr="00BA51ED" w:rsidRDefault="00B22F06" w:rsidP="00C659D4">
            <w:pPr>
              <w:pStyle w:val="Khc0"/>
              <w:spacing w:after="0" w:line="240" w:lineRule="auto"/>
              <w:jc w:val="center"/>
              <w:rPr>
                <w:rFonts w:ascii="Arial" w:hAnsi="Arial" w:cs="Arial"/>
                <w:b/>
                <w:sz w:val="20"/>
                <w:szCs w:val="20"/>
              </w:rPr>
            </w:pPr>
            <w:r w:rsidRPr="00BA51ED">
              <w:rPr>
                <w:rFonts w:ascii="Arial" w:hAnsi="Arial" w:cs="Arial"/>
                <w:b/>
                <w:i/>
                <w:iCs/>
                <w:sz w:val="20"/>
                <w:szCs w:val="20"/>
              </w:rPr>
              <w:t>(2)</w:t>
            </w:r>
          </w:p>
        </w:tc>
        <w:tc>
          <w:tcPr>
            <w:tcW w:w="251" w:type="pct"/>
            <w:tcBorders>
              <w:top w:val="single" w:sz="4" w:space="0" w:color="auto"/>
              <w:left w:val="single" w:sz="4" w:space="0" w:color="auto"/>
            </w:tcBorders>
            <w:shd w:val="clear" w:color="auto" w:fill="FFFFFF"/>
            <w:vAlign w:val="center"/>
          </w:tcPr>
          <w:p w:rsidR="006362FA" w:rsidRPr="00BA51ED" w:rsidRDefault="00A042C4" w:rsidP="00C659D4">
            <w:pPr>
              <w:pStyle w:val="Khc0"/>
              <w:spacing w:after="0" w:line="240" w:lineRule="auto"/>
              <w:jc w:val="center"/>
              <w:rPr>
                <w:rFonts w:ascii="Arial" w:hAnsi="Arial" w:cs="Arial"/>
                <w:b/>
                <w:sz w:val="20"/>
                <w:szCs w:val="20"/>
              </w:rPr>
            </w:pPr>
            <w:r>
              <w:rPr>
                <w:rFonts w:ascii="Arial" w:hAnsi="Arial" w:cs="Arial"/>
                <w:b/>
                <w:i/>
                <w:iCs/>
                <w:sz w:val="20"/>
                <w:szCs w:val="20"/>
              </w:rPr>
              <w:t>Cơ sở sả</w:t>
            </w:r>
            <w:r w:rsidR="00B22F06" w:rsidRPr="00BA51ED">
              <w:rPr>
                <w:rFonts w:ascii="Arial" w:hAnsi="Arial" w:cs="Arial"/>
                <w:b/>
                <w:i/>
                <w:iCs/>
                <w:sz w:val="20"/>
                <w:szCs w:val="20"/>
              </w:rPr>
              <w:t>n xuất</w:t>
            </w:r>
            <w:r w:rsidR="00F439CC">
              <w:rPr>
                <w:rFonts w:ascii="Arial" w:hAnsi="Arial" w:cs="Arial"/>
                <w:b/>
                <w:i/>
                <w:iCs/>
                <w:sz w:val="20"/>
                <w:szCs w:val="20"/>
                <w:vertAlign w:val="superscript"/>
              </w:rPr>
              <w:t>(3)</w:t>
            </w:r>
          </w:p>
        </w:tc>
        <w:tc>
          <w:tcPr>
            <w:tcW w:w="306"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b/>
                <w:sz w:val="20"/>
                <w:szCs w:val="20"/>
              </w:rPr>
            </w:pPr>
            <w:r w:rsidRPr="00BA51ED">
              <w:rPr>
                <w:rFonts w:ascii="Arial" w:hAnsi="Arial" w:cs="Arial"/>
                <w:b/>
                <w:i/>
                <w:iCs/>
                <w:sz w:val="20"/>
                <w:szCs w:val="20"/>
              </w:rPr>
              <w:t>Cơ sở cung c</w:t>
            </w:r>
            <w:r w:rsidR="00DB12ED" w:rsidRPr="00BA51ED">
              <w:rPr>
                <w:rFonts w:ascii="Arial" w:hAnsi="Arial" w:cs="Arial"/>
                <w:b/>
                <w:i/>
                <w:iCs/>
                <w:sz w:val="20"/>
                <w:szCs w:val="20"/>
                <w:lang w:val="en-US"/>
              </w:rPr>
              <w:t>ấ</w:t>
            </w:r>
            <w:r w:rsidRPr="00BA51ED">
              <w:rPr>
                <w:rFonts w:ascii="Arial" w:hAnsi="Arial" w:cs="Arial"/>
                <w:b/>
                <w:i/>
                <w:iCs/>
                <w:sz w:val="20"/>
                <w:szCs w:val="20"/>
              </w:rPr>
              <w:t>p</w:t>
            </w:r>
            <w:r w:rsidR="00F439CC">
              <w:rPr>
                <w:rFonts w:ascii="Arial" w:hAnsi="Arial" w:cs="Arial"/>
                <w:b/>
                <w:i/>
                <w:iCs/>
                <w:sz w:val="20"/>
                <w:szCs w:val="20"/>
                <w:vertAlign w:val="superscript"/>
              </w:rPr>
              <w:t>(4)</w:t>
            </w:r>
          </w:p>
        </w:tc>
        <w:tc>
          <w:tcPr>
            <w:tcW w:w="214"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b/>
                <w:sz w:val="20"/>
                <w:szCs w:val="20"/>
              </w:rPr>
            </w:pPr>
            <w:r w:rsidRPr="00BA51ED">
              <w:rPr>
                <w:rFonts w:ascii="Arial" w:hAnsi="Arial" w:cs="Arial"/>
                <w:b/>
                <w:i/>
                <w:iCs/>
                <w:sz w:val="20"/>
                <w:szCs w:val="20"/>
              </w:rPr>
              <w:t>Đơn vị tính</w:t>
            </w:r>
          </w:p>
        </w:tc>
        <w:tc>
          <w:tcPr>
            <w:tcW w:w="276"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b/>
                <w:sz w:val="20"/>
                <w:szCs w:val="20"/>
              </w:rPr>
            </w:pPr>
            <w:r w:rsidRPr="00BA51ED">
              <w:rPr>
                <w:rFonts w:ascii="Arial" w:hAnsi="Arial" w:cs="Arial"/>
                <w:b/>
                <w:i/>
                <w:iCs/>
                <w:sz w:val="20"/>
                <w:szCs w:val="20"/>
              </w:rPr>
              <w:t>Đơn giá dự</w:t>
            </w:r>
            <w:r w:rsidR="00DB12ED" w:rsidRPr="00BA51ED">
              <w:rPr>
                <w:rFonts w:ascii="Arial" w:hAnsi="Arial" w:cs="Arial"/>
                <w:b/>
                <w:sz w:val="20"/>
                <w:szCs w:val="20"/>
                <w:lang w:val="en-US"/>
              </w:rPr>
              <w:t xml:space="preserve"> </w:t>
            </w:r>
            <w:r w:rsidRPr="00BA51ED">
              <w:rPr>
                <w:rFonts w:ascii="Arial" w:hAnsi="Arial" w:cs="Arial"/>
                <w:b/>
                <w:i/>
                <w:iCs/>
                <w:sz w:val="20"/>
                <w:szCs w:val="20"/>
              </w:rPr>
              <w:t>thầu</w:t>
            </w:r>
          </w:p>
        </w:tc>
        <w:tc>
          <w:tcPr>
            <w:tcW w:w="31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b/>
                <w:sz w:val="20"/>
                <w:szCs w:val="20"/>
              </w:rPr>
            </w:pPr>
            <w:r w:rsidRPr="00BA51ED">
              <w:rPr>
                <w:rFonts w:ascii="Arial" w:hAnsi="Arial" w:cs="Arial"/>
                <w:b/>
                <w:i/>
                <w:iCs/>
                <w:sz w:val="20"/>
                <w:szCs w:val="20"/>
              </w:rPr>
              <w:t xml:space="preserve">Số lượng dự </w:t>
            </w:r>
            <w:r w:rsidR="0017758F" w:rsidRPr="00BA51ED">
              <w:rPr>
                <w:rFonts w:ascii="Arial" w:hAnsi="Arial" w:cs="Arial"/>
                <w:b/>
                <w:i/>
                <w:iCs/>
                <w:sz w:val="20"/>
                <w:szCs w:val="20"/>
              </w:rPr>
              <w:t>thầu</w:t>
            </w:r>
          </w:p>
        </w:tc>
        <w:tc>
          <w:tcPr>
            <w:tcW w:w="400"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b/>
                <w:sz w:val="20"/>
                <w:szCs w:val="20"/>
              </w:rPr>
            </w:pPr>
            <w:r w:rsidRPr="00BA51ED">
              <w:rPr>
                <w:rFonts w:ascii="Arial" w:hAnsi="Arial" w:cs="Arial"/>
                <w:b/>
                <w:i/>
                <w:iCs/>
                <w:sz w:val="20"/>
                <w:szCs w:val="20"/>
              </w:rPr>
              <w:t>Thành tiền</w:t>
            </w:r>
          </w:p>
        </w:tc>
      </w:tr>
      <w:tr w:rsidR="00F439CC" w:rsidRPr="00BA51ED" w:rsidTr="00C659D4">
        <w:trPr>
          <w:trHeight w:val="20"/>
          <w:jc w:val="center"/>
        </w:trPr>
        <w:tc>
          <w:tcPr>
            <w:tcW w:w="453"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i/>
                <w:iCs/>
                <w:sz w:val="20"/>
                <w:szCs w:val="20"/>
              </w:rPr>
              <w:t>(1)</w:t>
            </w:r>
          </w:p>
        </w:tc>
        <w:tc>
          <w:tcPr>
            <w:tcW w:w="377"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i/>
                <w:iCs/>
                <w:sz w:val="20"/>
                <w:szCs w:val="20"/>
              </w:rPr>
              <w:t>(2)</w:t>
            </w:r>
          </w:p>
        </w:tc>
        <w:tc>
          <w:tcPr>
            <w:tcW w:w="327"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i/>
                <w:iCs/>
                <w:sz w:val="20"/>
                <w:szCs w:val="20"/>
              </w:rPr>
              <w:t>(3)</w:t>
            </w:r>
          </w:p>
        </w:tc>
        <w:tc>
          <w:tcPr>
            <w:tcW w:w="223"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i/>
                <w:iCs/>
                <w:sz w:val="20"/>
                <w:szCs w:val="20"/>
              </w:rPr>
              <w:t>(4)</w:t>
            </w:r>
          </w:p>
        </w:tc>
        <w:tc>
          <w:tcPr>
            <w:tcW w:w="359"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i/>
                <w:iCs/>
                <w:sz w:val="20"/>
                <w:szCs w:val="20"/>
              </w:rPr>
              <w:t>(5)</w:t>
            </w:r>
          </w:p>
        </w:tc>
        <w:tc>
          <w:tcPr>
            <w:tcW w:w="223"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i/>
                <w:iCs/>
                <w:sz w:val="20"/>
                <w:szCs w:val="20"/>
              </w:rPr>
              <w:t>(6)</w:t>
            </w:r>
          </w:p>
        </w:tc>
        <w:tc>
          <w:tcPr>
            <w:tcW w:w="258"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i/>
                <w:iCs/>
                <w:sz w:val="20"/>
                <w:szCs w:val="20"/>
              </w:rPr>
              <w:t>(7)</w:t>
            </w:r>
          </w:p>
        </w:tc>
        <w:tc>
          <w:tcPr>
            <w:tcW w:w="242"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i/>
                <w:iCs/>
                <w:sz w:val="20"/>
                <w:szCs w:val="20"/>
              </w:rPr>
              <w:t>(8)</w:t>
            </w:r>
          </w:p>
        </w:tc>
        <w:tc>
          <w:tcPr>
            <w:tcW w:w="451"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i/>
                <w:iCs/>
                <w:sz w:val="20"/>
                <w:szCs w:val="20"/>
              </w:rPr>
              <w:t>(9)</w:t>
            </w:r>
          </w:p>
        </w:tc>
        <w:tc>
          <w:tcPr>
            <w:tcW w:w="327"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i/>
                <w:iCs/>
                <w:sz w:val="20"/>
                <w:szCs w:val="20"/>
              </w:rPr>
              <w:t>(10)</w:t>
            </w:r>
          </w:p>
        </w:tc>
        <w:tc>
          <w:tcPr>
            <w:tcW w:w="251"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i/>
                <w:iCs/>
                <w:sz w:val="20"/>
                <w:szCs w:val="20"/>
              </w:rPr>
              <w:t>(11)</w:t>
            </w:r>
          </w:p>
        </w:tc>
        <w:tc>
          <w:tcPr>
            <w:tcW w:w="306"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i/>
                <w:iCs/>
                <w:sz w:val="20"/>
                <w:szCs w:val="20"/>
              </w:rPr>
              <w:t>(12)</w:t>
            </w:r>
          </w:p>
        </w:tc>
        <w:tc>
          <w:tcPr>
            <w:tcW w:w="214"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i/>
                <w:iCs/>
                <w:sz w:val="20"/>
                <w:szCs w:val="20"/>
              </w:rPr>
              <w:t>(13)</w:t>
            </w:r>
          </w:p>
        </w:tc>
        <w:tc>
          <w:tcPr>
            <w:tcW w:w="276"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i/>
                <w:iCs/>
                <w:sz w:val="20"/>
                <w:szCs w:val="20"/>
              </w:rPr>
              <w:t>(14)</w:t>
            </w:r>
          </w:p>
        </w:tc>
        <w:tc>
          <w:tcPr>
            <w:tcW w:w="31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i/>
                <w:iCs/>
                <w:sz w:val="20"/>
                <w:szCs w:val="20"/>
              </w:rPr>
              <w:t>(15)</w:t>
            </w:r>
          </w:p>
        </w:tc>
        <w:tc>
          <w:tcPr>
            <w:tcW w:w="400"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i/>
                <w:iCs/>
                <w:sz w:val="20"/>
                <w:szCs w:val="20"/>
              </w:rPr>
              <w:t>(16)</w:t>
            </w:r>
          </w:p>
        </w:tc>
      </w:tr>
      <w:tr w:rsidR="00F439CC" w:rsidRPr="00BA51ED" w:rsidTr="00C659D4">
        <w:trPr>
          <w:trHeight w:val="20"/>
          <w:jc w:val="center"/>
        </w:trPr>
        <w:tc>
          <w:tcPr>
            <w:tcW w:w="453"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i/>
                <w:iCs/>
                <w:sz w:val="20"/>
                <w:szCs w:val="20"/>
              </w:rPr>
              <w:t>1</w:t>
            </w:r>
          </w:p>
        </w:tc>
        <w:tc>
          <w:tcPr>
            <w:tcW w:w="377"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27"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2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59"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2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42"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5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27"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5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06"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14"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76"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15"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0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F439CC" w:rsidRPr="00BA51ED" w:rsidTr="00C659D4">
        <w:trPr>
          <w:trHeight w:val="20"/>
          <w:jc w:val="center"/>
        </w:trPr>
        <w:tc>
          <w:tcPr>
            <w:tcW w:w="453"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i/>
                <w:iCs/>
                <w:sz w:val="20"/>
                <w:szCs w:val="20"/>
              </w:rPr>
              <w:t>2</w:t>
            </w:r>
          </w:p>
        </w:tc>
        <w:tc>
          <w:tcPr>
            <w:tcW w:w="377"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27"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2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59"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2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42"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5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27"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5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06"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14"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76"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15"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0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F439CC" w:rsidRPr="00BA51ED" w:rsidTr="00C659D4">
        <w:trPr>
          <w:trHeight w:val="20"/>
          <w:jc w:val="center"/>
        </w:trPr>
        <w:tc>
          <w:tcPr>
            <w:tcW w:w="453"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i/>
                <w:iCs/>
                <w:sz w:val="20"/>
                <w:szCs w:val="20"/>
              </w:rPr>
              <w:t>3</w:t>
            </w:r>
          </w:p>
        </w:tc>
        <w:tc>
          <w:tcPr>
            <w:tcW w:w="377"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27"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2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59"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2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42"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5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27"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5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06"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14"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76"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15"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0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F439CC" w:rsidRPr="00BA51ED" w:rsidTr="00C659D4">
        <w:trPr>
          <w:trHeight w:val="20"/>
          <w:jc w:val="center"/>
        </w:trPr>
        <w:tc>
          <w:tcPr>
            <w:tcW w:w="453"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77"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27"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23"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59"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23"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58"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42"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51"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27"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51"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06"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14"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76"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15"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bl>
    <w:p w:rsidR="006362FA" w:rsidRPr="00BA51ED" w:rsidRDefault="00B22F06" w:rsidP="00BA51ED">
      <w:pPr>
        <w:pStyle w:val="Chthchbng0"/>
        <w:spacing w:after="120" w:line="240" w:lineRule="auto"/>
        <w:ind w:firstLine="720"/>
        <w:jc w:val="both"/>
        <w:rPr>
          <w:rFonts w:ascii="Arial" w:hAnsi="Arial" w:cs="Arial"/>
          <w:sz w:val="20"/>
          <w:szCs w:val="20"/>
        </w:rPr>
      </w:pPr>
      <w:r w:rsidRPr="00BA51ED">
        <w:rPr>
          <w:rFonts w:ascii="Arial" w:hAnsi="Arial" w:cs="Arial"/>
          <w:i/>
          <w:iCs/>
          <w:sz w:val="20"/>
          <w:szCs w:val="20"/>
        </w:rPr>
        <w:t>* Phương pháp chế biến: Mô t</w:t>
      </w:r>
      <w:r w:rsidR="00DB12ED" w:rsidRPr="00EB7C25">
        <w:rPr>
          <w:rFonts w:ascii="Arial" w:hAnsi="Arial" w:cs="Arial"/>
          <w:i/>
          <w:iCs/>
          <w:sz w:val="20"/>
          <w:szCs w:val="20"/>
        </w:rPr>
        <w:t>ả</w:t>
      </w:r>
      <w:r w:rsidRPr="00BA51ED">
        <w:rPr>
          <w:rFonts w:ascii="Arial" w:hAnsi="Arial" w:cs="Arial"/>
          <w:i/>
          <w:iCs/>
          <w:sz w:val="20"/>
          <w:szCs w:val="20"/>
        </w:rPr>
        <w:t xml:space="preserve"> hình thức và phương chế biển ghị theo thông tư 30/2017/TT-BYT.</w:t>
      </w:r>
    </w:p>
    <w:p w:rsidR="006362FA" w:rsidRPr="00BA51ED" w:rsidRDefault="00B22F06" w:rsidP="00BA51ED">
      <w:pPr>
        <w:pStyle w:val="Vnbnnidung20"/>
        <w:spacing w:after="120" w:line="240" w:lineRule="auto"/>
        <w:ind w:left="0" w:firstLine="720"/>
        <w:jc w:val="both"/>
        <w:rPr>
          <w:rFonts w:ascii="Arial" w:hAnsi="Arial" w:cs="Arial"/>
          <w:sz w:val="20"/>
          <w:szCs w:val="20"/>
        </w:rPr>
      </w:pPr>
      <w:r w:rsidRPr="00BA51ED">
        <w:rPr>
          <w:rFonts w:ascii="Arial" w:hAnsi="Arial" w:cs="Arial"/>
          <w:sz w:val="20"/>
          <w:szCs w:val="20"/>
        </w:rPr>
        <w:t xml:space="preserve">** Nguồn gốc: Ghi </w:t>
      </w:r>
      <w:r w:rsidR="00C553EA">
        <w:rPr>
          <w:rFonts w:ascii="Arial" w:hAnsi="Arial" w:cs="Arial"/>
          <w:sz w:val="20"/>
          <w:szCs w:val="20"/>
        </w:rPr>
        <w:t>cụ thể</w:t>
      </w:r>
      <w:r w:rsidRPr="00BA51ED">
        <w:rPr>
          <w:rFonts w:ascii="Arial" w:hAnsi="Arial" w:cs="Arial"/>
          <w:sz w:val="20"/>
          <w:szCs w:val="20"/>
        </w:rPr>
        <w:t xml:space="preserve"> nước xuất xứ của dược liệu là nguyên liệu sản xuất vị thuốc cổ truyền.</w:t>
      </w:r>
    </w:p>
    <w:p w:rsidR="006362FA" w:rsidRPr="00BA51ED" w:rsidRDefault="00B22F06" w:rsidP="00BA51ED">
      <w:pPr>
        <w:pStyle w:val="Vnbnnidung20"/>
        <w:spacing w:after="120" w:line="240" w:lineRule="auto"/>
        <w:ind w:left="0" w:firstLine="720"/>
        <w:jc w:val="both"/>
        <w:rPr>
          <w:rFonts w:ascii="Arial" w:hAnsi="Arial" w:cs="Arial"/>
          <w:sz w:val="20"/>
          <w:szCs w:val="20"/>
        </w:rPr>
      </w:pPr>
      <w:r w:rsidRPr="00BA51ED">
        <w:rPr>
          <w:rFonts w:ascii="Arial" w:hAnsi="Arial" w:cs="Arial"/>
          <w:b/>
          <w:bCs/>
          <w:i w:val="0"/>
          <w:iCs w:val="0"/>
          <w:sz w:val="20"/>
          <w:szCs w:val="20"/>
          <w:u w:val="single"/>
        </w:rPr>
        <w:t>Ghi chú:</w:t>
      </w:r>
    </w:p>
    <w:p w:rsidR="006362FA" w:rsidRPr="00BA51ED" w:rsidRDefault="00DB12ED" w:rsidP="00BA51ED">
      <w:pPr>
        <w:pStyle w:val="Vnbnnidung20"/>
        <w:spacing w:after="120" w:line="240" w:lineRule="auto"/>
        <w:ind w:left="0" w:firstLine="720"/>
        <w:jc w:val="both"/>
        <w:rPr>
          <w:rFonts w:ascii="Arial" w:hAnsi="Arial" w:cs="Arial"/>
          <w:sz w:val="20"/>
          <w:szCs w:val="20"/>
        </w:rPr>
      </w:pPr>
      <w:r w:rsidRPr="00BA51ED">
        <w:rPr>
          <w:rFonts w:ascii="Arial" w:hAnsi="Arial" w:cs="Arial"/>
          <w:sz w:val="20"/>
          <w:szCs w:val="20"/>
          <w:vertAlign w:val="superscript"/>
        </w:rPr>
        <w:t>1</w:t>
      </w:r>
      <w:r w:rsidR="00B22F06" w:rsidRPr="00BA51ED">
        <w:rPr>
          <w:rFonts w:ascii="Arial" w:hAnsi="Arial" w:cs="Arial"/>
          <w:sz w:val="20"/>
          <w:szCs w:val="20"/>
        </w:rPr>
        <w:t xml:space="preserve"> Tiêu chuẩn thực hành tốt của nhà thầu: Ghi rõ </w:t>
      </w:r>
      <w:r w:rsidR="00A042C4">
        <w:rPr>
          <w:rFonts w:ascii="Arial" w:hAnsi="Arial" w:cs="Arial"/>
          <w:sz w:val="20"/>
          <w:szCs w:val="20"/>
        </w:rPr>
        <w:t>các Giấy chứng nhận thực hành tố</w:t>
      </w:r>
      <w:r w:rsidR="00B22F06" w:rsidRPr="00BA51ED">
        <w:rPr>
          <w:rFonts w:ascii="Arial" w:hAnsi="Arial" w:cs="Arial"/>
          <w:sz w:val="20"/>
          <w:szCs w:val="20"/>
        </w:rPr>
        <w:t>t (GMP, WHO-GMP, PIC/s- GMP, EU-GMP hoặc tương đương EU-GMP, GSP, GDP) mà nhà thầu được cấp.</w:t>
      </w:r>
    </w:p>
    <w:p w:rsidR="006362FA" w:rsidRPr="00BA51ED" w:rsidRDefault="00B22F06" w:rsidP="00BA51ED">
      <w:pPr>
        <w:pStyle w:val="Vnbnnidung20"/>
        <w:spacing w:after="120" w:line="240" w:lineRule="auto"/>
        <w:ind w:left="0" w:firstLine="720"/>
        <w:jc w:val="both"/>
        <w:rPr>
          <w:rFonts w:ascii="Arial" w:hAnsi="Arial" w:cs="Arial"/>
          <w:sz w:val="20"/>
          <w:szCs w:val="20"/>
        </w:rPr>
      </w:pPr>
      <w:r w:rsidRPr="00BA51ED">
        <w:rPr>
          <w:rFonts w:ascii="Arial" w:hAnsi="Arial" w:cs="Arial"/>
          <w:sz w:val="20"/>
          <w:szCs w:val="20"/>
          <w:vertAlign w:val="superscript"/>
        </w:rPr>
        <w:t>2</w:t>
      </w:r>
      <w:r w:rsidRPr="00BA51ED">
        <w:rPr>
          <w:rFonts w:ascii="Arial" w:hAnsi="Arial" w:cs="Arial"/>
          <w:sz w:val="20"/>
          <w:szCs w:val="20"/>
        </w:rPr>
        <w:t xml:space="preserve"> Giấy đăng </w:t>
      </w:r>
      <w:r w:rsidR="00A042C4">
        <w:rPr>
          <w:rFonts w:ascii="Arial" w:hAnsi="Arial" w:cs="Arial"/>
          <w:sz w:val="20"/>
          <w:szCs w:val="20"/>
        </w:rPr>
        <w:t>ký lưu hành hoặc GPNK: Ghi rõ số</w:t>
      </w:r>
      <w:r w:rsidRPr="00BA51ED">
        <w:rPr>
          <w:rFonts w:ascii="Arial" w:hAnsi="Arial" w:cs="Arial"/>
          <w:sz w:val="20"/>
          <w:szCs w:val="20"/>
        </w:rPr>
        <w:t xml:space="preserve"> giấy đăng ký lưu hành </w:t>
      </w:r>
      <w:r w:rsidR="0017758F" w:rsidRPr="00BA51ED">
        <w:rPr>
          <w:rFonts w:ascii="Arial" w:hAnsi="Arial" w:cs="Arial"/>
          <w:sz w:val="20"/>
          <w:szCs w:val="20"/>
        </w:rPr>
        <w:t>của</w:t>
      </w:r>
      <w:r w:rsidRPr="00BA51ED">
        <w:rPr>
          <w:rFonts w:ascii="Arial" w:hAnsi="Arial" w:cs="Arial"/>
          <w:sz w:val="20"/>
          <w:szCs w:val="20"/>
        </w:rPr>
        <w:t xml:space="preserve"> vị th</w:t>
      </w:r>
      <w:r w:rsidR="00A042C4">
        <w:rPr>
          <w:rFonts w:ascii="Arial" w:hAnsi="Arial" w:cs="Arial"/>
          <w:sz w:val="20"/>
          <w:szCs w:val="20"/>
        </w:rPr>
        <w:t>uố</w:t>
      </w:r>
      <w:r w:rsidRPr="00BA51ED">
        <w:rPr>
          <w:rFonts w:ascii="Arial" w:hAnsi="Arial" w:cs="Arial"/>
          <w:sz w:val="20"/>
          <w:szCs w:val="20"/>
        </w:rPr>
        <w:t xml:space="preserve">c </w:t>
      </w:r>
      <w:r w:rsidR="0017758F" w:rsidRPr="00BA51ED">
        <w:rPr>
          <w:rFonts w:ascii="Arial" w:hAnsi="Arial" w:cs="Arial"/>
          <w:sz w:val="20"/>
          <w:szCs w:val="20"/>
        </w:rPr>
        <w:t>cổ truyền</w:t>
      </w:r>
      <w:r w:rsidR="00A042C4">
        <w:rPr>
          <w:rFonts w:ascii="Arial" w:hAnsi="Arial" w:cs="Arial"/>
          <w:sz w:val="20"/>
          <w:szCs w:val="20"/>
        </w:rPr>
        <w:t xml:space="preserve"> hoặc số</w:t>
      </w:r>
      <w:r w:rsidRPr="00BA51ED">
        <w:rPr>
          <w:rFonts w:ascii="Arial" w:hAnsi="Arial" w:cs="Arial"/>
          <w:sz w:val="20"/>
          <w:szCs w:val="20"/>
        </w:rPr>
        <w:t xml:space="preserve"> giấy phép </w:t>
      </w:r>
      <w:r w:rsidR="0017758F" w:rsidRPr="00BA51ED">
        <w:rPr>
          <w:rFonts w:ascii="Arial" w:hAnsi="Arial" w:cs="Arial"/>
          <w:sz w:val="20"/>
          <w:szCs w:val="20"/>
        </w:rPr>
        <w:t>nhập khẩu</w:t>
      </w:r>
      <w:r w:rsidRPr="00BA51ED">
        <w:rPr>
          <w:rFonts w:ascii="Arial" w:hAnsi="Arial" w:cs="Arial"/>
          <w:sz w:val="20"/>
          <w:szCs w:val="20"/>
        </w:rPr>
        <w:t>;</w:t>
      </w:r>
    </w:p>
    <w:p w:rsidR="006362FA" w:rsidRPr="00BA51ED" w:rsidRDefault="00DB12ED" w:rsidP="00BA51ED">
      <w:pPr>
        <w:pStyle w:val="Vnbnnidung20"/>
        <w:tabs>
          <w:tab w:val="left" w:pos="1357"/>
        </w:tabs>
        <w:spacing w:after="120" w:line="240" w:lineRule="auto"/>
        <w:ind w:left="0" w:firstLine="720"/>
        <w:jc w:val="both"/>
        <w:rPr>
          <w:rFonts w:ascii="Arial" w:hAnsi="Arial" w:cs="Arial"/>
          <w:sz w:val="20"/>
          <w:szCs w:val="20"/>
        </w:rPr>
      </w:pPr>
      <w:bookmarkStart w:id="172" w:name="bookmark121"/>
      <w:bookmarkEnd w:id="172"/>
      <w:r w:rsidRPr="00EB7C25">
        <w:rPr>
          <w:rFonts w:ascii="Arial" w:hAnsi="Arial" w:cs="Arial"/>
          <w:sz w:val="20"/>
          <w:szCs w:val="20"/>
          <w:vertAlign w:val="superscript"/>
        </w:rPr>
        <w:t>3</w:t>
      </w:r>
      <w:r w:rsidRPr="00EB7C25">
        <w:rPr>
          <w:rFonts w:ascii="Arial" w:hAnsi="Arial" w:cs="Arial"/>
          <w:sz w:val="20"/>
          <w:szCs w:val="20"/>
        </w:rPr>
        <w:t xml:space="preserve"> </w:t>
      </w:r>
      <w:r w:rsidR="00B22F06" w:rsidRPr="00BA51ED">
        <w:rPr>
          <w:rFonts w:ascii="Arial" w:hAnsi="Arial" w:cs="Arial"/>
          <w:sz w:val="20"/>
          <w:szCs w:val="20"/>
        </w:rPr>
        <w:t>(1</w:t>
      </w:r>
      <w:r w:rsidR="008A571D">
        <w:rPr>
          <w:rFonts w:ascii="Arial" w:hAnsi="Arial" w:cs="Arial"/>
          <w:sz w:val="20"/>
          <w:szCs w:val="20"/>
        </w:rPr>
        <w:t>1) Cơ sở</w:t>
      </w:r>
      <w:r w:rsidRPr="00BA51ED">
        <w:rPr>
          <w:rFonts w:ascii="Arial" w:hAnsi="Arial" w:cs="Arial"/>
          <w:sz w:val="20"/>
          <w:szCs w:val="20"/>
        </w:rPr>
        <w:t xml:space="preserve"> sản xuất: Cơ sở sơ chế,</w:t>
      </w:r>
      <w:r w:rsidR="00B22F06" w:rsidRPr="00BA51ED">
        <w:rPr>
          <w:rFonts w:ascii="Arial" w:hAnsi="Arial" w:cs="Arial"/>
          <w:sz w:val="20"/>
          <w:szCs w:val="20"/>
        </w:rPr>
        <w:t xml:space="preserve"> chế biến dược liệu, vị thuốc cổ truyền.</w:t>
      </w:r>
    </w:p>
    <w:p w:rsidR="006362FA" w:rsidRPr="00BA51ED" w:rsidRDefault="00DB12ED" w:rsidP="00BA51ED">
      <w:pPr>
        <w:pStyle w:val="Vnbnnidung20"/>
        <w:tabs>
          <w:tab w:val="left" w:pos="1357"/>
        </w:tabs>
        <w:spacing w:after="120" w:line="240" w:lineRule="auto"/>
        <w:ind w:left="0" w:firstLine="720"/>
        <w:jc w:val="both"/>
        <w:rPr>
          <w:rFonts w:ascii="Arial" w:hAnsi="Arial" w:cs="Arial"/>
          <w:sz w:val="20"/>
          <w:szCs w:val="20"/>
        </w:rPr>
      </w:pPr>
      <w:bookmarkStart w:id="173" w:name="bookmark122"/>
      <w:bookmarkEnd w:id="173"/>
      <w:r w:rsidRPr="00EB7C25">
        <w:rPr>
          <w:rFonts w:ascii="Arial" w:hAnsi="Arial" w:cs="Arial"/>
          <w:sz w:val="20"/>
          <w:szCs w:val="20"/>
          <w:vertAlign w:val="superscript"/>
        </w:rPr>
        <w:t>4</w:t>
      </w:r>
      <w:r w:rsidRPr="00EB7C25">
        <w:rPr>
          <w:rFonts w:ascii="Arial" w:hAnsi="Arial" w:cs="Arial"/>
          <w:sz w:val="20"/>
          <w:szCs w:val="20"/>
        </w:rPr>
        <w:t xml:space="preserve"> </w:t>
      </w:r>
      <w:r w:rsidR="00B22F06" w:rsidRPr="00BA51ED">
        <w:rPr>
          <w:rFonts w:ascii="Arial" w:hAnsi="Arial" w:cs="Arial"/>
          <w:sz w:val="20"/>
          <w:szCs w:val="20"/>
        </w:rPr>
        <w:t>(12) Cơ sở cung cấp là cơ sở cung cấp trực tiếp mặt hàng dự thầu.</w:t>
      </w:r>
    </w:p>
    <w:p w:rsidR="006362FA" w:rsidRPr="00BA51ED" w:rsidRDefault="00DB12ED" w:rsidP="00BA51ED">
      <w:pPr>
        <w:pStyle w:val="Vnbnnidung20"/>
        <w:tabs>
          <w:tab w:val="left" w:pos="1362"/>
        </w:tabs>
        <w:spacing w:after="120" w:line="240" w:lineRule="auto"/>
        <w:ind w:left="0" w:firstLine="720"/>
        <w:jc w:val="both"/>
        <w:rPr>
          <w:rFonts w:ascii="Arial" w:hAnsi="Arial" w:cs="Arial"/>
          <w:b/>
          <w:sz w:val="20"/>
          <w:szCs w:val="20"/>
        </w:rPr>
      </w:pPr>
      <w:bookmarkStart w:id="174" w:name="bookmark123"/>
      <w:bookmarkEnd w:id="174"/>
      <w:r w:rsidRPr="00EB7C25">
        <w:rPr>
          <w:rFonts w:ascii="Arial" w:hAnsi="Arial" w:cs="Arial"/>
          <w:b/>
          <w:sz w:val="20"/>
          <w:szCs w:val="20"/>
        </w:rPr>
        <w:t xml:space="preserve">- </w:t>
      </w:r>
      <w:r w:rsidR="00B22F06" w:rsidRPr="00BA51ED">
        <w:rPr>
          <w:rFonts w:ascii="Arial" w:hAnsi="Arial" w:cs="Arial"/>
          <w:b/>
          <w:sz w:val="20"/>
          <w:szCs w:val="20"/>
        </w:rPr>
        <w:t xml:space="preserve">Các cột (2), (3), (4), (5), (7), (9), (14) được trích xuất từ </w:t>
      </w:r>
      <w:r w:rsidR="00717922" w:rsidRPr="00BA51ED">
        <w:rPr>
          <w:rFonts w:ascii="Arial" w:hAnsi="Arial" w:cs="Arial"/>
          <w:b/>
          <w:sz w:val="20"/>
          <w:szCs w:val="20"/>
        </w:rPr>
        <w:t>Mẫu số</w:t>
      </w:r>
      <w:r w:rsidR="00B22F06" w:rsidRPr="00BA51ED">
        <w:rPr>
          <w:rFonts w:ascii="Arial" w:hAnsi="Arial" w:cs="Arial"/>
          <w:b/>
          <w:sz w:val="20"/>
          <w:szCs w:val="20"/>
        </w:rPr>
        <w:t xml:space="preserve"> 00 Chương này.</w:t>
      </w:r>
    </w:p>
    <w:p w:rsidR="006362FA" w:rsidRPr="00BA51ED" w:rsidRDefault="00DB12ED" w:rsidP="00BA51ED">
      <w:pPr>
        <w:pStyle w:val="Vnbnnidung20"/>
        <w:tabs>
          <w:tab w:val="left" w:pos="1362"/>
        </w:tabs>
        <w:spacing w:after="120" w:line="240" w:lineRule="auto"/>
        <w:ind w:left="0" w:firstLine="720"/>
        <w:jc w:val="both"/>
        <w:rPr>
          <w:rFonts w:ascii="Arial" w:hAnsi="Arial" w:cs="Arial"/>
          <w:sz w:val="20"/>
          <w:szCs w:val="20"/>
        </w:rPr>
      </w:pPr>
      <w:bookmarkStart w:id="175" w:name="bookmark124"/>
      <w:bookmarkEnd w:id="175"/>
      <w:r w:rsidRPr="00EB7C25">
        <w:rPr>
          <w:rFonts w:ascii="Arial" w:hAnsi="Arial" w:cs="Arial"/>
          <w:sz w:val="20"/>
          <w:szCs w:val="20"/>
        </w:rPr>
        <w:t xml:space="preserve">- </w:t>
      </w:r>
      <w:r w:rsidR="00B22F06" w:rsidRPr="00BA51ED">
        <w:rPr>
          <w:rFonts w:ascii="Arial" w:hAnsi="Arial" w:cs="Arial"/>
          <w:sz w:val="20"/>
          <w:szCs w:val="20"/>
        </w:rPr>
        <w:t>Các cột còn lại nhà thầu điền trên webform để hình thành giá dự thầu</w:t>
      </w:r>
      <w:r w:rsidR="00B22F06" w:rsidRPr="00BA51ED">
        <w:rPr>
          <w:rFonts w:ascii="Arial" w:hAnsi="Arial" w:cs="Arial"/>
          <w:sz w:val="20"/>
          <w:szCs w:val="20"/>
        </w:rPr>
        <w:br w:type="page"/>
      </w:r>
    </w:p>
    <w:p w:rsidR="006362FA" w:rsidRPr="00BA51ED" w:rsidRDefault="00717922" w:rsidP="00E032DD">
      <w:pPr>
        <w:pStyle w:val="Vnbnnidung0"/>
        <w:spacing w:after="0" w:line="240" w:lineRule="auto"/>
        <w:jc w:val="center"/>
        <w:rPr>
          <w:rFonts w:ascii="Arial" w:hAnsi="Arial" w:cs="Arial"/>
          <w:b/>
          <w:bCs/>
          <w:sz w:val="20"/>
          <w:szCs w:val="20"/>
        </w:rPr>
      </w:pPr>
      <w:r w:rsidRPr="00BA51ED">
        <w:rPr>
          <w:rFonts w:ascii="Arial" w:hAnsi="Arial" w:cs="Arial"/>
          <w:b/>
          <w:bCs/>
          <w:sz w:val="20"/>
          <w:szCs w:val="20"/>
        </w:rPr>
        <w:lastRenderedPageBreak/>
        <w:t>Mẫu số</w:t>
      </w:r>
      <w:r w:rsidR="00B22F06" w:rsidRPr="00BA51ED">
        <w:rPr>
          <w:rFonts w:ascii="Arial" w:hAnsi="Arial" w:cs="Arial"/>
          <w:b/>
          <w:bCs/>
          <w:sz w:val="20"/>
          <w:szCs w:val="20"/>
        </w:rPr>
        <w:t xml:space="preserve"> 06(a) (Webform trên Hệ thống)</w:t>
      </w:r>
    </w:p>
    <w:p w:rsidR="006362FA" w:rsidRPr="00BA51ED" w:rsidRDefault="00DB12ED" w:rsidP="00C659D4">
      <w:pPr>
        <w:pStyle w:val="Vnbnnidung0"/>
        <w:spacing w:after="0" w:line="240" w:lineRule="auto"/>
        <w:jc w:val="center"/>
        <w:rPr>
          <w:rFonts w:ascii="Arial" w:hAnsi="Arial" w:cs="Arial"/>
          <w:b/>
          <w:bCs/>
          <w:sz w:val="20"/>
          <w:szCs w:val="20"/>
        </w:rPr>
      </w:pPr>
      <w:r w:rsidRPr="00BA51ED">
        <w:rPr>
          <w:rFonts w:ascii="Arial" w:hAnsi="Arial" w:cs="Arial"/>
          <w:b/>
          <w:bCs/>
          <w:sz w:val="20"/>
          <w:szCs w:val="20"/>
        </w:rPr>
        <w:t>BẢNG KÊ KHAI CHI PHÍ SẢN XUẤT TRONG NƯỚC ĐỐI VỚI DƯỢC LIỆU, VỊ</w:t>
      </w:r>
      <w:r w:rsidRPr="00BA51ED">
        <w:rPr>
          <w:rFonts w:ascii="Arial" w:hAnsi="Arial" w:cs="Arial"/>
          <w:b/>
          <w:bCs/>
          <w:sz w:val="20"/>
          <w:szCs w:val="20"/>
        </w:rPr>
        <w:br/>
      </w:r>
      <w:r w:rsidRPr="00EB7C25">
        <w:rPr>
          <w:rFonts w:ascii="Arial" w:hAnsi="Arial" w:cs="Arial"/>
          <w:b/>
          <w:bCs/>
          <w:sz w:val="20"/>
          <w:szCs w:val="20"/>
        </w:rPr>
        <w:t>THUỐC CỔ TRUYỀN</w:t>
      </w:r>
      <w:r w:rsidRPr="00BA51ED">
        <w:rPr>
          <w:rFonts w:ascii="Arial" w:hAnsi="Arial" w:cs="Arial"/>
          <w:b/>
          <w:bCs/>
          <w:sz w:val="20"/>
          <w:szCs w:val="20"/>
        </w:rPr>
        <w:t xml:space="preserve"> ĐƯỢC HƯỞNG ƯU ĐÃI(1</w:t>
      </w:r>
      <w:r w:rsidR="00B22F06" w:rsidRPr="00BA51ED">
        <w:rPr>
          <w:rFonts w:ascii="Arial" w:hAnsi="Arial" w:cs="Arial"/>
          <w:b/>
          <w:bCs/>
          <w:sz w:val="20"/>
          <w:szCs w:val="20"/>
        </w:rPr>
        <w:t>)</w:t>
      </w:r>
    </w:p>
    <w:p w:rsidR="00DB12ED" w:rsidRPr="00BA51ED" w:rsidRDefault="00DB12ED" w:rsidP="00C659D4">
      <w:pPr>
        <w:pStyle w:val="Vnbnnidung0"/>
        <w:spacing w:after="0" w:line="240" w:lineRule="auto"/>
        <w:jc w:val="center"/>
        <w:rPr>
          <w:rFonts w:ascii="Arial" w:hAnsi="Arial" w:cs="Arial"/>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713"/>
        <w:gridCol w:w="4199"/>
        <w:gridCol w:w="4098"/>
      </w:tblGrid>
      <w:tr w:rsidR="006362FA" w:rsidRPr="00BA51ED" w:rsidTr="00C659D4">
        <w:trPr>
          <w:trHeight w:val="20"/>
          <w:jc w:val="center"/>
        </w:trPr>
        <w:tc>
          <w:tcPr>
            <w:tcW w:w="396"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STT</w:t>
            </w:r>
          </w:p>
        </w:tc>
        <w:tc>
          <w:tcPr>
            <w:tcW w:w="2330"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Tên thuốc</w:t>
            </w:r>
          </w:p>
        </w:tc>
        <w:tc>
          <w:tcPr>
            <w:tcW w:w="2274"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Giá trị</w:t>
            </w:r>
          </w:p>
        </w:tc>
      </w:tr>
      <w:tr w:rsidR="006362FA" w:rsidRPr="00BA51ED" w:rsidTr="00C659D4">
        <w:trPr>
          <w:trHeight w:val="20"/>
          <w:jc w:val="center"/>
        </w:trPr>
        <w:tc>
          <w:tcPr>
            <w:tcW w:w="396"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sz w:val="20"/>
                <w:szCs w:val="20"/>
              </w:rPr>
              <w:t>1</w:t>
            </w:r>
          </w:p>
        </w:tc>
        <w:tc>
          <w:tcPr>
            <w:tcW w:w="2330"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sz w:val="20"/>
                <w:szCs w:val="20"/>
              </w:rPr>
              <w:t>Tên dược liệu, vị thuốc cổ truyền thứ nhất</w:t>
            </w:r>
          </w:p>
        </w:tc>
        <w:tc>
          <w:tcPr>
            <w:tcW w:w="2274"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rPr>
                <w:rFonts w:ascii="Arial" w:hAnsi="Arial" w:cs="Arial"/>
                <w:sz w:val="20"/>
                <w:szCs w:val="20"/>
              </w:rPr>
            </w:pPr>
          </w:p>
        </w:tc>
      </w:tr>
      <w:tr w:rsidR="006362FA" w:rsidRPr="00BA51ED" w:rsidTr="00C659D4">
        <w:trPr>
          <w:trHeight w:val="20"/>
          <w:jc w:val="center"/>
        </w:trPr>
        <w:tc>
          <w:tcPr>
            <w:tcW w:w="396"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330"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sz w:val="20"/>
                <w:szCs w:val="20"/>
              </w:rPr>
              <w:t>Giá chào của dược liệu, vị thuốc cổ truyền trong E - HSDT</w:t>
            </w:r>
          </w:p>
        </w:tc>
        <w:tc>
          <w:tcPr>
            <w:tcW w:w="2274"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sz w:val="20"/>
                <w:szCs w:val="20"/>
              </w:rPr>
              <w:t>(I)</w:t>
            </w:r>
          </w:p>
        </w:tc>
      </w:tr>
      <w:tr w:rsidR="006362FA" w:rsidRPr="00BA51ED" w:rsidTr="00C659D4">
        <w:trPr>
          <w:trHeight w:val="20"/>
          <w:jc w:val="center"/>
        </w:trPr>
        <w:tc>
          <w:tcPr>
            <w:tcW w:w="396"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330"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sz w:val="20"/>
                <w:szCs w:val="20"/>
              </w:rPr>
              <w:t>Giá trị thuế các loại (trong đó bao gồm thuế nhập khẩu</w:t>
            </w:r>
            <w:r w:rsidR="00DB12ED" w:rsidRPr="00BA51ED">
              <w:rPr>
                <w:rFonts w:ascii="Arial" w:hAnsi="Arial" w:cs="Arial"/>
                <w:sz w:val="20"/>
                <w:szCs w:val="20"/>
              </w:rPr>
              <w:t xml:space="preserve"> đối với các yếu tố</w:t>
            </w:r>
            <w:r w:rsidRPr="00BA51ED">
              <w:rPr>
                <w:rFonts w:ascii="Arial" w:hAnsi="Arial" w:cs="Arial"/>
                <w:sz w:val="20"/>
                <w:szCs w:val="20"/>
              </w:rPr>
              <w:t xml:space="preserve"> cấu thành dược liệu, vị thuốc cổ truyền, thuế VAT và các loại thuế khác phải trả cho dược liệu, vị thuốc cổ truyền)</w:t>
            </w:r>
          </w:p>
        </w:tc>
        <w:tc>
          <w:tcPr>
            <w:tcW w:w="2274"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sz w:val="20"/>
                <w:szCs w:val="20"/>
              </w:rPr>
              <w:t>(II)</w:t>
            </w:r>
          </w:p>
        </w:tc>
      </w:tr>
      <w:tr w:rsidR="006362FA" w:rsidRPr="00BA51ED" w:rsidTr="00C659D4">
        <w:trPr>
          <w:trHeight w:val="20"/>
          <w:jc w:val="center"/>
        </w:trPr>
        <w:tc>
          <w:tcPr>
            <w:tcW w:w="396"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330"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sz w:val="20"/>
                <w:szCs w:val="20"/>
              </w:rPr>
              <w:t>Kê khai các chi phí nhập ngoại trong dược liệu, vị thuốc cổ truyền bao gồm các loại phí, lệ phí (nếu có)</w:t>
            </w:r>
          </w:p>
        </w:tc>
        <w:tc>
          <w:tcPr>
            <w:tcW w:w="2274"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sz w:val="20"/>
                <w:szCs w:val="20"/>
              </w:rPr>
              <w:t>(III)</w:t>
            </w:r>
          </w:p>
        </w:tc>
      </w:tr>
      <w:tr w:rsidR="006362FA" w:rsidRPr="00BA51ED" w:rsidTr="00C659D4">
        <w:trPr>
          <w:trHeight w:val="20"/>
          <w:jc w:val="center"/>
        </w:trPr>
        <w:tc>
          <w:tcPr>
            <w:tcW w:w="396"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330"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sz w:val="20"/>
                <w:szCs w:val="20"/>
              </w:rPr>
              <w:t>Chi phí sản xuất trong nước</w:t>
            </w:r>
          </w:p>
        </w:tc>
        <w:tc>
          <w:tcPr>
            <w:tcW w:w="2274"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sz w:val="20"/>
                <w:szCs w:val="20"/>
              </w:rPr>
              <w:t>G* = (I) - (II) - (III)</w:t>
            </w:r>
          </w:p>
        </w:tc>
      </w:tr>
      <w:tr w:rsidR="006362FA" w:rsidRPr="00BA51ED" w:rsidTr="00C659D4">
        <w:trPr>
          <w:trHeight w:val="20"/>
          <w:jc w:val="center"/>
        </w:trPr>
        <w:tc>
          <w:tcPr>
            <w:tcW w:w="396"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330"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sz w:val="20"/>
                <w:szCs w:val="20"/>
              </w:rPr>
              <w:t>Tỷ lệ % chi phí sản xuất trong nước</w:t>
            </w:r>
          </w:p>
        </w:tc>
        <w:tc>
          <w:tcPr>
            <w:tcW w:w="2274"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sz w:val="20"/>
                <w:szCs w:val="20"/>
              </w:rPr>
              <w:t>D (%) = G*/G (%)</w:t>
            </w:r>
          </w:p>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sz w:val="20"/>
                <w:szCs w:val="20"/>
              </w:rPr>
              <w:t>Trong đó G = (I) - (II)</w:t>
            </w:r>
          </w:p>
        </w:tc>
      </w:tr>
      <w:tr w:rsidR="006362FA" w:rsidRPr="00BA51ED" w:rsidTr="00C659D4">
        <w:trPr>
          <w:trHeight w:val="20"/>
          <w:jc w:val="center"/>
        </w:trPr>
        <w:tc>
          <w:tcPr>
            <w:tcW w:w="396"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sz w:val="20"/>
                <w:szCs w:val="20"/>
              </w:rPr>
              <w:t>2</w:t>
            </w:r>
          </w:p>
        </w:tc>
        <w:tc>
          <w:tcPr>
            <w:tcW w:w="2330"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sz w:val="20"/>
                <w:szCs w:val="20"/>
              </w:rPr>
              <w:t>Tên dược liệu, vị thuốc cổ truyền thứ hai</w:t>
            </w:r>
          </w:p>
        </w:tc>
        <w:tc>
          <w:tcPr>
            <w:tcW w:w="2274"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rPr>
                <w:rFonts w:ascii="Arial" w:hAnsi="Arial" w:cs="Arial"/>
                <w:sz w:val="20"/>
                <w:szCs w:val="20"/>
              </w:rPr>
            </w:pPr>
          </w:p>
        </w:tc>
      </w:tr>
      <w:tr w:rsidR="006362FA" w:rsidRPr="00BA51ED" w:rsidTr="00C659D4">
        <w:trPr>
          <w:trHeight w:val="20"/>
          <w:jc w:val="center"/>
        </w:trPr>
        <w:tc>
          <w:tcPr>
            <w:tcW w:w="396"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330" w:type="pct"/>
            <w:tcBorders>
              <w:top w:val="single" w:sz="4" w:space="0" w:color="auto"/>
              <w:left w:val="single" w:sz="4" w:space="0" w:color="auto"/>
              <w:bottom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sz w:val="20"/>
                <w:szCs w:val="20"/>
              </w:rPr>
              <w:t>...</w:t>
            </w:r>
          </w:p>
        </w:tc>
        <w:tc>
          <w:tcPr>
            <w:tcW w:w="2274" w:type="pct"/>
            <w:tcBorders>
              <w:top w:val="single" w:sz="4" w:space="0" w:color="auto"/>
              <w:left w:val="single" w:sz="4" w:space="0" w:color="auto"/>
              <w:bottom w:val="single" w:sz="4" w:space="0" w:color="auto"/>
              <w:right w:val="single" w:sz="4" w:space="0" w:color="auto"/>
            </w:tcBorders>
            <w:shd w:val="clear" w:color="auto" w:fill="FFFFFF"/>
            <w:vAlign w:val="center"/>
          </w:tcPr>
          <w:p w:rsidR="006362FA" w:rsidRPr="00BA51ED" w:rsidRDefault="006362FA" w:rsidP="00C659D4">
            <w:pPr>
              <w:rPr>
                <w:rFonts w:ascii="Arial" w:hAnsi="Arial" w:cs="Arial"/>
                <w:sz w:val="20"/>
                <w:szCs w:val="20"/>
              </w:rPr>
            </w:pPr>
          </w:p>
        </w:tc>
      </w:tr>
    </w:tbl>
    <w:p w:rsidR="006362FA" w:rsidRPr="00BA51ED" w:rsidRDefault="006362FA" w:rsidP="00C659D4">
      <w:pPr>
        <w:ind w:firstLine="720"/>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4259"/>
        <w:gridCol w:w="4761"/>
      </w:tblGrid>
      <w:tr w:rsidR="00DB12ED" w:rsidRPr="00BA51ED" w:rsidTr="00C659D4">
        <w:trPr>
          <w:tblCellSpacing w:w="0" w:type="dxa"/>
        </w:trPr>
        <w:tc>
          <w:tcPr>
            <w:tcW w:w="2361" w:type="pct"/>
            <w:shd w:val="clear" w:color="auto" w:fill="FFFFFF"/>
            <w:tcMar>
              <w:top w:w="0" w:type="dxa"/>
              <w:left w:w="108" w:type="dxa"/>
              <w:bottom w:w="0" w:type="dxa"/>
              <w:right w:w="108" w:type="dxa"/>
            </w:tcMar>
            <w:hideMark/>
          </w:tcPr>
          <w:p w:rsidR="00DB12ED" w:rsidRPr="00BA51ED" w:rsidRDefault="00DB12ED" w:rsidP="00C659D4">
            <w:pPr>
              <w:ind w:firstLine="720"/>
              <w:jc w:val="both"/>
              <w:rPr>
                <w:rFonts w:ascii="Arial" w:hAnsi="Arial" w:cs="Arial"/>
                <w:b/>
                <w:sz w:val="20"/>
                <w:szCs w:val="20"/>
              </w:rPr>
            </w:pPr>
          </w:p>
        </w:tc>
        <w:tc>
          <w:tcPr>
            <w:tcW w:w="2639" w:type="pct"/>
            <w:shd w:val="clear" w:color="auto" w:fill="FFFFFF"/>
            <w:tcMar>
              <w:top w:w="0" w:type="dxa"/>
              <w:left w:w="108" w:type="dxa"/>
              <w:bottom w:w="0" w:type="dxa"/>
              <w:right w:w="108" w:type="dxa"/>
            </w:tcMar>
            <w:hideMark/>
          </w:tcPr>
          <w:p w:rsidR="00DB12ED" w:rsidRPr="00BA51ED" w:rsidRDefault="00DB12ED" w:rsidP="00C659D4">
            <w:pPr>
              <w:pStyle w:val="Vnbnnidung0"/>
              <w:tabs>
                <w:tab w:val="left" w:leader="dot" w:pos="4987"/>
                <w:tab w:val="left" w:leader="dot" w:pos="6072"/>
                <w:tab w:val="left" w:leader="dot" w:pos="7171"/>
              </w:tabs>
              <w:spacing w:after="0" w:line="240" w:lineRule="auto"/>
              <w:jc w:val="center"/>
              <w:rPr>
                <w:rFonts w:ascii="Arial" w:hAnsi="Arial" w:cs="Arial"/>
                <w:i/>
                <w:sz w:val="20"/>
                <w:szCs w:val="20"/>
              </w:rPr>
            </w:pPr>
            <w:r w:rsidRPr="00BA51ED">
              <w:rPr>
                <w:rFonts w:ascii="Arial" w:hAnsi="Arial" w:cs="Arial"/>
                <w:i/>
                <w:sz w:val="20"/>
                <w:szCs w:val="20"/>
              </w:rPr>
              <w:t>........, ngày........tháng........năm......</w:t>
            </w:r>
          </w:p>
          <w:p w:rsidR="00DB12ED" w:rsidRPr="00BA51ED" w:rsidRDefault="00DB12ED" w:rsidP="00C659D4">
            <w:pPr>
              <w:pStyle w:val="Vnbnnidung0"/>
              <w:tabs>
                <w:tab w:val="left" w:leader="dot" w:pos="768"/>
                <w:tab w:val="left" w:leader="dot" w:pos="3533"/>
              </w:tabs>
              <w:spacing w:after="0" w:line="240" w:lineRule="auto"/>
              <w:jc w:val="center"/>
              <w:rPr>
                <w:rFonts w:ascii="Arial" w:hAnsi="Arial" w:cs="Arial"/>
                <w:sz w:val="20"/>
                <w:szCs w:val="20"/>
              </w:rPr>
            </w:pPr>
            <w:r w:rsidRPr="00BA51ED">
              <w:rPr>
                <w:rFonts w:ascii="Arial" w:hAnsi="Arial" w:cs="Arial"/>
                <w:b/>
                <w:bCs/>
                <w:sz w:val="20"/>
                <w:szCs w:val="20"/>
              </w:rPr>
              <w:t>Đại diện hợp pháp của nhà thầu</w:t>
            </w:r>
            <w:r w:rsidRPr="00BA51ED">
              <w:rPr>
                <w:rFonts w:ascii="Arial" w:hAnsi="Arial" w:cs="Arial"/>
                <w:b/>
                <w:bCs/>
                <w:sz w:val="20"/>
                <w:szCs w:val="20"/>
              </w:rPr>
              <w:br/>
            </w:r>
            <w:r w:rsidRPr="00BA51ED">
              <w:rPr>
                <w:rFonts w:ascii="Arial" w:hAnsi="Arial" w:cs="Arial"/>
                <w:i/>
                <w:iCs/>
                <w:sz w:val="20"/>
                <w:szCs w:val="20"/>
              </w:rPr>
              <w:t>[ghi tên, chức danh, ký tên và đóng dấu]</w:t>
            </w:r>
          </w:p>
          <w:p w:rsidR="00DB12ED" w:rsidRPr="00BA51ED" w:rsidRDefault="00DB12ED" w:rsidP="00C659D4">
            <w:pPr>
              <w:jc w:val="center"/>
              <w:rPr>
                <w:rFonts w:ascii="Arial" w:hAnsi="Arial" w:cs="Arial"/>
                <w:sz w:val="20"/>
                <w:szCs w:val="20"/>
              </w:rPr>
            </w:pPr>
          </w:p>
        </w:tc>
      </w:tr>
    </w:tbl>
    <w:p w:rsidR="00DB12ED" w:rsidRPr="00BA51ED" w:rsidRDefault="00DB12ED" w:rsidP="00BA51ED">
      <w:pPr>
        <w:spacing w:after="120"/>
        <w:ind w:firstLine="720"/>
        <w:jc w:val="both"/>
        <w:rPr>
          <w:rFonts w:ascii="Arial" w:hAnsi="Arial" w:cs="Arial"/>
          <w:sz w:val="20"/>
          <w:szCs w:val="20"/>
        </w:rPr>
      </w:pP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 xml:space="preserve">Ghi chú: </w:t>
      </w:r>
      <w:r w:rsidRPr="00BA51ED">
        <w:rPr>
          <w:rFonts w:ascii="Arial" w:hAnsi="Arial" w:cs="Arial"/>
          <w:i/>
          <w:iCs/>
          <w:sz w:val="20"/>
          <w:szCs w:val="20"/>
        </w:rPr>
        <w:t xml:space="preserve">(1) Trường hợp dược liệu, vị thuốc cổ truyền không thuộc đối tượng ưu đãi thì nhà thầu không phải kê khai theo </w:t>
      </w:r>
      <w:r w:rsidR="00F16D98" w:rsidRPr="00BA51ED">
        <w:rPr>
          <w:rFonts w:ascii="Arial" w:hAnsi="Arial" w:cs="Arial"/>
          <w:i/>
          <w:iCs/>
          <w:sz w:val="20"/>
          <w:szCs w:val="20"/>
        </w:rPr>
        <w:t>Mẫu</w:t>
      </w:r>
      <w:r w:rsidRPr="00BA51ED">
        <w:rPr>
          <w:rFonts w:ascii="Arial" w:hAnsi="Arial" w:cs="Arial"/>
          <w:i/>
          <w:iCs/>
          <w:sz w:val="20"/>
          <w:szCs w:val="20"/>
        </w:rPr>
        <w:t xml:space="preserve"> này.</w:t>
      </w:r>
      <w:r w:rsidRPr="00BA51ED">
        <w:rPr>
          <w:rFonts w:ascii="Arial" w:hAnsi="Arial" w:cs="Arial"/>
          <w:sz w:val="20"/>
          <w:szCs w:val="20"/>
        </w:rPr>
        <w:br w:type="page"/>
      </w:r>
    </w:p>
    <w:p w:rsidR="006362FA" w:rsidRPr="00BA51ED" w:rsidRDefault="00717922" w:rsidP="00E032DD">
      <w:pPr>
        <w:pStyle w:val="Vnbnnidung0"/>
        <w:spacing w:after="0" w:line="240" w:lineRule="auto"/>
        <w:jc w:val="center"/>
        <w:rPr>
          <w:rFonts w:ascii="Arial" w:hAnsi="Arial" w:cs="Arial"/>
          <w:b/>
          <w:bCs/>
          <w:sz w:val="20"/>
          <w:szCs w:val="20"/>
        </w:rPr>
      </w:pPr>
      <w:r w:rsidRPr="00BA51ED">
        <w:rPr>
          <w:rFonts w:ascii="Arial" w:hAnsi="Arial" w:cs="Arial"/>
          <w:b/>
          <w:bCs/>
          <w:sz w:val="20"/>
          <w:szCs w:val="20"/>
        </w:rPr>
        <w:lastRenderedPageBreak/>
        <w:t>Mẫu số</w:t>
      </w:r>
      <w:r w:rsidR="00B22F06" w:rsidRPr="00BA51ED">
        <w:rPr>
          <w:rFonts w:ascii="Arial" w:hAnsi="Arial" w:cs="Arial"/>
          <w:b/>
          <w:bCs/>
          <w:sz w:val="20"/>
          <w:szCs w:val="20"/>
        </w:rPr>
        <w:t xml:space="preserve"> 06(b) (Webform trên Hệ thống)</w:t>
      </w:r>
    </w:p>
    <w:tbl>
      <w:tblPr>
        <w:tblW w:w="5000" w:type="pct"/>
        <w:tblCellMar>
          <w:left w:w="0" w:type="dxa"/>
          <w:right w:w="0" w:type="dxa"/>
        </w:tblCellMar>
        <w:tblLook w:val="04A0" w:firstRow="1" w:lastRow="0" w:firstColumn="1" w:lastColumn="0" w:noHBand="0" w:noVBand="1"/>
      </w:tblPr>
      <w:tblGrid>
        <w:gridCol w:w="3247"/>
        <w:gridCol w:w="5773"/>
      </w:tblGrid>
      <w:tr w:rsidR="00DB12ED" w:rsidRPr="00BA51ED" w:rsidTr="00C659D4">
        <w:trPr>
          <w:trHeight w:val="920"/>
        </w:trPr>
        <w:tc>
          <w:tcPr>
            <w:tcW w:w="1800" w:type="pct"/>
            <w:shd w:val="clear" w:color="auto" w:fill="auto"/>
            <w:tcMar>
              <w:top w:w="0" w:type="dxa"/>
              <w:left w:w="108" w:type="dxa"/>
              <w:bottom w:w="0" w:type="dxa"/>
              <w:right w:w="108" w:type="dxa"/>
            </w:tcMar>
          </w:tcPr>
          <w:p w:rsidR="00DB12ED" w:rsidRPr="00BA51ED" w:rsidRDefault="00DB12ED" w:rsidP="00C659D4">
            <w:pPr>
              <w:jc w:val="center"/>
              <w:rPr>
                <w:rFonts w:ascii="Arial" w:hAnsi="Arial" w:cs="Arial"/>
                <w:sz w:val="20"/>
                <w:szCs w:val="20"/>
              </w:rPr>
            </w:pPr>
            <w:r w:rsidRPr="00EB7C25">
              <w:rPr>
                <w:rFonts w:ascii="Arial" w:hAnsi="Arial" w:cs="Arial"/>
                <w:b/>
                <w:bCs/>
                <w:sz w:val="20"/>
                <w:szCs w:val="20"/>
              </w:rPr>
              <w:t>Tên cơ sở sản xuất trong nước</w:t>
            </w:r>
            <w:r w:rsidRPr="00BA51ED">
              <w:rPr>
                <w:rFonts w:ascii="Arial" w:hAnsi="Arial" w:cs="Arial"/>
                <w:b/>
                <w:bCs/>
                <w:sz w:val="20"/>
                <w:szCs w:val="20"/>
              </w:rPr>
              <w:br/>
            </w:r>
            <w:r w:rsidRPr="00BA51ED">
              <w:rPr>
                <w:rFonts w:ascii="Arial" w:hAnsi="Arial" w:cs="Arial"/>
                <w:bCs/>
                <w:sz w:val="20"/>
                <w:szCs w:val="20"/>
                <w:vertAlign w:val="superscript"/>
              </w:rPr>
              <w:t>__________</w:t>
            </w:r>
          </w:p>
        </w:tc>
        <w:tc>
          <w:tcPr>
            <w:tcW w:w="3200" w:type="pct"/>
            <w:shd w:val="clear" w:color="auto" w:fill="auto"/>
            <w:tcMar>
              <w:top w:w="0" w:type="dxa"/>
              <w:left w:w="108" w:type="dxa"/>
              <w:bottom w:w="0" w:type="dxa"/>
              <w:right w:w="108" w:type="dxa"/>
            </w:tcMar>
          </w:tcPr>
          <w:p w:rsidR="00DB12ED" w:rsidRPr="00BA51ED" w:rsidRDefault="00DB12ED" w:rsidP="00C659D4">
            <w:pPr>
              <w:jc w:val="center"/>
              <w:rPr>
                <w:rFonts w:ascii="Arial" w:hAnsi="Arial" w:cs="Arial"/>
                <w:sz w:val="20"/>
                <w:szCs w:val="20"/>
                <w:vertAlign w:val="superscript"/>
              </w:rPr>
            </w:pPr>
            <w:r w:rsidRPr="00BA51ED">
              <w:rPr>
                <w:rFonts w:ascii="Arial" w:hAnsi="Arial" w:cs="Arial"/>
                <w:b/>
                <w:bCs/>
                <w:sz w:val="20"/>
                <w:szCs w:val="20"/>
              </w:rPr>
              <w:t>CỘNG HÒA XÃ HỘI CHỦ NGHĨA VIỆT NAM</w:t>
            </w:r>
            <w:r w:rsidRPr="00BA51ED">
              <w:rPr>
                <w:rFonts w:ascii="Arial" w:hAnsi="Arial" w:cs="Arial"/>
                <w:b/>
                <w:bCs/>
                <w:sz w:val="20"/>
                <w:szCs w:val="20"/>
              </w:rPr>
              <w:br/>
              <w:t xml:space="preserve">Độc lập - Tự do - Hạnh phúc </w:t>
            </w:r>
            <w:r w:rsidRPr="00BA51ED">
              <w:rPr>
                <w:rFonts w:ascii="Arial" w:hAnsi="Arial" w:cs="Arial"/>
                <w:b/>
                <w:bCs/>
                <w:sz w:val="20"/>
                <w:szCs w:val="20"/>
              </w:rPr>
              <w:br/>
            </w:r>
            <w:r w:rsidRPr="00BA51ED">
              <w:rPr>
                <w:rFonts w:ascii="Arial" w:hAnsi="Arial" w:cs="Arial"/>
                <w:bCs/>
                <w:sz w:val="20"/>
                <w:szCs w:val="20"/>
                <w:vertAlign w:val="superscript"/>
              </w:rPr>
              <w:t>______________________</w:t>
            </w:r>
          </w:p>
          <w:p w:rsidR="00DB12ED" w:rsidRPr="00BA51ED" w:rsidRDefault="00DB12ED" w:rsidP="00C659D4">
            <w:pPr>
              <w:jc w:val="center"/>
              <w:rPr>
                <w:rFonts w:ascii="Arial" w:hAnsi="Arial" w:cs="Arial"/>
                <w:i/>
                <w:sz w:val="20"/>
                <w:szCs w:val="20"/>
              </w:rPr>
            </w:pPr>
            <w:r w:rsidRPr="00BA51ED">
              <w:rPr>
                <w:rFonts w:ascii="Arial" w:hAnsi="Arial" w:cs="Arial"/>
                <w:i/>
                <w:sz w:val="20"/>
                <w:szCs w:val="20"/>
              </w:rPr>
              <w:t>……., ngày … tháng … năm ……</w:t>
            </w:r>
          </w:p>
        </w:tc>
      </w:tr>
    </w:tbl>
    <w:p w:rsidR="00DB12ED" w:rsidRPr="00BA51ED" w:rsidRDefault="00DB12ED" w:rsidP="00C659D4">
      <w:pPr>
        <w:pStyle w:val="Vnbnnidung0"/>
        <w:spacing w:after="0" w:line="240" w:lineRule="auto"/>
        <w:jc w:val="center"/>
        <w:rPr>
          <w:rFonts w:ascii="Arial" w:hAnsi="Arial" w:cs="Arial"/>
          <w:sz w:val="20"/>
          <w:szCs w:val="20"/>
        </w:rPr>
      </w:pPr>
    </w:p>
    <w:p w:rsidR="00DB12ED" w:rsidRPr="00BA51ED" w:rsidRDefault="00DB12ED" w:rsidP="00C659D4">
      <w:pPr>
        <w:pStyle w:val="Vnbnnidung0"/>
        <w:spacing w:after="0" w:line="240" w:lineRule="auto"/>
        <w:jc w:val="center"/>
        <w:rPr>
          <w:rFonts w:ascii="Arial" w:hAnsi="Arial" w:cs="Arial"/>
          <w:sz w:val="20"/>
          <w:szCs w:val="20"/>
        </w:rPr>
      </w:pPr>
    </w:p>
    <w:p w:rsidR="006362FA" w:rsidRPr="00BA51ED" w:rsidRDefault="00DB12ED" w:rsidP="00C659D4">
      <w:pPr>
        <w:pStyle w:val="Vnbnnidung0"/>
        <w:spacing w:after="0" w:line="240" w:lineRule="auto"/>
        <w:jc w:val="center"/>
        <w:rPr>
          <w:rFonts w:ascii="Arial" w:hAnsi="Arial" w:cs="Arial"/>
          <w:sz w:val="20"/>
          <w:szCs w:val="20"/>
        </w:rPr>
      </w:pPr>
      <w:r w:rsidRPr="00BA51ED">
        <w:rPr>
          <w:rFonts w:ascii="Arial" w:hAnsi="Arial" w:cs="Arial"/>
          <w:b/>
          <w:bCs/>
          <w:sz w:val="20"/>
          <w:szCs w:val="20"/>
        </w:rPr>
        <w:t>BẢNG THUY</w:t>
      </w:r>
      <w:r w:rsidRPr="00EB7C25">
        <w:rPr>
          <w:rFonts w:ascii="Arial" w:hAnsi="Arial" w:cs="Arial"/>
          <w:b/>
          <w:bCs/>
          <w:sz w:val="20"/>
          <w:szCs w:val="20"/>
        </w:rPr>
        <w:t>Ế</w:t>
      </w:r>
      <w:r w:rsidRPr="00BA51ED">
        <w:rPr>
          <w:rFonts w:ascii="Arial" w:hAnsi="Arial" w:cs="Arial"/>
          <w:b/>
          <w:bCs/>
          <w:sz w:val="20"/>
          <w:szCs w:val="20"/>
        </w:rPr>
        <w:t>T MINH CHI PHÍ SẢN XUẤT TRONG NƯỚC TRONG CƠ C</w:t>
      </w:r>
      <w:r w:rsidRPr="00EB7C25">
        <w:rPr>
          <w:rFonts w:ascii="Arial" w:hAnsi="Arial" w:cs="Arial"/>
          <w:b/>
          <w:bCs/>
          <w:sz w:val="20"/>
          <w:szCs w:val="20"/>
        </w:rPr>
        <w:t>Ấ</w:t>
      </w:r>
      <w:r w:rsidRPr="00BA51ED">
        <w:rPr>
          <w:rFonts w:ascii="Arial" w:hAnsi="Arial" w:cs="Arial"/>
          <w:b/>
          <w:bCs/>
          <w:sz w:val="20"/>
          <w:szCs w:val="20"/>
        </w:rPr>
        <w:t>U GIÁ</w:t>
      </w:r>
    </w:p>
    <w:p w:rsidR="006362FA" w:rsidRPr="00BA51ED" w:rsidRDefault="00B22F06" w:rsidP="00C659D4">
      <w:pPr>
        <w:pStyle w:val="Vnbnnidung0"/>
        <w:spacing w:after="0" w:line="240" w:lineRule="auto"/>
        <w:jc w:val="center"/>
        <w:rPr>
          <w:rFonts w:ascii="Arial" w:hAnsi="Arial" w:cs="Arial"/>
          <w:b/>
          <w:bCs/>
          <w:sz w:val="20"/>
          <w:szCs w:val="20"/>
        </w:rPr>
      </w:pPr>
      <w:r w:rsidRPr="00BA51ED">
        <w:rPr>
          <w:rFonts w:ascii="Arial" w:hAnsi="Arial" w:cs="Arial"/>
          <w:b/>
          <w:bCs/>
          <w:sz w:val="20"/>
          <w:szCs w:val="20"/>
        </w:rPr>
        <w:t>(Tính cho một đơn vị đóng gói nhỏ nhất)</w:t>
      </w:r>
    </w:p>
    <w:p w:rsidR="00DB12ED" w:rsidRPr="00BA51ED" w:rsidRDefault="00DB12ED" w:rsidP="00C659D4">
      <w:pPr>
        <w:pStyle w:val="Vnbnnidung0"/>
        <w:spacing w:after="0" w:line="240" w:lineRule="auto"/>
        <w:jc w:val="center"/>
        <w:rPr>
          <w:rFonts w:ascii="Arial" w:hAnsi="Arial" w:cs="Arial"/>
          <w:sz w:val="20"/>
          <w:szCs w:val="20"/>
        </w:rPr>
      </w:pPr>
    </w:p>
    <w:p w:rsidR="006362FA" w:rsidRPr="00BA51ED" w:rsidRDefault="00B22F06" w:rsidP="00BA51ED">
      <w:pPr>
        <w:pStyle w:val="Chthchbng0"/>
        <w:tabs>
          <w:tab w:val="left" w:leader="dot" w:pos="8225"/>
        </w:tabs>
        <w:spacing w:after="120" w:line="240" w:lineRule="auto"/>
        <w:ind w:firstLine="720"/>
        <w:jc w:val="both"/>
        <w:rPr>
          <w:rFonts w:ascii="Arial" w:hAnsi="Arial" w:cs="Arial"/>
          <w:sz w:val="20"/>
          <w:szCs w:val="20"/>
        </w:rPr>
      </w:pPr>
      <w:r w:rsidRPr="00BA51ED">
        <w:rPr>
          <w:rFonts w:ascii="Arial" w:hAnsi="Arial" w:cs="Arial"/>
          <w:sz w:val="20"/>
          <w:szCs w:val="20"/>
        </w:rPr>
        <w:t>Tên dược liệu, vị thuốc cổ truyền:</w:t>
      </w:r>
      <w:r w:rsidRPr="00BA51ED">
        <w:rPr>
          <w:rFonts w:ascii="Arial" w:hAnsi="Arial" w:cs="Arial"/>
          <w:sz w:val="20"/>
          <w:szCs w:val="20"/>
        </w:rPr>
        <w:tab/>
      </w:r>
    </w:p>
    <w:p w:rsidR="006362FA" w:rsidRPr="00BA51ED" w:rsidRDefault="00B22F06" w:rsidP="00BA51ED">
      <w:pPr>
        <w:pStyle w:val="Chthchbng0"/>
        <w:tabs>
          <w:tab w:val="left" w:leader="dot" w:pos="7562"/>
        </w:tabs>
        <w:spacing w:after="120" w:line="240" w:lineRule="auto"/>
        <w:ind w:firstLine="720"/>
        <w:jc w:val="both"/>
        <w:rPr>
          <w:rFonts w:ascii="Arial" w:hAnsi="Arial" w:cs="Arial"/>
          <w:sz w:val="20"/>
          <w:szCs w:val="20"/>
        </w:rPr>
      </w:pPr>
      <w:r w:rsidRPr="00BA51ED">
        <w:rPr>
          <w:rFonts w:ascii="Arial" w:hAnsi="Arial" w:cs="Arial"/>
          <w:sz w:val="20"/>
          <w:szCs w:val="20"/>
        </w:rPr>
        <w:t>Dạng sơ chế, chế biến, quy cách đóng gói:</w:t>
      </w:r>
      <w:r w:rsidRPr="00BA51ED">
        <w:rPr>
          <w:rFonts w:ascii="Arial" w:hAnsi="Arial" w:cs="Arial"/>
          <w:sz w:val="20"/>
          <w:szCs w:val="20"/>
        </w:rPr>
        <w:tab/>
      </w:r>
    </w:p>
    <w:p w:rsidR="006362FA" w:rsidRPr="00BA51ED" w:rsidRDefault="00B22F06" w:rsidP="00BA51ED">
      <w:pPr>
        <w:pStyle w:val="Chthchbng0"/>
        <w:tabs>
          <w:tab w:val="left" w:leader="dot" w:pos="7753"/>
        </w:tabs>
        <w:spacing w:after="120" w:line="240" w:lineRule="auto"/>
        <w:ind w:firstLine="720"/>
        <w:jc w:val="both"/>
        <w:rPr>
          <w:rFonts w:ascii="Arial" w:hAnsi="Arial" w:cs="Arial"/>
          <w:sz w:val="20"/>
          <w:szCs w:val="20"/>
        </w:rPr>
      </w:pPr>
      <w:r w:rsidRPr="00BA51ED">
        <w:rPr>
          <w:rFonts w:ascii="Arial" w:hAnsi="Arial" w:cs="Arial"/>
          <w:sz w:val="20"/>
          <w:szCs w:val="20"/>
        </w:rPr>
        <w:t>Tên cơ sở sản xuất:</w:t>
      </w:r>
      <w:r w:rsidRPr="00BA51ED">
        <w:rPr>
          <w:rFonts w:ascii="Arial" w:hAnsi="Arial" w:cs="Arial"/>
          <w:sz w:val="20"/>
          <w:szCs w:val="20"/>
        </w:rPr>
        <w:tab/>
      </w:r>
    </w:p>
    <w:tbl>
      <w:tblPr>
        <w:tblOverlap w:val="never"/>
        <w:tblW w:w="5000" w:type="pct"/>
        <w:jc w:val="center"/>
        <w:tblCellMar>
          <w:left w:w="10" w:type="dxa"/>
          <w:right w:w="10" w:type="dxa"/>
        </w:tblCellMar>
        <w:tblLook w:val="04A0" w:firstRow="1" w:lastRow="0" w:firstColumn="1" w:lastColumn="0" w:noHBand="0" w:noVBand="1"/>
      </w:tblPr>
      <w:tblGrid>
        <w:gridCol w:w="1037"/>
        <w:gridCol w:w="3145"/>
        <w:gridCol w:w="664"/>
        <w:gridCol w:w="825"/>
        <w:gridCol w:w="906"/>
        <w:gridCol w:w="901"/>
        <w:gridCol w:w="1532"/>
      </w:tblGrid>
      <w:tr w:rsidR="006362FA" w:rsidRPr="00BA51ED" w:rsidTr="00C659D4">
        <w:trPr>
          <w:trHeight w:val="20"/>
          <w:jc w:val="center"/>
        </w:trPr>
        <w:tc>
          <w:tcPr>
            <w:tcW w:w="57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STT</w:t>
            </w:r>
          </w:p>
        </w:tc>
        <w:tc>
          <w:tcPr>
            <w:tcW w:w="174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Nội dung chi phí</w:t>
            </w:r>
          </w:p>
        </w:tc>
        <w:tc>
          <w:tcPr>
            <w:tcW w:w="368" w:type="pct"/>
            <w:tcBorders>
              <w:top w:val="single" w:sz="4" w:space="0" w:color="auto"/>
              <w:left w:val="single" w:sz="4" w:space="0" w:color="auto"/>
            </w:tcBorders>
            <w:shd w:val="clear" w:color="auto" w:fill="FFFFFF"/>
            <w:vAlign w:val="center"/>
          </w:tcPr>
          <w:p w:rsidR="006362FA" w:rsidRPr="00BA51ED" w:rsidRDefault="008A571D" w:rsidP="00C659D4">
            <w:pPr>
              <w:pStyle w:val="Khc0"/>
              <w:spacing w:after="0" w:line="240" w:lineRule="auto"/>
              <w:jc w:val="center"/>
              <w:rPr>
                <w:rFonts w:ascii="Arial" w:hAnsi="Arial" w:cs="Arial"/>
                <w:sz w:val="20"/>
                <w:szCs w:val="20"/>
              </w:rPr>
            </w:pPr>
            <w:r>
              <w:rPr>
                <w:rFonts w:ascii="Arial" w:hAnsi="Arial" w:cs="Arial"/>
                <w:b/>
                <w:bCs/>
                <w:sz w:val="20"/>
                <w:szCs w:val="20"/>
              </w:rPr>
              <w:t>Đ</w:t>
            </w:r>
            <w:r>
              <w:rPr>
                <w:rFonts w:ascii="Arial" w:hAnsi="Arial" w:cs="Arial"/>
                <w:b/>
                <w:bCs/>
                <w:sz w:val="20"/>
                <w:szCs w:val="20"/>
                <w:lang w:val="en-US"/>
              </w:rPr>
              <w:t>ơ</w:t>
            </w:r>
            <w:r w:rsidR="00B22F06" w:rsidRPr="00BA51ED">
              <w:rPr>
                <w:rFonts w:ascii="Arial" w:hAnsi="Arial" w:cs="Arial"/>
                <w:b/>
                <w:bCs/>
                <w:sz w:val="20"/>
                <w:szCs w:val="20"/>
              </w:rPr>
              <w:t>n vị tính</w:t>
            </w:r>
          </w:p>
        </w:tc>
        <w:tc>
          <w:tcPr>
            <w:tcW w:w="458"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Số lượng</w:t>
            </w:r>
          </w:p>
        </w:tc>
        <w:tc>
          <w:tcPr>
            <w:tcW w:w="503" w:type="pct"/>
            <w:tcBorders>
              <w:top w:val="single" w:sz="4" w:space="0" w:color="auto"/>
              <w:left w:val="single" w:sz="4" w:space="0" w:color="auto"/>
            </w:tcBorders>
            <w:shd w:val="clear" w:color="auto" w:fill="FFFFFF"/>
            <w:vAlign w:val="center"/>
          </w:tcPr>
          <w:p w:rsidR="006362FA" w:rsidRPr="00BA51ED" w:rsidRDefault="00DB12ED" w:rsidP="00C659D4">
            <w:pPr>
              <w:pStyle w:val="Khc0"/>
              <w:spacing w:after="0" w:line="240" w:lineRule="auto"/>
              <w:jc w:val="center"/>
              <w:rPr>
                <w:rFonts w:ascii="Arial" w:hAnsi="Arial" w:cs="Arial"/>
                <w:sz w:val="20"/>
                <w:szCs w:val="20"/>
              </w:rPr>
            </w:pPr>
            <w:r w:rsidRPr="00BA51ED">
              <w:rPr>
                <w:rFonts w:ascii="Arial" w:hAnsi="Arial" w:cs="Arial"/>
                <w:b/>
                <w:bCs/>
                <w:sz w:val="20"/>
                <w:szCs w:val="20"/>
              </w:rPr>
              <w:t>Đơ</w:t>
            </w:r>
            <w:r w:rsidR="00B22F06" w:rsidRPr="00BA51ED">
              <w:rPr>
                <w:rFonts w:ascii="Arial" w:hAnsi="Arial" w:cs="Arial"/>
                <w:b/>
                <w:bCs/>
                <w:sz w:val="20"/>
                <w:szCs w:val="20"/>
              </w:rPr>
              <w:t>n giá (VNĐ)</w:t>
            </w:r>
          </w:p>
        </w:tc>
        <w:tc>
          <w:tcPr>
            <w:tcW w:w="500"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Thành tiền</w:t>
            </w:r>
            <w:r w:rsidR="00DB12ED" w:rsidRPr="00BA51ED">
              <w:rPr>
                <w:rFonts w:ascii="Arial" w:hAnsi="Arial" w:cs="Arial"/>
                <w:sz w:val="20"/>
                <w:szCs w:val="20"/>
                <w:lang w:val="en-US"/>
              </w:rPr>
              <w:t xml:space="preserve"> </w:t>
            </w:r>
            <w:r w:rsidRPr="00BA51ED">
              <w:rPr>
                <w:rFonts w:ascii="Arial" w:hAnsi="Arial" w:cs="Arial"/>
                <w:b/>
                <w:bCs/>
                <w:sz w:val="20"/>
                <w:szCs w:val="20"/>
              </w:rPr>
              <w:t>(VNĐ)</w:t>
            </w:r>
          </w:p>
        </w:tc>
        <w:tc>
          <w:tcPr>
            <w:tcW w:w="850"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Chi phí trong nước</w:t>
            </w:r>
          </w:p>
        </w:tc>
      </w:tr>
      <w:tr w:rsidR="006362FA" w:rsidRPr="00BA51ED" w:rsidTr="00C659D4">
        <w:trPr>
          <w:trHeight w:val="20"/>
          <w:jc w:val="center"/>
        </w:trPr>
        <w:tc>
          <w:tcPr>
            <w:tcW w:w="57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A</w:t>
            </w:r>
          </w:p>
        </w:tc>
        <w:tc>
          <w:tcPr>
            <w:tcW w:w="174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b/>
                <w:bCs/>
                <w:sz w:val="20"/>
                <w:szCs w:val="20"/>
              </w:rPr>
              <w:t>Sản lượng tính giá</w:t>
            </w:r>
          </w:p>
        </w:tc>
        <w:tc>
          <w:tcPr>
            <w:tcW w:w="36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85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6362FA" w:rsidRPr="00BA51ED" w:rsidTr="00C659D4">
        <w:trPr>
          <w:trHeight w:val="20"/>
          <w:jc w:val="center"/>
        </w:trPr>
        <w:tc>
          <w:tcPr>
            <w:tcW w:w="57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B</w:t>
            </w:r>
          </w:p>
        </w:tc>
        <w:tc>
          <w:tcPr>
            <w:tcW w:w="174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b/>
                <w:bCs/>
                <w:sz w:val="20"/>
                <w:szCs w:val="20"/>
              </w:rPr>
              <w:t>Chi phí sản xuất, kinh doanh</w:t>
            </w:r>
          </w:p>
        </w:tc>
        <w:tc>
          <w:tcPr>
            <w:tcW w:w="36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85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6362FA" w:rsidRPr="00BA51ED" w:rsidTr="00C659D4">
        <w:trPr>
          <w:trHeight w:val="20"/>
          <w:jc w:val="center"/>
        </w:trPr>
        <w:tc>
          <w:tcPr>
            <w:tcW w:w="57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I</w:t>
            </w:r>
          </w:p>
        </w:tc>
        <w:tc>
          <w:tcPr>
            <w:tcW w:w="174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b/>
                <w:bCs/>
                <w:sz w:val="20"/>
                <w:szCs w:val="20"/>
              </w:rPr>
              <w:t>Chi phí trực tiếp:</w:t>
            </w:r>
          </w:p>
        </w:tc>
        <w:tc>
          <w:tcPr>
            <w:tcW w:w="36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85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6362FA" w:rsidRPr="00BA51ED" w:rsidTr="00C659D4">
        <w:trPr>
          <w:trHeight w:val="20"/>
          <w:jc w:val="center"/>
        </w:trPr>
        <w:tc>
          <w:tcPr>
            <w:tcW w:w="57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sz w:val="20"/>
                <w:szCs w:val="20"/>
              </w:rPr>
              <w:t>1</w:t>
            </w:r>
          </w:p>
        </w:tc>
        <w:tc>
          <w:tcPr>
            <w:tcW w:w="174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sz w:val="20"/>
                <w:szCs w:val="20"/>
              </w:rPr>
              <w:t>Chi phí nguyên liệu, vật liệu, công cụ, dụng cụ, nhiên liệu, năng lượng trực tiếp</w:t>
            </w:r>
          </w:p>
        </w:tc>
        <w:tc>
          <w:tcPr>
            <w:tcW w:w="36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85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6362FA" w:rsidRPr="00BA51ED" w:rsidTr="00C659D4">
        <w:trPr>
          <w:trHeight w:val="20"/>
          <w:jc w:val="center"/>
        </w:trPr>
        <w:tc>
          <w:tcPr>
            <w:tcW w:w="57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sz w:val="20"/>
                <w:szCs w:val="20"/>
              </w:rPr>
              <w:t>2</w:t>
            </w:r>
          </w:p>
        </w:tc>
        <w:tc>
          <w:tcPr>
            <w:tcW w:w="174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sz w:val="20"/>
                <w:szCs w:val="20"/>
              </w:rPr>
              <w:t>Chi phí nhân công trực tiếp</w:t>
            </w:r>
          </w:p>
        </w:tc>
        <w:tc>
          <w:tcPr>
            <w:tcW w:w="36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85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6362FA" w:rsidRPr="00BA51ED" w:rsidTr="00C659D4">
        <w:trPr>
          <w:trHeight w:val="20"/>
          <w:jc w:val="center"/>
        </w:trPr>
        <w:tc>
          <w:tcPr>
            <w:tcW w:w="57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sz w:val="20"/>
                <w:szCs w:val="20"/>
              </w:rPr>
              <w:t>3</w:t>
            </w:r>
          </w:p>
        </w:tc>
        <w:tc>
          <w:tcPr>
            <w:tcW w:w="174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sz w:val="20"/>
                <w:szCs w:val="20"/>
              </w:rPr>
              <w:t>Chi phí khấu hao máy móc thiết bị trực tiếp (trường hợp được trích khấu hao)</w:t>
            </w:r>
          </w:p>
        </w:tc>
        <w:tc>
          <w:tcPr>
            <w:tcW w:w="36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85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6362FA" w:rsidRPr="00BA51ED" w:rsidTr="00C659D4">
        <w:trPr>
          <w:trHeight w:val="20"/>
          <w:jc w:val="center"/>
        </w:trPr>
        <w:tc>
          <w:tcPr>
            <w:tcW w:w="57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sz w:val="20"/>
                <w:szCs w:val="20"/>
              </w:rPr>
              <w:t>4</w:t>
            </w:r>
          </w:p>
        </w:tc>
        <w:tc>
          <w:tcPr>
            <w:tcW w:w="1745" w:type="pct"/>
            <w:tcBorders>
              <w:top w:val="single" w:sz="4" w:space="0" w:color="auto"/>
              <w:left w:val="single" w:sz="4" w:space="0" w:color="auto"/>
            </w:tcBorders>
            <w:shd w:val="clear" w:color="auto" w:fill="FFFFFF"/>
            <w:vAlign w:val="center"/>
          </w:tcPr>
          <w:p w:rsidR="006362FA" w:rsidRPr="00BA51ED" w:rsidRDefault="00B22F06" w:rsidP="008A571D">
            <w:pPr>
              <w:pStyle w:val="Khc0"/>
              <w:spacing w:after="0" w:line="240" w:lineRule="auto"/>
              <w:rPr>
                <w:rFonts w:ascii="Arial" w:hAnsi="Arial" w:cs="Arial"/>
                <w:sz w:val="20"/>
                <w:szCs w:val="20"/>
              </w:rPr>
            </w:pPr>
            <w:r w:rsidRPr="00BA51ED">
              <w:rPr>
                <w:rFonts w:ascii="Arial" w:hAnsi="Arial" w:cs="Arial"/>
                <w:sz w:val="20"/>
                <w:szCs w:val="20"/>
              </w:rPr>
              <w:t>Chi phí s</w:t>
            </w:r>
            <w:r w:rsidR="008A571D" w:rsidRPr="00EB7C25">
              <w:rPr>
                <w:rFonts w:ascii="Arial" w:hAnsi="Arial" w:cs="Arial"/>
                <w:sz w:val="20"/>
                <w:szCs w:val="20"/>
              </w:rPr>
              <w:t>ả</w:t>
            </w:r>
            <w:r w:rsidRPr="00BA51ED">
              <w:rPr>
                <w:rFonts w:ascii="Arial" w:hAnsi="Arial" w:cs="Arial"/>
                <w:sz w:val="20"/>
                <w:szCs w:val="20"/>
              </w:rPr>
              <w:t>n xuất, kinh doanh (chưa tính ở trên) theo đặc thù của từng ngành, lĩnh vực</w:t>
            </w:r>
          </w:p>
        </w:tc>
        <w:tc>
          <w:tcPr>
            <w:tcW w:w="36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85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6362FA" w:rsidRPr="00BA51ED" w:rsidTr="00C659D4">
        <w:trPr>
          <w:trHeight w:val="20"/>
          <w:jc w:val="center"/>
        </w:trPr>
        <w:tc>
          <w:tcPr>
            <w:tcW w:w="57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II</w:t>
            </w:r>
          </w:p>
        </w:tc>
        <w:tc>
          <w:tcPr>
            <w:tcW w:w="174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b/>
                <w:bCs/>
                <w:sz w:val="20"/>
                <w:szCs w:val="20"/>
              </w:rPr>
              <w:t>Chi phí chung</w:t>
            </w:r>
          </w:p>
        </w:tc>
        <w:tc>
          <w:tcPr>
            <w:tcW w:w="36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85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6362FA" w:rsidRPr="00BA51ED" w:rsidTr="00C659D4">
        <w:trPr>
          <w:trHeight w:val="20"/>
          <w:jc w:val="center"/>
        </w:trPr>
        <w:tc>
          <w:tcPr>
            <w:tcW w:w="57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sz w:val="20"/>
                <w:szCs w:val="20"/>
              </w:rPr>
              <w:t>5</w:t>
            </w:r>
          </w:p>
        </w:tc>
        <w:tc>
          <w:tcPr>
            <w:tcW w:w="174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sz w:val="20"/>
                <w:szCs w:val="20"/>
              </w:rPr>
              <w:t>Chi phí sản xuất chung (đối với doanh nghiệp)</w:t>
            </w:r>
          </w:p>
        </w:tc>
        <w:tc>
          <w:tcPr>
            <w:tcW w:w="36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85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6362FA" w:rsidRPr="00BA51ED" w:rsidTr="00C659D4">
        <w:trPr>
          <w:trHeight w:val="20"/>
          <w:jc w:val="center"/>
        </w:trPr>
        <w:tc>
          <w:tcPr>
            <w:tcW w:w="57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sz w:val="20"/>
                <w:szCs w:val="20"/>
              </w:rPr>
              <w:t>6</w:t>
            </w:r>
          </w:p>
        </w:tc>
        <w:tc>
          <w:tcPr>
            <w:tcW w:w="174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sz w:val="20"/>
                <w:szCs w:val="20"/>
              </w:rPr>
              <w:t>Chi phí tài chính (nếu có)</w:t>
            </w:r>
          </w:p>
        </w:tc>
        <w:tc>
          <w:tcPr>
            <w:tcW w:w="36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85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6362FA" w:rsidRPr="00BA51ED" w:rsidTr="00C659D4">
        <w:trPr>
          <w:trHeight w:val="20"/>
          <w:jc w:val="center"/>
        </w:trPr>
        <w:tc>
          <w:tcPr>
            <w:tcW w:w="57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sz w:val="20"/>
                <w:szCs w:val="20"/>
              </w:rPr>
              <w:t>7</w:t>
            </w:r>
          </w:p>
        </w:tc>
        <w:tc>
          <w:tcPr>
            <w:tcW w:w="174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sz w:val="20"/>
                <w:szCs w:val="20"/>
              </w:rPr>
              <w:t>Chi phí bán hàng</w:t>
            </w:r>
          </w:p>
        </w:tc>
        <w:tc>
          <w:tcPr>
            <w:tcW w:w="36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85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6362FA" w:rsidRPr="00BA51ED" w:rsidTr="00C659D4">
        <w:trPr>
          <w:trHeight w:val="20"/>
          <w:jc w:val="center"/>
        </w:trPr>
        <w:tc>
          <w:tcPr>
            <w:tcW w:w="57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sz w:val="20"/>
                <w:szCs w:val="20"/>
              </w:rPr>
              <w:t>8</w:t>
            </w:r>
          </w:p>
        </w:tc>
        <w:tc>
          <w:tcPr>
            <w:tcW w:w="174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sz w:val="20"/>
                <w:szCs w:val="20"/>
              </w:rPr>
              <w:t>Chi phí quản lý</w:t>
            </w:r>
          </w:p>
        </w:tc>
        <w:tc>
          <w:tcPr>
            <w:tcW w:w="36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85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6362FA" w:rsidRPr="00BA51ED" w:rsidTr="00C659D4">
        <w:trPr>
          <w:trHeight w:val="20"/>
          <w:jc w:val="center"/>
        </w:trPr>
        <w:tc>
          <w:tcPr>
            <w:tcW w:w="575"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174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sz w:val="20"/>
                <w:szCs w:val="20"/>
              </w:rPr>
              <w:t>Tổng chi phí sản xuất, kinh doanh</w:t>
            </w:r>
          </w:p>
        </w:tc>
        <w:tc>
          <w:tcPr>
            <w:tcW w:w="36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85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6362FA" w:rsidRPr="00BA51ED" w:rsidTr="00C659D4">
        <w:trPr>
          <w:trHeight w:val="20"/>
          <w:jc w:val="center"/>
        </w:trPr>
        <w:tc>
          <w:tcPr>
            <w:tcW w:w="57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c</w:t>
            </w:r>
          </w:p>
        </w:tc>
        <w:tc>
          <w:tcPr>
            <w:tcW w:w="174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b/>
                <w:bCs/>
                <w:sz w:val="20"/>
                <w:szCs w:val="20"/>
              </w:rPr>
              <w:t>Chi phí phân bổ cho sản phẩm phụ (nếu có)</w:t>
            </w:r>
          </w:p>
        </w:tc>
        <w:tc>
          <w:tcPr>
            <w:tcW w:w="36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85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6362FA" w:rsidRPr="00BA51ED" w:rsidTr="00C659D4">
        <w:trPr>
          <w:trHeight w:val="20"/>
          <w:jc w:val="center"/>
        </w:trPr>
        <w:tc>
          <w:tcPr>
            <w:tcW w:w="57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D</w:t>
            </w:r>
          </w:p>
        </w:tc>
        <w:tc>
          <w:tcPr>
            <w:tcW w:w="174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b/>
                <w:bCs/>
                <w:sz w:val="20"/>
                <w:szCs w:val="20"/>
              </w:rPr>
              <w:t>Giá thành toàn bộ</w:t>
            </w:r>
          </w:p>
        </w:tc>
        <w:tc>
          <w:tcPr>
            <w:tcW w:w="36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85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6362FA" w:rsidRPr="00BA51ED" w:rsidTr="00C659D4">
        <w:trPr>
          <w:trHeight w:val="20"/>
          <w:jc w:val="center"/>
        </w:trPr>
        <w:tc>
          <w:tcPr>
            <w:tcW w:w="575" w:type="pct"/>
            <w:tcBorders>
              <w:top w:val="single" w:sz="4" w:space="0" w:color="auto"/>
              <w:left w:val="single" w:sz="4" w:space="0" w:color="auto"/>
              <w:bottom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Đ</w:t>
            </w:r>
          </w:p>
        </w:tc>
        <w:tc>
          <w:tcPr>
            <w:tcW w:w="1745" w:type="pct"/>
            <w:tcBorders>
              <w:top w:val="single" w:sz="4" w:space="0" w:color="auto"/>
              <w:left w:val="single" w:sz="4" w:space="0" w:color="auto"/>
              <w:bottom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b/>
                <w:bCs/>
                <w:sz w:val="20"/>
                <w:szCs w:val="20"/>
              </w:rPr>
              <w:t>Giá thành toàn bộ 01 (một) đơn vị sản phẩm</w:t>
            </w:r>
          </w:p>
        </w:tc>
        <w:tc>
          <w:tcPr>
            <w:tcW w:w="368"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58"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3"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0"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DB12ED" w:rsidRPr="00BA51ED" w:rsidTr="00C659D4">
        <w:trPr>
          <w:trHeight w:val="20"/>
          <w:jc w:val="center"/>
        </w:trPr>
        <w:tc>
          <w:tcPr>
            <w:tcW w:w="575" w:type="pct"/>
            <w:tcBorders>
              <w:top w:val="single" w:sz="4" w:space="0" w:color="auto"/>
              <w:left w:val="single" w:sz="4" w:space="0" w:color="auto"/>
              <w:bottom w:val="single" w:sz="4" w:space="0" w:color="auto"/>
            </w:tcBorders>
            <w:shd w:val="clear" w:color="auto" w:fill="FFFFFF"/>
            <w:vAlign w:val="center"/>
          </w:tcPr>
          <w:p w:rsidR="00DB12ED" w:rsidRPr="00BA51ED" w:rsidRDefault="00DB12ED" w:rsidP="00C659D4">
            <w:pPr>
              <w:pStyle w:val="Khc0"/>
              <w:spacing w:after="0" w:line="240" w:lineRule="auto"/>
              <w:jc w:val="center"/>
              <w:rPr>
                <w:rFonts w:ascii="Arial" w:hAnsi="Arial" w:cs="Arial"/>
                <w:sz w:val="20"/>
                <w:szCs w:val="20"/>
              </w:rPr>
            </w:pPr>
            <w:r w:rsidRPr="00BA51ED">
              <w:rPr>
                <w:rFonts w:ascii="Arial" w:hAnsi="Arial" w:cs="Arial"/>
                <w:b/>
                <w:bCs/>
                <w:sz w:val="20"/>
                <w:szCs w:val="20"/>
              </w:rPr>
              <w:t>E</w:t>
            </w:r>
          </w:p>
        </w:tc>
        <w:tc>
          <w:tcPr>
            <w:tcW w:w="1745" w:type="pct"/>
            <w:tcBorders>
              <w:top w:val="single" w:sz="4" w:space="0" w:color="auto"/>
              <w:left w:val="single" w:sz="4" w:space="0" w:color="auto"/>
              <w:bottom w:val="single" w:sz="4" w:space="0" w:color="auto"/>
            </w:tcBorders>
            <w:shd w:val="clear" w:color="auto" w:fill="FFFFFF"/>
            <w:vAlign w:val="center"/>
          </w:tcPr>
          <w:p w:rsidR="00DB12ED" w:rsidRPr="00BA51ED" w:rsidRDefault="00DB12ED" w:rsidP="00C659D4">
            <w:pPr>
              <w:pStyle w:val="Khc0"/>
              <w:spacing w:after="0" w:line="240" w:lineRule="auto"/>
              <w:rPr>
                <w:rFonts w:ascii="Arial" w:hAnsi="Arial" w:cs="Arial"/>
                <w:sz w:val="20"/>
                <w:szCs w:val="20"/>
              </w:rPr>
            </w:pPr>
            <w:r w:rsidRPr="00BA51ED">
              <w:rPr>
                <w:rFonts w:ascii="Arial" w:hAnsi="Arial" w:cs="Arial"/>
                <w:b/>
                <w:bCs/>
                <w:sz w:val="20"/>
                <w:szCs w:val="20"/>
              </w:rPr>
              <w:t>Lợi nhuận dự kiến</w:t>
            </w:r>
          </w:p>
        </w:tc>
        <w:tc>
          <w:tcPr>
            <w:tcW w:w="368" w:type="pct"/>
            <w:tcBorders>
              <w:top w:val="single" w:sz="4" w:space="0" w:color="auto"/>
              <w:left w:val="single" w:sz="4" w:space="0" w:color="auto"/>
              <w:bottom w:val="single" w:sz="4" w:space="0" w:color="auto"/>
            </w:tcBorders>
            <w:shd w:val="clear" w:color="auto" w:fill="FFFFFF"/>
            <w:vAlign w:val="center"/>
          </w:tcPr>
          <w:p w:rsidR="00DB12ED" w:rsidRPr="00BA51ED" w:rsidRDefault="00DB12ED" w:rsidP="00C659D4">
            <w:pPr>
              <w:jc w:val="center"/>
              <w:rPr>
                <w:rFonts w:ascii="Arial" w:hAnsi="Arial" w:cs="Arial"/>
                <w:sz w:val="20"/>
                <w:szCs w:val="20"/>
              </w:rPr>
            </w:pPr>
          </w:p>
        </w:tc>
        <w:tc>
          <w:tcPr>
            <w:tcW w:w="458" w:type="pct"/>
            <w:tcBorders>
              <w:top w:val="single" w:sz="4" w:space="0" w:color="auto"/>
              <w:left w:val="single" w:sz="4" w:space="0" w:color="auto"/>
              <w:bottom w:val="single" w:sz="4" w:space="0" w:color="auto"/>
            </w:tcBorders>
            <w:shd w:val="clear" w:color="auto" w:fill="FFFFFF"/>
            <w:vAlign w:val="center"/>
          </w:tcPr>
          <w:p w:rsidR="00DB12ED" w:rsidRPr="00BA51ED" w:rsidRDefault="00DB12ED" w:rsidP="00C659D4">
            <w:pPr>
              <w:jc w:val="center"/>
              <w:rPr>
                <w:rFonts w:ascii="Arial" w:hAnsi="Arial" w:cs="Arial"/>
                <w:sz w:val="20"/>
                <w:szCs w:val="20"/>
              </w:rPr>
            </w:pPr>
          </w:p>
        </w:tc>
        <w:tc>
          <w:tcPr>
            <w:tcW w:w="503" w:type="pct"/>
            <w:tcBorders>
              <w:top w:val="single" w:sz="4" w:space="0" w:color="auto"/>
              <w:left w:val="single" w:sz="4" w:space="0" w:color="auto"/>
              <w:bottom w:val="single" w:sz="4" w:space="0" w:color="auto"/>
            </w:tcBorders>
            <w:shd w:val="clear" w:color="auto" w:fill="FFFFFF"/>
            <w:vAlign w:val="center"/>
          </w:tcPr>
          <w:p w:rsidR="00DB12ED" w:rsidRPr="00BA51ED" w:rsidRDefault="00DB12ED" w:rsidP="00C659D4">
            <w:pPr>
              <w:jc w:val="center"/>
              <w:rPr>
                <w:rFonts w:ascii="Arial" w:hAnsi="Arial" w:cs="Arial"/>
                <w:sz w:val="20"/>
                <w:szCs w:val="20"/>
              </w:rPr>
            </w:pPr>
          </w:p>
        </w:tc>
        <w:tc>
          <w:tcPr>
            <w:tcW w:w="500" w:type="pct"/>
            <w:tcBorders>
              <w:top w:val="single" w:sz="4" w:space="0" w:color="auto"/>
              <w:left w:val="single" w:sz="4" w:space="0" w:color="auto"/>
              <w:bottom w:val="single" w:sz="4" w:space="0" w:color="auto"/>
            </w:tcBorders>
            <w:shd w:val="clear" w:color="auto" w:fill="FFFFFF"/>
            <w:vAlign w:val="center"/>
          </w:tcPr>
          <w:p w:rsidR="00DB12ED" w:rsidRPr="00BA51ED" w:rsidRDefault="00DB12ED" w:rsidP="00C659D4">
            <w:pPr>
              <w:jc w:val="center"/>
              <w:rPr>
                <w:rFonts w:ascii="Arial" w:hAnsi="Arial" w:cs="Arial"/>
                <w:sz w:val="20"/>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rsidR="00DB12ED" w:rsidRPr="00BA51ED" w:rsidRDefault="00DB12ED" w:rsidP="00C659D4">
            <w:pPr>
              <w:jc w:val="center"/>
              <w:rPr>
                <w:rFonts w:ascii="Arial" w:hAnsi="Arial" w:cs="Arial"/>
                <w:sz w:val="20"/>
                <w:szCs w:val="20"/>
              </w:rPr>
            </w:pPr>
          </w:p>
        </w:tc>
      </w:tr>
      <w:tr w:rsidR="00DB12ED" w:rsidRPr="00BA51ED" w:rsidTr="00C659D4">
        <w:trPr>
          <w:trHeight w:val="20"/>
          <w:jc w:val="center"/>
        </w:trPr>
        <w:tc>
          <w:tcPr>
            <w:tcW w:w="575" w:type="pct"/>
            <w:tcBorders>
              <w:top w:val="single" w:sz="4" w:space="0" w:color="auto"/>
              <w:left w:val="single" w:sz="4" w:space="0" w:color="auto"/>
              <w:bottom w:val="single" w:sz="4" w:space="0" w:color="auto"/>
            </w:tcBorders>
            <w:shd w:val="clear" w:color="auto" w:fill="FFFFFF"/>
            <w:vAlign w:val="center"/>
          </w:tcPr>
          <w:p w:rsidR="00DB12ED" w:rsidRPr="00BA51ED" w:rsidRDefault="00DB12ED" w:rsidP="00C659D4">
            <w:pPr>
              <w:pStyle w:val="Khc0"/>
              <w:spacing w:after="0" w:line="240" w:lineRule="auto"/>
              <w:jc w:val="center"/>
              <w:rPr>
                <w:rFonts w:ascii="Arial" w:hAnsi="Arial" w:cs="Arial"/>
                <w:sz w:val="20"/>
                <w:szCs w:val="20"/>
              </w:rPr>
            </w:pPr>
            <w:r w:rsidRPr="00BA51ED">
              <w:rPr>
                <w:rFonts w:ascii="Arial" w:hAnsi="Arial" w:cs="Arial"/>
                <w:b/>
                <w:bCs/>
                <w:sz w:val="20"/>
                <w:szCs w:val="20"/>
              </w:rPr>
              <w:t>G</w:t>
            </w:r>
          </w:p>
        </w:tc>
        <w:tc>
          <w:tcPr>
            <w:tcW w:w="1745" w:type="pct"/>
            <w:tcBorders>
              <w:top w:val="single" w:sz="4" w:space="0" w:color="auto"/>
              <w:left w:val="single" w:sz="4" w:space="0" w:color="auto"/>
              <w:bottom w:val="single" w:sz="4" w:space="0" w:color="auto"/>
            </w:tcBorders>
            <w:shd w:val="clear" w:color="auto" w:fill="FFFFFF"/>
            <w:vAlign w:val="center"/>
          </w:tcPr>
          <w:p w:rsidR="00DB12ED" w:rsidRPr="00BA51ED" w:rsidRDefault="00DB12ED" w:rsidP="00C659D4">
            <w:pPr>
              <w:pStyle w:val="Khc0"/>
              <w:spacing w:after="0" w:line="240" w:lineRule="auto"/>
              <w:rPr>
                <w:rFonts w:ascii="Arial" w:hAnsi="Arial" w:cs="Arial"/>
                <w:sz w:val="20"/>
                <w:szCs w:val="20"/>
              </w:rPr>
            </w:pPr>
            <w:r w:rsidRPr="00BA51ED">
              <w:rPr>
                <w:rFonts w:ascii="Arial" w:hAnsi="Arial" w:cs="Arial"/>
                <w:b/>
                <w:bCs/>
                <w:sz w:val="20"/>
                <w:szCs w:val="20"/>
              </w:rPr>
              <w:t>Thuế giá trị gia tăng, thuế khác (nếu có) theo quy định</w:t>
            </w:r>
          </w:p>
        </w:tc>
        <w:tc>
          <w:tcPr>
            <w:tcW w:w="368" w:type="pct"/>
            <w:tcBorders>
              <w:top w:val="single" w:sz="4" w:space="0" w:color="auto"/>
              <w:left w:val="single" w:sz="4" w:space="0" w:color="auto"/>
              <w:bottom w:val="single" w:sz="4" w:space="0" w:color="auto"/>
            </w:tcBorders>
            <w:shd w:val="clear" w:color="auto" w:fill="FFFFFF"/>
            <w:vAlign w:val="center"/>
          </w:tcPr>
          <w:p w:rsidR="00DB12ED" w:rsidRPr="00BA51ED" w:rsidRDefault="00DB12ED" w:rsidP="00C659D4">
            <w:pPr>
              <w:jc w:val="center"/>
              <w:rPr>
                <w:rFonts w:ascii="Arial" w:hAnsi="Arial" w:cs="Arial"/>
                <w:sz w:val="20"/>
                <w:szCs w:val="20"/>
              </w:rPr>
            </w:pPr>
          </w:p>
        </w:tc>
        <w:tc>
          <w:tcPr>
            <w:tcW w:w="458" w:type="pct"/>
            <w:tcBorders>
              <w:top w:val="single" w:sz="4" w:space="0" w:color="auto"/>
              <w:left w:val="single" w:sz="4" w:space="0" w:color="auto"/>
              <w:bottom w:val="single" w:sz="4" w:space="0" w:color="auto"/>
            </w:tcBorders>
            <w:shd w:val="clear" w:color="auto" w:fill="FFFFFF"/>
            <w:vAlign w:val="center"/>
          </w:tcPr>
          <w:p w:rsidR="00DB12ED" w:rsidRPr="00BA51ED" w:rsidRDefault="00DB12ED" w:rsidP="00C659D4">
            <w:pPr>
              <w:jc w:val="center"/>
              <w:rPr>
                <w:rFonts w:ascii="Arial" w:hAnsi="Arial" w:cs="Arial"/>
                <w:sz w:val="20"/>
                <w:szCs w:val="20"/>
              </w:rPr>
            </w:pPr>
          </w:p>
        </w:tc>
        <w:tc>
          <w:tcPr>
            <w:tcW w:w="503" w:type="pct"/>
            <w:tcBorders>
              <w:top w:val="single" w:sz="4" w:space="0" w:color="auto"/>
              <w:left w:val="single" w:sz="4" w:space="0" w:color="auto"/>
              <w:bottom w:val="single" w:sz="4" w:space="0" w:color="auto"/>
            </w:tcBorders>
            <w:shd w:val="clear" w:color="auto" w:fill="FFFFFF"/>
            <w:vAlign w:val="center"/>
          </w:tcPr>
          <w:p w:rsidR="00DB12ED" w:rsidRPr="00BA51ED" w:rsidRDefault="00DB12ED" w:rsidP="00C659D4">
            <w:pPr>
              <w:jc w:val="center"/>
              <w:rPr>
                <w:rFonts w:ascii="Arial" w:hAnsi="Arial" w:cs="Arial"/>
                <w:sz w:val="20"/>
                <w:szCs w:val="20"/>
              </w:rPr>
            </w:pPr>
          </w:p>
        </w:tc>
        <w:tc>
          <w:tcPr>
            <w:tcW w:w="500" w:type="pct"/>
            <w:tcBorders>
              <w:top w:val="single" w:sz="4" w:space="0" w:color="auto"/>
              <w:left w:val="single" w:sz="4" w:space="0" w:color="auto"/>
              <w:bottom w:val="single" w:sz="4" w:space="0" w:color="auto"/>
            </w:tcBorders>
            <w:shd w:val="clear" w:color="auto" w:fill="FFFFFF"/>
            <w:vAlign w:val="center"/>
          </w:tcPr>
          <w:p w:rsidR="00DB12ED" w:rsidRPr="00BA51ED" w:rsidRDefault="00DB12ED" w:rsidP="00C659D4">
            <w:pPr>
              <w:jc w:val="center"/>
              <w:rPr>
                <w:rFonts w:ascii="Arial" w:hAnsi="Arial" w:cs="Arial"/>
                <w:sz w:val="20"/>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rsidR="00DB12ED" w:rsidRPr="00BA51ED" w:rsidRDefault="00DB12ED" w:rsidP="00C659D4">
            <w:pPr>
              <w:jc w:val="center"/>
              <w:rPr>
                <w:rFonts w:ascii="Arial" w:hAnsi="Arial" w:cs="Arial"/>
                <w:sz w:val="20"/>
                <w:szCs w:val="20"/>
              </w:rPr>
            </w:pPr>
          </w:p>
        </w:tc>
      </w:tr>
      <w:tr w:rsidR="00DB12ED" w:rsidRPr="00BA51ED" w:rsidTr="00C659D4">
        <w:trPr>
          <w:trHeight w:val="20"/>
          <w:jc w:val="center"/>
        </w:trPr>
        <w:tc>
          <w:tcPr>
            <w:tcW w:w="575" w:type="pct"/>
            <w:tcBorders>
              <w:top w:val="single" w:sz="4" w:space="0" w:color="auto"/>
              <w:left w:val="single" w:sz="4" w:space="0" w:color="auto"/>
              <w:bottom w:val="single" w:sz="4" w:space="0" w:color="auto"/>
            </w:tcBorders>
            <w:shd w:val="clear" w:color="auto" w:fill="FFFFFF"/>
            <w:vAlign w:val="center"/>
          </w:tcPr>
          <w:p w:rsidR="00DB12ED" w:rsidRPr="00BA51ED" w:rsidRDefault="00DB12ED" w:rsidP="00C659D4">
            <w:pPr>
              <w:pStyle w:val="Khc0"/>
              <w:spacing w:after="0" w:line="240" w:lineRule="auto"/>
              <w:jc w:val="center"/>
              <w:rPr>
                <w:rFonts w:ascii="Arial" w:hAnsi="Arial" w:cs="Arial"/>
                <w:sz w:val="20"/>
                <w:szCs w:val="20"/>
              </w:rPr>
            </w:pPr>
            <w:r w:rsidRPr="00BA51ED">
              <w:rPr>
                <w:rFonts w:ascii="Arial" w:hAnsi="Arial" w:cs="Arial"/>
                <w:b/>
                <w:bCs/>
                <w:sz w:val="20"/>
                <w:szCs w:val="20"/>
              </w:rPr>
              <w:t>H</w:t>
            </w:r>
          </w:p>
        </w:tc>
        <w:tc>
          <w:tcPr>
            <w:tcW w:w="1745" w:type="pct"/>
            <w:tcBorders>
              <w:top w:val="single" w:sz="4" w:space="0" w:color="auto"/>
              <w:left w:val="single" w:sz="4" w:space="0" w:color="auto"/>
              <w:bottom w:val="single" w:sz="4" w:space="0" w:color="auto"/>
            </w:tcBorders>
            <w:shd w:val="clear" w:color="auto" w:fill="FFFFFF"/>
            <w:vAlign w:val="center"/>
          </w:tcPr>
          <w:p w:rsidR="00DB12ED" w:rsidRPr="00BA51ED" w:rsidRDefault="00DB12ED" w:rsidP="00C659D4">
            <w:pPr>
              <w:pStyle w:val="Khc0"/>
              <w:spacing w:after="0" w:line="240" w:lineRule="auto"/>
              <w:rPr>
                <w:rFonts w:ascii="Arial" w:hAnsi="Arial" w:cs="Arial"/>
                <w:sz w:val="20"/>
                <w:szCs w:val="20"/>
              </w:rPr>
            </w:pPr>
            <w:r w:rsidRPr="00BA51ED">
              <w:rPr>
                <w:rFonts w:ascii="Arial" w:hAnsi="Arial" w:cs="Arial"/>
                <w:b/>
                <w:bCs/>
                <w:sz w:val="20"/>
                <w:szCs w:val="20"/>
              </w:rPr>
              <w:t>Giá dự thầu</w:t>
            </w:r>
          </w:p>
        </w:tc>
        <w:tc>
          <w:tcPr>
            <w:tcW w:w="368" w:type="pct"/>
            <w:tcBorders>
              <w:top w:val="single" w:sz="4" w:space="0" w:color="auto"/>
              <w:left w:val="single" w:sz="4" w:space="0" w:color="auto"/>
              <w:bottom w:val="single" w:sz="4" w:space="0" w:color="auto"/>
            </w:tcBorders>
            <w:shd w:val="clear" w:color="auto" w:fill="FFFFFF"/>
            <w:vAlign w:val="center"/>
          </w:tcPr>
          <w:p w:rsidR="00DB12ED" w:rsidRPr="00BA51ED" w:rsidRDefault="00DB12ED" w:rsidP="00C659D4">
            <w:pPr>
              <w:jc w:val="center"/>
              <w:rPr>
                <w:rFonts w:ascii="Arial" w:hAnsi="Arial" w:cs="Arial"/>
                <w:sz w:val="20"/>
                <w:szCs w:val="20"/>
              </w:rPr>
            </w:pPr>
          </w:p>
        </w:tc>
        <w:tc>
          <w:tcPr>
            <w:tcW w:w="458" w:type="pct"/>
            <w:tcBorders>
              <w:top w:val="single" w:sz="4" w:space="0" w:color="auto"/>
              <w:left w:val="single" w:sz="4" w:space="0" w:color="auto"/>
              <w:bottom w:val="single" w:sz="4" w:space="0" w:color="auto"/>
            </w:tcBorders>
            <w:shd w:val="clear" w:color="auto" w:fill="FFFFFF"/>
            <w:vAlign w:val="center"/>
          </w:tcPr>
          <w:p w:rsidR="00DB12ED" w:rsidRPr="00BA51ED" w:rsidRDefault="00DB12ED" w:rsidP="00C659D4">
            <w:pPr>
              <w:jc w:val="center"/>
              <w:rPr>
                <w:rFonts w:ascii="Arial" w:hAnsi="Arial" w:cs="Arial"/>
                <w:sz w:val="20"/>
                <w:szCs w:val="20"/>
              </w:rPr>
            </w:pPr>
          </w:p>
        </w:tc>
        <w:tc>
          <w:tcPr>
            <w:tcW w:w="503" w:type="pct"/>
            <w:tcBorders>
              <w:top w:val="single" w:sz="4" w:space="0" w:color="auto"/>
              <w:left w:val="single" w:sz="4" w:space="0" w:color="auto"/>
              <w:bottom w:val="single" w:sz="4" w:space="0" w:color="auto"/>
            </w:tcBorders>
            <w:shd w:val="clear" w:color="auto" w:fill="FFFFFF"/>
            <w:vAlign w:val="center"/>
          </w:tcPr>
          <w:p w:rsidR="00DB12ED" w:rsidRPr="00BA51ED" w:rsidRDefault="00DB12ED" w:rsidP="00C659D4">
            <w:pPr>
              <w:jc w:val="center"/>
              <w:rPr>
                <w:rFonts w:ascii="Arial" w:hAnsi="Arial" w:cs="Arial"/>
                <w:sz w:val="20"/>
                <w:szCs w:val="20"/>
              </w:rPr>
            </w:pPr>
          </w:p>
        </w:tc>
        <w:tc>
          <w:tcPr>
            <w:tcW w:w="500" w:type="pct"/>
            <w:tcBorders>
              <w:top w:val="single" w:sz="4" w:space="0" w:color="auto"/>
              <w:left w:val="single" w:sz="4" w:space="0" w:color="auto"/>
              <w:bottom w:val="single" w:sz="4" w:space="0" w:color="auto"/>
            </w:tcBorders>
            <w:shd w:val="clear" w:color="auto" w:fill="FFFFFF"/>
            <w:vAlign w:val="center"/>
          </w:tcPr>
          <w:p w:rsidR="00DB12ED" w:rsidRPr="00BA51ED" w:rsidRDefault="00DB12ED" w:rsidP="00C659D4">
            <w:pPr>
              <w:jc w:val="center"/>
              <w:rPr>
                <w:rFonts w:ascii="Arial" w:hAnsi="Arial" w:cs="Arial"/>
                <w:sz w:val="20"/>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rsidR="00DB12ED" w:rsidRPr="00BA51ED" w:rsidRDefault="00DB12ED" w:rsidP="00C659D4">
            <w:pPr>
              <w:jc w:val="center"/>
              <w:rPr>
                <w:rFonts w:ascii="Arial" w:hAnsi="Arial" w:cs="Arial"/>
                <w:sz w:val="20"/>
                <w:szCs w:val="20"/>
              </w:rPr>
            </w:pPr>
          </w:p>
        </w:tc>
      </w:tr>
    </w:tbl>
    <w:p w:rsidR="006362FA" w:rsidRPr="00BA51ED" w:rsidRDefault="00B22F06" w:rsidP="00EB7C25">
      <w:pPr>
        <w:ind w:firstLine="720"/>
        <w:jc w:val="both"/>
        <w:rPr>
          <w:rFonts w:ascii="Arial" w:hAnsi="Arial" w:cs="Arial"/>
          <w:sz w:val="20"/>
          <w:szCs w:val="20"/>
        </w:rPr>
      </w:pPr>
      <w:r w:rsidRPr="00BA51ED">
        <w:rPr>
          <w:rFonts w:ascii="Arial" w:hAnsi="Arial" w:cs="Arial"/>
          <w:i/>
          <w:iCs/>
          <w:sz w:val="20"/>
          <w:szCs w:val="20"/>
        </w:rPr>
        <w:t>Ghi chú: nhà thầu nộp các tài liệu chứng minh liên quan chi phí sản xuất trong nước.</w:t>
      </w:r>
    </w:p>
    <w:p w:rsidR="006362FA" w:rsidRPr="00BA51ED" w:rsidRDefault="006362FA" w:rsidP="00C659D4">
      <w:pPr>
        <w:jc w:val="center"/>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4259"/>
        <w:gridCol w:w="4761"/>
      </w:tblGrid>
      <w:tr w:rsidR="00BA51ED" w:rsidRPr="00BA51ED" w:rsidTr="00C659D4">
        <w:trPr>
          <w:tblCellSpacing w:w="0" w:type="dxa"/>
        </w:trPr>
        <w:tc>
          <w:tcPr>
            <w:tcW w:w="2361" w:type="pct"/>
            <w:shd w:val="clear" w:color="auto" w:fill="FFFFFF"/>
            <w:tcMar>
              <w:top w:w="0" w:type="dxa"/>
              <w:left w:w="108" w:type="dxa"/>
              <w:bottom w:w="0" w:type="dxa"/>
              <w:right w:w="108" w:type="dxa"/>
            </w:tcMar>
            <w:hideMark/>
          </w:tcPr>
          <w:p w:rsidR="00BA51ED" w:rsidRPr="00BA51ED" w:rsidRDefault="00BA51ED" w:rsidP="00C659D4">
            <w:pPr>
              <w:jc w:val="center"/>
              <w:rPr>
                <w:rFonts w:ascii="Arial" w:hAnsi="Arial" w:cs="Arial"/>
                <w:b/>
                <w:sz w:val="20"/>
                <w:szCs w:val="20"/>
              </w:rPr>
            </w:pPr>
          </w:p>
        </w:tc>
        <w:tc>
          <w:tcPr>
            <w:tcW w:w="2639" w:type="pct"/>
            <w:shd w:val="clear" w:color="auto" w:fill="FFFFFF"/>
            <w:tcMar>
              <w:top w:w="0" w:type="dxa"/>
              <w:left w:w="108" w:type="dxa"/>
              <w:bottom w:w="0" w:type="dxa"/>
              <w:right w:w="108" w:type="dxa"/>
            </w:tcMar>
            <w:hideMark/>
          </w:tcPr>
          <w:p w:rsidR="00BA51ED" w:rsidRPr="00BA51ED" w:rsidRDefault="00BA51ED" w:rsidP="00C659D4">
            <w:pPr>
              <w:pStyle w:val="Vnbnnidung0"/>
              <w:spacing w:after="0" w:line="240" w:lineRule="auto"/>
              <w:jc w:val="center"/>
              <w:rPr>
                <w:rFonts w:ascii="Arial" w:hAnsi="Arial" w:cs="Arial"/>
                <w:i/>
                <w:iCs/>
                <w:sz w:val="20"/>
                <w:szCs w:val="20"/>
              </w:rPr>
            </w:pPr>
            <w:r w:rsidRPr="00BA51ED">
              <w:rPr>
                <w:rFonts w:ascii="Arial" w:hAnsi="Arial" w:cs="Arial"/>
                <w:b/>
                <w:bCs/>
                <w:sz w:val="20"/>
                <w:szCs w:val="20"/>
              </w:rPr>
              <w:t>Giám đốc cơ sở sản xuất</w:t>
            </w:r>
            <w:r w:rsidRPr="00BA51ED">
              <w:rPr>
                <w:rFonts w:ascii="Arial" w:hAnsi="Arial" w:cs="Arial"/>
                <w:b/>
                <w:bCs/>
                <w:sz w:val="20"/>
                <w:szCs w:val="20"/>
              </w:rPr>
              <w:br/>
            </w:r>
            <w:r w:rsidR="00C659D4">
              <w:rPr>
                <w:rFonts w:ascii="Arial" w:hAnsi="Arial" w:cs="Arial"/>
                <w:i/>
                <w:iCs/>
                <w:sz w:val="20"/>
                <w:szCs w:val="20"/>
              </w:rPr>
              <w:t>(Ký tên, ghi rõ</w:t>
            </w:r>
            <w:r w:rsidRPr="00BA51ED">
              <w:rPr>
                <w:rFonts w:ascii="Arial" w:hAnsi="Arial" w:cs="Arial"/>
                <w:i/>
                <w:iCs/>
                <w:sz w:val="20"/>
                <w:szCs w:val="20"/>
              </w:rPr>
              <w:t xml:space="preserve"> họ tên, đóng dấu)</w:t>
            </w:r>
          </w:p>
          <w:p w:rsidR="00BA51ED" w:rsidRPr="00BA51ED" w:rsidRDefault="00BA51ED" w:rsidP="00C659D4">
            <w:pPr>
              <w:jc w:val="center"/>
              <w:rPr>
                <w:rFonts w:ascii="Arial" w:hAnsi="Arial" w:cs="Arial"/>
                <w:sz w:val="20"/>
                <w:szCs w:val="20"/>
              </w:rPr>
            </w:pPr>
          </w:p>
        </w:tc>
      </w:tr>
    </w:tbl>
    <w:p w:rsidR="00BA51ED" w:rsidRPr="00BA51ED" w:rsidRDefault="00BA51ED" w:rsidP="00BA51ED">
      <w:pPr>
        <w:pStyle w:val="Vnbnnidung0"/>
        <w:spacing w:after="120" w:line="240" w:lineRule="auto"/>
        <w:ind w:firstLine="720"/>
        <w:jc w:val="both"/>
        <w:rPr>
          <w:rFonts w:ascii="Arial" w:hAnsi="Arial" w:cs="Arial"/>
          <w:i/>
          <w:iCs/>
          <w:sz w:val="20"/>
          <w:szCs w:val="20"/>
        </w:rPr>
      </w:pPr>
    </w:p>
    <w:p w:rsidR="00BA51ED" w:rsidRPr="00BA51ED" w:rsidRDefault="00BA51ED" w:rsidP="00BA51ED">
      <w:pPr>
        <w:pStyle w:val="Vnbnnidung0"/>
        <w:spacing w:after="120" w:line="240" w:lineRule="auto"/>
        <w:ind w:firstLine="720"/>
        <w:jc w:val="both"/>
        <w:rPr>
          <w:rFonts w:ascii="Arial" w:hAnsi="Arial" w:cs="Arial"/>
          <w:sz w:val="20"/>
          <w:szCs w:val="20"/>
        </w:rPr>
        <w:sectPr w:rsidR="00BA51ED" w:rsidRPr="00BA51ED" w:rsidSect="00717922">
          <w:footnotePr>
            <w:numFmt w:val="chicago"/>
          </w:footnotePr>
          <w:pgSz w:w="11900" w:h="16840"/>
          <w:pgMar w:top="1440" w:right="1440" w:bottom="1440" w:left="1440" w:header="0" w:footer="0" w:gutter="0"/>
          <w:cols w:space="720"/>
          <w:noEndnote/>
          <w:docGrid w:linePitch="360"/>
          <w15:footnoteColumns w:val="1"/>
        </w:sectPr>
      </w:pPr>
    </w:p>
    <w:p w:rsidR="007975FB" w:rsidRDefault="00717922" w:rsidP="00E032DD">
      <w:pPr>
        <w:pStyle w:val="Vnbnnidung0"/>
        <w:spacing w:after="0" w:line="240" w:lineRule="auto"/>
        <w:jc w:val="center"/>
        <w:rPr>
          <w:rFonts w:ascii="Arial" w:hAnsi="Arial" w:cs="Arial"/>
          <w:b/>
          <w:bCs/>
          <w:sz w:val="20"/>
          <w:szCs w:val="20"/>
        </w:rPr>
      </w:pPr>
      <w:r w:rsidRPr="00BA51ED">
        <w:rPr>
          <w:rFonts w:ascii="Arial" w:hAnsi="Arial" w:cs="Arial"/>
          <w:b/>
          <w:bCs/>
          <w:sz w:val="20"/>
          <w:szCs w:val="20"/>
        </w:rPr>
        <w:lastRenderedPageBreak/>
        <w:t>Mẫu số</w:t>
      </w:r>
      <w:r w:rsidR="00B22F06" w:rsidRPr="00BA51ED">
        <w:rPr>
          <w:rFonts w:ascii="Arial" w:hAnsi="Arial" w:cs="Arial"/>
          <w:b/>
          <w:bCs/>
          <w:sz w:val="20"/>
          <w:szCs w:val="20"/>
        </w:rPr>
        <w:t xml:space="preserve"> 07 (a) (Webform trên Hệ thống)</w:t>
      </w:r>
    </w:p>
    <w:p w:rsidR="006362FA" w:rsidRPr="00BA51ED" w:rsidRDefault="00B22F06" w:rsidP="00C659D4">
      <w:pPr>
        <w:pStyle w:val="Vnbnnidung0"/>
        <w:spacing w:after="0" w:line="240" w:lineRule="auto"/>
        <w:jc w:val="center"/>
        <w:rPr>
          <w:rFonts w:ascii="Arial" w:hAnsi="Arial" w:cs="Arial"/>
          <w:b/>
          <w:bCs/>
          <w:sz w:val="20"/>
          <w:szCs w:val="20"/>
        </w:rPr>
      </w:pPr>
      <w:r w:rsidRPr="00BA51ED">
        <w:rPr>
          <w:rFonts w:ascii="Arial" w:hAnsi="Arial" w:cs="Arial"/>
          <w:b/>
          <w:bCs/>
          <w:sz w:val="20"/>
          <w:szCs w:val="20"/>
        </w:rPr>
        <w:t xml:space="preserve">BẢN KÊ KHAI THÔNG TIN </w:t>
      </w:r>
      <w:r w:rsidR="009849A4" w:rsidRPr="00BA51ED">
        <w:rPr>
          <w:rFonts w:ascii="Arial" w:hAnsi="Arial" w:cs="Arial"/>
          <w:b/>
          <w:bCs/>
          <w:sz w:val="20"/>
          <w:szCs w:val="20"/>
        </w:rPr>
        <w:t xml:space="preserve">VỀ </w:t>
      </w:r>
      <w:r w:rsidRPr="00BA51ED">
        <w:rPr>
          <w:rFonts w:ascii="Arial" w:hAnsi="Arial" w:cs="Arial"/>
          <w:b/>
          <w:bCs/>
          <w:sz w:val="20"/>
          <w:szCs w:val="20"/>
        </w:rPr>
        <w:t>NHÀ THẦU</w:t>
      </w:r>
    </w:p>
    <w:p w:rsidR="007975FB" w:rsidRPr="00BA51ED" w:rsidRDefault="007975FB" w:rsidP="00C659D4">
      <w:pPr>
        <w:pStyle w:val="Vnbnnidung0"/>
        <w:spacing w:after="0" w:line="240" w:lineRule="auto"/>
        <w:jc w:val="center"/>
        <w:rPr>
          <w:rFonts w:ascii="Arial" w:hAnsi="Arial" w:cs="Arial"/>
          <w:sz w:val="20"/>
          <w:szCs w:val="20"/>
        </w:rPr>
      </w:pPr>
    </w:p>
    <w:p w:rsidR="006362FA" w:rsidRPr="00BA51ED" w:rsidRDefault="00B22F06" w:rsidP="00C659D4">
      <w:pPr>
        <w:pStyle w:val="Vnbnnidung0"/>
        <w:tabs>
          <w:tab w:val="left" w:leader="underscore" w:pos="3051"/>
        </w:tabs>
        <w:spacing w:after="120" w:line="240" w:lineRule="auto"/>
        <w:ind w:firstLine="720"/>
        <w:jc w:val="both"/>
        <w:rPr>
          <w:rFonts w:ascii="Arial" w:hAnsi="Arial" w:cs="Arial"/>
          <w:sz w:val="20"/>
          <w:szCs w:val="20"/>
        </w:rPr>
      </w:pPr>
      <w:r w:rsidRPr="00BA51ED">
        <w:rPr>
          <w:rFonts w:ascii="Arial" w:hAnsi="Arial" w:cs="Arial"/>
          <w:sz w:val="20"/>
          <w:szCs w:val="20"/>
        </w:rPr>
        <w:t>Ngày:</w:t>
      </w:r>
      <w:r w:rsidRPr="00BA51ED">
        <w:rPr>
          <w:rFonts w:ascii="Arial" w:hAnsi="Arial" w:cs="Arial"/>
          <w:sz w:val="20"/>
          <w:szCs w:val="20"/>
        </w:rPr>
        <w:tab/>
      </w:r>
    </w:p>
    <w:p w:rsidR="006362FA" w:rsidRPr="00BA51ED" w:rsidRDefault="00B22F06" w:rsidP="00C659D4">
      <w:pPr>
        <w:pStyle w:val="Vnbnnidung0"/>
        <w:tabs>
          <w:tab w:val="left" w:leader="underscore" w:pos="9988"/>
        </w:tabs>
        <w:spacing w:after="120" w:line="240" w:lineRule="auto"/>
        <w:ind w:firstLine="720"/>
        <w:jc w:val="both"/>
        <w:rPr>
          <w:rFonts w:ascii="Arial" w:hAnsi="Arial" w:cs="Arial"/>
          <w:sz w:val="20"/>
          <w:szCs w:val="20"/>
        </w:rPr>
      </w:pPr>
      <w:r w:rsidRPr="00BA51ED">
        <w:rPr>
          <w:rFonts w:ascii="Arial" w:hAnsi="Arial" w:cs="Arial"/>
          <w:sz w:val="20"/>
          <w:szCs w:val="20"/>
        </w:rPr>
        <w:t>Số hiệu và tên gói thầu:</w:t>
      </w:r>
      <w:r w:rsidR="007975FB" w:rsidRPr="00BA51ED">
        <w:rPr>
          <w:rFonts w:ascii="Arial" w:hAnsi="Arial" w:cs="Arial"/>
          <w:sz w:val="20"/>
          <w:szCs w:val="20"/>
        </w:rPr>
        <w:t xml:space="preserve"> _____________</w:t>
      </w:r>
    </w:p>
    <w:tbl>
      <w:tblPr>
        <w:tblStyle w:val="TableGrid"/>
        <w:tblW w:w="5000" w:type="pct"/>
        <w:tblLook w:val="04A0" w:firstRow="1" w:lastRow="0" w:firstColumn="1" w:lastColumn="0" w:noHBand="0" w:noVBand="1"/>
      </w:tblPr>
      <w:tblGrid>
        <w:gridCol w:w="9010"/>
      </w:tblGrid>
      <w:tr w:rsidR="007975FB" w:rsidRPr="00BA51ED" w:rsidTr="00C659D4">
        <w:tc>
          <w:tcPr>
            <w:tcW w:w="5000" w:type="pct"/>
            <w:vAlign w:val="center"/>
          </w:tcPr>
          <w:p w:rsidR="007975FB" w:rsidRPr="00BA51ED" w:rsidRDefault="007975FB" w:rsidP="00C659D4">
            <w:pPr>
              <w:pStyle w:val="Vnbnnidung0"/>
              <w:tabs>
                <w:tab w:val="left" w:leader="underscore" w:pos="9988"/>
              </w:tabs>
              <w:spacing w:after="120" w:line="240" w:lineRule="auto"/>
              <w:rPr>
                <w:rFonts w:ascii="Arial" w:hAnsi="Arial" w:cs="Arial"/>
                <w:sz w:val="20"/>
                <w:szCs w:val="20"/>
              </w:rPr>
            </w:pPr>
            <w:r w:rsidRPr="00BA51ED">
              <w:rPr>
                <w:rFonts w:ascii="Arial" w:hAnsi="Arial" w:cs="Arial"/>
                <w:sz w:val="20"/>
                <w:szCs w:val="20"/>
              </w:rPr>
              <w:t xml:space="preserve">Tên nhà thầu: </w:t>
            </w:r>
            <w:r w:rsidRPr="00EB7C25">
              <w:rPr>
                <w:rFonts w:ascii="Arial" w:hAnsi="Arial" w:cs="Arial"/>
                <w:sz w:val="20"/>
                <w:szCs w:val="20"/>
              </w:rPr>
              <w:t xml:space="preserve">_____ </w:t>
            </w:r>
            <w:r w:rsidRPr="00BA51ED">
              <w:rPr>
                <w:rFonts w:ascii="Arial" w:hAnsi="Arial" w:cs="Arial"/>
                <w:i/>
                <w:iCs/>
                <w:sz w:val="20"/>
                <w:szCs w:val="20"/>
              </w:rPr>
              <w:t>[Hệ thống tự động trích xuất]</w:t>
            </w:r>
          </w:p>
        </w:tc>
      </w:tr>
      <w:tr w:rsidR="007975FB" w:rsidRPr="00BA51ED" w:rsidTr="00C659D4">
        <w:tc>
          <w:tcPr>
            <w:tcW w:w="5000" w:type="pct"/>
            <w:vAlign w:val="center"/>
          </w:tcPr>
          <w:p w:rsidR="007975FB" w:rsidRPr="00BA51ED" w:rsidRDefault="007975FB" w:rsidP="00C659D4">
            <w:pPr>
              <w:pStyle w:val="Vnbnnidung0"/>
              <w:tabs>
                <w:tab w:val="left" w:leader="underscore" w:pos="9988"/>
              </w:tabs>
              <w:spacing w:after="120" w:line="240" w:lineRule="auto"/>
              <w:rPr>
                <w:rFonts w:ascii="Arial" w:hAnsi="Arial" w:cs="Arial"/>
                <w:sz w:val="20"/>
                <w:szCs w:val="20"/>
              </w:rPr>
            </w:pPr>
            <w:r w:rsidRPr="00BA51ED">
              <w:rPr>
                <w:rFonts w:ascii="Arial" w:hAnsi="Arial" w:cs="Arial"/>
                <w:sz w:val="20"/>
                <w:szCs w:val="20"/>
              </w:rPr>
              <w:t>Trong trường hợp liên danh, ghi tên của từng thành viên trong liên danh</w:t>
            </w:r>
          </w:p>
        </w:tc>
      </w:tr>
      <w:tr w:rsidR="007975FB" w:rsidRPr="00BA51ED" w:rsidTr="00C659D4">
        <w:tc>
          <w:tcPr>
            <w:tcW w:w="5000" w:type="pct"/>
            <w:vAlign w:val="center"/>
          </w:tcPr>
          <w:p w:rsidR="007975FB" w:rsidRPr="00BA51ED" w:rsidRDefault="007975FB" w:rsidP="00C659D4">
            <w:pPr>
              <w:pStyle w:val="Vnbnnidung0"/>
              <w:spacing w:after="120" w:line="240" w:lineRule="auto"/>
              <w:rPr>
                <w:rFonts w:ascii="Arial" w:hAnsi="Arial" w:cs="Arial"/>
                <w:sz w:val="20"/>
                <w:szCs w:val="20"/>
              </w:rPr>
            </w:pPr>
            <w:r w:rsidRPr="00BA51ED">
              <w:rPr>
                <w:rFonts w:ascii="Arial" w:hAnsi="Arial" w:cs="Arial"/>
                <w:sz w:val="20"/>
                <w:szCs w:val="20"/>
              </w:rPr>
              <w:t xml:space="preserve">Nơi nhà thầu đăng ký kinh doanh, hoạt động: </w:t>
            </w:r>
            <w:r w:rsidRPr="00EB7C25">
              <w:rPr>
                <w:rFonts w:ascii="Arial" w:hAnsi="Arial" w:cs="Arial"/>
                <w:sz w:val="20"/>
                <w:szCs w:val="20"/>
              </w:rPr>
              <w:t xml:space="preserve">______ </w:t>
            </w:r>
            <w:r w:rsidRPr="00BA51ED">
              <w:rPr>
                <w:rFonts w:ascii="Arial" w:hAnsi="Arial" w:cs="Arial"/>
                <w:i/>
                <w:iCs/>
                <w:sz w:val="20"/>
                <w:szCs w:val="20"/>
              </w:rPr>
              <w:t>[Hệ thống tự động trích xuất]</w:t>
            </w:r>
          </w:p>
        </w:tc>
      </w:tr>
      <w:tr w:rsidR="007975FB" w:rsidRPr="00BA51ED" w:rsidTr="00C659D4">
        <w:tc>
          <w:tcPr>
            <w:tcW w:w="5000" w:type="pct"/>
            <w:vAlign w:val="center"/>
          </w:tcPr>
          <w:p w:rsidR="007975FB" w:rsidRPr="00BA51ED" w:rsidRDefault="007975FB" w:rsidP="00C659D4">
            <w:pPr>
              <w:pStyle w:val="Vnbnnidung0"/>
              <w:tabs>
                <w:tab w:val="left" w:leader="underscore" w:pos="9988"/>
              </w:tabs>
              <w:spacing w:after="120" w:line="240" w:lineRule="auto"/>
              <w:rPr>
                <w:rFonts w:ascii="Arial" w:hAnsi="Arial" w:cs="Arial"/>
                <w:sz w:val="20"/>
                <w:szCs w:val="20"/>
              </w:rPr>
            </w:pPr>
            <w:r w:rsidRPr="00BA51ED">
              <w:rPr>
                <w:rFonts w:ascii="Arial" w:hAnsi="Arial" w:cs="Arial"/>
                <w:sz w:val="20"/>
                <w:szCs w:val="20"/>
              </w:rPr>
              <w:t xml:space="preserve">Năm thành lập công ty: </w:t>
            </w:r>
            <w:r w:rsidRPr="00EB7C25">
              <w:rPr>
                <w:rFonts w:ascii="Arial" w:hAnsi="Arial" w:cs="Arial"/>
                <w:sz w:val="20"/>
                <w:szCs w:val="20"/>
              </w:rPr>
              <w:t xml:space="preserve">_____ </w:t>
            </w:r>
            <w:r w:rsidRPr="00BA51ED">
              <w:rPr>
                <w:rFonts w:ascii="Arial" w:hAnsi="Arial" w:cs="Arial"/>
                <w:i/>
                <w:iCs/>
                <w:sz w:val="20"/>
                <w:szCs w:val="20"/>
              </w:rPr>
              <w:t>[ghi năm thành lập công ty]</w:t>
            </w:r>
          </w:p>
        </w:tc>
      </w:tr>
      <w:tr w:rsidR="007975FB" w:rsidRPr="00BA51ED" w:rsidTr="00C659D4">
        <w:tc>
          <w:tcPr>
            <w:tcW w:w="5000" w:type="pct"/>
            <w:vAlign w:val="center"/>
          </w:tcPr>
          <w:p w:rsidR="007975FB" w:rsidRPr="00BA51ED" w:rsidRDefault="007975FB" w:rsidP="00C659D4">
            <w:pPr>
              <w:pStyle w:val="Vnbnnidung0"/>
              <w:tabs>
                <w:tab w:val="left" w:leader="underscore" w:pos="9988"/>
              </w:tabs>
              <w:spacing w:after="120" w:line="240" w:lineRule="auto"/>
              <w:rPr>
                <w:rFonts w:ascii="Arial" w:hAnsi="Arial" w:cs="Arial"/>
                <w:sz w:val="20"/>
                <w:szCs w:val="20"/>
              </w:rPr>
            </w:pPr>
            <w:r w:rsidRPr="00BA51ED">
              <w:rPr>
                <w:rFonts w:ascii="Arial" w:hAnsi="Arial" w:cs="Arial"/>
                <w:sz w:val="20"/>
                <w:szCs w:val="20"/>
              </w:rPr>
              <w:t xml:space="preserve">Địa chỉ hợp pháp của nhà thầu: </w:t>
            </w:r>
            <w:r w:rsidRPr="00EB7C25">
              <w:rPr>
                <w:rFonts w:ascii="Arial" w:hAnsi="Arial" w:cs="Arial"/>
                <w:sz w:val="20"/>
                <w:szCs w:val="20"/>
              </w:rPr>
              <w:t xml:space="preserve">________ </w:t>
            </w:r>
            <w:r w:rsidRPr="00BA51ED">
              <w:rPr>
                <w:rFonts w:ascii="Arial" w:hAnsi="Arial" w:cs="Arial"/>
                <w:i/>
                <w:iCs/>
                <w:sz w:val="20"/>
                <w:szCs w:val="20"/>
              </w:rPr>
              <w:t>[Hệ thống tự động trích xuất]</w:t>
            </w:r>
          </w:p>
        </w:tc>
      </w:tr>
      <w:tr w:rsidR="007975FB" w:rsidRPr="00BA51ED" w:rsidTr="00C659D4">
        <w:tc>
          <w:tcPr>
            <w:tcW w:w="5000" w:type="pct"/>
            <w:vAlign w:val="center"/>
          </w:tcPr>
          <w:p w:rsidR="007975FB" w:rsidRPr="00BA51ED" w:rsidRDefault="007975FB" w:rsidP="00C659D4">
            <w:pPr>
              <w:pStyle w:val="Vnbnnidung0"/>
              <w:spacing w:after="120" w:line="240" w:lineRule="auto"/>
              <w:rPr>
                <w:rFonts w:ascii="Arial" w:hAnsi="Arial" w:cs="Arial"/>
                <w:sz w:val="20"/>
                <w:szCs w:val="20"/>
              </w:rPr>
            </w:pPr>
            <w:r w:rsidRPr="00BA51ED">
              <w:rPr>
                <w:rFonts w:ascii="Arial" w:hAnsi="Arial" w:cs="Arial"/>
                <w:sz w:val="20"/>
                <w:szCs w:val="20"/>
              </w:rPr>
              <w:t>Thông tin về đại diện hợp pháp của nhà thầu</w:t>
            </w:r>
          </w:p>
          <w:p w:rsidR="007975FB" w:rsidRPr="00BA51ED" w:rsidRDefault="007975FB" w:rsidP="00C659D4">
            <w:pPr>
              <w:pStyle w:val="Vnbnnidung0"/>
              <w:tabs>
                <w:tab w:val="left" w:leader="underscore" w:pos="4081"/>
              </w:tabs>
              <w:spacing w:after="120" w:line="240" w:lineRule="auto"/>
              <w:rPr>
                <w:rFonts w:ascii="Arial" w:hAnsi="Arial" w:cs="Arial"/>
                <w:sz w:val="20"/>
                <w:szCs w:val="20"/>
              </w:rPr>
            </w:pPr>
            <w:r w:rsidRPr="00BA51ED">
              <w:rPr>
                <w:rFonts w:ascii="Arial" w:hAnsi="Arial" w:cs="Arial"/>
                <w:sz w:val="20"/>
                <w:szCs w:val="20"/>
              </w:rPr>
              <w:t>Tên:</w:t>
            </w:r>
            <w:r w:rsidRPr="00BA51ED">
              <w:rPr>
                <w:rFonts w:ascii="Arial" w:hAnsi="Arial" w:cs="Arial"/>
                <w:sz w:val="20"/>
                <w:szCs w:val="20"/>
              </w:rPr>
              <w:tab/>
            </w:r>
          </w:p>
          <w:p w:rsidR="007975FB" w:rsidRPr="00BA51ED" w:rsidRDefault="007975FB" w:rsidP="00C659D4">
            <w:pPr>
              <w:pStyle w:val="Vnbnnidung0"/>
              <w:tabs>
                <w:tab w:val="left" w:leader="underscore" w:pos="4405"/>
              </w:tabs>
              <w:spacing w:after="120" w:line="240" w:lineRule="auto"/>
              <w:rPr>
                <w:rFonts w:ascii="Arial" w:hAnsi="Arial" w:cs="Arial"/>
                <w:sz w:val="20"/>
                <w:szCs w:val="20"/>
              </w:rPr>
            </w:pPr>
            <w:r w:rsidRPr="00BA51ED">
              <w:rPr>
                <w:rFonts w:ascii="Arial" w:hAnsi="Arial" w:cs="Arial"/>
                <w:sz w:val="20"/>
                <w:szCs w:val="20"/>
              </w:rPr>
              <w:t>Địa chỉ:</w:t>
            </w:r>
            <w:r w:rsidRPr="00BA51ED">
              <w:rPr>
                <w:rFonts w:ascii="Arial" w:hAnsi="Arial" w:cs="Arial"/>
                <w:sz w:val="20"/>
                <w:szCs w:val="20"/>
              </w:rPr>
              <w:tab/>
            </w:r>
          </w:p>
          <w:p w:rsidR="007975FB" w:rsidRPr="00BA51ED" w:rsidRDefault="007975FB" w:rsidP="00C659D4">
            <w:pPr>
              <w:pStyle w:val="Vnbnnidung0"/>
              <w:tabs>
                <w:tab w:val="left" w:leader="underscore" w:pos="5330"/>
              </w:tabs>
              <w:spacing w:after="120" w:line="240" w:lineRule="auto"/>
              <w:rPr>
                <w:rFonts w:ascii="Arial" w:hAnsi="Arial" w:cs="Arial"/>
                <w:sz w:val="20"/>
                <w:szCs w:val="20"/>
              </w:rPr>
            </w:pPr>
            <w:r w:rsidRPr="00BA51ED">
              <w:rPr>
                <w:rFonts w:ascii="Arial" w:hAnsi="Arial" w:cs="Arial"/>
                <w:sz w:val="20"/>
                <w:szCs w:val="20"/>
              </w:rPr>
              <w:t>Số điện thoại/fax:</w:t>
            </w:r>
            <w:r w:rsidRPr="00BA51ED">
              <w:rPr>
                <w:rFonts w:ascii="Arial" w:hAnsi="Arial" w:cs="Arial"/>
                <w:sz w:val="20"/>
                <w:szCs w:val="20"/>
              </w:rPr>
              <w:tab/>
            </w:r>
          </w:p>
          <w:p w:rsidR="007975FB" w:rsidRPr="00BA51ED" w:rsidRDefault="007975FB" w:rsidP="00C659D4">
            <w:pPr>
              <w:pStyle w:val="Vnbnnidung0"/>
              <w:spacing w:after="120" w:line="240" w:lineRule="auto"/>
              <w:rPr>
                <w:rFonts w:ascii="Arial" w:hAnsi="Arial" w:cs="Arial"/>
                <w:sz w:val="20"/>
                <w:szCs w:val="20"/>
              </w:rPr>
            </w:pPr>
            <w:r w:rsidRPr="00BA51ED">
              <w:rPr>
                <w:rFonts w:ascii="Arial" w:hAnsi="Arial" w:cs="Arial"/>
                <w:sz w:val="20"/>
                <w:szCs w:val="20"/>
              </w:rPr>
              <w:t xml:space="preserve">Địa chỉ email: </w:t>
            </w:r>
          </w:p>
        </w:tc>
      </w:tr>
      <w:tr w:rsidR="007975FB" w:rsidRPr="00BA51ED" w:rsidTr="00C659D4">
        <w:tc>
          <w:tcPr>
            <w:tcW w:w="5000" w:type="pct"/>
            <w:vAlign w:val="center"/>
          </w:tcPr>
          <w:p w:rsidR="007975FB" w:rsidRPr="00BA51ED" w:rsidRDefault="007975FB" w:rsidP="00C659D4">
            <w:pPr>
              <w:pStyle w:val="Vnbnnidung0"/>
              <w:tabs>
                <w:tab w:val="left" w:pos="1489"/>
              </w:tabs>
              <w:spacing w:after="120" w:line="240" w:lineRule="auto"/>
              <w:rPr>
                <w:rFonts w:ascii="Arial" w:hAnsi="Arial" w:cs="Arial"/>
                <w:sz w:val="20"/>
                <w:szCs w:val="20"/>
              </w:rPr>
            </w:pPr>
            <w:r w:rsidRPr="00EB7C25">
              <w:rPr>
                <w:rFonts w:ascii="Arial" w:hAnsi="Arial" w:cs="Arial"/>
                <w:sz w:val="20"/>
                <w:szCs w:val="20"/>
              </w:rPr>
              <w:t xml:space="preserve">1. </w:t>
            </w:r>
            <w:r w:rsidRPr="00BA51ED">
              <w:rPr>
                <w:rFonts w:ascii="Arial" w:hAnsi="Arial" w:cs="Arial"/>
                <w:sz w:val="20"/>
                <w:szCs w:val="20"/>
              </w:rPr>
              <w:t>Kèm theo là bản chụp các tài liệu sau đầy:</w:t>
            </w:r>
          </w:p>
          <w:p w:rsidR="007975FB" w:rsidRPr="00BA51ED" w:rsidRDefault="007975FB" w:rsidP="00C659D4">
            <w:pPr>
              <w:pStyle w:val="Vnbnnidung0"/>
              <w:tabs>
                <w:tab w:val="left" w:pos="1639"/>
              </w:tabs>
              <w:spacing w:after="120" w:line="240" w:lineRule="auto"/>
              <w:rPr>
                <w:rFonts w:ascii="Arial" w:hAnsi="Arial" w:cs="Arial"/>
                <w:sz w:val="20"/>
                <w:szCs w:val="20"/>
              </w:rPr>
            </w:pPr>
            <w:bookmarkStart w:id="176" w:name="bookmark126"/>
            <w:bookmarkEnd w:id="176"/>
            <w:r w:rsidRPr="00EB7C25">
              <w:rPr>
                <w:rFonts w:ascii="Arial" w:hAnsi="Arial" w:cs="Arial"/>
                <w:sz w:val="20"/>
                <w:szCs w:val="20"/>
              </w:rPr>
              <w:t xml:space="preserve">1.1. </w:t>
            </w:r>
            <w:r w:rsidRPr="00BA51ED">
              <w:rPr>
                <w:rFonts w:ascii="Arial" w:hAnsi="Arial" w:cs="Arial"/>
                <w:sz w:val="20"/>
                <w:szCs w:val="20"/>
              </w:rPr>
              <w:t>Giấy chứng nhận đủ điều kiện kinh doanh dược do cơ quan có thẩm quyền cấp với phạm vi kinh doanh là sản xuất dược liệu, vị thuốc cổ truyền hoặc bán buôn dược liệu, vị thuốc cổ truyền.</w:t>
            </w:r>
          </w:p>
          <w:p w:rsidR="007975FB" w:rsidRPr="00BA51ED" w:rsidRDefault="007975FB" w:rsidP="00C659D4">
            <w:pPr>
              <w:pStyle w:val="Vnbnnidung0"/>
              <w:tabs>
                <w:tab w:val="left" w:pos="1625"/>
              </w:tabs>
              <w:spacing w:after="120" w:line="240" w:lineRule="auto"/>
              <w:rPr>
                <w:rFonts w:ascii="Arial" w:hAnsi="Arial" w:cs="Arial"/>
                <w:sz w:val="20"/>
                <w:szCs w:val="20"/>
              </w:rPr>
            </w:pPr>
            <w:bookmarkStart w:id="177" w:name="bookmark127"/>
            <w:bookmarkEnd w:id="177"/>
            <w:r w:rsidRPr="00EB7C25">
              <w:rPr>
                <w:rFonts w:ascii="Arial" w:hAnsi="Arial" w:cs="Arial"/>
                <w:sz w:val="20"/>
                <w:szCs w:val="20"/>
              </w:rPr>
              <w:t xml:space="preserve">1.2. </w:t>
            </w:r>
            <w:r w:rsidRPr="00BA51ED">
              <w:rPr>
                <w:rFonts w:ascii="Arial" w:hAnsi="Arial" w:cs="Arial"/>
                <w:sz w:val="20"/>
                <w:szCs w:val="20"/>
              </w:rPr>
              <w:t>Giấy chứng nhận Thực hành tốt phù hợp với phạm vi kinh doanh đã cấp.</w:t>
            </w:r>
          </w:p>
          <w:p w:rsidR="007975FB" w:rsidRPr="00BA51ED" w:rsidRDefault="007975FB" w:rsidP="00C659D4">
            <w:pPr>
              <w:pStyle w:val="Vnbnnidung0"/>
              <w:tabs>
                <w:tab w:val="left" w:pos="1463"/>
              </w:tabs>
              <w:spacing w:after="120" w:line="240" w:lineRule="auto"/>
              <w:rPr>
                <w:rFonts w:ascii="Arial" w:hAnsi="Arial" w:cs="Arial"/>
                <w:sz w:val="20"/>
                <w:szCs w:val="20"/>
              </w:rPr>
            </w:pPr>
            <w:bookmarkStart w:id="178" w:name="bookmark128"/>
            <w:bookmarkEnd w:id="178"/>
            <w:r w:rsidRPr="00EB7C25">
              <w:rPr>
                <w:rFonts w:ascii="Arial" w:hAnsi="Arial" w:cs="Arial"/>
                <w:sz w:val="20"/>
                <w:szCs w:val="20"/>
              </w:rPr>
              <w:t xml:space="preserve">2. </w:t>
            </w:r>
            <w:r w:rsidRPr="00BA51ED">
              <w:rPr>
                <w:rFonts w:ascii="Arial" w:hAnsi="Arial" w:cs="Arial"/>
                <w:sz w:val="20"/>
                <w:szCs w:val="20"/>
              </w:rPr>
              <w:t>Trình bày sơ đồ tổ chức.</w:t>
            </w:r>
          </w:p>
        </w:tc>
      </w:tr>
    </w:tbl>
    <w:p w:rsidR="007975FB" w:rsidRPr="00BA51ED" w:rsidRDefault="007975FB" w:rsidP="00C659D4">
      <w:pPr>
        <w:pStyle w:val="Vnbnnidung0"/>
        <w:tabs>
          <w:tab w:val="left" w:leader="underscore" w:pos="9988"/>
        </w:tabs>
        <w:spacing w:after="0" w:line="240" w:lineRule="auto"/>
        <w:ind w:firstLine="720"/>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4259"/>
        <w:gridCol w:w="4761"/>
      </w:tblGrid>
      <w:tr w:rsidR="007975FB" w:rsidRPr="00BA51ED" w:rsidTr="00C659D4">
        <w:trPr>
          <w:tblCellSpacing w:w="0" w:type="dxa"/>
        </w:trPr>
        <w:tc>
          <w:tcPr>
            <w:tcW w:w="2361" w:type="pct"/>
            <w:shd w:val="clear" w:color="auto" w:fill="FFFFFF"/>
            <w:tcMar>
              <w:top w:w="0" w:type="dxa"/>
              <w:left w:w="108" w:type="dxa"/>
              <w:bottom w:w="0" w:type="dxa"/>
              <w:right w:w="108" w:type="dxa"/>
            </w:tcMar>
            <w:hideMark/>
          </w:tcPr>
          <w:p w:rsidR="007975FB" w:rsidRPr="00BA51ED" w:rsidRDefault="007975FB" w:rsidP="00C659D4">
            <w:pPr>
              <w:ind w:firstLine="720"/>
              <w:jc w:val="both"/>
              <w:rPr>
                <w:rFonts w:ascii="Arial" w:hAnsi="Arial" w:cs="Arial"/>
                <w:b/>
                <w:sz w:val="20"/>
                <w:szCs w:val="20"/>
              </w:rPr>
            </w:pPr>
            <w:bookmarkStart w:id="179" w:name="bookmark125"/>
            <w:bookmarkEnd w:id="179"/>
          </w:p>
        </w:tc>
        <w:tc>
          <w:tcPr>
            <w:tcW w:w="2639" w:type="pct"/>
            <w:shd w:val="clear" w:color="auto" w:fill="FFFFFF"/>
            <w:tcMar>
              <w:top w:w="0" w:type="dxa"/>
              <w:left w:w="108" w:type="dxa"/>
              <w:bottom w:w="0" w:type="dxa"/>
              <w:right w:w="108" w:type="dxa"/>
            </w:tcMar>
            <w:hideMark/>
          </w:tcPr>
          <w:p w:rsidR="007975FB" w:rsidRPr="00BA51ED" w:rsidRDefault="007975FB" w:rsidP="00C659D4">
            <w:pPr>
              <w:pStyle w:val="Vnbnnidung0"/>
              <w:tabs>
                <w:tab w:val="left" w:leader="dot" w:pos="4987"/>
                <w:tab w:val="left" w:leader="dot" w:pos="6072"/>
                <w:tab w:val="left" w:leader="dot" w:pos="7171"/>
              </w:tabs>
              <w:spacing w:after="0" w:line="240" w:lineRule="auto"/>
              <w:jc w:val="center"/>
              <w:rPr>
                <w:rFonts w:ascii="Arial" w:hAnsi="Arial" w:cs="Arial"/>
                <w:sz w:val="20"/>
                <w:szCs w:val="20"/>
              </w:rPr>
            </w:pPr>
            <w:r w:rsidRPr="00BA51ED">
              <w:rPr>
                <w:rFonts w:ascii="Arial" w:hAnsi="Arial" w:cs="Arial"/>
                <w:sz w:val="20"/>
                <w:szCs w:val="20"/>
              </w:rPr>
              <w:t>........, ngày........tháng........năm......</w:t>
            </w:r>
          </w:p>
          <w:p w:rsidR="007975FB" w:rsidRPr="00BA51ED" w:rsidRDefault="007975FB" w:rsidP="00C659D4">
            <w:pPr>
              <w:pStyle w:val="Vnbnnidung0"/>
              <w:spacing w:after="0" w:line="240" w:lineRule="auto"/>
              <w:jc w:val="center"/>
              <w:rPr>
                <w:rFonts w:ascii="Arial" w:hAnsi="Arial" w:cs="Arial"/>
                <w:i/>
                <w:sz w:val="20"/>
                <w:szCs w:val="20"/>
              </w:rPr>
            </w:pPr>
            <w:r w:rsidRPr="00BA51ED">
              <w:rPr>
                <w:rFonts w:ascii="Arial" w:hAnsi="Arial" w:cs="Arial"/>
                <w:b/>
                <w:bCs/>
                <w:sz w:val="20"/>
                <w:szCs w:val="20"/>
              </w:rPr>
              <w:t>Đại diện hợp pháp của nhà thầu</w:t>
            </w:r>
            <w:r w:rsidRPr="00BA51ED">
              <w:rPr>
                <w:rFonts w:ascii="Arial" w:hAnsi="Arial" w:cs="Arial"/>
                <w:i/>
                <w:sz w:val="20"/>
                <w:szCs w:val="20"/>
              </w:rPr>
              <w:t xml:space="preserve"> </w:t>
            </w:r>
          </w:p>
          <w:p w:rsidR="007975FB" w:rsidRPr="00BA51ED" w:rsidRDefault="007975FB" w:rsidP="00C659D4">
            <w:pPr>
              <w:pStyle w:val="Vnbnnidung0"/>
              <w:spacing w:after="0" w:line="240" w:lineRule="auto"/>
              <w:jc w:val="center"/>
              <w:rPr>
                <w:rFonts w:ascii="Arial" w:hAnsi="Arial" w:cs="Arial"/>
                <w:sz w:val="20"/>
                <w:szCs w:val="20"/>
              </w:rPr>
            </w:pPr>
            <w:r w:rsidRPr="00BA51ED">
              <w:rPr>
                <w:rFonts w:ascii="Arial" w:hAnsi="Arial" w:cs="Arial"/>
                <w:i/>
                <w:iCs/>
                <w:sz w:val="20"/>
                <w:szCs w:val="20"/>
              </w:rPr>
              <w:t>[Ghi tên, chức danh, ký tên và đóng dấu]</w:t>
            </w:r>
          </w:p>
          <w:p w:rsidR="007975FB" w:rsidRPr="00BA51ED" w:rsidRDefault="007975FB" w:rsidP="00C659D4">
            <w:pPr>
              <w:jc w:val="center"/>
              <w:rPr>
                <w:rFonts w:ascii="Arial" w:hAnsi="Arial" w:cs="Arial"/>
                <w:sz w:val="20"/>
                <w:szCs w:val="20"/>
              </w:rPr>
            </w:pPr>
          </w:p>
        </w:tc>
      </w:tr>
    </w:tbl>
    <w:p w:rsidR="007975FB" w:rsidRPr="00BA51ED" w:rsidRDefault="007975FB" w:rsidP="00BA51ED">
      <w:pPr>
        <w:pStyle w:val="Vnbnnidung0"/>
        <w:tabs>
          <w:tab w:val="left" w:pos="1463"/>
        </w:tabs>
        <w:spacing w:after="120" w:line="240" w:lineRule="auto"/>
        <w:ind w:firstLine="720"/>
        <w:jc w:val="both"/>
        <w:rPr>
          <w:rFonts w:ascii="Arial" w:hAnsi="Arial" w:cs="Arial"/>
          <w:sz w:val="20"/>
          <w:szCs w:val="20"/>
        </w:rPr>
      </w:pPr>
    </w:p>
    <w:p w:rsidR="007975FB" w:rsidRPr="00BA51ED" w:rsidRDefault="007975FB" w:rsidP="00BA51ED">
      <w:pPr>
        <w:pStyle w:val="Vnbnnidung0"/>
        <w:spacing w:after="120" w:line="240" w:lineRule="auto"/>
        <w:ind w:firstLine="720"/>
        <w:jc w:val="both"/>
        <w:rPr>
          <w:rFonts w:ascii="Arial" w:hAnsi="Arial" w:cs="Arial"/>
          <w:b/>
          <w:bCs/>
          <w:sz w:val="20"/>
          <w:szCs w:val="20"/>
        </w:rPr>
        <w:sectPr w:rsidR="007975FB" w:rsidRPr="00BA51ED" w:rsidSect="00EB7C25">
          <w:footnotePr>
            <w:numFmt w:val="chicago"/>
          </w:footnotePr>
          <w:pgSz w:w="11900" w:h="16840"/>
          <w:pgMar w:top="1440" w:right="1440" w:bottom="1440" w:left="1440" w:header="0" w:footer="3" w:gutter="0"/>
          <w:cols w:space="720"/>
          <w:noEndnote/>
          <w:docGrid w:linePitch="360"/>
          <w15:footnoteColumns w:val="1"/>
        </w:sectPr>
      </w:pPr>
    </w:p>
    <w:p w:rsidR="006362FA" w:rsidRPr="00BA51ED" w:rsidRDefault="00717922" w:rsidP="00E032DD">
      <w:pPr>
        <w:pStyle w:val="Vnbnnidung0"/>
        <w:spacing w:after="0" w:line="240" w:lineRule="auto"/>
        <w:jc w:val="center"/>
        <w:rPr>
          <w:rFonts w:ascii="Arial" w:hAnsi="Arial" w:cs="Arial"/>
          <w:b/>
          <w:bCs/>
          <w:sz w:val="20"/>
          <w:szCs w:val="20"/>
        </w:rPr>
      </w:pPr>
      <w:r w:rsidRPr="00BA51ED">
        <w:rPr>
          <w:rFonts w:ascii="Arial" w:hAnsi="Arial" w:cs="Arial"/>
          <w:b/>
          <w:bCs/>
          <w:sz w:val="20"/>
          <w:szCs w:val="20"/>
        </w:rPr>
        <w:lastRenderedPageBreak/>
        <w:t>Mẫu số</w:t>
      </w:r>
      <w:r w:rsidR="00B22F06" w:rsidRPr="00BA51ED">
        <w:rPr>
          <w:rFonts w:ascii="Arial" w:hAnsi="Arial" w:cs="Arial"/>
          <w:b/>
          <w:bCs/>
          <w:sz w:val="20"/>
          <w:szCs w:val="20"/>
        </w:rPr>
        <w:t xml:space="preserve"> 07 (b) (Webform trên Hệ thống)</w:t>
      </w:r>
    </w:p>
    <w:p w:rsidR="006362FA" w:rsidRDefault="00B22F06" w:rsidP="00C659D4">
      <w:pPr>
        <w:pStyle w:val="Vnbnnidung0"/>
        <w:spacing w:after="0" w:line="240" w:lineRule="auto"/>
        <w:jc w:val="center"/>
        <w:rPr>
          <w:rFonts w:ascii="Arial" w:hAnsi="Arial" w:cs="Arial"/>
          <w:b/>
          <w:bCs/>
          <w:sz w:val="20"/>
          <w:szCs w:val="20"/>
        </w:rPr>
      </w:pPr>
      <w:r w:rsidRPr="00BA51ED">
        <w:rPr>
          <w:rFonts w:ascii="Arial" w:hAnsi="Arial" w:cs="Arial"/>
          <w:b/>
          <w:bCs/>
          <w:sz w:val="20"/>
          <w:szCs w:val="20"/>
        </w:rPr>
        <w:t xml:space="preserve">BẢN KÊ KHAI THÔNG TIN </w:t>
      </w:r>
      <w:r w:rsidR="009849A4" w:rsidRPr="00BA51ED">
        <w:rPr>
          <w:rFonts w:ascii="Arial" w:hAnsi="Arial" w:cs="Arial"/>
          <w:b/>
          <w:bCs/>
          <w:sz w:val="20"/>
          <w:szCs w:val="20"/>
        </w:rPr>
        <w:t xml:space="preserve">VỀ </w:t>
      </w:r>
      <w:r w:rsidRPr="00BA51ED">
        <w:rPr>
          <w:rFonts w:ascii="Arial" w:hAnsi="Arial" w:cs="Arial"/>
          <w:b/>
          <w:bCs/>
          <w:sz w:val="20"/>
          <w:szCs w:val="20"/>
        </w:rPr>
        <w:t>CÁC THÀ</w:t>
      </w:r>
      <w:r w:rsidR="007975FB" w:rsidRPr="00BA51ED">
        <w:rPr>
          <w:rFonts w:ascii="Arial" w:hAnsi="Arial" w:cs="Arial"/>
          <w:b/>
          <w:bCs/>
          <w:sz w:val="20"/>
          <w:szCs w:val="20"/>
        </w:rPr>
        <w:t>NH VIÊN CỦA NHÀ THẦU LIÊN</w:t>
      </w:r>
      <w:r w:rsidR="007975FB" w:rsidRPr="00BA51ED">
        <w:rPr>
          <w:rFonts w:ascii="Arial" w:hAnsi="Arial" w:cs="Arial"/>
          <w:b/>
          <w:bCs/>
          <w:sz w:val="20"/>
          <w:szCs w:val="20"/>
        </w:rPr>
        <w:br/>
        <w:t>DANH(1</w:t>
      </w:r>
      <w:r w:rsidRPr="00BA51ED">
        <w:rPr>
          <w:rFonts w:ascii="Arial" w:hAnsi="Arial" w:cs="Arial"/>
          <w:b/>
          <w:bCs/>
          <w:sz w:val="20"/>
          <w:szCs w:val="20"/>
        </w:rPr>
        <w:t>)</w:t>
      </w:r>
    </w:p>
    <w:p w:rsidR="00C659D4" w:rsidRPr="00BA51ED" w:rsidRDefault="00C659D4" w:rsidP="00C659D4">
      <w:pPr>
        <w:pStyle w:val="Vnbnnidung0"/>
        <w:spacing w:after="0" w:line="240" w:lineRule="auto"/>
        <w:jc w:val="center"/>
        <w:rPr>
          <w:rFonts w:ascii="Arial" w:hAnsi="Arial" w:cs="Arial"/>
          <w:sz w:val="20"/>
          <w:szCs w:val="20"/>
        </w:rPr>
      </w:pPr>
    </w:p>
    <w:p w:rsidR="006362FA" w:rsidRPr="00BA51ED" w:rsidRDefault="00B22F06" w:rsidP="00BA51ED">
      <w:pPr>
        <w:pStyle w:val="Vnbnnidung0"/>
        <w:tabs>
          <w:tab w:val="left" w:leader="underscore" w:pos="3056"/>
        </w:tabs>
        <w:spacing w:after="120" w:line="240" w:lineRule="auto"/>
        <w:ind w:firstLine="720"/>
        <w:jc w:val="both"/>
        <w:rPr>
          <w:rFonts w:ascii="Arial" w:hAnsi="Arial" w:cs="Arial"/>
          <w:sz w:val="20"/>
          <w:szCs w:val="20"/>
        </w:rPr>
      </w:pPr>
      <w:r w:rsidRPr="00BA51ED">
        <w:rPr>
          <w:rFonts w:ascii="Arial" w:hAnsi="Arial" w:cs="Arial"/>
          <w:sz w:val="20"/>
          <w:szCs w:val="20"/>
        </w:rPr>
        <w:t>Ngày:</w:t>
      </w:r>
      <w:r w:rsidRPr="00BA51ED">
        <w:rPr>
          <w:rFonts w:ascii="Arial" w:hAnsi="Arial" w:cs="Arial"/>
          <w:sz w:val="20"/>
          <w:szCs w:val="20"/>
        </w:rPr>
        <w:tab/>
      </w:r>
      <w:r w:rsidR="007975FB" w:rsidRPr="00BA51ED">
        <w:rPr>
          <w:rFonts w:ascii="Arial" w:hAnsi="Arial" w:cs="Arial"/>
          <w:i/>
          <w:iCs/>
          <w:sz w:val="20"/>
          <w:szCs w:val="20"/>
        </w:rPr>
        <w:t>[Hệ thố</w:t>
      </w:r>
      <w:r w:rsidRPr="00BA51ED">
        <w:rPr>
          <w:rFonts w:ascii="Arial" w:hAnsi="Arial" w:cs="Arial"/>
          <w:i/>
          <w:iCs/>
          <w:sz w:val="20"/>
          <w:szCs w:val="20"/>
        </w:rPr>
        <w:t>ng tự động trích xuất]</w:t>
      </w:r>
    </w:p>
    <w:p w:rsidR="006362FA" w:rsidRPr="00BA51ED" w:rsidRDefault="00B22F06" w:rsidP="00BA51ED">
      <w:pPr>
        <w:pStyle w:val="Vnbnnidung0"/>
        <w:tabs>
          <w:tab w:val="left" w:leader="underscore" w:pos="4379"/>
          <w:tab w:val="left" w:leader="underscore" w:pos="9987"/>
        </w:tabs>
        <w:spacing w:after="120" w:line="240" w:lineRule="auto"/>
        <w:ind w:firstLine="720"/>
        <w:jc w:val="both"/>
        <w:rPr>
          <w:rFonts w:ascii="Arial" w:hAnsi="Arial" w:cs="Arial"/>
          <w:i/>
          <w:iCs/>
          <w:sz w:val="20"/>
          <w:szCs w:val="20"/>
        </w:rPr>
      </w:pPr>
      <w:r w:rsidRPr="00BA51ED">
        <w:rPr>
          <w:rFonts w:ascii="Arial" w:hAnsi="Arial" w:cs="Arial"/>
          <w:sz w:val="20"/>
          <w:szCs w:val="20"/>
        </w:rPr>
        <w:t>Số hiệu và tên gói thầu:</w:t>
      </w:r>
      <w:r w:rsidR="007975FB" w:rsidRPr="00BA51ED">
        <w:rPr>
          <w:rFonts w:ascii="Arial" w:hAnsi="Arial" w:cs="Arial"/>
          <w:sz w:val="20"/>
          <w:szCs w:val="20"/>
        </w:rPr>
        <w:t xml:space="preserve"> _______ </w:t>
      </w:r>
      <w:r w:rsidRPr="00BA51ED">
        <w:rPr>
          <w:rFonts w:ascii="Arial" w:hAnsi="Arial" w:cs="Arial"/>
          <w:i/>
          <w:iCs/>
          <w:sz w:val="20"/>
          <w:szCs w:val="20"/>
        </w:rPr>
        <w:t>[Hệ thống tự động trích xuất]</w:t>
      </w:r>
    </w:p>
    <w:tbl>
      <w:tblPr>
        <w:tblStyle w:val="TableGrid"/>
        <w:tblW w:w="5000" w:type="pct"/>
        <w:tblLook w:val="04A0" w:firstRow="1" w:lastRow="0" w:firstColumn="1" w:lastColumn="0" w:noHBand="0" w:noVBand="1"/>
      </w:tblPr>
      <w:tblGrid>
        <w:gridCol w:w="9010"/>
      </w:tblGrid>
      <w:tr w:rsidR="007975FB" w:rsidRPr="00BA51ED" w:rsidTr="007975FB">
        <w:tc>
          <w:tcPr>
            <w:tcW w:w="5000" w:type="pct"/>
          </w:tcPr>
          <w:p w:rsidR="007975FB" w:rsidRPr="00BA51ED" w:rsidRDefault="007975FB" w:rsidP="00C659D4">
            <w:pPr>
              <w:pStyle w:val="Vnbnnidung0"/>
              <w:tabs>
                <w:tab w:val="left" w:leader="underscore" w:pos="9987"/>
              </w:tabs>
              <w:spacing w:after="120" w:line="240" w:lineRule="auto"/>
              <w:jc w:val="both"/>
              <w:rPr>
                <w:rFonts w:ascii="Arial" w:hAnsi="Arial" w:cs="Arial"/>
                <w:sz w:val="20"/>
                <w:szCs w:val="20"/>
              </w:rPr>
            </w:pPr>
            <w:r w:rsidRPr="00BA51ED">
              <w:rPr>
                <w:rFonts w:ascii="Arial" w:hAnsi="Arial" w:cs="Arial"/>
                <w:sz w:val="20"/>
                <w:szCs w:val="20"/>
              </w:rPr>
              <w:t xml:space="preserve">Tên nhà thầu liên danh: </w:t>
            </w:r>
          </w:p>
        </w:tc>
      </w:tr>
      <w:tr w:rsidR="007975FB" w:rsidRPr="00BA51ED" w:rsidTr="007975FB">
        <w:tc>
          <w:tcPr>
            <w:tcW w:w="5000" w:type="pct"/>
          </w:tcPr>
          <w:p w:rsidR="007975FB" w:rsidRPr="00BA51ED" w:rsidRDefault="007975FB" w:rsidP="00C659D4">
            <w:pPr>
              <w:pStyle w:val="Vnbnnidung0"/>
              <w:tabs>
                <w:tab w:val="left" w:leader="underscore" w:pos="9987"/>
              </w:tabs>
              <w:spacing w:after="120" w:line="240" w:lineRule="auto"/>
              <w:jc w:val="both"/>
              <w:rPr>
                <w:rFonts w:ascii="Arial" w:hAnsi="Arial" w:cs="Arial"/>
                <w:sz w:val="20"/>
                <w:szCs w:val="20"/>
              </w:rPr>
            </w:pPr>
            <w:r w:rsidRPr="00BA51ED">
              <w:rPr>
                <w:rFonts w:ascii="Arial" w:hAnsi="Arial" w:cs="Arial"/>
                <w:sz w:val="20"/>
                <w:szCs w:val="20"/>
              </w:rPr>
              <w:t>Tên thành viên của nhà thầu liên danh:</w:t>
            </w:r>
          </w:p>
        </w:tc>
      </w:tr>
      <w:tr w:rsidR="007975FB" w:rsidRPr="00BA51ED" w:rsidTr="007975FB">
        <w:tc>
          <w:tcPr>
            <w:tcW w:w="5000" w:type="pct"/>
          </w:tcPr>
          <w:p w:rsidR="007975FB" w:rsidRPr="00BA51ED" w:rsidRDefault="007975FB" w:rsidP="00C659D4">
            <w:pPr>
              <w:pStyle w:val="Vnbnnidung0"/>
              <w:spacing w:after="120" w:line="240" w:lineRule="auto"/>
              <w:jc w:val="both"/>
              <w:rPr>
                <w:rFonts w:ascii="Arial" w:hAnsi="Arial" w:cs="Arial"/>
                <w:sz w:val="20"/>
                <w:szCs w:val="20"/>
              </w:rPr>
            </w:pPr>
            <w:r w:rsidRPr="00BA51ED">
              <w:rPr>
                <w:rFonts w:ascii="Arial" w:hAnsi="Arial" w:cs="Arial"/>
                <w:sz w:val="20"/>
                <w:szCs w:val="20"/>
              </w:rPr>
              <w:t xml:space="preserve">Quốc gia nơi </w:t>
            </w:r>
            <w:r w:rsidRPr="00EB7C25">
              <w:rPr>
                <w:rFonts w:ascii="Arial" w:hAnsi="Arial" w:cs="Arial"/>
                <w:sz w:val="20"/>
                <w:szCs w:val="20"/>
              </w:rPr>
              <w:t>đ</w:t>
            </w:r>
            <w:r w:rsidRPr="00BA51ED">
              <w:rPr>
                <w:rFonts w:ascii="Arial" w:hAnsi="Arial" w:cs="Arial"/>
                <w:sz w:val="20"/>
                <w:szCs w:val="20"/>
              </w:rPr>
              <w:t>ăng ký công ty của thành viên Liên danh:</w:t>
            </w:r>
          </w:p>
        </w:tc>
      </w:tr>
      <w:tr w:rsidR="007975FB" w:rsidRPr="00BA51ED" w:rsidTr="007975FB">
        <w:tc>
          <w:tcPr>
            <w:tcW w:w="5000" w:type="pct"/>
          </w:tcPr>
          <w:p w:rsidR="007975FB" w:rsidRPr="00BA51ED" w:rsidRDefault="007975FB" w:rsidP="00C659D4">
            <w:pPr>
              <w:pStyle w:val="Vnbnnidung0"/>
              <w:tabs>
                <w:tab w:val="left" w:leader="underscore" w:pos="9987"/>
              </w:tabs>
              <w:spacing w:after="120" w:line="240" w:lineRule="auto"/>
              <w:jc w:val="both"/>
              <w:rPr>
                <w:rFonts w:ascii="Arial" w:hAnsi="Arial" w:cs="Arial"/>
                <w:sz w:val="20"/>
                <w:szCs w:val="20"/>
              </w:rPr>
            </w:pPr>
            <w:r w:rsidRPr="00BA51ED">
              <w:rPr>
                <w:rFonts w:ascii="Arial" w:hAnsi="Arial" w:cs="Arial"/>
                <w:sz w:val="20"/>
                <w:szCs w:val="20"/>
              </w:rPr>
              <w:t>Năm thành lập công ty của thành viên liên danh:</w:t>
            </w:r>
          </w:p>
        </w:tc>
      </w:tr>
      <w:tr w:rsidR="007975FB" w:rsidRPr="00BA51ED" w:rsidTr="007975FB">
        <w:tc>
          <w:tcPr>
            <w:tcW w:w="5000" w:type="pct"/>
          </w:tcPr>
          <w:p w:rsidR="007975FB" w:rsidRPr="00BA51ED" w:rsidRDefault="007975FB" w:rsidP="00C659D4">
            <w:pPr>
              <w:pStyle w:val="Vnbnnidung0"/>
              <w:tabs>
                <w:tab w:val="left" w:leader="underscore" w:pos="9987"/>
              </w:tabs>
              <w:spacing w:after="120" w:line="240" w:lineRule="auto"/>
              <w:jc w:val="both"/>
              <w:rPr>
                <w:rFonts w:ascii="Arial" w:hAnsi="Arial" w:cs="Arial"/>
                <w:sz w:val="20"/>
                <w:szCs w:val="20"/>
              </w:rPr>
            </w:pPr>
            <w:r w:rsidRPr="00BA51ED">
              <w:rPr>
                <w:rFonts w:ascii="Arial" w:hAnsi="Arial" w:cs="Arial"/>
                <w:sz w:val="20"/>
                <w:szCs w:val="20"/>
              </w:rPr>
              <w:t>Địa chỉ hợp pháp của thành viên liên danh tại quốc gia đăng ký:</w:t>
            </w:r>
          </w:p>
        </w:tc>
      </w:tr>
      <w:tr w:rsidR="007975FB" w:rsidRPr="00BA51ED" w:rsidTr="007975FB">
        <w:tc>
          <w:tcPr>
            <w:tcW w:w="5000" w:type="pct"/>
          </w:tcPr>
          <w:p w:rsidR="007975FB" w:rsidRPr="00BA51ED" w:rsidRDefault="007975FB" w:rsidP="00C659D4">
            <w:pPr>
              <w:pStyle w:val="Vnbnnidung0"/>
              <w:spacing w:after="120" w:line="240" w:lineRule="auto"/>
              <w:jc w:val="both"/>
              <w:rPr>
                <w:rFonts w:ascii="Arial" w:hAnsi="Arial" w:cs="Arial"/>
                <w:sz w:val="20"/>
                <w:szCs w:val="20"/>
              </w:rPr>
            </w:pPr>
            <w:r w:rsidRPr="00BA51ED">
              <w:rPr>
                <w:rFonts w:ascii="Arial" w:hAnsi="Arial" w:cs="Arial"/>
                <w:sz w:val="20"/>
                <w:szCs w:val="20"/>
              </w:rPr>
              <w:t>Thông tin về đại diện hợp pháp của thành viên liên danh</w:t>
            </w:r>
          </w:p>
          <w:p w:rsidR="007975FB" w:rsidRPr="00BA51ED" w:rsidRDefault="007975FB" w:rsidP="00C659D4">
            <w:pPr>
              <w:pStyle w:val="Vnbnnidung0"/>
              <w:tabs>
                <w:tab w:val="left" w:leader="underscore" w:pos="4072"/>
              </w:tabs>
              <w:spacing w:after="120" w:line="240" w:lineRule="auto"/>
              <w:jc w:val="both"/>
              <w:rPr>
                <w:rFonts w:ascii="Arial" w:hAnsi="Arial" w:cs="Arial"/>
                <w:sz w:val="20"/>
                <w:szCs w:val="20"/>
              </w:rPr>
            </w:pPr>
            <w:r w:rsidRPr="00BA51ED">
              <w:rPr>
                <w:rFonts w:ascii="Arial" w:hAnsi="Arial" w:cs="Arial"/>
                <w:sz w:val="20"/>
                <w:szCs w:val="20"/>
              </w:rPr>
              <w:t>Tên:</w:t>
            </w:r>
            <w:r w:rsidRPr="00BA51ED">
              <w:rPr>
                <w:rFonts w:ascii="Arial" w:hAnsi="Arial" w:cs="Arial"/>
                <w:sz w:val="20"/>
                <w:szCs w:val="20"/>
              </w:rPr>
              <w:tab/>
            </w:r>
          </w:p>
          <w:p w:rsidR="007975FB" w:rsidRPr="00BA51ED" w:rsidRDefault="007975FB" w:rsidP="00C659D4">
            <w:pPr>
              <w:pStyle w:val="Vnbnnidung0"/>
              <w:tabs>
                <w:tab w:val="left" w:leader="underscore" w:pos="4379"/>
              </w:tabs>
              <w:spacing w:after="120" w:line="240" w:lineRule="auto"/>
              <w:jc w:val="both"/>
              <w:rPr>
                <w:rFonts w:ascii="Arial" w:hAnsi="Arial" w:cs="Arial"/>
                <w:sz w:val="20"/>
                <w:szCs w:val="20"/>
              </w:rPr>
            </w:pPr>
            <w:r w:rsidRPr="00BA51ED">
              <w:rPr>
                <w:rFonts w:ascii="Arial" w:hAnsi="Arial" w:cs="Arial"/>
                <w:sz w:val="20"/>
                <w:szCs w:val="20"/>
              </w:rPr>
              <w:t>Địa chỉ:</w:t>
            </w:r>
            <w:r w:rsidRPr="00BA51ED">
              <w:rPr>
                <w:rFonts w:ascii="Arial" w:hAnsi="Arial" w:cs="Arial"/>
                <w:sz w:val="20"/>
                <w:szCs w:val="20"/>
              </w:rPr>
              <w:tab/>
            </w:r>
          </w:p>
          <w:p w:rsidR="007975FB" w:rsidRPr="00BA51ED" w:rsidRDefault="007975FB" w:rsidP="00C659D4">
            <w:pPr>
              <w:pStyle w:val="Vnbnnidung0"/>
              <w:tabs>
                <w:tab w:val="left" w:leader="underscore" w:pos="5330"/>
              </w:tabs>
              <w:spacing w:after="120" w:line="240" w:lineRule="auto"/>
              <w:jc w:val="both"/>
              <w:rPr>
                <w:rFonts w:ascii="Arial" w:hAnsi="Arial" w:cs="Arial"/>
                <w:sz w:val="20"/>
                <w:szCs w:val="20"/>
              </w:rPr>
            </w:pPr>
            <w:r w:rsidRPr="00BA51ED">
              <w:rPr>
                <w:rFonts w:ascii="Arial" w:hAnsi="Arial" w:cs="Arial"/>
                <w:sz w:val="20"/>
                <w:szCs w:val="20"/>
              </w:rPr>
              <w:t>Số điện thoại/fax:</w:t>
            </w:r>
            <w:r w:rsidRPr="00BA51ED">
              <w:rPr>
                <w:rFonts w:ascii="Arial" w:hAnsi="Arial" w:cs="Arial"/>
                <w:sz w:val="20"/>
                <w:szCs w:val="20"/>
              </w:rPr>
              <w:tab/>
            </w:r>
          </w:p>
          <w:p w:rsidR="007975FB" w:rsidRPr="00BA51ED" w:rsidRDefault="007975FB" w:rsidP="00C659D4">
            <w:pPr>
              <w:pStyle w:val="Vnbnnidung0"/>
              <w:spacing w:after="120" w:line="240" w:lineRule="auto"/>
              <w:jc w:val="both"/>
              <w:rPr>
                <w:rFonts w:ascii="Arial" w:hAnsi="Arial" w:cs="Arial"/>
                <w:sz w:val="20"/>
                <w:szCs w:val="20"/>
                <w:lang w:val="en-US"/>
              </w:rPr>
            </w:pPr>
            <w:r w:rsidRPr="00BA51ED">
              <w:rPr>
                <w:rFonts w:ascii="Arial" w:hAnsi="Arial" w:cs="Arial"/>
                <w:sz w:val="20"/>
                <w:szCs w:val="20"/>
              </w:rPr>
              <w:t>Địa chỉ email:</w:t>
            </w:r>
            <w:r w:rsidRPr="00BA51ED">
              <w:rPr>
                <w:rFonts w:ascii="Arial" w:hAnsi="Arial" w:cs="Arial"/>
                <w:sz w:val="20"/>
                <w:szCs w:val="20"/>
                <w:lang w:val="en-US"/>
              </w:rPr>
              <w:t xml:space="preserve"> __________________</w:t>
            </w:r>
          </w:p>
        </w:tc>
      </w:tr>
      <w:tr w:rsidR="007975FB" w:rsidRPr="00BA51ED" w:rsidTr="007975FB">
        <w:tc>
          <w:tcPr>
            <w:tcW w:w="5000" w:type="pct"/>
          </w:tcPr>
          <w:p w:rsidR="007975FB" w:rsidRPr="00BA51ED" w:rsidRDefault="007975FB" w:rsidP="00C659D4">
            <w:pPr>
              <w:pStyle w:val="Vnbnnidung0"/>
              <w:tabs>
                <w:tab w:val="left" w:pos="1489"/>
              </w:tabs>
              <w:spacing w:after="120" w:line="240" w:lineRule="auto"/>
              <w:jc w:val="both"/>
              <w:rPr>
                <w:rFonts w:ascii="Arial" w:hAnsi="Arial" w:cs="Arial"/>
                <w:sz w:val="20"/>
                <w:szCs w:val="20"/>
              </w:rPr>
            </w:pPr>
            <w:r w:rsidRPr="00EB7C25">
              <w:rPr>
                <w:rFonts w:ascii="Arial" w:hAnsi="Arial" w:cs="Arial"/>
                <w:sz w:val="20"/>
                <w:szCs w:val="20"/>
              </w:rPr>
              <w:t xml:space="preserve">1. </w:t>
            </w:r>
            <w:r w:rsidRPr="00BA51ED">
              <w:rPr>
                <w:rFonts w:ascii="Arial" w:hAnsi="Arial" w:cs="Arial"/>
                <w:sz w:val="20"/>
                <w:szCs w:val="20"/>
              </w:rPr>
              <w:t>Kèm theo là bản chụp các tài liệu sau đây:</w:t>
            </w:r>
          </w:p>
          <w:p w:rsidR="007975FB" w:rsidRPr="00BA51ED" w:rsidRDefault="007975FB" w:rsidP="00C659D4">
            <w:pPr>
              <w:pStyle w:val="Vnbnnidung0"/>
              <w:tabs>
                <w:tab w:val="left" w:pos="1639"/>
              </w:tabs>
              <w:spacing w:after="120" w:line="240" w:lineRule="auto"/>
              <w:jc w:val="both"/>
              <w:rPr>
                <w:rFonts w:ascii="Arial" w:hAnsi="Arial" w:cs="Arial"/>
                <w:sz w:val="20"/>
                <w:szCs w:val="20"/>
              </w:rPr>
            </w:pPr>
            <w:bookmarkStart w:id="180" w:name="bookmark130"/>
            <w:bookmarkEnd w:id="180"/>
            <w:r w:rsidRPr="00EB7C25">
              <w:rPr>
                <w:rFonts w:ascii="Arial" w:hAnsi="Arial" w:cs="Arial"/>
                <w:sz w:val="20"/>
                <w:szCs w:val="20"/>
              </w:rPr>
              <w:t xml:space="preserve">1.1. </w:t>
            </w:r>
            <w:r w:rsidRPr="00BA51ED">
              <w:rPr>
                <w:rFonts w:ascii="Arial" w:hAnsi="Arial" w:cs="Arial"/>
                <w:sz w:val="20"/>
                <w:szCs w:val="20"/>
              </w:rPr>
              <w:t>Giấy chứng nhận đủ điều kiện kinh doanh dược do cơ quan có thẩm quyền cấp với phạm vi kinh doanh là sản xuất dược liệu, vị thuốc cổ truyền hoặc bán buôn dược liệu, vị thuốc cổ truyền.</w:t>
            </w:r>
          </w:p>
          <w:p w:rsidR="007975FB" w:rsidRPr="00BA51ED" w:rsidRDefault="007975FB" w:rsidP="00C659D4">
            <w:pPr>
              <w:pStyle w:val="Vnbnnidung0"/>
              <w:tabs>
                <w:tab w:val="left" w:pos="1630"/>
              </w:tabs>
              <w:spacing w:after="120" w:line="240" w:lineRule="auto"/>
              <w:jc w:val="both"/>
              <w:rPr>
                <w:rFonts w:ascii="Arial" w:hAnsi="Arial" w:cs="Arial"/>
                <w:sz w:val="20"/>
                <w:szCs w:val="20"/>
              </w:rPr>
            </w:pPr>
            <w:bookmarkStart w:id="181" w:name="bookmark131"/>
            <w:bookmarkEnd w:id="181"/>
            <w:r w:rsidRPr="00EB7C25">
              <w:rPr>
                <w:rFonts w:ascii="Arial" w:hAnsi="Arial" w:cs="Arial"/>
                <w:sz w:val="20"/>
                <w:szCs w:val="20"/>
              </w:rPr>
              <w:t xml:space="preserve">1.2. </w:t>
            </w:r>
            <w:r w:rsidRPr="00BA51ED">
              <w:rPr>
                <w:rFonts w:ascii="Arial" w:hAnsi="Arial" w:cs="Arial"/>
                <w:sz w:val="20"/>
                <w:szCs w:val="20"/>
              </w:rPr>
              <w:t>Giấy chứng nhận Thực hành tốt phù hợp với phạm vi kinh doanh đã cấp</w:t>
            </w:r>
          </w:p>
          <w:p w:rsidR="007975FB" w:rsidRPr="00BA51ED" w:rsidRDefault="007975FB" w:rsidP="00C659D4">
            <w:pPr>
              <w:pStyle w:val="Vnbnnidung0"/>
              <w:tabs>
                <w:tab w:val="left" w:pos="1468"/>
              </w:tabs>
              <w:spacing w:after="120" w:line="240" w:lineRule="auto"/>
              <w:jc w:val="both"/>
              <w:rPr>
                <w:rFonts w:ascii="Arial" w:hAnsi="Arial" w:cs="Arial"/>
                <w:sz w:val="20"/>
                <w:szCs w:val="20"/>
              </w:rPr>
            </w:pPr>
            <w:bookmarkStart w:id="182" w:name="bookmark132"/>
            <w:bookmarkEnd w:id="182"/>
            <w:r w:rsidRPr="00EB7C25">
              <w:rPr>
                <w:rFonts w:ascii="Arial" w:hAnsi="Arial" w:cs="Arial"/>
                <w:sz w:val="20"/>
                <w:szCs w:val="20"/>
              </w:rPr>
              <w:t xml:space="preserve">2. </w:t>
            </w:r>
            <w:r w:rsidRPr="00BA51ED">
              <w:rPr>
                <w:rFonts w:ascii="Arial" w:hAnsi="Arial" w:cs="Arial"/>
                <w:sz w:val="20"/>
                <w:szCs w:val="20"/>
              </w:rPr>
              <w:t>Trình bày sơ đồ tổ chức.</w:t>
            </w:r>
          </w:p>
        </w:tc>
      </w:tr>
    </w:tbl>
    <w:p w:rsidR="00893628" w:rsidRPr="00BA51ED" w:rsidRDefault="00893628" w:rsidP="00C659D4">
      <w:pPr>
        <w:pStyle w:val="Vnbnnidung0"/>
        <w:tabs>
          <w:tab w:val="left" w:pos="1468"/>
        </w:tabs>
        <w:spacing w:after="0" w:line="240" w:lineRule="auto"/>
        <w:ind w:firstLine="720"/>
        <w:jc w:val="both"/>
        <w:rPr>
          <w:rFonts w:ascii="Arial" w:hAnsi="Arial" w:cs="Arial"/>
          <w:sz w:val="20"/>
          <w:szCs w:val="20"/>
        </w:rPr>
      </w:pPr>
      <w:bookmarkStart w:id="183" w:name="bookmark129"/>
      <w:bookmarkEnd w:id="183"/>
    </w:p>
    <w:tbl>
      <w:tblPr>
        <w:tblW w:w="5000" w:type="pct"/>
        <w:tblCellSpacing w:w="0" w:type="dxa"/>
        <w:tblCellMar>
          <w:left w:w="0" w:type="dxa"/>
          <w:right w:w="0" w:type="dxa"/>
        </w:tblCellMar>
        <w:tblLook w:val="04A0" w:firstRow="1" w:lastRow="0" w:firstColumn="1" w:lastColumn="0" w:noHBand="0" w:noVBand="1"/>
      </w:tblPr>
      <w:tblGrid>
        <w:gridCol w:w="4259"/>
        <w:gridCol w:w="4761"/>
      </w:tblGrid>
      <w:tr w:rsidR="00893628" w:rsidRPr="00BA51ED" w:rsidTr="00893628">
        <w:trPr>
          <w:tblCellSpacing w:w="0" w:type="dxa"/>
        </w:trPr>
        <w:tc>
          <w:tcPr>
            <w:tcW w:w="2361" w:type="pct"/>
            <w:shd w:val="clear" w:color="auto" w:fill="FFFFFF"/>
            <w:tcMar>
              <w:top w:w="0" w:type="dxa"/>
              <w:left w:w="108" w:type="dxa"/>
              <w:bottom w:w="0" w:type="dxa"/>
              <w:right w:w="108" w:type="dxa"/>
            </w:tcMar>
            <w:hideMark/>
          </w:tcPr>
          <w:p w:rsidR="00893628" w:rsidRPr="00BA51ED" w:rsidRDefault="00893628" w:rsidP="00C659D4">
            <w:pPr>
              <w:ind w:firstLine="720"/>
              <w:jc w:val="both"/>
              <w:rPr>
                <w:rFonts w:ascii="Arial" w:hAnsi="Arial" w:cs="Arial"/>
                <w:b/>
                <w:sz w:val="20"/>
                <w:szCs w:val="20"/>
              </w:rPr>
            </w:pPr>
          </w:p>
        </w:tc>
        <w:tc>
          <w:tcPr>
            <w:tcW w:w="2639" w:type="pct"/>
            <w:shd w:val="clear" w:color="auto" w:fill="FFFFFF"/>
            <w:tcMar>
              <w:top w:w="0" w:type="dxa"/>
              <w:left w:w="108" w:type="dxa"/>
              <w:bottom w:w="0" w:type="dxa"/>
              <w:right w:w="108" w:type="dxa"/>
            </w:tcMar>
            <w:hideMark/>
          </w:tcPr>
          <w:p w:rsidR="00893628" w:rsidRPr="00BA51ED" w:rsidRDefault="00893628" w:rsidP="00C659D4">
            <w:pPr>
              <w:pStyle w:val="Vnbnnidung0"/>
              <w:tabs>
                <w:tab w:val="left" w:leader="dot" w:pos="4987"/>
                <w:tab w:val="left" w:leader="dot" w:pos="6072"/>
                <w:tab w:val="left" w:leader="dot" w:pos="7171"/>
              </w:tabs>
              <w:spacing w:after="0" w:line="240" w:lineRule="auto"/>
              <w:jc w:val="center"/>
              <w:rPr>
                <w:rFonts w:ascii="Arial" w:hAnsi="Arial" w:cs="Arial"/>
                <w:sz w:val="20"/>
                <w:szCs w:val="20"/>
              </w:rPr>
            </w:pPr>
            <w:r w:rsidRPr="00BA51ED">
              <w:rPr>
                <w:rFonts w:ascii="Arial" w:hAnsi="Arial" w:cs="Arial"/>
                <w:sz w:val="20"/>
                <w:szCs w:val="20"/>
              </w:rPr>
              <w:t>........, ngày........tháng........năm......</w:t>
            </w:r>
          </w:p>
          <w:p w:rsidR="00893628" w:rsidRPr="00BA51ED" w:rsidRDefault="00893628" w:rsidP="00C659D4">
            <w:pPr>
              <w:pStyle w:val="Vnbnnidung0"/>
              <w:spacing w:after="0" w:line="240" w:lineRule="auto"/>
              <w:jc w:val="center"/>
              <w:rPr>
                <w:rFonts w:ascii="Arial" w:hAnsi="Arial" w:cs="Arial"/>
                <w:i/>
                <w:sz w:val="20"/>
                <w:szCs w:val="20"/>
              </w:rPr>
            </w:pPr>
            <w:r w:rsidRPr="00BA51ED">
              <w:rPr>
                <w:rFonts w:ascii="Arial" w:hAnsi="Arial" w:cs="Arial"/>
                <w:b/>
                <w:bCs/>
                <w:sz w:val="20"/>
                <w:szCs w:val="20"/>
              </w:rPr>
              <w:t>Đại diện hợp pháp của nhà thầu</w:t>
            </w:r>
            <w:r w:rsidRPr="00BA51ED">
              <w:rPr>
                <w:rFonts w:ascii="Arial" w:hAnsi="Arial" w:cs="Arial"/>
                <w:i/>
                <w:sz w:val="20"/>
                <w:szCs w:val="20"/>
              </w:rPr>
              <w:t xml:space="preserve"> </w:t>
            </w:r>
          </w:p>
          <w:p w:rsidR="00893628" w:rsidRPr="00BA51ED" w:rsidRDefault="00893628" w:rsidP="00C659D4">
            <w:pPr>
              <w:pStyle w:val="Vnbnnidung0"/>
              <w:spacing w:after="0" w:line="240" w:lineRule="auto"/>
              <w:jc w:val="center"/>
              <w:rPr>
                <w:rFonts w:ascii="Arial" w:hAnsi="Arial" w:cs="Arial"/>
                <w:sz w:val="20"/>
                <w:szCs w:val="20"/>
              </w:rPr>
            </w:pPr>
            <w:r w:rsidRPr="00BA51ED">
              <w:rPr>
                <w:rFonts w:ascii="Arial" w:hAnsi="Arial" w:cs="Arial"/>
                <w:i/>
                <w:iCs/>
                <w:sz w:val="20"/>
                <w:szCs w:val="20"/>
              </w:rPr>
              <w:t>[Ghi tên, chức danh, ký tên và đóng dấu]</w:t>
            </w:r>
          </w:p>
          <w:p w:rsidR="00893628" w:rsidRPr="00BA51ED" w:rsidRDefault="00893628" w:rsidP="00C659D4">
            <w:pPr>
              <w:jc w:val="center"/>
              <w:rPr>
                <w:rFonts w:ascii="Arial" w:hAnsi="Arial" w:cs="Arial"/>
                <w:sz w:val="20"/>
                <w:szCs w:val="20"/>
              </w:rPr>
            </w:pPr>
          </w:p>
        </w:tc>
      </w:tr>
    </w:tbl>
    <w:p w:rsidR="00893628" w:rsidRPr="00BA51ED" w:rsidRDefault="00893628" w:rsidP="00BA51ED">
      <w:pPr>
        <w:pStyle w:val="Vnbnnidung0"/>
        <w:tabs>
          <w:tab w:val="left" w:pos="1468"/>
        </w:tabs>
        <w:spacing w:after="120" w:line="240" w:lineRule="auto"/>
        <w:ind w:firstLine="720"/>
        <w:jc w:val="both"/>
        <w:rPr>
          <w:rFonts w:ascii="Arial" w:hAnsi="Arial" w:cs="Arial"/>
          <w:sz w:val="20"/>
          <w:szCs w:val="20"/>
        </w:rPr>
      </w:pP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 xml:space="preserve">Ghi chú: </w:t>
      </w:r>
      <w:r w:rsidR="00893628" w:rsidRPr="00BA51ED">
        <w:rPr>
          <w:rFonts w:ascii="Arial" w:hAnsi="Arial" w:cs="Arial"/>
          <w:i/>
          <w:iCs/>
          <w:sz w:val="20"/>
          <w:szCs w:val="20"/>
        </w:rPr>
        <w:t>(1</w:t>
      </w:r>
      <w:r w:rsidRPr="00BA51ED">
        <w:rPr>
          <w:rFonts w:ascii="Arial" w:hAnsi="Arial" w:cs="Arial"/>
          <w:i/>
          <w:iCs/>
          <w:sz w:val="20"/>
          <w:szCs w:val="20"/>
        </w:rPr>
        <w:t xml:space="preserve">) Trường hợp nhà thầu liên danh thì từng thành viên của nhà thầu liên danh phải kê khai theo </w:t>
      </w:r>
      <w:r w:rsidR="00F16D98" w:rsidRPr="00BA51ED">
        <w:rPr>
          <w:rFonts w:ascii="Arial" w:hAnsi="Arial" w:cs="Arial"/>
          <w:i/>
          <w:iCs/>
          <w:sz w:val="20"/>
          <w:szCs w:val="20"/>
        </w:rPr>
        <w:t>Mẫu</w:t>
      </w:r>
      <w:r w:rsidRPr="00BA51ED">
        <w:rPr>
          <w:rFonts w:ascii="Arial" w:hAnsi="Arial" w:cs="Arial"/>
          <w:i/>
          <w:iCs/>
          <w:sz w:val="20"/>
          <w:szCs w:val="20"/>
        </w:rPr>
        <w:t xml:space="preserve"> này.</w:t>
      </w:r>
      <w:r w:rsidRPr="00BA51ED">
        <w:rPr>
          <w:rFonts w:ascii="Arial" w:hAnsi="Arial" w:cs="Arial"/>
          <w:sz w:val="20"/>
          <w:szCs w:val="20"/>
        </w:rPr>
        <w:br w:type="page"/>
      </w:r>
    </w:p>
    <w:p w:rsidR="006362FA" w:rsidRPr="00BA51ED" w:rsidRDefault="008A571D" w:rsidP="00E032DD">
      <w:pPr>
        <w:pStyle w:val="Vnbnnidung0"/>
        <w:spacing w:after="0" w:line="240" w:lineRule="auto"/>
        <w:jc w:val="center"/>
        <w:rPr>
          <w:rFonts w:ascii="Arial" w:hAnsi="Arial" w:cs="Arial"/>
          <w:b/>
          <w:bCs/>
          <w:sz w:val="20"/>
          <w:szCs w:val="20"/>
        </w:rPr>
      </w:pPr>
      <w:r>
        <w:rPr>
          <w:rFonts w:ascii="Arial" w:hAnsi="Arial" w:cs="Arial"/>
          <w:b/>
          <w:bCs/>
          <w:sz w:val="20"/>
          <w:szCs w:val="20"/>
        </w:rPr>
        <w:lastRenderedPageBreak/>
        <w:t>Mẫ</w:t>
      </w:r>
      <w:r w:rsidR="00B22F06" w:rsidRPr="00BA51ED">
        <w:rPr>
          <w:rFonts w:ascii="Arial" w:hAnsi="Arial" w:cs="Arial"/>
          <w:b/>
          <w:bCs/>
          <w:sz w:val="20"/>
          <w:szCs w:val="20"/>
        </w:rPr>
        <w:t>u số 08 (a) (Webform trên Hệ thống)</w:t>
      </w:r>
    </w:p>
    <w:p w:rsidR="006362FA" w:rsidRPr="00BA51ED" w:rsidRDefault="00893628" w:rsidP="00C659D4">
      <w:pPr>
        <w:pStyle w:val="Vnbnnidung0"/>
        <w:spacing w:after="0" w:line="240" w:lineRule="auto"/>
        <w:jc w:val="center"/>
        <w:rPr>
          <w:rFonts w:ascii="Arial" w:hAnsi="Arial" w:cs="Arial"/>
          <w:b/>
          <w:bCs/>
          <w:sz w:val="20"/>
          <w:szCs w:val="20"/>
        </w:rPr>
      </w:pPr>
      <w:r w:rsidRPr="00BA51ED">
        <w:rPr>
          <w:rFonts w:ascii="Arial" w:hAnsi="Arial" w:cs="Arial"/>
          <w:b/>
          <w:bCs/>
          <w:sz w:val="20"/>
          <w:szCs w:val="20"/>
        </w:rPr>
        <w:t>BẢNG TỔNG HỢP HỢP ĐỒNG TƯƠNG TỰ DO NHÀ THẦU THỰC HIỆN(1</w:t>
      </w:r>
      <w:r w:rsidR="00B22F06" w:rsidRPr="00BA51ED">
        <w:rPr>
          <w:rFonts w:ascii="Arial" w:hAnsi="Arial" w:cs="Arial"/>
          <w:b/>
          <w:bCs/>
          <w:sz w:val="20"/>
          <w:szCs w:val="20"/>
        </w:rPr>
        <w:t>)</w:t>
      </w:r>
    </w:p>
    <w:p w:rsidR="00893628" w:rsidRPr="00BA51ED" w:rsidRDefault="00893628" w:rsidP="00C659D4">
      <w:pPr>
        <w:pStyle w:val="Vnbnnidung0"/>
        <w:spacing w:after="0" w:line="240" w:lineRule="auto"/>
        <w:jc w:val="center"/>
        <w:rPr>
          <w:rFonts w:ascii="Arial" w:hAnsi="Arial" w:cs="Arial"/>
          <w:sz w:val="20"/>
          <w:szCs w:val="20"/>
        </w:rPr>
      </w:pPr>
    </w:p>
    <w:p w:rsidR="006362FA" w:rsidRPr="00BA51ED" w:rsidRDefault="00B22F06" w:rsidP="00BA51ED">
      <w:pPr>
        <w:pStyle w:val="Chthchbng0"/>
        <w:tabs>
          <w:tab w:val="left" w:leader="underscore" w:pos="1717"/>
        </w:tabs>
        <w:spacing w:after="120" w:line="240" w:lineRule="auto"/>
        <w:ind w:firstLine="720"/>
        <w:jc w:val="both"/>
        <w:rPr>
          <w:rFonts w:ascii="Arial" w:hAnsi="Arial" w:cs="Arial"/>
          <w:i/>
          <w:iCs/>
          <w:sz w:val="20"/>
          <w:szCs w:val="20"/>
        </w:rPr>
      </w:pPr>
      <w:r w:rsidRPr="00BA51ED">
        <w:rPr>
          <w:rFonts w:ascii="Arial" w:hAnsi="Arial" w:cs="Arial"/>
          <w:sz w:val="20"/>
          <w:szCs w:val="20"/>
        </w:rPr>
        <w:t>Tên nhà thầu:</w:t>
      </w:r>
      <w:r w:rsidR="00C659D4" w:rsidRPr="00C659D4">
        <w:rPr>
          <w:rFonts w:ascii="Arial" w:hAnsi="Arial" w:cs="Arial"/>
          <w:sz w:val="20"/>
          <w:szCs w:val="20"/>
        </w:rPr>
        <w:t xml:space="preserve"> </w:t>
      </w:r>
      <w:r w:rsidR="00C659D4">
        <w:rPr>
          <w:rFonts w:ascii="Arial" w:hAnsi="Arial" w:cs="Arial"/>
          <w:sz w:val="20"/>
          <w:szCs w:val="20"/>
        </w:rPr>
        <w:t xml:space="preserve">_____ </w:t>
      </w:r>
      <w:r w:rsidRPr="00BA51ED">
        <w:rPr>
          <w:rFonts w:ascii="Arial" w:hAnsi="Arial" w:cs="Arial"/>
          <w:i/>
          <w:iCs/>
          <w:sz w:val="20"/>
          <w:szCs w:val="20"/>
        </w:rPr>
        <w:t>[ghi tên đầy đủ của nhà thầu]</w:t>
      </w:r>
    </w:p>
    <w:p w:rsidR="00893628" w:rsidRPr="00EB7C25" w:rsidRDefault="00893628" w:rsidP="00BA51ED">
      <w:pPr>
        <w:pStyle w:val="Chthchbng0"/>
        <w:tabs>
          <w:tab w:val="left" w:leader="underscore" w:pos="1717"/>
        </w:tabs>
        <w:spacing w:after="120" w:line="240" w:lineRule="auto"/>
        <w:ind w:firstLine="720"/>
        <w:jc w:val="both"/>
        <w:rPr>
          <w:rFonts w:ascii="Arial" w:hAnsi="Arial" w:cs="Arial"/>
          <w:sz w:val="20"/>
          <w:szCs w:val="20"/>
        </w:rPr>
      </w:pPr>
      <w:r w:rsidRPr="00EB7C25">
        <w:rPr>
          <w:rFonts w:ascii="Arial" w:hAnsi="Arial" w:cs="Arial"/>
          <w:iCs/>
          <w:sz w:val="20"/>
          <w:szCs w:val="20"/>
        </w:rPr>
        <w:t>Thông tin tổng hợp giá trị các hợp đồng tương tự</w:t>
      </w:r>
    </w:p>
    <w:tbl>
      <w:tblPr>
        <w:tblOverlap w:val="never"/>
        <w:tblW w:w="5000" w:type="pct"/>
        <w:jc w:val="center"/>
        <w:tblCellMar>
          <w:left w:w="10" w:type="dxa"/>
          <w:right w:w="10" w:type="dxa"/>
        </w:tblCellMar>
        <w:tblLook w:val="04A0" w:firstRow="1" w:lastRow="0" w:firstColumn="1" w:lastColumn="0" w:noHBand="0" w:noVBand="1"/>
      </w:tblPr>
      <w:tblGrid>
        <w:gridCol w:w="738"/>
        <w:gridCol w:w="1186"/>
        <w:gridCol w:w="1209"/>
        <w:gridCol w:w="1085"/>
        <w:gridCol w:w="1429"/>
        <w:gridCol w:w="1348"/>
        <w:gridCol w:w="629"/>
        <w:gridCol w:w="629"/>
        <w:gridCol w:w="757"/>
      </w:tblGrid>
      <w:tr w:rsidR="006362FA" w:rsidRPr="00BA51ED" w:rsidTr="00C659D4">
        <w:trPr>
          <w:trHeight w:val="20"/>
          <w:jc w:val="center"/>
        </w:trPr>
        <w:tc>
          <w:tcPr>
            <w:tcW w:w="410"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STT</w:t>
            </w:r>
          </w:p>
        </w:tc>
        <w:tc>
          <w:tcPr>
            <w:tcW w:w="658"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 xml:space="preserve">Tên và số </w:t>
            </w:r>
            <w:r w:rsidR="001D1BC1" w:rsidRPr="00BA51ED">
              <w:rPr>
                <w:rFonts w:ascii="Arial" w:hAnsi="Arial" w:cs="Arial"/>
                <w:b/>
                <w:bCs/>
                <w:sz w:val="20"/>
                <w:szCs w:val="20"/>
              </w:rPr>
              <w:t>hợp đồng</w:t>
            </w:r>
          </w:p>
        </w:tc>
        <w:tc>
          <w:tcPr>
            <w:tcW w:w="671"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 xml:space="preserve">Ngày ký </w:t>
            </w:r>
            <w:r w:rsidR="001D1BC1" w:rsidRPr="00BA51ED">
              <w:rPr>
                <w:rFonts w:ascii="Arial" w:hAnsi="Arial" w:cs="Arial"/>
                <w:b/>
                <w:bCs/>
                <w:sz w:val="20"/>
                <w:szCs w:val="20"/>
              </w:rPr>
              <w:t>hợp đồng</w:t>
            </w:r>
          </w:p>
        </w:tc>
        <w:tc>
          <w:tcPr>
            <w:tcW w:w="602"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Ngày hoàn thành</w:t>
            </w:r>
          </w:p>
        </w:tc>
        <w:tc>
          <w:tcPr>
            <w:tcW w:w="793"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Giá hợp đồng (đối với nhà thầu độc lập)</w:t>
            </w:r>
          </w:p>
        </w:tc>
        <w:tc>
          <w:tcPr>
            <w:tcW w:w="748"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 xml:space="preserve">Giá trị </w:t>
            </w:r>
            <w:r w:rsidR="001D1BC1" w:rsidRPr="00BA51ED">
              <w:rPr>
                <w:rFonts w:ascii="Arial" w:hAnsi="Arial" w:cs="Arial"/>
                <w:b/>
                <w:bCs/>
                <w:sz w:val="20"/>
                <w:szCs w:val="20"/>
              </w:rPr>
              <w:t>hợp đồng</w:t>
            </w:r>
            <w:r w:rsidR="00893628" w:rsidRPr="00BA51ED">
              <w:rPr>
                <w:rFonts w:ascii="Arial" w:hAnsi="Arial" w:cs="Arial"/>
                <w:b/>
                <w:bCs/>
                <w:sz w:val="20"/>
                <w:szCs w:val="20"/>
              </w:rPr>
              <w:t xml:space="preserve"> mà nhà thầu đảm nhiệm </w:t>
            </w:r>
            <w:r w:rsidRPr="00BA51ED">
              <w:rPr>
                <w:rFonts w:ascii="Arial" w:hAnsi="Arial" w:cs="Arial"/>
                <w:b/>
                <w:bCs/>
                <w:sz w:val="20"/>
                <w:szCs w:val="20"/>
              </w:rPr>
              <w:t>(trường hợp</w:t>
            </w:r>
            <w:r w:rsidR="00893628" w:rsidRPr="00BA51ED">
              <w:rPr>
                <w:rFonts w:ascii="Arial" w:hAnsi="Arial" w:cs="Arial"/>
                <w:b/>
                <w:bCs/>
                <w:sz w:val="20"/>
                <w:szCs w:val="20"/>
              </w:rPr>
              <w:t xml:space="preserve"> đối với nhà thầu l</w:t>
            </w:r>
            <w:r w:rsidRPr="00BA51ED">
              <w:rPr>
                <w:rFonts w:ascii="Arial" w:hAnsi="Arial" w:cs="Arial"/>
                <w:b/>
                <w:bCs/>
                <w:sz w:val="20"/>
                <w:szCs w:val="20"/>
              </w:rPr>
              <w:t>iên danh</w:t>
            </w:r>
          </w:p>
        </w:tc>
        <w:tc>
          <w:tcPr>
            <w:tcW w:w="349"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Tên dự án</w:t>
            </w:r>
          </w:p>
        </w:tc>
        <w:tc>
          <w:tcPr>
            <w:tcW w:w="349"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Tên chủ đầu tư</w:t>
            </w:r>
          </w:p>
        </w:tc>
        <w:tc>
          <w:tcPr>
            <w:tcW w:w="420"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 xml:space="preserve">Loại mặt hàng cung cấp theo </w:t>
            </w:r>
            <w:r w:rsidR="001D1BC1" w:rsidRPr="00BA51ED">
              <w:rPr>
                <w:rFonts w:ascii="Arial" w:hAnsi="Arial" w:cs="Arial"/>
                <w:b/>
                <w:bCs/>
                <w:sz w:val="20"/>
                <w:szCs w:val="20"/>
              </w:rPr>
              <w:t>hợp đồng</w:t>
            </w:r>
          </w:p>
        </w:tc>
      </w:tr>
      <w:tr w:rsidR="006362FA" w:rsidRPr="00BA51ED" w:rsidTr="00C659D4">
        <w:trPr>
          <w:trHeight w:val="20"/>
          <w:jc w:val="center"/>
        </w:trPr>
        <w:tc>
          <w:tcPr>
            <w:tcW w:w="41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6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67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602"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79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74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49"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49"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2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6362FA" w:rsidRPr="00BA51ED" w:rsidTr="00C659D4">
        <w:trPr>
          <w:trHeight w:val="20"/>
          <w:jc w:val="center"/>
        </w:trPr>
        <w:tc>
          <w:tcPr>
            <w:tcW w:w="41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6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67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602"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79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74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49"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49"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2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6362FA" w:rsidRPr="00BA51ED" w:rsidTr="00C659D4">
        <w:trPr>
          <w:trHeight w:val="20"/>
          <w:jc w:val="center"/>
        </w:trPr>
        <w:tc>
          <w:tcPr>
            <w:tcW w:w="41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6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67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602"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79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74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49"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49"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2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6362FA" w:rsidRPr="00BA51ED" w:rsidTr="00C659D4">
        <w:trPr>
          <w:trHeight w:val="20"/>
          <w:jc w:val="center"/>
        </w:trPr>
        <w:tc>
          <w:tcPr>
            <w:tcW w:w="41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6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67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602"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79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74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49"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49"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2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6362FA" w:rsidRPr="00BA51ED" w:rsidTr="00C659D4">
        <w:trPr>
          <w:trHeight w:val="20"/>
          <w:jc w:val="center"/>
        </w:trPr>
        <w:tc>
          <w:tcPr>
            <w:tcW w:w="41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6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67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602"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79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74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49"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49"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2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6362FA" w:rsidRPr="00BA51ED" w:rsidTr="00C659D4">
        <w:trPr>
          <w:trHeight w:val="20"/>
          <w:jc w:val="center"/>
        </w:trPr>
        <w:tc>
          <w:tcPr>
            <w:tcW w:w="410"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658"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671"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602"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793"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748"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bl>
    <w:p w:rsidR="006362FA" w:rsidRPr="00BA51ED" w:rsidRDefault="006362FA" w:rsidP="00C659D4">
      <w:pPr>
        <w:pStyle w:val="Vnbnnidung0"/>
        <w:tabs>
          <w:tab w:val="left" w:leader="dot" w:pos="796"/>
          <w:tab w:val="left" w:leader="dot" w:pos="3562"/>
        </w:tabs>
        <w:spacing w:after="0" w:line="240" w:lineRule="auto"/>
        <w:jc w:val="center"/>
        <w:rPr>
          <w:rFonts w:ascii="Arial" w:hAnsi="Arial" w:cs="Arial"/>
          <w:i/>
          <w:iCs/>
          <w:sz w:val="20"/>
          <w:szCs w:val="20"/>
        </w:rPr>
      </w:pPr>
    </w:p>
    <w:tbl>
      <w:tblPr>
        <w:tblW w:w="5000" w:type="pct"/>
        <w:tblCellSpacing w:w="0" w:type="dxa"/>
        <w:tblCellMar>
          <w:left w:w="0" w:type="dxa"/>
          <w:right w:w="0" w:type="dxa"/>
        </w:tblCellMar>
        <w:tblLook w:val="04A0" w:firstRow="1" w:lastRow="0" w:firstColumn="1" w:lastColumn="0" w:noHBand="0" w:noVBand="1"/>
      </w:tblPr>
      <w:tblGrid>
        <w:gridCol w:w="4259"/>
        <w:gridCol w:w="4761"/>
      </w:tblGrid>
      <w:tr w:rsidR="00893628" w:rsidRPr="00BA51ED" w:rsidTr="00893628">
        <w:trPr>
          <w:tblCellSpacing w:w="0" w:type="dxa"/>
        </w:trPr>
        <w:tc>
          <w:tcPr>
            <w:tcW w:w="2361" w:type="pct"/>
            <w:shd w:val="clear" w:color="auto" w:fill="FFFFFF"/>
            <w:tcMar>
              <w:top w:w="0" w:type="dxa"/>
              <w:left w:w="108" w:type="dxa"/>
              <w:bottom w:w="0" w:type="dxa"/>
              <w:right w:w="108" w:type="dxa"/>
            </w:tcMar>
            <w:hideMark/>
          </w:tcPr>
          <w:p w:rsidR="00893628" w:rsidRPr="00BA51ED" w:rsidRDefault="00893628" w:rsidP="00C659D4">
            <w:pPr>
              <w:jc w:val="center"/>
              <w:rPr>
                <w:rFonts w:ascii="Arial" w:hAnsi="Arial" w:cs="Arial"/>
                <w:b/>
                <w:sz w:val="20"/>
                <w:szCs w:val="20"/>
              </w:rPr>
            </w:pPr>
          </w:p>
        </w:tc>
        <w:tc>
          <w:tcPr>
            <w:tcW w:w="2639" w:type="pct"/>
            <w:shd w:val="clear" w:color="auto" w:fill="FFFFFF"/>
            <w:tcMar>
              <w:top w:w="0" w:type="dxa"/>
              <w:left w:w="108" w:type="dxa"/>
              <w:bottom w:w="0" w:type="dxa"/>
              <w:right w:w="108" w:type="dxa"/>
            </w:tcMar>
            <w:hideMark/>
          </w:tcPr>
          <w:p w:rsidR="00893628" w:rsidRPr="00BA51ED" w:rsidRDefault="00893628" w:rsidP="00C659D4">
            <w:pPr>
              <w:pStyle w:val="Vnbnnidung0"/>
              <w:tabs>
                <w:tab w:val="left" w:leader="dot" w:pos="4987"/>
                <w:tab w:val="left" w:leader="dot" w:pos="6072"/>
                <w:tab w:val="left" w:leader="dot" w:pos="7171"/>
              </w:tabs>
              <w:spacing w:after="0" w:line="240" w:lineRule="auto"/>
              <w:jc w:val="center"/>
              <w:rPr>
                <w:rFonts w:ascii="Arial" w:hAnsi="Arial" w:cs="Arial"/>
                <w:sz w:val="20"/>
                <w:szCs w:val="20"/>
              </w:rPr>
            </w:pPr>
            <w:r w:rsidRPr="00BA51ED">
              <w:rPr>
                <w:rFonts w:ascii="Arial" w:hAnsi="Arial" w:cs="Arial"/>
                <w:sz w:val="20"/>
                <w:szCs w:val="20"/>
              </w:rPr>
              <w:t>........, ngày........tháng........năm......</w:t>
            </w:r>
          </w:p>
          <w:p w:rsidR="00893628" w:rsidRPr="00BA51ED" w:rsidRDefault="00893628" w:rsidP="00C659D4">
            <w:pPr>
              <w:pStyle w:val="Vnbnnidung0"/>
              <w:spacing w:after="0" w:line="240" w:lineRule="auto"/>
              <w:jc w:val="center"/>
              <w:rPr>
                <w:rFonts w:ascii="Arial" w:hAnsi="Arial" w:cs="Arial"/>
                <w:i/>
                <w:sz w:val="20"/>
                <w:szCs w:val="20"/>
              </w:rPr>
            </w:pPr>
            <w:r w:rsidRPr="00BA51ED">
              <w:rPr>
                <w:rFonts w:ascii="Arial" w:hAnsi="Arial" w:cs="Arial"/>
                <w:b/>
                <w:bCs/>
                <w:sz w:val="20"/>
                <w:szCs w:val="20"/>
              </w:rPr>
              <w:t>Đại diện hợp pháp của nhà thầu</w:t>
            </w:r>
            <w:r w:rsidRPr="00BA51ED">
              <w:rPr>
                <w:rFonts w:ascii="Arial" w:hAnsi="Arial" w:cs="Arial"/>
                <w:i/>
                <w:sz w:val="20"/>
                <w:szCs w:val="20"/>
              </w:rPr>
              <w:t xml:space="preserve"> </w:t>
            </w:r>
          </w:p>
          <w:p w:rsidR="00893628" w:rsidRPr="00BA51ED" w:rsidRDefault="00F439CC" w:rsidP="00C659D4">
            <w:pPr>
              <w:pStyle w:val="Vnbnnidung0"/>
              <w:spacing w:after="0" w:line="240" w:lineRule="auto"/>
              <w:jc w:val="center"/>
              <w:rPr>
                <w:rFonts w:ascii="Arial" w:hAnsi="Arial" w:cs="Arial"/>
                <w:sz w:val="20"/>
                <w:szCs w:val="20"/>
              </w:rPr>
            </w:pPr>
            <w:r>
              <w:rPr>
                <w:rFonts w:ascii="Arial" w:hAnsi="Arial" w:cs="Arial"/>
                <w:i/>
                <w:iCs/>
                <w:sz w:val="20"/>
                <w:szCs w:val="20"/>
              </w:rPr>
              <w:t>[g</w:t>
            </w:r>
            <w:r w:rsidR="00893628" w:rsidRPr="00BA51ED">
              <w:rPr>
                <w:rFonts w:ascii="Arial" w:hAnsi="Arial" w:cs="Arial"/>
                <w:i/>
                <w:iCs/>
                <w:sz w:val="20"/>
                <w:szCs w:val="20"/>
              </w:rPr>
              <w:t>hi tên, chức danh, ký tên và đóng dấu]</w:t>
            </w:r>
          </w:p>
          <w:p w:rsidR="00893628" w:rsidRPr="00BA51ED" w:rsidRDefault="00893628" w:rsidP="00C659D4">
            <w:pPr>
              <w:jc w:val="center"/>
              <w:rPr>
                <w:rFonts w:ascii="Arial" w:hAnsi="Arial" w:cs="Arial"/>
                <w:sz w:val="20"/>
                <w:szCs w:val="20"/>
              </w:rPr>
            </w:pPr>
          </w:p>
        </w:tc>
      </w:tr>
    </w:tbl>
    <w:p w:rsidR="00893628" w:rsidRPr="00BA51ED" w:rsidRDefault="00893628" w:rsidP="00BA51ED">
      <w:pPr>
        <w:pStyle w:val="Vnbnnidung0"/>
        <w:tabs>
          <w:tab w:val="left" w:leader="dot" w:pos="796"/>
          <w:tab w:val="left" w:leader="dot" w:pos="3562"/>
        </w:tabs>
        <w:spacing w:after="120" w:line="240" w:lineRule="auto"/>
        <w:ind w:firstLine="720"/>
        <w:jc w:val="both"/>
        <w:rPr>
          <w:rFonts w:ascii="Arial" w:hAnsi="Arial" w:cs="Arial"/>
          <w:sz w:val="20"/>
          <w:szCs w:val="20"/>
        </w:rPr>
      </w:pP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 xml:space="preserve">Ghi chú: (1) Trong trường hợp liên danh, từng thành viên trong liên danh kê khai theo </w:t>
      </w:r>
      <w:r w:rsidR="00F16D98" w:rsidRPr="00BA51ED">
        <w:rPr>
          <w:rFonts w:ascii="Arial" w:hAnsi="Arial" w:cs="Arial"/>
          <w:i/>
          <w:iCs/>
          <w:sz w:val="20"/>
          <w:szCs w:val="20"/>
        </w:rPr>
        <w:t>Mẫu</w:t>
      </w:r>
      <w:r w:rsidRPr="00BA51ED">
        <w:rPr>
          <w:rFonts w:ascii="Arial" w:hAnsi="Arial" w:cs="Arial"/>
          <w:i/>
          <w:iCs/>
          <w:sz w:val="20"/>
          <w:szCs w:val="20"/>
        </w:rPr>
        <w:t xml:space="preserve"> này.</w:t>
      </w:r>
      <w:r w:rsidRPr="00BA51ED">
        <w:rPr>
          <w:rFonts w:ascii="Arial" w:hAnsi="Arial" w:cs="Arial"/>
          <w:sz w:val="20"/>
          <w:szCs w:val="20"/>
        </w:rPr>
        <w:br w:type="page"/>
      </w:r>
    </w:p>
    <w:p w:rsidR="006362FA" w:rsidRPr="00BA51ED" w:rsidRDefault="00717922" w:rsidP="00E032DD">
      <w:pPr>
        <w:pStyle w:val="Vnbnnidung0"/>
        <w:spacing w:after="0" w:line="240" w:lineRule="auto"/>
        <w:jc w:val="center"/>
        <w:rPr>
          <w:rFonts w:ascii="Arial" w:hAnsi="Arial" w:cs="Arial"/>
          <w:b/>
          <w:bCs/>
          <w:sz w:val="20"/>
          <w:szCs w:val="20"/>
        </w:rPr>
      </w:pPr>
      <w:r w:rsidRPr="00BA51ED">
        <w:rPr>
          <w:rFonts w:ascii="Arial" w:hAnsi="Arial" w:cs="Arial"/>
          <w:b/>
          <w:bCs/>
          <w:sz w:val="20"/>
          <w:szCs w:val="20"/>
        </w:rPr>
        <w:lastRenderedPageBreak/>
        <w:t>Mẫu số</w:t>
      </w:r>
      <w:r w:rsidR="00B22F06" w:rsidRPr="00BA51ED">
        <w:rPr>
          <w:rFonts w:ascii="Arial" w:hAnsi="Arial" w:cs="Arial"/>
          <w:b/>
          <w:bCs/>
          <w:sz w:val="20"/>
          <w:szCs w:val="20"/>
        </w:rPr>
        <w:t xml:space="preserve"> 08(b) (Webform trên Hệ thống)</w:t>
      </w:r>
    </w:p>
    <w:p w:rsidR="006362FA" w:rsidRPr="00BA51ED" w:rsidRDefault="00893628" w:rsidP="00C659D4">
      <w:pPr>
        <w:pStyle w:val="Vnbnnidung0"/>
        <w:spacing w:after="0" w:line="240" w:lineRule="auto"/>
        <w:jc w:val="center"/>
        <w:rPr>
          <w:rFonts w:ascii="Arial" w:hAnsi="Arial" w:cs="Arial"/>
          <w:sz w:val="20"/>
          <w:szCs w:val="20"/>
        </w:rPr>
      </w:pPr>
      <w:r w:rsidRPr="00BA51ED">
        <w:rPr>
          <w:rFonts w:ascii="Arial" w:hAnsi="Arial" w:cs="Arial"/>
          <w:b/>
          <w:bCs/>
          <w:sz w:val="20"/>
          <w:szCs w:val="20"/>
        </w:rPr>
        <w:t>HỢP ĐỒNG TƯƠNG TỰ DO NHÀ THẦU THỰC HIỆN(1</w:t>
      </w:r>
      <w:r w:rsidR="00B22F06" w:rsidRPr="00BA51ED">
        <w:rPr>
          <w:rFonts w:ascii="Arial" w:hAnsi="Arial" w:cs="Arial"/>
          <w:b/>
          <w:bCs/>
          <w:sz w:val="20"/>
          <w:szCs w:val="20"/>
        </w:rPr>
        <w:t>)</w:t>
      </w:r>
    </w:p>
    <w:p w:rsidR="006362FA" w:rsidRPr="00EB7C25" w:rsidRDefault="00893628" w:rsidP="00C659D4">
      <w:pPr>
        <w:pStyle w:val="Vnbnnidung0"/>
        <w:tabs>
          <w:tab w:val="left" w:leader="underscore" w:pos="205"/>
          <w:tab w:val="left" w:leader="underscore" w:pos="1242"/>
          <w:tab w:val="left" w:leader="underscore" w:pos="2212"/>
        </w:tabs>
        <w:spacing w:after="0" w:line="240" w:lineRule="auto"/>
        <w:jc w:val="right"/>
        <w:rPr>
          <w:rFonts w:ascii="Arial" w:hAnsi="Arial" w:cs="Arial"/>
          <w:i/>
          <w:iCs/>
          <w:sz w:val="20"/>
          <w:szCs w:val="20"/>
        </w:rPr>
      </w:pPr>
      <w:r w:rsidRPr="00EB7C25">
        <w:rPr>
          <w:rFonts w:ascii="Arial" w:hAnsi="Arial" w:cs="Arial"/>
          <w:i/>
          <w:iCs/>
          <w:sz w:val="20"/>
          <w:szCs w:val="20"/>
        </w:rPr>
        <w:t>___</w:t>
      </w:r>
      <w:r w:rsidRPr="00BA51ED">
        <w:rPr>
          <w:rFonts w:ascii="Arial" w:hAnsi="Arial" w:cs="Arial"/>
          <w:i/>
          <w:iCs/>
          <w:sz w:val="20"/>
          <w:szCs w:val="20"/>
        </w:rPr>
        <w:t>_, ngày</w:t>
      </w:r>
      <w:r w:rsidRPr="00EB7C25">
        <w:rPr>
          <w:rFonts w:ascii="Arial" w:hAnsi="Arial" w:cs="Arial"/>
          <w:i/>
          <w:iCs/>
          <w:sz w:val="20"/>
          <w:szCs w:val="20"/>
        </w:rPr>
        <w:t xml:space="preserve"> ___</w:t>
      </w:r>
      <w:r w:rsidRPr="00BA51ED">
        <w:rPr>
          <w:rFonts w:ascii="Arial" w:hAnsi="Arial" w:cs="Arial"/>
          <w:i/>
          <w:iCs/>
          <w:sz w:val="20"/>
          <w:szCs w:val="20"/>
        </w:rPr>
        <w:t xml:space="preserve"> tháng</w:t>
      </w:r>
      <w:r w:rsidRPr="00EB7C25">
        <w:rPr>
          <w:rFonts w:ascii="Arial" w:hAnsi="Arial" w:cs="Arial"/>
          <w:i/>
          <w:iCs/>
          <w:sz w:val="20"/>
          <w:szCs w:val="20"/>
        </w:rPr>
        <w:t xml:space="preserve"> ____ </w:t>
      </w:r>
      <w:r w:rsidR="00B22F06" w:rsidRPr="00BA51ED">
        <w:rPr>
          <w:rFonts w:ascii="Arial" w:hAnsi="Arial" w:cs="Arial"/>
          <w:i/>
          <w:iCs/>
          <w:sz w:val="20"/>
          <w:szCs w:val="20"/>
        </w:rPr>
        <w:t>năm</w:t>
      </w:r>
      <w:r w:rsidRPr="00EB7C25">
        <w:rPr>
          <w:rFonts w:ascii="Arial" w:hAnsi="Arial" w:cs="Arial"/>
          <w:i/>
          <w:iCs/>
          <w:sz w:val="20"/>
          <w:szCs w:val="20"/>
        </w:rPr>
        <w:t xml:space="preserve"> ___</w:t>
      </w:r>
    </w:p>
    <w:p w:rsidR="00893628" w:rsidRPr="00EB7C25" w:rsidRDefault="00893628" w:rsidP="00C659D4">
      <w:pPr>
        <w:pStyle w:val="Vnbnnidung0"/>
        <w:tabs>
          <w:tab w:val="left" w:leader="underscore" w:pos="205"/>
          <w:tab w:val="left" w:leader="underscore" w:pos="1242"/>
          <w:tab w:val="left" w:leader="underscore" w:pos="2212"/>
        </w:tabs>
        <w:spacing w:after="0" w:line="240" w:lineRule="auto"/>
        <w:jc w:val="right"/>
        <w:rPr>
          <w:rFonts w:ascii="Arial" w:hAnsi="Arial" w:cs="Arial"/>
          <w:sz w:val="20"/>
          <w:szCs w:val="20"/>
        </w:rPr>
      </w:pPr>
    </w:p>
    <w:p w:rsidR="006362FA" w:rsidRPr="00BA51ED" w:rsidRDefault="00B22F06" w:rsidP="00BA51ED">
      <w:pPr>
        <w:pStyle w:val="Chthchbng0"/>
        <w:tabs>
          <w:tab w:val="left" w:leader="underscore" w:pos="1755"/>
        </w:tabs>
        <w:spacing w:after="120" w:line="240" w:lineRule="auto"/>
        <w:ind w:firstLine="720"/>
        <w:jc w:val="both"/>
        <w:rPr>
          <w:rFonts w:ascii="Arial" w:hAnsi="Arial" w:cs="Arial"/>
          <w:sz w:val="20"/>
          <w:szCs w:val="20"/>
        </w:rPr>
      </w:pPr>
      <w:r w:rsidRPr="00BA51ED">
        <w:rPr>
          <w:rFonts w:ascii="Arial" w:hAnsi="Arial" w:cs="Arial"/>
          <w:sz w:val="20"/>
          <w:szCs w:val="20"/>
        </w:rPr>
        <w:t>Tên nhà thầu:</w:t>
      </w:r>
      <w:r w:rsidR="00C659D4" w:rsidRPr="00C659D4">
        <w:rPr>
          <w:rFonts w:ascii="Arial" w:hAnsi="Arial" w:cs="Arial"/>
          <w:sz w:val="20"/>
          <w:szCs w:val="20"/>
        </w:rPr>
        <w:t xml:space="preserve"> </w:t>
      </w:r>
      <w:r w:rsidR="00C659D4">
        <w:rPr>
          <w:rFonts w:ascii="Arial" w:hAnsi="Arial" w:cs="Arial"/>
          <w:sz w:val="20"/>
          <w:szCs w:val="20"/>
        </w:rPr>
        <w:t xml:space="preserve">_____ </w:t>
      </w:r>
      <w:r w:rsidRPr="00BA51ED">
        <w:rPr>
          <w:rFonts w:ascii="Arial" w:hAnsi="Arial" w:cs="Arial"/>
          <w:i/>
          <w:iCs/>
          <w:sz w:val="20"/>
          <w:szCs w:val="20"/>
        </w:rPr>
        <w:t>[ghi tên đầy đủ của nhà thầu]</w:t>
      </w:r>
    </w:p>
    <w:p w:rsidR="006362FA" w:rsidRPr="00BA51ED" w:rsidRDefault="00B22F06" w:rsidP="00BA51ED">
      <w:pPr>
        <w:pStyle w:val="Chthchbng0"/>
        <w:spacing w:after="120" w:line="240" w:lineRule="auto"/>
        <w:ind w:firstLine="720"/>
        <w:jc w:val="both"/>
        <w:rPr>
          <w:rFonts w:ascii="Arial" w:hAnsi="Arial" w:cs="Arial"/>
          <w:sz w:val="20"/>
          <w:szCs w:val="20"/>
        </w:rPr>
      </w:pPr>
      <w:r w:rsidRPr="00BA51ED">
        <w:rPr>
          <w:rFonts w:ascii="Arial" w:hAnsi="Arial" w:cs="Arial"/>
          <w:sz w:val="20"/>
          <w:szCs w:val="20"/>
        </w:rPr>
        <w:t xml:space="preserve">Thông tin về từng hợp đồng, mỗi </w:t>
      </w:r>
      <w:r w:rsidR="001D1BC1" w:rsidRPr="00BA51ED">
        <w:rPr>
          <w:rFonts w:ascii="Arial" w:hAnsi="Arial" w:cs="Arial"/>
          <w:sz w:val="20"/>
          <w:szCs w:val="20"/>
        </w:rPr>
        <w:t>hợp đồng</w:t>
      </w:r>
      <w:r w:rsidRPr="00BA51ED">
        <w:rPr>
          <w:rFonts w:ascii="Arial" w:hAnsi="Arial" w:cs="Arial"/>
          <w:sz w:val="20"/>
          <w:szCs w:val="20"/>
        </w:rPr>
        <w:t xml:space="preserve"> cần </w:t>
      </w:r>
      <w:r w:rsidR="00893628" w:rsidRPr="00EB7C25">
        <w:rPr>
          <w:rFonts w:ascii="Arial" w:hAnsi="Arial" w:cs="Arial"/>
          <w:sz w:val="20"/>
          <w:szCs w:val="20"/>
        </w:rPr>
        <w:t>bảo đảm</w:t>
      </w:r>
      <w:r w:rsidRPr="00BA51ED">
        <w:rPr>
          <w:rFonts w:ascii="Arial" w:hAnsi="Arial" w:cs="Arial"/>
          <w:sz w:val="20"/>
          <w:szCs w:val="20"/>
        </w:rPr>
        <w:t xml:space="preserve"> các thông tin sau đây:</w:t>
      </w:r>
    </w:p>
    <w:tbl>
      <w:tblPr>
        <w:tblOverlap w:val="never"/>
        <w:tblW w:w="5000" w:type="pct"/>
        <w:jc w:val="center"/>
        <w:tblCellMar>
          <w:left w:w="10" w:type="dxa"/>
          <w:right w:w="10" w:type="dxa"/>
        </w:tblCellMar>
        <w:tblLook w:val="04A0" w:firstRow="1" w:lastRow="0" w:firstColumn="1" w:lastColumn="0" w:noHBand="0" w:noVBand="1"/>
      </w:tblPr>
      <w:tblGrid>
        <w:gridCol w:w="2916"/>
        <w:gridCol w:w="1627"/>
        <w:gridCol w:w="1532"/>
        <w:gridCol w:w="2935"/>
      </w:tblGrid>
      <w:tr w:rsidR="006362FA" w:rsidRPr="00BA51ED" w:rsidTr="00C659D4">
        <w:trPr>
          <w:trHeight w:val="20"/>
          <w:jc w:val="center"/>
        </w:trPr>
        <w:tc>
          <w:tcPr>
            <w:tcW w:w="1618"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sz w:val="20"/>
                <w:szCs w:val="20"/>
              </w:rPr>
              <w:t>Tên và số hợp đồng</w:t>
            </w:r>
          </w:p>
        </w:tc>
        <w:tc>
          <w:tcPr>
            <w:tcW w:w="3382" w:type="pct"/>
            <w:gridSpan w:val="3"/>
            <w:tcBorders>
              <w:top w:val="single" w:sz="4" w:space="0" w:color="auto"/>
              <w:left w:val="single" w:sz="4" w:space="0" w:color="auto"/>
              <w:right w:val="single" w:sz="4" w:space="0" w:color="auto"/>
            </w:tcBorders>
            <w:shd w:val="clear" w:color="auto" w:fill="FFFFFF"/>
            <w:vAlign w:val="center"/>
          </w:tcPr>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i/>
                <w:iCs/>
                <w:sz w:val="20"/>
                <w:szCs w:val="20"/>
              </w:rPr>
              <w:t>[ghi tên đầy đủ của hợp đồng, số ký hiệu]</w:t>
            </w:r>
          </w:p>
        </w:tc>
      </w:tr>
      <w:tr w:rsidR="006362FA" w:rsidRPr="00BA51ED" w:rsidTr="00C659D4">
        <w:trPr>
          <w:trHeight w:val="20"/>
          <w:jc w:val="center"/>
        </w:trPr>
        <w:tc>
          <w:tcPr>
            <w:tcW w:w="1618"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sz w:val="20"/>
                <w:szCs w:val="20"/>
              </w:rPr>
              <w:t>Ngày ký hợp đồng</w:t>
            </w:r>
          </w:p>
        </w:tc>
        <w:tc>
          <w:tcPr>
            <w:tcW w:w="3382" w:type="pct"/>
            <w:gridSpan w:val="3"/>
            <w:tcBorders>
              <w:top w:val="single" w:sz="4" w:space="0" w:color="auto"/>
              <w:left w:val="single" w:sz="4" w:space="0" w:color="auto"/>
              <w:right w:val="single" w:sz="4" w:space="0" w:color="auto"/>
            </w:tcBorders>
            <w:shd w:val="clear" w:color="auto" w:fill="FFFFFF"/>
            <w:vAlign w:val="center"/>
          </w:tcPr>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i/>
                <w:iCs/>
                <w:sz w:val="20"/>
                <w:szCs w:val="20"/>
              </w:rPr>
              <w:t>[ghi ngày, tháng, năm]</w:t>
            </w:r>
          </w:p>
        </w:tc>
      </w:tr>
      <w:tr w:rsidR="006362FA" w:rsidRPr="00BA51ED" w:rsidTr="00C659D4">
        <w:trPr>
          <w:trHeight w:val="20"/>
          <w:jc w:val="center"/>
        </w:trPr>
        <w:tc>
          <w:tcPr>
            <w:tcW w:w="1618"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sz w:val="20"/>
                <w:szCs w:val="20"/>
              </w:rPr>
              <w:t>Ngày hoàn thành</w:t>
            </w:r>
          </w:p>
        </w:tc>
        <w:tc>
          <w:tcPr>
            <w:tcW w:w="3382" w:type="pct"/>
            <w:gridSpan w:val="3"/>
            <w:tcBorders>
              <w:top w:val="single" w:sz="4" w:space="0" w:color="auto"/>
              <w:left w:val="single" w:sz="4" w:space="0" w:color="auto"/>
              <w:right w:val="single" w:sz="4" w:space="0" w:color="auto"/>
            </w:tcBorders>
            <w:shd w:val="clear" w:color="auto" w:fill="FFFFFF"/>
            <w:vAlign w:val="center"/>
          </w:tcPr>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i/>
                <w:iCs/>
                <w:sz w:val="20"/>
                <w:szCs w:val="20"/>
              </w:rPr>
              <w:t xml:space="preserve">[ghi ngày, </w:t>
            </w:r>
            <w:r w:rsidR="00F16D98" w:rsidRPr="00BA51ED">
              <w:rPr>
                <w:rFonts w:ascii="Arial" w:hAnsi="Arial" w:cs="Arial"/>
                <w:i/>
                <w:iCs/>
                <w:sz w:val="20"/>
                <w:szCs w:val="20"/>
              </w:rPr>
              <w:t>tháng</w:t>
            </w:r>
            <w:r w:rsidRPr="00BA51ED">
              <w:rPr>
                <w:rFonts w:ascii="Arial" w:hAnsi="Arial" w:cs="Arial"/>
                <w:i/>
                <w:iCs/>
                <w:sz w:val="20"/>
                <w:szCs w:val="20"/>
              </w:rPr>
              <w:t>, năm]</w:t>
            </w:r>
          </w:p>
        </w:tc>
      </w:tr>
      <w:tr w:rsidR="006362FA" w:rsidRPr="00BA51ED" w:rsidTr="00C659D4">
        <w:trPr>
          <w:trHeight w:val="20"/>
          <w:jc w:val="center"/>
        </w:trPr>
        <w:tc>
          <w:tcPr>
            <w:tcW w:w="1618"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sz w:val="20"/>
                <w:szCs w:val="20"/>
              </w:rPr>
              <w:t>Giá hợp đồng</w:t>
            </w:r>
          </w:p>
        </w:tc>
        <w:tc>
          <w:tcPr>
            <w:tcW w:w="1753" w:type="pct"/>
            <w:gridSpan w:val="2"/>
            <w:tcBorders>
              <w:top w:val="single" w:sz="4" w:space="0" w:color="auto"/>
              <w:left w:val="single" w:sz="4" w:space="0" w:color="auto"/>
            </w:tcBorders>
            <w:shd w:val="clear" w:color="auto" w:fill="FFFFFF"/>
            <w:vAlign w:val="center"/>
          </w:tcPr>
          <w:p w:rsidR="006362FA" w:rsidRPr="00BA51ED" w:rsidRDefault="00893628" w:rsidP="00C659D4">
            <w:pPr>
              <w:pStyle w:val="Khc0"/>
              <w:spacing w:after="120" w:line="240" w:lineRule="auto"/>
              <w:rPr>
                <w:rFonts w:ascii="Arial" w:hAnsi="Arial" w:cs="Arial"/>
                <w:sz w:val="20"/>
                <w:szCs w:val="20"/>
              </w:rPr>
            </w:pPr>
            <w:r w:rsidRPr="00BA51ED">
              <w:rPr>
                <w:rFonts w:ascii="Arial" w:hAnsi="Arial" w:cs="Arial"/>
                <w:i/>
                <w:iCs/>
                <w:sz w:val="20"/>
                <w:szCs w:val="20"/>
              </w:rPr>
              <w:t>[ghi tổng giá hợp đồng bằng số</w:t>
            </w:r>
            <w:r w:rsidR="00C659D4">
              <w:rPr>
                <w:rFonts w:ascii="Arial" w:hAnsi="Arial" w:cs="Arial"/>
                <w:i/>
                <w:iCs/>
                <w:sz w:val="20"/>
                <w:szCs w:val="20"/>
              </w:rPr>
              <w:t xml:space="preserve"> tiền và đồng tiền đã ký]</w:t>
            </w:r>
          </w:p>
        </w:tc>
        <w:tc>
          <w:tcPr>
            <w:tcW w:w="1629"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C659D4">
            <w:pPr>
              <w:pStyle w:val="Khc0"/>
              <w:tabs>
                <w:tab w:val="left" w:leader="underscore" w:pos="1712"/>
              </w:tabs>
              <w:spacing w:after="120" w:line="240" w:lineRule="auto"/>
              <w:rPr>
                <w:rFonts w:ascii="Arial" w:hAnsi="Arial" w:cs="Arial"/>
                <w:sz w:val="20"/>
                <w:szCs w:val="20"/>
              </w:rPr>
            </w:pPr>
            <w:r w:rsidRPr="00BA51ED">
              <w:rPr>
                <w:rFonts w:ascii="Arial" w:hAnsi="Arial" w:cs="Arial"/>
                <w:sz w:val="20"/>
                <w:szCs w:val="20"/>
              </w:rPr>
              <w:t>Tương đương</w:t>
            </w:r>
            <w:r w:rsidRPr="00BA51ED">
              <w:rPr>
                <w:rFonts w:ascii="Arial" w:hAnsi="Arial" w:cs="Arial"/>
                <w:sz w:val="20"/>
                <w:szCs w:val="20"/>
              </w:rPr>
              <w:tab/>
              <w:t>VNĐ</w:t>
            </w:r>
          </w:p>
        </w:tc>
      </w:tr>
      <w:tr w:rsidR="006362FA" w:rsidRPr="00BA51ED" w:rsidTr="00C659D4">
        <w:trPr>
          <w:trHeight w:val="20"/>
          <w:jc w:val="center"/>
        </w:trPr>
        <w:tc>
          <w:tcPr>
            <w:tcW w:w="1618"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sz w:val="20"/>
                <w:szCs w:val="20"/>
              </w:rPr>
              <w:t xml:space="preserve">Trong trường hợp là thành viên trong liên danh, ghi giá trị phần </w:t>
            </w:r>
            <w:r w:rsidR="001D1BC1" w:rsidRPr="00BA51ED">
              <w:rPr>
                <w:rFonts w:ascii="Arial" w:hAnsi="Arial" w:cs="Arial"/>
                <w:sz w:val="20"/>
                <w:szCs w:val="20"/>
              </w:rPr>
              <w:t>hợp đồng</w:t>
            </w:r>
            <w:r w:rsidRPr="00BA51ED">
              <w:rPr>
                <w:rFonts w:ascii="Arial" w:hAnsi="Arial" w:cs="Arial"/>
                <w:sz w:val="20"/>
                <w:szCs w:val="20"/>
              </w:rPr>
              <w:t xml:space="preserve"> mà nhà thầu đảm nhiệm</w:t>
            </w:r>
          </w:p>
        </w:tc>
        <w:tc>
          <w:tcPr>
            <w:tcW w:w="903" w:type="pct"/>
            <w:tcBorders>
              <w:top w:val="single" w:sz="4" w:space="0" w:color="auto"/>
              <w:left w:val="single" w:sz="4" w:space="0" w:color="auto"/>
            </w:tcBorders>
            <w:shd w:val="clear" w:color="auto" w:fill="FFFFFF"/>
            <w:vAlign w:val="center"/>
          </w:tcPr>
          <w:p w:rsidR="006362FA" w:rsidRPr="00BA51ED" w:rsidRDefault="00893628" w:rsidP="00C659D4">
            <w:pPr>
              <w:pStyle w:val="Khc0"/>
              <w:tabs>
                <w:tab w:val="left" w:pos="815"/>
              </w:tabs>
              <w:spacing w:after="120" w:line="240" w:lineRule="auto"/>
              <w:rPr>
                <w:rFonts w:ascii="Arial" w:hAnsi="Arial" w:cs="Arial"/>
                <w:sz w:val="20"/>
                <w:szCs w:val="20"/>
              </w:rPr>
            </w:pPr>
            <w:r w:rsidRPr="00BA51ED">
              <w:rPr>
                <w:rFonts w:ascii="Arial" w:hAnsi="Arial" w:cs="Arial"/>
                <w:i/>
                <w:iCs/>
                <w:sz w:val="20"/>
                <w:szCs w:val="20"/>
              </w:rPr>
              <w:t xml:space="preserve">[ghi </w:t>
            </w:r>
            <w:r w:rsidR="00B22F06" w:rsidRPr="00BA51ED">
              <w:rPr>
                <w:rFonts w:ascii="Arial" w:hAnsi="Arial" w:cs="Arial"/>
                <w:i/>
                <w:iCs/>
                <w:sz w:val="20"/>
                <w:szCs w:val="20"/>
              </w:rPr>
              <w:t>phần</w:t>
            </w:r>
            <w:r w:rsidRPr="00EB7C25">
              <w:rPr>
                <w:rFonts w:ascii="Arial" w:hAnsi="Arial" w:cs="Arial"/>
                <w:sz w:val="20"/>
                <w:szCs w:val="20"/>
              </w:rPr>
              <w:t xml:space="preserve"> </w:t>
            </w:r>
            <w:r w:rsidRPr="00BA51ED">
              <w:rPr>
                <w:rFonts w:ascii="Arial" w:hAnsi="Arial" w:cs="Arial"/>
                <w:i/>
                <w:iCs/>
                <w:sz w:val="20"/>
                <w:szCs w:val="20"/>
              </w:rPr>
              <w:t>trăm giá hợp đồng trong tổ</w:t>
            </w:r>
            <w:r w:rsidR="00B22F06" w:rsidRPr="00BA51ED">
              <w:rPr>
                <w:rFonts w:ascii="Arial" w:hAnsi="Arial" w:cs="Arial"/>
                <w:i/>
                <w:iCs/>
                <w:sz w:val="20"/>
                <w:szCs w:val="20"/>
              </w:rPr>
              <w:t xml:space="preserve">ng giá hợp </w:t>
            </w:r>
            <w:r w:rsidRPr="00EB7C25">
              <w:rPr>
                <w:rFonts w:ascii="Arial" w:hAnsi="Arial" w:cs="Arial"/>
                <w:i/>
                <w:iCs/>
                <w:sz w:val="20"/>
                <w:szCs w:val="20"/>
              </w:rPr>
              <w:t>đ</w:t>
            </w:r>
            <w:r w:rsidR="00B22F06" w:rsidRPr="00BA51ED">
              <w:rPr>
                <w:rFonts w:ascii="Arial" w:hAnsi="Arial" w:cs="Arial"/>
                <w:i/>
                <w:iCs/>
                <w:sz w:val="20"/>
                <w:szCs w:val="20"/>
              </w:rPr>
              <w:t>ồng]</w:t>
            </w:r>
          </w:p>
        </w:tc>
        <w:tc>
          <w:tcPr>
            <w:tcW w:w="850" w:type="pct"/>
            <w:tcBorders>
              <w:top w:val="single" w:sz="4" w:space="0" w:color="auto"/>
              <w:left w:val="single" w:sz="4" w:space="0" w:color="auto"/>
            </w:tcBorders>
            <w:shd w:val="clear" w:color="auto" w:fill="FFFFFF"/>
            <w:vAlign w:val="center"/>
          </w:tcPr>
          <w:p w:rsidR="006362FA" w:rsidRPr="00BA51ED" w:rsidRDefault="00C659D4" w:rsidP="00C659D4">
            <w:pPr>
              <w:pStyle w:val="Khc0"/>
              <w:spacing w:after="120" w:line="240" w:lineRule="auto"/>
              <w:rPr>
                <w:rFonts w:ascii="Arial" w:hAnsi="Arial" w:cs="Arial"/>
                <w:sz w:val="20"/>
                <w:szCs w:val="20"/>
              </w:rPr>
            </w:pPr>
            <w:r>
              <w:rPr>
                <w:rFonts w:ascii="Arial" w:hAnsi="Arial" w:cs="Arial"/>
                <w:i/>
                <w:iCs/>
                <w:sz w:val="20"/>
                <w:szCs w:val="20"/>
              </w:rPr>
              <w:t>[ghi số</w:t>
            </w:r>
            <w:r w:rsidR="00B22F06" w:rsidRPr="00BA51ED">
              <w:rPr>
                <w:rFonts w:ascii="Arial" w:hAnsi="Arial" w:cs="Arial"/>
                <w:i/>
                <w:iCs/>
                <w:sz w:val="20"/>
                <w:szCs w:val="20"/>
              </w:rPr>
              <w:t xml:space="preserve"> tiền và đồng tiền đã ký]</w:t>
            </w:r>
          </w:p>
        </w:tc>
        <w:tc>
          <w:tcPr>
            <w:tcW w:w="1629"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C659D4">
            <w:pPr>
              <w:pStyle w:val="Khc0"/>
              <w:tabs>
                <w:tab w:val="left" w:leader="underscore" w:pos="1717"/>
              </w:tabs>
              <w:spacing w:after="120" w:line="240" w:lineRule="auto"/>
              <w:rPr>
                <w:rFonts w:ascii="Arial" w:hAnsi="Arial" w:cs="Arial"/>
                <w:sz w:val="20"/>
                <w:szCs w:val="20"/>
              </w:rPr>
            </w:pPr>
            <w:r w:rsidRPr="00BA51ED">
              <w:rPr>
                <w:rFonts w:ascii="Arial" w:hAnsi="Arial" w:cs="Arial"/>
                <w:sz w:val="20"/>
                <w:szCs w:val="20"/>
              </w:rPr>
              <w:t>Tương đương</w:t>
            </w:r>
            <w:r w:rsidRPr="00BA51ED">
              <w:rPr>
                <w:rFonts w:ascii="Arial" w:hAnsi="Arial" w:cs="Arial"/>
                <w:sz w:val="20"/>
                <w:szCs w:val="20"/>
              </w:rPr>
              <w:tab/>
              <w:t>VNĐ</w:t>
            </w:r>
          </w:p>
        </w:tc>
      </w:tr>
      <w:tr w:rsidR="006362FA" w:rsidRPr="00BA51ED" w:rsidTr="00C659D4">
        <w:trPr>
          <w:trHeight w:val="20"/>
          <w:jc w:val="center"/>
        </w:trPr>
        <w:tc>
          <w:tcPr>
            <w:tcW w:w="1618"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sz w:val="20"/>
                <w:szCs w:val="20"/>
              </w:rPr>
              <w:t>Tên dự án:</w:t>
            </w:r>
          </w:p>
        </w:tc>
        <w:tc>
          <w:tcPr>
            <w:tcW w:w="3382" w:type="pct"/>
            <w:gridSpan w:val="3"/>
            <w:tcBorders>
              <w:top w:val="single" w:sz="4" w:space="0" w:color="auto"/>
              <w:left w:val="single" w:sz="4" w:space="0" w:color="auto"/>
              <w:right w:val="single" w:sz="4" w:space="0" w:color="auto"/>
            </w:tcBorders>
            <w:shd w:val="clear" w:color="auto" w:fill="FFFFFF"/>
            <w:vAlign w:val="center"/>
          </w:tcPr>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i/>
                <w:iCs/>
                <w:sz w:val="20"/>
                <w:szCs w:val="20"/>
              </w:rPr>
              <w:t xml:space="preserve">[ghi tên đầy đủ của dự án </w:t>
            </w:r>
            <w:r w:rsidR="007353F8" w:rsidRPr="00BA51ED">
              <w:rPr>
                <w:rFonts w:ascii="Arial" w:hAnsi="Arial" w:cs="Arial"/>
                <w:i/>
                <w:iCs/>
                <w:sz w:val="20"/>
                <w:szCs w:val="20"/>
              </w:rPr>
              <w:t xml:space="preserve">có </w:t>
            </w:r>
            <w:r w:rsidRPr="00BA51ED">
              <w:rPr>
                <w:rFonts w:ascii="Arial" w:hAnsi="Arial" w:cs="Arial"/>
                <w:i/>
                <w:iCs/>
                <w:sz w:val="20"/>
                <w:szCs w:val="20"/>
              </w:rPr>
              <w:t>hợp đồng đang kê khai]</w:t>
            </w:r>
          </w:p>
        </w:tc>
      </w:tr>
      <w:tr w:rsidR="006362FA" w:rsidRPr="00BA51ED" w:rsidTr="00C659D4">
        <w:trPr>
          <w:trHeight w:val="20"/>
          <w:jc w:val="center"/>
        </w:trPr>
        <w:tc>
          <w:tcPr>
            <w:tcW w:w="1618"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sz w:val="20"/>
                <w:szCs w:val="20"/>
              </w:rPr>
              <w:t>Tên Chủ đầu tư:</w:t>
            </w:r>
          </w:p>
        </w:tc>
        <w:tc>
          <w:tcPr>
            <w:tcW w:w="3382" w:type="pct"/>
            <w:gridSpan w:val="3"/>
            <w:tcBorders>
              <w:top w:val="single" w:sz="4" w:space="0" w:color="auto"/>
              <w:left w:val="single" w:sz="4" w:space="0" w:color="auto"/>
              <w:right w:val="single" w:sz="4" w:space="0" w:color="auto"/>
            </w:tcBorders>
            <w:shd w:val="clear" w:color="auto" w:fill="FFFFFF"/>
            <w:vAlign w:val="center"/>
          </w:tcPr>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i/>
                <w:iCs/>
                <w:sz w:val="20"/>
                <w:szCs w:val="20"/>
              </w:rPr>
              <w:t>[ghi tên đầy đủ của Ch</w:t>
            </w:r>
            <w:r w:rsidR="00893628" w:rsidRPr="00EB7C25">
              <w:rPr>
                <w:rFonts w:ascii="Arial" w:hAnsi="Arial" w:cs="Arial"/>
                <w:i/>
                <w:iCs/>
                <w:sz w:val="20"/>
                <w:szCs w:val="20"/>
              </w:rPr>
              <w:t>ủ</w:t>
            </w:r>
            <w:r w:rsidRPr="00BA51ED">
              <w:rPr>
                <w:rFonts w:ascii="Arial" w:hAnsi="Arial" w:cs="Arial"/>
                <w:i/>
                <w:iCs/>
                <w:sz w:val="20"/>
                <w:szCs w:val="20"/>
              </w:rPr>
              <w:t xml:space="preserve"> đầu tư trong hợp đồng đang kê khai]</w:t>
            </w:r>
          </w:p>
        </w:tc>
      </w:tr>
      <w:tr w:rsidR="006362FA" w:rsidRPr="00BA51ED" w:rsidTr="00C659D4">
        <w:trPr>
          <w:trHeight w:val="20"/>
          <w:jc w:val="center"/>
        </w:trPr>
        <w:tc>
          <w:tcPr>
            <w:tcW w:w="1618"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sz w:val="20"/>
                <w:szCs w:val="20"/>
              </w:rPr>
              <w:t>Địa ch</w:t>
            </w:r>
            <w:r w:rsidR="00893628" w:rsidRPr="00EB7C25">
              <w:rPr>
                <w:rFonts w:ascii="Arial" w:hAnsi="Arial" w:cs="Arial"/>
                <w:sz w:val="20"/>
                <w:szCs w:val="20"/>
              </w:rPr>
              <w:t>ỉ</w:t>
            </w:r>
            <w:r w:rsidRPr="00BA51ED">
              <w:rPr>
                <w:rFonts w:ascii="Arial" w:hAnsi="Arial" w:cs="Arial"/>
                <w:sz w:val="20"/>
                <w:szCs w:val="20"/>
              </w:rPr>
              <w:t>:</w:t>
            </w:r>
          </w:p>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sz w:val="20"/>
                <w:szCs w:val="20"/>
              </w:rPr>
              <w:t>Điện thoại/fax:</w:t>
            </w:r>
          </w:p>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sz w:val="20"/>
                <w:szCs w:val="20"/>
              </w:rPr>
              <w:t>E-mail:</w:t>
            </w:r>
          </w:p>
        </w:tc>
        <w:tc>
          <w:tcPr>
            <w:tcW w:w="3382" w:type="pct"/>
            <w:gridSpan w:val="3"/>
            <w:tcBorders>
              <w:top w:val="single" w:sz="4" w:space="0" w:color="auto"/>
              <w:left w:val="single" w:sz="4" w:space="0" w:color="auto"/>
              <w:right w:val="single" w:sz="4" w:space="0" w:color="auto"/>
            </w:tcBorders>
            <w:shd w:val="clear" w:color="auto" w:fill="FFFFFF"/>
            <w:vAlign w:val="center"/>
          </w:tcPr>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i/>
                <w:iCs/>
                <w:sz w:val="20"/>
                <w:szCs w:val="20"/>
              </w:rPr>
              <w:t>[ghi đầy đủ địa chỉ hiện tại của Chủ đầu tư]</w:t>
            </w:r>
          </w:p>
          <w:p w:rsidR="006362FA" w:rsidRPr="00BA51ED" w:rsidRDefault="00893628" w:rsidP="00C659D4">
            <w:pPr>
              <w:pStyle w:val="Khc0"/>
              <w:spacing w:after="120" w:line="240" w:lineRule="auto"/>
              <w:rPr>
                <w:rFonts w:ascii="Arial" w:hAnsi="Arial" w:cs="Arial"/>
                <w:sz w:val="20"/>
                <w:szCs w:val="20"/>
              </w:rPr>
            </w:pPr>
            <w:r w:rsidRPr="00BA51ED">
              <w:rPr>
                <w:rFonts w:ascii="Arial" w:hAnsi="Arial" w:cs="Arial"/>
                <w:i/>
                <w:iCs/>
                <w:sz w:val="20"/>
                <w:szCs w:val="20"/>
              </w:rPr>
              <w:t>[ghi số</w:t>
            </w:r>
            <w:r w:rsidR="00B22F06" w:rsidRPr="00BA51ED">
              <w:rPr>
                <w:rFonts w:ascii="Arial" w:hAnsi="Arial" w:cs="Arial"/>
                <w:i/>
                <w:iCs/>
                <w:sz w:val="20"/>
                <w:szCs w:val="20"/>
              </w:rPr>
              <w:t xml:space="preserve"> điện thoại, </w:t>
            </w:r>
            <w:r w:rsidR="007353F8" w:rsidRPr="00BA51ED">
              <w:rPr>
                <w:rFonts w:ascii="Arial" w:hAnsi="Arial" w:cs="Arial"/>
                <w:i/>
                <w:iCs/>
                <w:sz w:val="20"/>
                <w:szCs w:val="20"/>
              </w:rPr>
              <w:t>số fax</w:t>
            </w:r>
            <w:r w:rsidR="00B22F06" w:rsidRPr="00BA51ED">
              <w:rPr>
                <w:rFonts w:ascii="Arial" w:hAnsi="Arial" w:cs="Arial"/>
                <w:i/>
                <w:iCs/>
                <w:sz w:val="20"/>
                <w:szCs w:val="20"/>
              </w:rPr>
              <w:t xml:space="preserve"> kể cả mã quốc gia mã vùng, địa chỉ e-mail]</w:t>
            </w:r>
          </w:p>
        </w:tc>
      </w:tr>
      <w:tr w:rsidR="006362FA" w:rsidRPr="00BA51ED" w:rsidTr="00C659D4">
        <w:trPr>
          <w:trHeight w:val="20"/>
          <w:jc w:val="center"/>
        </w:trPr>
        <w:tc>
          <w:tcPr>
            <w:tcW w:w="5000" w:type="pct"/>
            <w:gridSpan w:val="4"/>
            <w:tcBorders>
              <w:top w:val="single" w:sz="4" w:space="0" w:color="auto"/>
              <w:left w:val="single" w:sz="4" w:space="0" w:color="auto"/>
              <w:right w:val="single" w:sz="4" w:space="0" w:color="auto"/>
            </w:tcBorders>
            <w:shd w:val="clear" w:color="auto" w:fill="FFFFFF"/>
            <w:vAlign w:val="center"/>
          </w:tcPr>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sz w:val="20"/>
                <w:szCs w:val="20"/>
              </w:rPr>
              <w:t>Mô tả tính chất tương tự theo quy định tại Mục 2.1 Chương III - Tiêu chuẩn đánh giá E - HSDT(2).</w:t>
            </w:r>
          </w:p>
        </w:tc>
      </w:tr>
      <w:tr w:rsidR="006362FA" w:rsidRPr="00BA51ED" w:rsidTr="00C659D4">
        <w:trPr>
          <w:trHeight w:val="20"/>
          <w:jc w:val="center"/>
        </w:trPr>
        <w:tc>
          <w:tcPr>
            <w:tcW w:w="1618"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sz w:val="20"/>
                <w:szCs w:val="20"/>
              </w:rPr>
              <w:t>1. Loại dược liệu, vị thuốc cổ truyền</w:t>
            </w:r>
          </w:p>
        </w:tc>
        <w:tc>
          <w:tcPr>
            <w:tcW w:w="3382" w:type="pct"/>
            <w:gridSpan w:val="3"/>
            <w:tcBorders>
              <w:top w:val="single" w:sz="4" w:space="0" w:color="auto"/>
              <w:left w:val="single" w:sz="4" w:space="0" w:color="auto"/>
              <w:right w:val="single" w:sz="4" w:space="0" w:color="auto"/>
            </w:tcBorders>
            <w:shd w:val="clear" w:color="auto" w:fill="FFFFFF"/>
            <w:vAlign w:val="center"/>
          </w:tcPr>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i/>
                <w:iCs/>
                <w:sz w:val="20"/>
                <w:szCs w:val="20"/>
              </w:rPr>
              <w:t>[ghi thông tin phù hợp]</w:t>
            </w:r>
          </w:p>
        </w:tc>
      </w:tr>
      <w:tr w:rsidR="006362FA" w:rsidRPr="00BA51ED" w:rsidTr="00C659D4">
        <w:trPr>
          <w:trHeight w:val="20"/>
          <w:jc w:val="center"/>
        </w:trPr>
        <w:tc>
          <w:tcPr>
            <w:tcW w:w="1618" w:type="pct"/>
            <w:tcBorders>
              <w:top w:val="single" w:sz="4" w:space="0" w:color="auto"/>
              <w:left w:val="single" w:sz="4" w:space="0" w:color="auto"/>
            </w:tcBorders>
            <w:shd w:val="clear" w:color="auto" w:fill="FFFFFF"/>
            <w:vAlign w:val="center"/>
          </w:tcPr>
          <w:p w:rsidR="006362FA" w:rsidRPr="00BA51ED" w:rsidRDefault="00893628" w:rsidP="00C659D4">
            <w:pPr>
              <w:pStyle w:val="Khc0"/>
              <w:spacing w:after="120" w:line="240" w:lineRule="auto"/>
              <w:rPr>
                <w:rFonts w:ascii="Arial" w:hAnsi="Arial" w:cs="Arial"/>
                <w:sz w:val="20"/>
                <w:szCs w:val="20"/>
              </w:rPr>
            </w:pPr>
            <w:r w:rsidRPr="00BA51ED">
              <w:rPr>
                <w:rFonts w:ascii="Arial" w:hAnsi="Arial" w:cs="Arial"/>
                <w:sz w:val="20"/>
                <w:szCs w:val="20"/>
              </w:rPr>
              <w:t>2. V</w:t>
            </w:r>
            <w:r w:rsidR="00B22F06" w:rsidRPr="00BA51ED">
              <w:rPr>
                <w:rFonts w:ascii="Arial" w:hAnsi="Arial" w:cs="Arial"/>
                <w:sz w:val="20"/>
                <w:szCs w:val="20"/>
              </w:rPr>
              <w:t>ề giá trị</w:t>
            </w:r>
          </w:p>
        </w:tc>
        <w:tc>
          <w:tcPr>
            <w:tcW w:w="3382" w:type="pct"/>
            <w:gridSpan w:val="3"/>
            <w:tcBorders>
              <w:top w:val="single" w:sz="4" w:space="0" w:color="auto"/>
              <w:left w:val="single" w:sz="4" w:space="0" w:color="auto"/>
              <w:right w:val="single" w:sz="4" w:space="0" w:color="auto"/>
            </w:tcBorders>
            <w:shd w:val="clear" w:color="auto" w:fill="FFFFFF"/>
            <w:vAlign w:val="center"/>
          </w:tcPr>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i/>
                <w:iCs/>
                <w:sz w:val="20"/>
                <w:szCs w:val="20"/>
              </w:rPr>
              <w:t>[ghi số tiền bằng VNĐ]</w:t>
            </w:r>
          </w:p>
        </w:tc>
      </w:tr>
      <w:tr w:rsidR="006362FA" w:rsidRPr="00BA51ED" w:rsidTr="00C659D4">
        <w:trPr>
          <w:trHeight w:val="20"/>
          <w:jc w:val="center"/>
        </w:trPr>
        <w:tc>
          <w:tcPr>
            <w:tcW w:w="1618" w:type="pct"/>
            <w:tcBorders>
              <w:top w:val="single" w:sz="4" w:space="0" w:color="auto"/>
              <w:left w:val="single" w:sz="4" w:space="0" w:color="auto"/>
            </w:tcBorders>
            <w:shd w:val="clear" w:color="auto" w:fill="FFFFFF"/>
            <w:vAlign w:val="center"/>
          </w:tcPr>
          <w:p w:rsidR="006362FA" w:rsidRPr="00BA51ED" w:rsidRDefault="00893628" w:rsidP="00C659D4">
            <w:pPr>
              <w:pStyle w:val="Khc0"/>
              <w:spacing w:after="120" w:line="240" w:lineRule="auto"/>
              <w:rPr>
                <w:rFonts w:ascii="Arial" w:hAnsi="Arial" w:cs="Arial"/>
                <w:sz w:val="20"/>
                <w:szCs w:val="20"/>
              </w:rPr>
            </w:pPr>
            <w:r w:rsidRPr="00BA51ED">
              <w:rPr>
                <w:rFonts w:ascii="Arial" w:hAnsi="Arial" w:cs="Arial"/>
                <w:sz w:val="20"/>
                <w:szCs w:val="20"/>
              </w:rPr>
              <w:t>3. V</w:t>
            </w:r>
            <w:r w:rsidR="00B22F06" w:rsidRPr="00BA51ED">
              <w:rPr>
                <w:rFonts w:ascii="Arial" w:hAnsi="Arial" w:cs="Arial"/>
                <w:sz w:val="20"/>
                <w:szCs w:val="20"/>
              </w:rPr>
              <w:t>ề quy mô thực hiện</w:t>
            </w:r>
          </w:p>
        </w:tc>
        <w:tc>
          <w:tcPr>
            <w:tcW w:w="3382" w:type="pct"/>
            <w:gridSpan w:val="3"/>
            <w:tcBorders>
              <w:top w:val="single" w:sz="4" w:space="0" w:color="auto"/>
              <w:left w:val="single" w:sz="4" w:space="0" w:color="auto"/>
              <w:right w:val="single" w:sz="4" w:space="0" w:color="auto"/>
            </w:tcBorders>
            <w:shd w:val="clear" w:color="auto" w:fill="FFFFFF"/>
            <w:vAlign w:val="center"/>
          </w:tcPr>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i/>
                <w:iCs/>
                <w:sz w:val="20"/>
                <w:szCs w:val="20"/>
              </w:rPr>
              <w:t>[ghi quy mô theo hợp đồng]</w:t>
            </w:r>
          </w:p>
        </w:tc>
      </w:tr>
      <w:tr w:rsidR="006362FA" w:rsidRPr="00BA51ED" w:rsidTr="00C659D4">
        <w:trPr>
          <w:trHeight w:val="20"/>
          <w:jc w:val="center"/>
        </w:trPr>
        <w:tc>
          <w:tcPr>
            <w:tcW w:w="1618" w:type="pct"/>
            <w:tcBorders>
              <w:top w:val="single" w:sz="4" w:space="0" w:color="auto"/>
              <w:left w:val="single" w:sz="4" w:space="0" w:color="auto"/>
              <w:bottom w:val="single" w:sz="4" w:space="0" w:color="auto"/>
            </w:tcBorders>
            <w:shd w:val="clear" w:color="auto" w:fill="FFFFFF"/>
            <w:vAlign w:val="center"/>
          </w:tcPr>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sz w:val="20"/>
                <w:szCs w:val="20"/>
              </w:rPr>
              <w:t>4. Các đặc tính khác</w:t>
            </w:r>
          </w:p>
        </w:tc>
        <w:tc>
          <w:tcPr>
            <w:tcW w:w="338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i/>
                <w:iCs/>
                <w:sz w:val="20"/>
                <w:szCs w:val="20"/>
              </w:rPr>
              <w:t>[ghi các đặc tính khác nếu cần thiết]</w:t>
            </w:r>
          </w:p>
        </w:tc>
      </w:tr>
    </w:tbl>
    <w:p w:rsidR="006362FA" w:rsidRPr="00BA51ED" w:rsidRDefault="00B22F06" w:rsidP="00BA51ED">
      <w:pPr>
        <w:pStyle w:val="Chthchbng0"/>
        <w:spacing w:after="120" w:line="240" w:lineRule="auto"/>
        <w:ind w:firstLine="720"/>
        <w:jc w:val="both"/>
        <w:rPr>
          <w:rFonts w:ascii="Arial" w:hAnsi="Arial" w:cs="Arial"/>
          <w:sz w:val="20"/>
          <w:szCs w:val="20"/>
        </w:rPr>
      </w:pPr>
      <w:r w:rsidRPr="00BA51ED">
        <w:rPr>
          <w:rFonts w:ascii="Arial" w:hAnsi="Arial" w:cs="Arial"/>
          <w:sz w:val="20"/>
          <w:szCs w:val="20"/>
        </w:rPr>
        <w:t xml:space="preserve">Nhà thầu phải gửi kèm theo bản chụp các văn bản, tài liệu liên quan đến các hợp đồng đó (xác nhận của Chủ đầu tư về </w:t>
      </w:r>
      <w:r w:rsidR="001D1BC1" w:rsidRPr="00BA51ED">
        <w:rPr>
          <w:rFonts w:ascii="Arial" w:hAnsi="Arial" w:cs="Arial"/>
          <w:sz w:val="20"/>
          <w:szCs w:val="20"/>
        </w:rPr>
        <w:t>hợp đồng</w:t>
      </w:r>
      <w:r w:rsidRPr="00BA51ED">
        <w:rPr>
          <w:rFonts w:ascii="Arial" w:hAnsi="Arial" w:cs="Arial"/>
          <w:sz w:val="20"/>
          <w:szCs w:val="20"/>
        </w:rPr>
        <w:t xml:space="preserve"> đã </w:t>
      </w:r>
      <w:r w:rsidR="00893628" w:rsidRPr="00BA51ED">
        <w:rPr>
          <w:rFonts w:ascii="Arial" w:hAnsi="Arial" w:cs="Arial"/>
          <w:sz w:val="20"/>
          <w:szCs w:val="20"/>
        </w:rPr>
        <w:t>hoàn thành theo các nội dung liê</w:t>
      </w:r>
      <w:r w:rsidRPr="00BA51ED">
        <w:rPr>
          <w:rFonts w:ascii="Arial" w:hAnsi="Arial" w:cs="Arial"/>
          <w:sz w:val="20"/>
          <w:szCs w:val="20"/>
        </w:rPr>
        <w:t>n quan trong bảng trên...).</w:t>
      </w:r>
    </w:p>
    <w:p w:rsidR="00893628" w:rsidRPr="00BA51ED" w:rsidRDefault="00893628" w:rsidP="00C659D4">
      <w:pPr>
        <w:pStyle w:val="Chthchbng0"/>
        <w:spacing w:line="240" w:lineRule="auto"/>
        <w:jc w:val="center"/>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4259"/>
        <w:gridCol w:w="4761"/>
      </w:tblGrid>
      <w:tr w:rsidR="00893628" w:rsidRPr="00BA51ED" w:rsidTr="00893628">
        <w:trPr>
          <w:tblCellSpacing w:w="0" w:type="dxa"/>
        </w:trPr>
        <w:tc>
          <w:tcPr>
            <w:tcW w:w="2361" w:type="pct"/>
            <w:shd w:val="clear" w:color="auto" w:fill="FFFFFF"/>
            <w:tcMar>
              <w:top w:w="0" w:type="dxa"/>
              <w:left w:w="108" w:type="dxa"/>
              <w:bottom w:w="0" w:type="dxa"/>
              <w:right w:w="108" w:type="dxa"/>
            </w:tcMar>
            <w:hideMark/>
          </w:tcPr>
          <w:p w:rsidR="00893628" w:rsidRPr="00BA51ED" w:rsidRDefault="00893628" w:rsidP="00C659D4">
            <w:pPr>
              <w:jc w:val="center"/>
              <w:rPr>
                <w:rFonts w:ascii="Arial" w:hAnsi="Arial" w:cs="Arial"/>
                <w:b/>
                <w:sz w:val="20"/>
                <w:szCs w:val="20"/>
              </w:rPr>
            </w:pPr>
          </w:p>
        </w:tc>
        <w:tc>
          <w:tcPr>
            <w:tcW w:w="2639" w:type="pct"/>
            <w:shd w:val="clear" w:color="auto" w:fill="FFFFFF"/>
            <w:tcMar>
              <w:top w:w="0" w:type="dxa"/>
              <w:left w:w="108" w:type="dxa"/>
              <w:bottom w:w="0" w:type="dxa"/>
              <w:right w:w="108" w:type="dxa"/>
            </w:tcMar>
            <w:hideMark/>
          </w:tcPr>
          <w:p w:rsidR="00893628" w:rsidRPr="00BA51ED" w:rsidRDefault="00893628" w:rsidP="00C659D4">
            <w:pPr>
              <w:pStyle w:val="Vnbnnidung0"/>
              <w:tabs>
                <w:tab w:val="left" w:leader="dot" w:pos="4987"/>
                <w:tab w:val="left" w:leader="dot" w:pos="6072"/>
                <w:tab w:val="left" w:leader="dot" w:pos="7171"/>
              </w:tabs>
              <w:spacing w:after="0" w:line="240" w:lineRule="auto"/>
              <w:jc w:val="center"/>
              <w:rPr>
                <w:rFonts w:ascii="Arial" w:hAnsi="Arial" w:cs="Arial"/>
                <w:sz w:val="20"/>
                <w:szCs w:val="20"/>
              </w:rPr>
            </w:pPr>
            <w:r w:rsidRPr="00BA51ED">
              <w:rPr>
                <w:rFonts w:ascii="Arial" w:hAnsi="Arial" w:cs="Arial"/>
                <w:sz w:val="20"/>
                <w:szCs w:val="20"/>
              </w:rPr>
              <w:t>........, ngày........tháng........năm......</w:t>
            </w:r>
          </w:p>
          <w:p w:rsidR="00893628" w:rsidRPr="00BA51ED" w:rsidRDefault="00893628" w:rsidP="00C659D4">
            <w:pPr>
              <w:pStyle w:val="Vnbnnidung0"/>
              <w:spacing w:after="0" w:line="240" w:lineRule="auto"/>
              <w:jc w:val="center"/>
              <w:rPr>
                <w:rFonts w:ascii="Arial" w:hAnsi="Arial" w:cs="Arial"/>
                <w:i/>
                <w:sz w:val="20"/>
                <w:szCs w:val="20"/>
              </w:rPr>
            </w:pPr>
            <w:r w:rsidRPr="00BA51ED">
              <w:rPr>
                <w:rFonts w:ascii="Arial" w:hAnsi="Arial" w:cs="Arial"/>
                <w:b/>
                <w:bCs/>
                <w:sz w:val="20"/>
                <w:szCs w:val="20"/>
              </w:rPr>
              <w:t>Đại diện hợp pháp của nhà thầu</w:t>
            </w:r>
            <w:r w:rsidRPr="00BA51ED">
              <w:rPr>
                <w:rFonts w:ascii="Arial" w:hAnsi="Arial" w:cs="Arial"/>
                <w:i/>
                <w:sz w:val="20"/>
                <w:szCs w:val="20"/>
              </w:rPr>
              <w:t xml:space="preserve"> </w:t>
            </w:r>
          </w:p>
          <w:p w:rsidR="00893628" w:rsidRPr="00BA51ED" w:rsidRDefault="00893628" w:rsidP="00C659D4">
            <w:pPr>
              <w:pStyle w:val="Vnbnnidung0"/>
              <w:spacing w:after="0" w:line="240" w:lineRule="auto"/>
              <w:jc w:val="center"/>
              <w:rPr>
                <w:rFonts w:ascii="Arial" w:hAnsi="Arial" w:cs="Arial"/>
                <w:sz w:val="20"/>
                <w:szCs w:val="20"/>
              </w:rPr>
            </w:pPr>
            <w:r w:rsidRPr="00BA51ED">
              <w:rPr>
                <w:rFonts w:ascii="Arial" w:hAnsi="Arial" w:cs="Arial"/>
                <w:i/>
                <w:iCs/>
                <w:sz w:val="20"/>
                <w:szCs w:val="20"/>
              </w:rPr>
              <w:t>[Ghi tên, chức danh, ký tên và đóng dấu]</w:t>
            </w:r>
          </w:p>
          <w:p w:rsidR="00893628" w:rsidRPr="00BA51ED" w:rsidRDefault="00893628" w:rsidP="00C659D4">
            <w:pPr>
              <w:jc w:val="center"/>
              <w:rPr>
                <w:rFonts w:ascii="Arial" w:hAnsi="Arial" w:cs="Arial"/>
                <w:sz w:val="20"/>
                <w:szCs w:val="20"/>
              </w:rPr>
            </w:pPr>
          </w:p>
        </w:tc>
      </w:tr>
    </w:tbl>
    <w:p w:rsidR="00893628" w:rsidRPr="00BA51ED" w:rsidRDefault="00893628" w:rsidP="00BA51ED">
      <w:pPr>
        <w:pStyle w:val="Vnbnnidung0"/>
        <w:spacing w:after="120" w:line="240" w:lineRule="auto"/>
        <w:ind w:firstLine="720"/>
        <w:jc w:val="both"/>
        <w:rPr>
          <w:rFonts w:ascii="Arial" w:hAnsi="Arial" w:cs="Arial"/>
          <w:sz w:val="20"/>
          <w:szCs w:val="20"/>
        </w:rPr>
      </w:pP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Ghi chú:</w:t>
      </w:r>
    </w:p>
    <w:p w:rsidR="006362FA" w:rsidRPr="00BA51ED" w:rsidRDefault="00893628" w:rsidP="00BA51ED">
      <w:pPr>
        <w:pStyle w:val="Vnbnnidung0"/>
        <w:tabs>
          <w:tab w:val="left" w:pos="1463"/>
        </w:tabs>
        <w:spacing w:after="120" w:line="240" w:lineRule="auto"/>
        <w:ind w:firstLine="720"/>
        <w:jc w:val="both"/>
        <w:rPr>
          <w:rFonts w:ascii="Arial" w:hAnsi="Arial" w:cs="Arial"/>
          <w:sz w:val="20"/>
          <w:szCs w:val="20"/>
        </w:rPr>
      </w:pPr>
      <w:bookmarkStart w:id="184" w:name="bookmark133"/>
      <w:bookmarkEnd w:id="184"/>
      <w:r w:rsidRPr="00EB7C25">
        <w:rPr>
          <w:rFonts w:ascii="Arial" w:hAnsi="Arial" w:cs="Arial"/>
          <w:i/>
          <w:iCs/>
          <w:sz w:val="20"/>
          <w:szCs w:val="20"/>
        </w:rPr>
        <w:t xml:space="preserve">(1) </w:t>
      </w:r>
      <w:r w:rsidR="00B22F06" w:rsidRPr="00BA51ED">
        <w:rPr>
          <w:rFonts w:ascii="Arial" w:hAnsi="Arial" w:cs="Arial"/>
          <w:i/>
          <w:iCs/>
          <w:sz w:val="20"/>
          <w:szCs w:val="20"/>
        </w:rPr>
        <w:t>Trong trường hợp liên danh, từng thành vi</w:t>
      </w:r>
      <w:r w:rsidRPr="00EB7C25">
        <w:rPr>
          <w:rFonts w:ascii="Arial" w:hAnsi="Arial" w:cs="Arial"/>
          <w:i/>
          <w:iCs/>
          <w:sz w:val="20"/>
          <w:szCs w:val="20"/>
        </w:rPr>
        <w:t>ê</w:t>
      </w:r>
      <w:r w:rsidR="00B22F06" w:rsidRPr="00BA51ED">
        <w:rPr>
          <w:rFonts w:ascii="Arial" w:hAnsi="Arial" w:cs="Arial"/>
          <w:i/>
          <w:iCs/>
          <w:sz w:val="20"/>
          <w:szCs w:val="20"/>
        </w:rPr>
        <w:t xml:space="preserve">n trong liên danh kê khai theo </w:t>
      </w:r>
      <w:r w:rsidR="00F16D98" w:rsidRPr="00BA51ED">
        <w:rPr>
          <w:rFonts w:ascii="Arial" w:hAnsi="Arial" w:cs="Arial"/>
          <w:i/>
          <w:iCs/>
          <w:sz w:val="20"/>
          <w:szCs w:val="20"/>
        </w:rPr>
        <w:t>Mẫu</w:t>
      </w:r>
      <w:r w:rsidR="00B22F06" w:rsidRPr="00BA51ED">
        <w:rPr>
          <w:rFonts w:ascii="Arial" w:hAnsi="Arial" w:cs="Arial"/>
          <w:i/>
          <w:iCs/>
          <w:sz w:val="20"/>
          <w:szCs w:val="20"/>
        </w:rPr>
        <w:t xml:space="preserve"> này.</w:t>
      </w:r>
    </w:p>
    <w:p w:rsidR="006362FA" w:rsidRPr="00BA51ED" w:rsidRDefault="00893628" w:rsidP="00BA51ED">
      <w:pPr>
        <w:pStyle w:val="Vnbnnidung0"/>
        <w:tabs>
          <w:tab w:val="left" w:pos="1463"/>
        </w:tabs>
        <w:spacing w:after="120" w:line="240" w:lineRule="auto"/>
        <w:ind w:firstLine="720"/>
        <w:jc w:val="both"/>
        <w:rPr>
          <w:rFonts w:ascii="Arial" w:hAnsi="Arial" w:cs="Arial"/>
          <w:sz w:val="20"/>
          <w:szCs w:val="20"/>
        </w:rPr>
      </w:pPr>
      <w:bookmarkStart w:id="185" w:name="bookmark134"/>
      <w:bookmarkEnd w:id="185"/>
      <w:r w:rsidRPr="00EB7C25">
        <w:rPr>
          <w:rFonts w:ascii="Arial" w:hAnsi="Arial" w:cs="Arial"/>
          <w:i/>
          <w:iCs/>
          <w:sz w:val="20"/>
          <w:szCs w:val="20"/>
        </w:rPr>
        <w:t xml:space="preserve">(2) </w:t>
      </w:r>
      <w:r w:rsidR="00B22F06" w:rsidRPr="00BA51ED">
        <w:rPr>
          <w:rFonts w:ascii="Arial" w:hAnsi="Arial" w:cs="Arial"/>
          <w:i/>
          <w:iCs/>
          <w:sz w:val="20"/>
          <w:szCs w:val="20"/>
        </w:rPr>
        <w:t>Nhà thầu chỉ kê khai nội dung tương tự với yêu cầu của gói thầu.</w:t>
      </w:r>
      <w:r w:rsidR="00B22F06" w:rsidRPr="00BA51ED">
        <w:rPr>
          <w:rFonts w:ascii="Arial" w:hAnsi="Arial" w:cs="Arial"/>
          <w:sz w:val="20"/>
          <w:szCs w:val="20"/>
        </w:rPr>
        <w:br w:type="page"/>
      </w:r>
    </w:p>
    <w:p w:rsidR="008A24C3" w:rsidRPr="00BA51ED" w:rsidRDefault="007353F8" w:rsidP="00C659D4">
      <w:pPr>
        <w:pStyle w:val="Vnbnnidung0"/>
        <w:spacing w:after="0" w:line="240" w:lineRule="auto"/>
        <w:jc w:val="center"/>
        <w:rPr>
          <w:rFonts w:ascii="Arial" w:hAnsi="Arial" w:cs="Arial"/>
          <w:b/>
          <w:bCs/>
          <w:sz w:val="20"/>
          <w:szCs w:val="20"/>
        </w:rPr>
      </w:pPr>
      <w:r w:rsidRPr="00BA51ED">
        <w:rPr>
          <w:rFonts w:ascii="Arial" w:hAnsi="Arial" w:cs="Arial"/>
          <w:b/>
          <w:bCs/>
          <w:sz w:val="20"/>
          <w:szCs w:val="20"/>
        </w:rPr>
        <w:lastRenderedPageBreak/>
        <w:t>Mẫu số</w:t>
      </w:r>
      <w:r w:rsidR="00B22F06" w:rsidRPr="00BA51ED">
        <w:rPr>
          <w:rFonts w:ascii="Arial" w:hAnsi="Arial" w:cs="Arial"/>
          <w:b/>
          <w:bCs/>
          <w:sz w:val="20"/>
          <w:szCs w:val="20"/>
        </w:rPr>
        <w:t xml:space="preserve"> 09 (Webform trên Hệ thống)</w:t>
      </w:r>
    </w:p>
    <w:p w:rsidR="006362FA" w:rsidRDefault="00B22F06" w:rsidP="00C659D4">
      <w:pPr>
        <w:pStyle w:val="Vnbnnidung0"/>
        <w:spacing w:after="0" w:line="240" w:lineRule="auto"/>
        <w:jc w:val="center"/>
        <w:rPr>
          <w:rFonts w:ascii="Arial" w:hAnsi="Arial" w:cs="Arial"/>
          <w:b/>
          <w:bCs/>
          <w:sz w:val="20"/>
          <w:szCs w:val="20"/>
        </w:rPr>
      </w:pPr>
      <w:r w:rsidRPr="00BA51ED">
        <w:rPr>
          <w:rFonts w:ascii="Arial" w:hAnsi="Arial" w:cs="Arial"/>
          <w:b/>
          <w:bCs/>
          <w:sz w:val="20"/>
          <w:szCs w:val="20"/>
        </w:rPr>
        <w:t>TÌ</w:t>
      </w:r>
      <w:r w:rsidR="008A24C3" w:rsidRPr="00BA51ED">
        <w:rPr>
          <w:rFonts w:ascii="Arial" w:hAnsi="Arial" w:cs="Arial"/>
          <w:b/>
          <w:bCs/>
          <w:sz w:val="20"/>
          <w:szCs w:val="20"/>
        </w:rPr>
        <w:t>NH HÌNH TÀI CHÍNH CỦA NHÀ THẦU(1</w:t>
      </w:r>
      <w:r w:rsidRPr="00BA51ED">
        <w:rPr>
          <w:rFonts w:ascii="Arial" w:hAnsi="Arial" w:cs="Arial"/>
          <w:b/>
          <w:bCs/>
          <w:sz w:val="20"/>
          <w:szCs w:val="20"/>
        </w:rPr>
        <w:t>)</w:t>
      </w:r>
    </w:p>
    <w:p w:rsidR="00C659D4" w:rsidRPr="00BA51ED" w:rsidRDefault="00C659D4" w:rsidP="00C659D4">
      <w:pPr>
        <w:pStyle w:val="Vnbnnidung0"/>
        <w:spacing w:after="0" w:line="240" w:lineRule="auto"/>
        <w:jc w:val="center"/>
        <w:rPr>
          <w:rFonts w:ascii="Arial" w:hAnsi="Arial" w:cs="Arial"/>
          <w:sz w:val="20"/>
          <w:szCs w:val="20"/>
        </w:rPr>
      </w:pPr>
    </w:p>
    <w:p w:rsidR="006362FA" w:rsidRPr="00BA51ED" w:rsidRDefault="00B22F06" w:rsidP="00BA51ED">
      <w:pPr>
        <w:pStyle w:val="Vnbnnidung0"/>
        <w:tabs>
          <w:tab w:val="left" w:leader="underscore" w:pos="3532"/>
        </w:tabs>
        <w:spacing w:after="120" w:line="240" w:lineRule="auto"/>
        <w:ind w:firstLine="720"/>
        <w:jc w:val="both"/>
        <w:rPr>
          <w:rFonts w:ascii="Arial" w:hAnsi="Arial" w:cs="Arial"/>
          <w:sz w:val="20"/>
          <w:szCs w:val="20"/>
        </w:rPr>
      </w:pPr>
      <w:r w:rsidRPr="00BA51ED">
        <w:rPr>
          <w:rFonts w:ascii="Arial" w:hAnsi="Arial" w:cs="Arial"/>
          <w:sz w:val="20"/>
          <w:szCs w:val="20"/>
        </w:rPr>
        <w:t>Tên nhà thầu:</w:t>
      </w:r>
      <w:r w:rsidRPr="00BA51ED">
        <w:rPr>
          <w:rFonts w:ascii="Arial" w:hAnsi="Arial" w:cs="Arial"/>
          <w:sz w:val="20"/>
          <w:szCs w:val="20"/>
        </w:rPr>
        <w:tab/>
      </w:r>
    </w:p>
    <w:p w:rsidR="006362FA" w:rsidRPr="00BA51ED" w:rsidRDefault="00B22F06" w:rsidP="00BA51ED">
      <w:pPr>
        <w:pStyle w:val="Vnbnnidung0"/>
        <w:tabs>
          <w:tab w:val="left" w:leader="underscore" w:pos="3532"/>
        </w:tabs>
        <w:spacing w:after="120" w:line="240" w:lineRule="auto"/>
        <w:ind w:firstLine="720"/>
        <w:jc w:val="both"/>
        <w:rPr>
          <w:rFonts w:ascii="Arial" w:hAnsi="Arial" w:cs="Arial"/>
          <w:sz w:val="20"/>
          <w:szCs w:val="20"/>
        </w:rPr>
      </w:pPr>
      <w:r w:rsidRPr="00BA51ED">
        <w:rPr>
          <w:rFonts w:ascii="Arial" w:hAnsi="Arial" w:cs="Arial"/>
          <w:sz w:val="20"/>
          <w:szCs w:val="20"/>
        </w:rPr>
        <w:t>Ngày:</w:t>
      </w:r>
      <w:r w:rsidRPr="00BA51ED">
        <w:rPr>
          <w:rFonts w:ascii="Arial" w:hAnsi="Arial" w:cs="Arial"/>
          <w:sz w:val="20"/>
          <w:szCs w:val="20"/>
        </w:rPr>
        <w:tab/>
      </w:r>
    </w:p>
    <w:p w:rsidR="006362FA" w:rsidRPr="00BA51ED" w:rsidRDefault="00B22F06" w:rsidP="00BA51ED">
      <w:pPr>
        <w:pStyle w:val="Vnbnnidung0"/>
        <w:tabs>
          <w:tab w:val="left" w:leader="underscore" w:pos="9190"/>
        </w:tabs>
        <w:spacing w:after="120" w:line="240" w:lineRule="auto"/>
        <w:ind w:firstLine="720"/>
        <w:jc w:val="both"/>
        <w:rPr>
          <w:rFonts w:ascii="Arial" w:hAnsi="Arial" w:cs="Arial"/>
          <w:sz w:val="20"/>
          <w:szCs w:val="20"/>
        </w:rPr>
      </w:pPr>
      <w:r w:rsidRPr="00BA51ED">
        <w:rPr>
          <w:rFonts w:ascii="Arial" w:hAnsi="Arial" w:cs="Arial"/>
          <w:sz w:val="20"/>
          <w:szCs w:val="20"/>
        </w:rPr>
        <w:t>Tên thành viên c</w:t>
      </w:r>
      <w:r w:rsidR="008A24C3" w:rsidRPr="00BA51ED">
        <w:rPr>
          <w:rFonts w:ascii="Arial" w:hAnsi="Arial" w:cs="Arial"/>
          <w:sz w:val="20"/>
          <w:szCs w:val="20"/>
        </w:rPr>
        <w:t>ủa nhà thầu liên danh (nếu có): ________________</w:t>
      </w:r>
    </w:p>
    <w:tbl>
      <w:tblPr>
        <w:tblOverlap w:val="never"/>
        <w:tblW w:w="0" w:type="auto"/>
        <w:jc w:val="right"/>
        <w:tblLayout w:type="fixed"/>
        <w:tblCellMar>
          <w:left w:w="10" w:type="dxa"/>
          <w:right w:w="10" w:type="dxa"/>
        </w:tblCellMar>
        <w:tblLook w:val="04A0" w:firstRow="1" w:lastRow="0" w:firstColumn="1" w:lastColumn="0" w:noHBand="0" w:noVBand="1"/>
      </w:tblPr>
      <w:tblGrid>
        <w:gridCol w:w="1512"/>
        <w:gridCol w:w="1473"/>
        <w:gridCol w:w="1497"/>
      </w:tblGrid>
      <w:tr w:rsidR="006362FA" w:rsidRPr="00BA51ED" w:rsidTr="00E032DD">
        <w:trPr>
          <w:trHeight w:hRule="exact" w:val="420"/>
          <w:jc w:val="right"/>
        </w:trPr>
        <w:tc>
          <w:tcPr>
            <w:tcW w:w="4482" w:type="dxa"/>
            <w:gridSpan w:val="3"/>
            <w:tcBorders>
              <w:top w:val="single" w:sz="4" w:space="0" w:color="auto"/>
              <w:left w:val="single" w:sz="4" w:space="0" w:color="auto"/>
              <w:righ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sz w:val="20"/>
                <w:szCs w:val="20"/>
              </w:rPr>
              <w:t>Số liệu tài chính cho 3 năm gần nhất(2) [VNĐ]</w:t>
            </w:r>
          </w:p>
        </w:tc>
      </w:tr>
      <w:tr w:rsidR="006362FA" w:rsidRPr="00BA51ED" w:rsidTr="00E032DD">
        <w:trPr>
          <w:trHeight w:hRule="exact" w:val="410"/>
          <w:jc w:val="right"/>
        </w:trPr>
        <w:tc>
          <w:tcPr>
            <w:tcW w:w="1512" w:type="dxa"/>
            <w:tcBorders>
              <w:top w:val="single" w:sz="4" w:space="0" w:color="auto"/>
              <w:left w:val="single" w:sz="4" w:space="0" w:color="auto"/>
              <w:bottom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sz w:val="20"/>
                <w:szCs w:val="20"/>
              </w:rPr>
              <w:t>Năm 1:</w:t>
            </w:r>
          </w:p>
        </w:tc>
        <w:tc>
          <w:tcPr>
            <w:tcW w:w="1473" w:type="dxa"/>
            <w:tcBorders>
              <w:top w:val="single" w:sz="4" w:space="0" w:color="auto"/>
              <w:bottom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sz w:val="20"/>
                <w:szCs w:val="20"/>
              </w:rPr>
              <w:t>Năm 2:</w:t>
            </w:r>
          </w:p>
        </w:tc>
        <w:tc>
          <w:tcPr>
            <w:tcW w:w="1497" w:type="dxa"/>
            <w:tcBorders>
              <w:top w:val="single" w:sz="4" w:space="0" w:color="auto"/>
              <w:left w:val="single" w:sz="4" w:space="0" w:color="auto"/>
              <w:bottom w:val="single" w:sz="4" w:space="0" w:color="auto"/>
              <w:righ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sz w:val="20"/>
                <w:szCs w:val="20"/>
              </w:rPr>
              <w:t>Năm 3:</w:t>
            </w:r>
          </w:p>
        </w:tc>
      </w:tr>
    </w:tbl>
    <w:p w:rsidR="006362FA" w:rsidRPr="00BA51ED" w:rsidRDefault="006362FA" w:rsidP="00BA51ED">
      <w:pPr>
        <w:spacing w:after="120"/>
        <w:ind w:firstLine="720"/>
        <w:jc w:val="both"/>
        <w:rPr>
          <w:rFonts w:ascii="Arial" w:hAnsi="Arial" w:cs="Arial"/>
          <w:sz w:val="20"/>
          <w:szCs w:val="20"/>
        </w:rPr>
      </w:pPr>
    </w:p>
    <w:p w:rsidR="006362FA" w:rsidRPr="00BA51ED" w:rsidRDefault="00B22F06" w:rsidP="00BA51ED">
      <w:pPr>
        <w:pStyle w:val="Chthchbng0"/>
        <w:spacing w:after="120" w:line="240" w:lineRule="auto"/>
        <w:ind w:firstLine="720"/>
        <w:jc w:val="both"/>
        <w:rPr>
          <w:rFonts w:ascii="Arial" w:hAnsi="Arial" w:cs="Arial"/>
          <w:sz w:val="20"/>
          <w:szCs w:val="20"/>
        </w:rPr>
      </w:pPr>
      <w:r w:rsidRPr="00BA51ED">
        <w:rPr>
          <w:rFonts w:ascii="Arial" w:hAnsi="Arial" w:cs="Arial"/>
          <w:sz w:val="20"/>
          <w:szCs w:val="20"/>
        </w:rPr>
        <w:t>Thông tin từ Bảng cân đối kế toán</w:t>
      </w:r>
    </w:p>
    <w:tbl>
      <w:tblPr>
        <w:tblOverlap w:val="never"/>
        <w:tblW w:w="5000" w:type="pct"/>
        <w:jc w:val="center"/>
        <w:tblCellMar>
          <w:left w:w="10" w:type="dxa"/>
          <w:right w:w="10" w:type="dxa"/>
        </w:tblCellMar>
        <w:tblLook w:val="04A0" w:firstRow="1" w:lastRow="0" w:firstColumn="1" w:lastColumn="0" w:noHBand="0" w:noVBand="1"/>
      </w:tblPr>
      <w:tblGrid>
        <w:gridCol w:w="2287"/>
        <w:gridCol w:w="2166"/>
        <w:gridCol w:w="2162"/>
        <w:gridCol w:w="2395"/>
      </w:tblGrid>
      <w:tr w:rsidR="006362FA" w:rsidRPr="00BA51ED" w:rsidTr="00E032DD">
        <w:trPr>
          <w:trHeight w:val="20"/>
          <w:jc w:val="center"/>
        </w:trPr>
        <w:tc>
          <w:tcPr>
            <w:tcW w:w="1269"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rPr>
                <w:rFonts w:ascii="Arial" w:hAnsi="Arial" w:cs="Arial"/>
                <w:sz w:val="20"/>
                <w:szCs w:val="20"/>
              </w:rPr>
            </w:pPr>
            <w:r w:rsidRPr="00BA51ED">
              <w:rPr>
                <w:rFonts w:ascii="Arial" w:hAnsi="Arial" w:cs="Arial"/>
                <w:sz w:val="20"/>
                <w:szCs w:val="20"/>
              </w:rPr>
              <w:t>Tổng tài sản</w:t>
            </w:r>
          </w:p>
        </w:tc>
        <w:tc>
          <w:tcPr>
            <w:tcW w:w="1202" w:type="pct"/>
            <w:tcBorders>
              <w:top w:val="single" w:sz="4" w:space="0" w:color="auto"/>
              <w:left w:val="single" w:sz="4" w:space="0" w:color="auto"/>
            </w:tcBorders>
            <w:shd w:val="clear" w:color="auto" w:fill="FFFFFF"/>
            <w:vAlign w:val="center"/>
          </w:tcPr>
          <w:p w:rsidR="006362FA" w:rsidRPr="00BA51ED" w:rsidRDefault="006362FA" w:rsidP="00E032DD">
            <w:pPr>
              <w:rPr>
                <w:rFonts w:ascii="Arial" w:hAnsi="Arial" w:cs="Arial"/>
                <w:sz w:val="20"/>
                <w:szCs w:val="20"/>
              </w:rPr>
            </w:pPr>
          </w:p>
        </w:tc>
        <w:tc>
          <w:tcPr>
            <w:tcW w:w="1200" w:type="pct"/>
            <w:tcBorders>
              <w:top w:val="single" w:sz="4" w:space="0" w:color="auto"/>
              <w:left w:val="single" w:sz="4" w:space="0" w:color="auto"/>
            </w:tcBorders>
            <w:shd w:val="clear" w:color="auto" w:fill="FFFFFF"/>
            <w:vAlign w:val="center"/>
          </w:tcPr>
          <w:p w:rsidR="006362FA" w:rsidRPr="00BA51ED" w:rsidRDefault="006362FA" w:rsidP="00E032DD">
            <w:pPr>
              <w:rPr>
                <w:rFonts w:ascii="Arial" w:hAnsi="Arial" w:cs="Arial"/>
                <w:sz w:val="20"/>
                <w:szCs w:val="20"/>
              </w:rPr>
            </w:pPr>
          </w:p>
        </w:tc>
        <w:tc>
          <w:tcPr>
            <w:tcW w:w="133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rPr>
                <w:rFonts w:ascii="Arial" w:hAnsi="Arial" w:cs="Arial"/>
                <w:sz w:val="20"/>
                <w:szCs w:val="20"/>
              </w:rPr>
            </w:pPr>
          </w:p>
        </w:tc>
      </w:tr>
      <w:tr w:rsidR="006362FA" w:rsidRPr="00BA51ED" w:rsidTr="00E032DD">
        <w:trPr>
          <w:trHeight w:val="20"/>
          <w:jc w:val="center"/>
        </w:trPr>
        <w:tc>
          <w:tcPr>
            <w:tcW w:w="1269"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rPr>
                <w:rFonts w:ascii="Arial" w:hAnsi="Arial" w:cs="Arial"/>
                <w:sz w:val="20"/>
                <w:szCs w:val="20"/>
              </w:rPr>
            </w:pPr>
            <w:r w:rsidRPr="00BA51ED">
              <w:rPr>
                <w:rFonts w:ascii="Arial" w:hAnsi="Arial" w:cs="Arial"/>
                <w:sz w:val="20"/>
                <w:szCs w:val="20"/>
              </w:rPr>
              <w:t>Tổng nợ</w:t>
            </w:r>
          </w:p>
        </w:tc>
        <w:tc>
          <w:tcPr>
            <w:tcW w:w="1202" w:type="pct"/>
            <w:tcBorders>
              <w:top w:val="single" w:sz="4" w:space="0" w:color="auto"/>
              <w:left w:val="single" w:sz="4" w:space="0" w:color="auto"/>
            </w:tcBorders>
            <w:shd w:val="clear" w:color="auto" w:fill="FFFFFF"/>
            <w:vAlign w:val="center"/>
          </w:tcPr>
          <w:p w:rsidR="006362FA" w:rsidRPr="00BA51ED" w:rsidRDefault="006362FA" w:rsidP="00E032DD">
            <w:pPr>
              <w:rPr>
                <w:rFonts w:ascii="Arial" w:hAnsi="Arial" w:cs="Arial"/>
                <w:sz w:val="20"/>
                <w:szCs w:val="20"/>
              </w:rPr>
            </w:pPr>
          </w:p>
        </w:tc>
        <w:tc>
          <w:tcPr>
            <w:tcW w:w="1200" w:type="pct"/>
            <w:tcBorders>
              <w:top w:val="single" w:sz="4" w:space="0" w:color="auto"/>
              <w:left w:val="single" w:sz="4" w:space="0" w:color="auto"/>
            </w:tcBorders>
            <w:shd w:val="clear" w:color="auto" w:fill="FFFFFF"/>
            <w:vAlign w:val="center"/>
          </w:tcPr>
          <w:p w:rsidR="006362FA" w:rsidRPr="00BA51ED" w:rsidRDefault="006362FA" w:rsidP="00E032DD">
            <w:pPr>
              <w:rPr>
                <w:rFonts w:ascii="Arial" w:hAnsi="Arial" w:cs="Arial"/>
                <w:sz w:val="20"/>
                <w:szCs w:val="20"/>
              </w:rPr>
            </w:pPr>
          </w:p>
        </w:tc>
        <w:tc>
          <w:tcPr>
            <w:tcW w:w="133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rPr>
                <w:rFonts w:ascii="Arial" w:hAnsi="Arial" w:cs="Arial"/>
                <w:sz w:val="20"/>
                <w:szCs w:val="20"/>
              </w:rPr>
            </w:pPr>
          </w:p>
        </w:tc>
      </w:tr>
      <w:tr w:rsidR="006362FA" w:rsidRPr="00BA51ED" w:rsidTr="00E032DD">
        <w:trPr>
          <w:trHeight w:val="20"/>
          <w:jc w:val="center"/>
        </w:trPr>
        <w:tc>
          <w:tcPr>
            <w:tcW w:w="1269"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rPr>
                <w:rFonts w:ascii="Arial" w:hAnsi="Arial" w:cs="Arial"/>
                <w:sz w:val="20"/>
                <w:szCs w:val="20"/>
              </w:rPr>
            </w:pPr>
            <w:r w:rsidRPr="00BA51ED">
              <w:rPr>
                <w:rFonts w:ascii="Arial" w:hAnsi="Arial" w:cs="Arial"/>
                <w:sz w:val="20"/>
                <w:szCs w:val="20"/>
              </w:rPr>
              <w:t>Giá trị tài sản ròng</w:t>
            </w:r>
          </w:p>
        </w:tc>
        <w:tc>
          <w:tcPr>
            <w:tcW w:w="1202" w:type="pct"/>
            <w:tcBorders>
              <w:top w:val="single" w:sz="4" w:space="0" w:color="auto"/>
              <w:left w:val="single" w:sz="4" w:space="0" w:color="auto"/>
            </w:tcBorders>
            <w:shd w:val="clear" w:color="auto" w:fill="FFFFFF"/>
            <w:vAlign w:val="center"/>
          </w:tcPr>
          <w:p w:rsidR="006362FA" w:rsidRPr="00BA51ED" w:rsidRDefault="006362FA" w:rsidP="00E032DD">
            <w:pPr>
              <w:rPr>
                <w:rFonts w:ascii="Arial" w:hAnsi="Arial" w:cs="Arial"/>
                <w:sz w:val="20"/>
                <w:szCs w:val="20"/>
              </w:rPr>
            </w:pPr>
          </w:p>
        </w:tc>
        <w:tc>
          <w:tcPr>
            <w:tcW w:w="1200" w:type="pct"/>
            <w:tcBorders>
              <w:top w:val="single" w:sz="4" w:space="0" w:color="auto"/>
              <w:left w:val="single" w:sz="4" w:space="0" w:color="auto"/>
            </w:tcBorders>
            <w:shd w:val="clear" w:color="auto" w:fill="FFFFFF"/>
            <w:vAlign w:val="center"/>
          </w:tcPr>
          <w:p w:rsidR="006362FA" w:rsidRPr="00BA51ED" w:rsidRDefault="006362FA" w:rsidP="00E032DD">
            <w:pPr>
              <w:rPr>
                <w:rFonts w:ascii="Arial" w:hAnsi="Arial" w:cs="Arial"/>
                <w:sz w:val="20"/>
                <w:szCs w:val="20"/>
              </w:rPr>
            </w:pPr>
          </w:p>
        </w:tc>
        <w:tc>
          <w:tcPr>
            <w:tcW w:w="133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rPr>
                <w:rFonts w:ascii="Arial" w:hAnsi="Arial" w:cs="Arial"/>
                <w:sz w:val="20"/>
                <w:szCs w:val="20"/>
              </w:rPr>
            </w:pPr>
          </w:p>
        </w:tc>
      </w:tr>
      <w:tr w:rsidR="006362FA" w:rsidRPr="00BA51ED" w:rsidTr="00E032DD">
        <w:trPr>
          <w:trHeight w:val="20"/>
          <w:jc w:val="center"/>
        </w:trPr>
        <w:tc>
          <w:tcPr>
            <w:tcW w:w="1269"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rPr>
                <w:rFonts w:ascii="Arial" w:hAnsi="Arial" w:cs="Arial"/>
                <w:sz w:val="20"/>
                <w:szCs w:val="20"/>
              </w:rPr>
            </w:pPr>
            <w:r w:rsidRPr="00BA51ED">
              <w:rPr>
                <w:rFonts w:ascii="Arial" w:hAnsi="Arial" w:cs="Arial"/>
                <w:sz w:val="20"/>
                <w:szCs w:val="20"/>
              </w:rPr>
              <w:t>Tài sản ngắn hạn</w:t>
            </w:r>
          </w:p>
        </w:tc>
        <w:tc>
          <w:tcPr>
            <w:tcW w:w="1202" w:type="pct"/>
            <w:tcBorders>
              <w:top w:val="single" w:sz="4" w:space="0" w:color="auto"/>
              <w:left w:val="single" w:sz="4" w:space="0" w:color="auto"/>
            </w:tcBorders>
            <w:shd w:val="clear" w:color="auto" w:fill="FFFFFF"/>
            <w:vAlign w:val="center"/>
          </w:tcPr>
          <w:p w:rsidR="006362FA" w:rsidRPr="00BA51ED" w:rsidRDefault="006362FA" w:rsidP="00E032DD">
            <w:pPr>
              <w:rPr>
                <w:rFonts w:ascii="Arial" w:hAnsi="Arial" w:cs="Arial"/>
                <w:sz w:val="20"/>
                <w:szCs w:val="20"/>
              </w:rPr>
            </w:pPr>
          </w:p>
        </w:tc>
        <w:tc>
          <w:tcPr>
            <w:tcW w:w="1200" w:type="pct"/>
            <w:tcBorders>
              <w:top w:val="single" w:sz="4" w:space="0" w:color="auto"/>
              <w:left w:val="single" w:sz="4" w:space="0" w:color="auto"/>
            </w:tcBorders>
            <w:shd w:val="clear" w:color="auto" w:fill="FFFFFF"/>
            <w:vAlign w:val="center"/>
          </w:tcPr>
          <w:p w:rsidR="006362FA" w:rsidRPr="00BA51ED" w:rsidRDefault="006362FA" w:rsidP="00E032DD">
            <w:pPr>
              <w:rPr>
                <w:rFonts w:ascii="Arial" w:hAnsi="Arial" w:cs="Arial"/>
                <w:sz w:val="20"/>
                <w:szCs w:val="20"/>
              </w:rPr>
            </w:pPr>
          </w:p>
        </w:tc>
        <w:tc>
          <w:tcPr>
            <w:tcW w:w="133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rPr>
                <w:rFonts w:ascii="Arial" w:hAnsi="Arial" w:cs="Arial"/>
                <w:sz w:val="20"/>
                <w:szCs w:val="20"/>
              </w:rPr>
            </w:pPr>
          </w:p>
        </w:tc>
      </w:tr>
      <w:tr w:rsidR="006362FA" w:rsidRPr="00BA51ED" w:rsidTr="00E032DD">
        <w:trPr>
          <w:trHeight w:val="20"/>
          <w:jc w:val="center"/>
        </w:trPr>
        <w:tc>
          <w:tcPr>
            <w:tcW w:w="1269"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rPr>
                <w:rFonts w:ascii="Arial" w:hAnsi="Arial" w:cs="Arial"/>
                <w:sz w:val="20"/>
                <w:szCs w:val="20"/>
              </w:rPr>
            </w:pPr>
            <w:r w:rsidRPr="00BA51ED">
              <w:rPr>
                <w:rFonts w:ascii="Arial" w:hAnsi="Arial" w:cs="Arial"/>
                <w:sz w:val="20"/>
                <w:szCs w:val="20"/>
              </w:rPr>
              <w:t>Nợ ngắn hạn</w:t>
            </w:r>
          </w:p>
        </w:tc>
        <w:tc>
          <w:tcPr>
            <w:tcW w:w="1202" w:type="pct"/>
            <w:tcBorders>
              <w:top w:val="single" w:sz="4" w:space="0" w:color="auto"/>
              <w:left w:val="single" w:sz="4" w:space="0" w:color="auto"/>
            </w:tcBorders>
            <w:shd w:val="clear" w:color="auto" w:fill="FFFFFF"/>
            <w:vAlign w:val="center"/>
          </w:tcPr>
          <w:p w:rsidR="006362FA" w:rsidRPr="00BA51ED" w:rsidRDefault="006362FA" w:rsidP="00E032DD">
            <w:pPr>
              <w:rPr>
                <w:rFonts w:ascii="Arial" w:hAnsi="Arial" w:cs="Arial"/>
                <w:sz w:val="20"/>
                <w:szCs w:val="20"/>
              </w:rPr>
            </w:pPr>
          </w:p>
        </w:tc>
        <w:tc>
          <w:tcPr>
            <w:tcW w:w="1200" w:type="pct"/>
            <w:tcBorders>
              <w:top w:val="single" w:sz="4" w:space="0" w:color="auto"/>
              <w:left w:val="single" w:sz="4" w:space="0" w:color="auto"/>
            </w:tcBorders>
            <w:shd w:val="clear" w:color="auto" w:fill="FFFFFF"/>
            <w:vAlign w:val="center"/>
          </w:tcPr>
          <w:p w:rsidR="006362FA" w:rsidRPr="00BA51ED" w:rsidRDefault="006362FA" w:rsidP="00E032DD">
            <w:pPr>
              <w:rPr>
                <w:rFonts w:ascii="Arial" w:hAnsi="Arial" w:cs="Arial"/>
                <w:sz w:val="20"/>
                <w:szCs w:val="20"/>
              </w:rPr>
            </w:pPr>
          </w:p>
        </w:tc>
        <w:tc>
          <w:tcPr>
            <w:tcW w:w="133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rPr>
                <w:rFonts w:ascii="Arial" w:hAnsi="Arial" w:cs="Arial"/>
                <w:sz w:val="20"/>
                <w:szCs w:val="20"/>
              </w:rPr>
            </w:pPr>
          </w:p>
        </w:tc>
      </w:tr>
      <w:tr w:rsidR="006362FA" w:rsidRPr="00BA51ED" w:rsidTr="00E032DD">
        <w:trPr>
          <w:trHeight w:val="20"/>
          <w:jc w:val="center"/>
        </w:trPr>
        <w:tc>
          <w:tcPr>
            <w:tcW w:w="1269" w:type="pct"/>
            <w:tcBorders>
              <w:top w:val="single" w:sz="4" w:space="0" w:color="auto"/>
              <w:left w:val="single" w:sz="4" w:space="0" w:color="auto"/>
              <w:bottom w:val="single" w:sz="4" w:space="0" w:color="auto"/>
            </w:tcBorders>
            <w:shd w:val="clear" w:color="auto" w:fill="FFFFFF"/>
            <w:vAlign w:val="center"/>
          </w:tcPr>
          <w:p w:rsidR="006362FA" w:rsidRPr="00BA51ED" w:rsidRDefault="00B22F06" w:rsidP="00E032DD">
            <w:pPr>
              <w:pStyle w:val="Khc0"/>
              <w:spacing w:after="0" w:line="240" w:lineRule="auto"/>
              <w:rPr>
                <w:rFonts w:ascii="Arial" w:hAnsi="Arial" w:cs="Arial"/>
                <w:sz w:val="20"/>
                <w:szCs w:val="20"/>
              </w:rPr>
            </w:pPr>
            <w:r w:rsidRPr="00BA51ED">
              <w:rPr>
                <w:rFonts w:ascii="Arial" w:hAnsi="Arial" w:cs="Arial"/>
                <w:sz w:val="20"/>
                <w:szCs w:val="20"/>
              </w:rPr>
              <w:t>Vốn lưu động</w:t>
            </w:r>
          </w:p>
        </w:tc>
        <w:tc>
          <w:tcPr>
            <w:tcW w:w="1202"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rPr>
                <w:rFonts w:ascii="Arial" w:hAnsi="Arial" w:cs="Arial"/>
                <w:sz w:val="20"/>
                <w:szCs w:val="20"/>
              </w:rPr>
            </w:pPr>
          </w:p>
        </w:tc>
        <w:tc>
          <w:tcPr>
            <w:tcW w:w="1200"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rPr>
                <w:rFonts w:ascii="Arial" w:hAnsi="Arial" w:cs="Arial"/>
                <w:sz w:val="20"/>
                <w:szCs w:val="20"/>
              </w:rPr>
            </w:pPr>
          </w:p>
        </w:tc>
        <w:tc>
          <w:tcPr>
            <w:tcW w:w="1330" w:type="pct"/>
            <w:tcBorders>
              <w:top w:val="single" w:sz="4" w:space="0" w:color="auto"/>
              <w:left w:val="single" w:sz="4" w:space="0" w:color="auto"/>
              <w:bottom w:val="single" w:sz="4" w:space="0" w:color="auto"/>
              <w:right w:val="single" w:sz="4" w:space="0" w:color="auto"/>
            </w:tcBorders>
            <w:shd w:val="clear" w:color="auto" w:fill="FFFFFF"/>
            <w:vAlign w:val="center"/>
          </w:tcPr>
          <w:p w:rsidR="006362FA" w:rsidRPr="00BA51ED" w:rsidRDefault="006362FA" w:rsidP="00E032DD">
            <w:pPr>
              <w:rPr>
                <w:rFonts w:ascii="Arial" w:hAnsi="Arial" w:cs="Arial"/>
                <w:sz w:val="20"/>
                <w:szCs w:val="20"/>
              </w:rPr>
            </w:pPr>
          </w:p>
        </w:tc>
      </w:tr>
    </w:tbl>
    <w:p w:rsidR="006362FA" w:rsidRPr="00BA51ED" w:rsidRDefault="00893628" w:rsidP="00BA51ED">
      <w:pPr>
        <w:pStyle w:val="Chthchbng0"/>
        <w:spacing w:after="120" w:line="240" w:lineRule="auto"/>
        <w:ind w:firstLine="720"/>
        <w:jc w:val="both"/>
        <w:rPr>
          <w:rFonts w:ascii="Arial" w:hAnsi="Arial" w:cs="Arial"/>
          <w:sz w:val="20"/>
          <w:szCs w:val="20"/>
        </w:rPr>
      </w:pPr>
      <w:r w:rsidRPr="00BA51ED">
        <w:rPr>
          <w:rFonts w:ascii="Arial" w:hAnsi="Arial" w:cs="Arial"/>
          <w:sz w:val="20"/>
          <w:szCs w:val="20"/>
        </w:rPr>
        <w:t>Thông tin từ Báo cáo kết quả</w:t>
      </w:r>
      <w:r w:rsidR="00B22F06" w:rsidRPr="00BA51ED">
        <w:rPr>
          <w:rFonts w:ascii="Arial" w:hAnsi="Arial" w:cs="Arial"/>
          <w:sz w:val="20"/>
          <w:szCs w:val="20"/>
        </w:rPr>
        <w:t xml:space="preserve"> kinh doanh</w:t>
      </w:r>
    </w:p>
    <w:tbl>
      <w:tblPr>
        <w:tblOverlap w:val="never"/>
        <w:tblW w:w="5000" w:type="pct"/>
        <w:jc w:val="center"/>
        <w:tblCellMar>
          <w:left w:w="10" w:type="dxa"/>
          <w:right w:w="10" w:type="dxa"/>
        </w:tblCellMar>
        <w:tblLook w:val="04A0" w:firstRow="1" w:lastRow="0" w:firstColumn="1" w:lastColumn="0" w:noHBand="0" w:noVBand="1"/>
      </w:tblPr>
      <w:tblGrid>
        <w:gridCol w:w="2805"/>
        <w:gridCol w:w="1598"/>
        <w:gridCol w:w="2090"/>
        <w:gridCol w:w="2517"/>
      </w:tblGrid>
      <w:tr w:rsidR="006362FA" w:rsidRPr="00BA51ED" w:rsidTr="00E032DD">
        <w:trPr>
          <w:trHeight w:val="20"/>
          <w:jc w:val="center"/>
        </w:trPr>
        <w:tc>
          <w:tcPr>
            <w:tcW w:w="1556"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rPr>
                <w:rFonts w:ascii="Arial" w:hAnsi="Arial" w:cs="Arial"/>
                <w:sz w:val="20"/>
                <w:szCs w:val="20"/>
              </w:rPr>
            </w:pPr>
            <w:r w:rsidRPr="00BA51ED">
              <w:rPr>
                <w:rFonts w:ascii="Arial" w:hAnsi="Arial" w:cs="Arial"/>
                <w:sz w:val="20"/>
                <w:szCs w:val="20"/>
              </w:rPr>
              <w:t>Tổng doanh thu</w:t>
            </w:r>
          </w:p>
        </w:tc>
        <w:tc>
          <w:tcPr>
            <w:tcW w:w="887" w:type="pct"/>
            <w:tcBorders>
              <w:top w:val="single" w:sz="4" w:space="0" w:color="auto"/>
              <w:left w:val="single" w:sz="4" w:space="0" w:color="auto"/>
            </w:tcBorders>
            <w:shd w:val="clear" w:color="auto" w:fill="FFFFFF"/>
            <w:vAlign w:val="center"/>
          </w:tcPr>
          <w:p w:rsidR="006362FA" w:rsidRPr="00BA51ED" w:rsidRDefault="006362FA" w:rsidP="00E032DD">
            <w:pPr>
              <w:rPr>
                <w:rFonts w:ascii="Arial" w:hAnsi="Arial" w:cs="Arial"/>
                <w:sz w:val="20"/>
                <w:szCs w:val="20"/>
              </w:rPr>
            </w:pPr>
          </w:p>
        </w:tc>
        <w:tc>
          <w:tcPr>
            <w:tcW w:w="1160" w:type="pct"/>
            <w:tcBorders>
              <w:top w:val="single" w:sz="4" w:space="0" w:color="auto"/>
              <w:left w:val="single" w:sz="4" w:space="0" w:color="auto"/>
            </w:tcBorders>
            <w:shd w:val="clear" w:color="auto" w:fill="FFFFFF"/>
            <w:vAlign w:val="center"/>
          </w:tcPr>
          <w:p w:rsidR="006362FA" w:rsidRPr="00BA51ED" w:rsidRDefault="006362FA" w:rsidP="00E032DD">
            <w:pPr>
              <w:rPr>
                <w:rFonts w:ascii="Arial" w:hAnsi="Arial" w:cs="Arial"/>
                <w:sz w:val="20"/>
                <w:szCs w:val="20"/>
              </w:rPr>
            </w:pPr>
          </w:p>
        </w:tc>
        <w:tc>
          <w:tcPr>
            <w:tcW w:w="1397"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rPr>
                <w:rFonts w:ascii="Arial" w:hAnsi="Arial" w:cs="Arial"/>
                <w:sz w:val="20"/>
                <w:szCs w:val="20"/>
              </w:rPr>
            </w:pPr>
          </w:p>
        </w:tc>
      </w:tr>
      <w:tr w:rsidR="006362FA" w:rsidRPr="00BA51ED" w:rsidTr="00E032DD">
        <w:trPr>
          <w:trHeight w:val="20"/>
          <w:jc w:val="center"/>
        </w:trPr>
        <w:tc>
          <w:tcPr>
            <w:tcW w:w="1556" w:type="pct"/>
            <w:tcBorders>
              <w:top w:val="single" w:sz="4" w:space="0" w:color="auto"/>
              <w:left w:val="single" w:sz="4" w:space="0" w:color="auto"/>
            </w:tcBorders>
            <w:shd w:val="clear" w:color="auto" w:fill="FFFFFF"/>
            <w:vAlign w:val="center"/>
          </w:tcPr>
          <w:p w:rsidR="006362FA" w:rsidRPr="00BA51ED" w:rsidRDefault="008A571D" w:rsidP="00E032DD">
            <w:pPr>
              <w:pStyle w:val="Khc0"/>
              <w:spacing w:after="0" w:line="240" w:lineRule="auto"/>
              <w:rPr>
                <w:rFonts w:ascii="Arial" w:hAnsi="Arial" w:cs="Arial"/>
                <w:sz w:val="20"/>
                <w:szCs w:val="20"/>
              </w:rPr>
            </w:pPr>
            <w:r>
              <w:rPr>
                <w:rFonts w:ascii="Arial" w:hAnsi="Arial" w:cs="Arial"/>
                <w:sz w:val="20"/>
                <w:szCs w:val="20"/>
              </w:rPr>
              <w:t>Doanh thu b</w:t>
            </w:r>
            <w:r w:rsidRPr="00EB7C25">
              <w:rPr>
                <w:rFonts w:ascii="Arial" w:hAnsi="Arial" w:cs="Arial"/>
                <w:sz w:val="20"/>
                <w:szCs w:val="20"/>
              </w:rPr>
              <w:t>ì</w:t>
            </w:r>
            <w:r w:rsidR="00B22F06" w:rsidRPr="00BA51ED">
              <w:rPr>
                <w:rFonts w:ascii="Arial" w:hAnsi="Arial" w:cs="Arial"/>
                <w:sz w:val="20"/>
                <w:szCs w:val="20"/>
              </w:rPr>
              <w:t>nh quân hàng năm từ hoạt động sản xuất kinh doanh (3)</w:t>
            </w:r>
          </w:p>
        </w:tc>
        <w:tc>
          <w:tcPr>
            <w:tcW w:w="3444" w:type="pct"/>
            <w:gridSpan w:val="3"/>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rPr>
                <w:rFonts w:ascii="Arial" w:hAnsi="Arial" w:cs="Arial"/>
                <w:sz w:val="20"/>
                <w:szCs w:val="20"/>
              </w:rPr>
            </w:pPr>
          </w:p>
        </w:tc>
      </w:tr>
      <w:tr w:rsidR="006362FA" w:rsidRPr="00BA51ED" w:rsidTr="00E032DD">
        <w:trPr>
          <w:trHeight w:val="20"/>
          <w:jc w:val="center"/>
        </w:trPr>
        <w:tc>
          <w:tcPr>
            <w:tcW w:w="1556"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rPr>
                <w:rFonts w:ascii="Arial" w:hAnsi="Arial" w:cs="Arial"/>
                <w:sz w:val="20"/>
                <w:szCs w:val="20"/>
              </w:rPr>
            </w:pPr>
            <w:r w:rsidRPr="00BA51ED">
              <w:rPr>
                <w:rFonts w:ascii="Arial" w:hAnsi="Arial" w:cs="Arial"/>
                <w:sz w:val="20"/>
                <w:szCs w:val="20"/>
              </w:rPr>
              <w:t>Lợi nhuận trước thuế</w:t>
            </w:r>
          </w:p>
        </w:tc>
        <w:tc>
          <w:tcPr>
            <w:tcW w:w="887" w:type="pct"/>
            <w:tcBorders>
              <w:top w:val="single" w:sz="4" w:space="0" w:color="auto"/>
              <w:left w:val="single" w:sz="4" w:space="0" w:color="auto"/>
            </w:tcBorders>
            <w:shd w:val="clear" w:color="auto" w:fill="FFFFFF"/>
            <w:vAlign w:val="center"/>
          </w:tcPr>
          <w:p w:rsidR="006362FA" w:rsidRPr="00BA51ED" w:rsidRDefault="006362FA" w:rsidP="00E032DD">
            <w:pPr>
              <w:rPr>
                <w:rFonts w:ascii="Arial" w:hAnsi="Arial" w:cs="Arial"/>
                <w:sz w:val="20"/>
                <w:szCs w:val="20"/>
              </w:rPr>
            </w:pPr>
          </w:p>
        </w:tc>
        <w:tc>
          <w:tcPr>
            <w:tcW w:w="1160" w:type="pct"/>
            <w:tcBorders>
              <w:top w:val="single" w:sz="4" w:space="0" w:color="auto"/>
              <w:left w:val="single" w:sz="4" w:space="0" w:color="auto"/>
            </w:tcBorders>
            <w:shd w:val="clear" w:color="auto" w:fill="FFFFFF"/>
            <w:vAlign w:val="center"/>
          </w:tcPr>
          <w:p w:rsidR="006362FA" w:rsidRPr="00BA51ED" w:rsidRDefault="006362FA" w:rsidP="00E032DD">
            <w:pPr>
              <w:rPr>
                <w:rFonts w:ascii="Arial" w:hAnsi="Arial" w:cs="Arial"/>
                <w:sz w:val="20"/>
                <w:szCs w:val="20"/>
              </w:rPr>
            </w:pPr>
          </w:p>
        </w:tc>
        <w:tc>
          <w:tcPr>
            <w:tcW w:w="1397"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rPr>
                <w:rFonts w:ascii="Arial" w:hAnsi="Arial" w:cs="Arial"/>
                <w:sz w:val="20"/>
                <w:szCs w:val="20"/>
              </w:rPr>
            </w:pPr>
          </w:p>
        </w:tc>
      </w:tr>
      <w:tr w:rsidR="006362FA" w:rsidRPr="00BA51ED" w:rsidTr="00E032DD">
        <w:trPr>
          <w:trHeight w:val="20"/>
          <w:jc w:val="center"/>
        </w:trPr>
        <w:tc>
          <w:tcPr>
            <w:tcW w:w="1556"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rPr>
                <w:rFonts w:ascii="Arial" w:hAnsi="Arial" w:cs="Arial"/>
                <w:sz w:val="20"/>
                <w:szCs w:val="20"/>
              </w:rPr>
            </w:pPr>
            <w:r w:rsidRPr="00BA51ED">
              <w:rPr>
                <w:rFonts w:ascii="Arial" w:hAnsi="Arial" w:cs="Arial"/>
                <w:sz w:val="20"/>
                <w:szCs w:val="20"/>
              </w:rPr>
              <w:t>Lợi nhuận sau thuế</w:t>
            </w:r>
          </w:p>
        </w:tc>
        <w:tc>
          <w:tcPr>
            <w:tcW w:w="887" w:type="pct"/>
            <w:tcBorders>
              <w:top w:val="single" w:sz="4" w:space="0" w:color="auto"/>
              <w:left w:val="single" w:sz="4" w:space="0" w:color="auto"/>
            </w:tcBorders>
            <w:shd w:val="clear" w:color="auto" w:fill="FFFFFF"/>
            <w:vAlign w:val="center"/>
          </w:tcPr>
          <w:p w:rsidR="006362FA" w:rsidRPr="00BA51ED" w:rsidRDefault="006362FA" w:rsidP="00E032DD">
            <w:pPr>
              <w:rPr>
                <w:rFonts w:ascii="Arial" w:hAnsi="Arial" w:cs="Arial"/>
                <w:sz w:val="20"/>
                <w:szCs w:val="20"/>
              </w:rPr>
            </w:pPr>
          </w:p>
        </w:tc>
        <w:tc>
          <w:tcPr>
            <w:tcW w:w="1160" w:type="pct"/>
            <w:tcBorders>
              <w:top w:val="single" w:sz="4" w:space="0" w:color="auto"/>
              <w:left w:val="single" w:sz="4" w:space="0" w:color="auto"/>
            </w:tcBorders>
            <w:shd w:val="clear" w:color="auto" w:fill="FFFFFF"/>
            <w:vAlign w:val="center"/>
          </w:tcPr>
          <w:p w:rsidR="006362FA" w:rsidRPr="00BA51ED" w:rsidRDefault="006362FA" w:rsidP="00E032DD">
            <w:pPr>
              <w:rPr>
                <w:rFonts w:ascii="Arial" w:hAnsi="Arial" w:cs="Arial"/>
                <w:sz w:val="20"/>
                <w:szCs w:val="20"/>
              </w:rPr>
            </w:pPr>
          </w:p>
        </w:tc>
        <w:tc>
          <w:tcPr>
            <w:tcW w:w="1397"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rPr>
                <w:rFonts w:ascii="Arial" w:hAnsi="Arial" w:cs="Arial"/>
                <w:sz w:val="20"/>
                <w:szCs w:val="20"/>
              </w:rPr>
            </w:pPr>
          </w:p>
        </w:tc>
      </w:tr>
      <w:tr w:rsidR="006362FA" w:rsidRPr="00BA51ED" w:rsidTr="00E032DD">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362FA" w:rsidRPr="00BA51ED" w:rsidRDefault="00B22F06" w:rsidP="00E032DD">
            <w:pPr>
              <w:pStyle w:val="Khc0"/>
              <w:spacing w:after="0" w:line="240" w:lineRule="auto"/>
              <w:rPr>
                <w:rFonts w:ascii="Arial" w:hAnsi="Arial" w:cs="Arial"/>
                <w:sz w:val="20"/>
                <w:szCs w:val="20"/>
              </w:rPr>
            </w:pPr>
            <w:r w:rsidRPr="00BA51ED">
              <w:rPr>
                <w:rFonts w:ascii="Arial" w:hAnsi="Arial" w:cs="Arial"/>
                <w:sz w:val="20"/>
                <w:szCs w:val="20"/>
              </w:rPr>
              <w:t>Đính kèm là bản s</w:t>
            </w:r>
            <w:r w:rsidR="00E032DD">
              <w:rPr>
                <w:rFonts w:ascii="Arial" w:hAnsi="Arial" w:cs="Arial"/>
                <w:sz w:val="20"/>
                <w:szCs w:val="20"/>
              </w:rPr>
              <w:t>ao các báo cáo tài chính (các bả</w:t>
            </w:r>
            <w:r w:rsidRPr="00BA51ED">
              <w:rPr>
                <w:rFonts w:ascii="Arial" w:hAnsi="Arial" w:cs="Arial"/>
                <w:sz w:val="20"/>
                <w:szCs w:val="20"/>
              </w:rPr>
              <w:t>ng cân đối kế toán bao gồm tất cả thuyết minh có liên quan, và các báo cáo kết quả kinh doanh) cho ba năm gần nhất(4), như đã nêu trên, tuân thủ các điều kiện sau:</w:t>
            </w:r>
          </w:p>
          <w:p w:rsidR="006362FA" w:rsidRPr="00BA51ED" w:rsidRDefault="00893628" w:rsidP="00E032DD">
            <w:pPr>
              <w:pStyle w:val="Khc0"/>
              <w:tabs>
                <w:tab w:val="left" w:pos="248"/>
              </w:tabs>
              <w:spacing w:after="0" w:line="240" w:lineRule="auto"/>
              <w:rPr>
                <w:rFonts w:ascii="Arial" w:hAnsi="Arial" w:cs="Arial"/>
                <w:sz w:val="20"/>
                <w:szCs w:val="20"/>
              </w:rPr>
            </w:pPr>
            <w:r w:rsidRPr="00EB7C25">
              <w:rPr>
                <w:rFonts w:ascii="Arial" w:hAnsi="Arial" w:cs="Arial"/>
                <w:sz w:val="20"/>
                <w:szCs w:val="20"/>
              </w:rPr>
              <w:t xml:space="preserve">1. </w:t>
            </w:r>
            <w:r w:rsidR="00B22F06" w:rsidRPr="00BA51ED">
              <w:rPr>
                <w:rFonts w:ascii="Arial" w:hAnsi="Arial" w:cs="Arial"/>
                <w:sz w:val="20"/>
                <w:szCs w:val="20"/>
              </w:rPr>
              <w:t>Phản ánh tình hình tài chính của nhà thầu hoặc thành viên liên danh (nếu là nhà thầu liên danh) mà không phải tình hình tài chính của một chủ thể liên kết như công ty mẹ hoặc công ty con hoặc công ty liên kết với nhà thầu hoặc thành viên liên danh.</w:t>
            </w:r>
          </w:p>
          <w:p w:rsidR="006362FA" w:rsidRPr="00BA51ED" w:rsidRDefault="00893628" w:rsidP="00E032DD">
            <w:pPr>
              <w:pStyle w:val="Khc0"/>
              <w:tabs>
                <w:tab w:val="left" w:pos="234"/>
              </w:tabs>
              <w:spacing w:after="0" w:line="240" w:lineRule="auto"/>
              <w:rPr>
                <w:rFonts w:ascii="Arial" w:hAnsi="Arial" w:cs="Arial"/>
                <w:sz w:val="20"/>
                <w:szCs w:val="20"/>
              </w:rPr>
            </w:pPr>
            <w:r w:rsidRPr="00EB7C25">
              <w:rPr>
                <w:rFonts w:ascii="Arial" w:hAnsi="Arial" w:cs="Arial"/>
                <w:sz w:val="20"/>
                <w:szCs w:val="20"/>
              </w:rPr>
              <w:t xml:space="preserve">2. </w:t>
            </w:r>
            <w:r w:rsidR="00B22F06" w:rsidRPr="00BA51ED">
              <w:rPr>
                <w:rFonts w:ascii="Arial" w:hAnsi="Arial" w:cs="Arial"/>
                <w:sz w:val="20"/>
                <w:szCs w:val="20"/>
              </w:rPr>
              <w:t>Các báo cáo tài chính phải hoàn chỉnh, đầy đủ nội dung theo quy định.</w:t>
            </w:r>
          </w:p>
          <w:p w:rsidR="006362FA" w:rsidRPr="00BA51ED" w:rsidRDefault="00893628" w:rsidP="00E032DD">
            <w:pPr>
              <w:pStyle w:val="Khc0"/>
              <w:tabs>
                <w:tab w:val="left" w:pos="238"/>
              </w:tabs>
              <w:spacing w:after="0" w:line="240" w:lineRule="auto"/>
              <w:rPr>
                <w:rFonts w:ascii="Arial" w:hAnsi="Arial" w:cs="Arial"/>
                <w:sz w:val="20"/>
                <w:szCs w:val="20"/>
              </w:rPr>
            </w:pPr>
            <w:r w:rsidRPr="00EB7C25">
              <w:rPr>
                <w:rFonts w:ascii="Arial" w:hAnsi="Arial" w:cs="Arial"/>
                <w:sz w:val="20"/>
                <w:szCs w:val="20"/>
              </w:rPr>
              <w:t xml:space="preserve">3. </w:t>
            </w:r>
            <w:r w:rsidR="00B22F06" w:rsidRPr="00BA51ED">
              <w:rPr>
                <w:rFonts w:ascii="Arial" w:hAnsi="Arial" w:cs="Arial"/>
                <w:sz w:val="20"/>
                <w:szCs w:val="20"/>
              </w:rPr>
              <w:t>Các báo cáo tài chính phải tương ứng với các kỳ kế toán đã hoàn thành. Kèm theo là bản chụp được chứng thực một trong các tài liệu sau đây:</w:t>
            </w:r>
          </w:p>
          <w:p w:rsidR="006362FA" w:rsidRPr="00BA51ED" w:rsidRDefault="00893628" w:rsidP="00E032DD">
            <w:pPr>
              <w:pStyle w:val="Khc0"/>
              <w:tabs>
                <w:tab w:val="left" w:pos="138"/>
              </w:tabs>
              <w:spacing w:after="0" w:line="240" w:lineRule="auto"/>
              <w:rPr>
                <w:rFonts w:ascii="Arial" w:hAnsi="Arial" w:cs="Arial"/>
                <w:sz w:val="20"/>
                <w:szCs w:val="20"/>
              </w:rPr>
            </w:pPr>
            <w:r w:rsidRPr="00EB7C25">
              <w:rPr>
                <w:rFonts w:ascii="Arial" w:hAnsi="Arial" w:cs="Arial"/>
                <w:sz w:val="20"/>
                <w:szCs w:val="20"/>
              </w:rPr>
              <w:t xml:space="preserve">- </w:t>
            </w:r>
            <w:r w:rsidR="00B22F06" w:rsidRPr="00BA51ED">
              <w:rPr>
                <w:rFonts w:ascii="Arial" w:hAnsi="Arial" w:cs="Arial"/>
                <w:sz w:val="20"/>
                <w:szCs w:val="20"/>
              </w:rPr>
              <w:t>Biên bản kiểm tra quyết toán thuế;</w:t>
            </w:r>
          </w:p>
          <w:p w:rsidR="006362FA" w:rsidRPr="00BA51ED" w:rsidRDefault="00893628" w:rsidP="00E032DD">
            <w:pPr>
              <w:pStyle w:val="Khc0"/>
              <w:tabs>
                <w:tab w:val="left" w:pos="157"/>
              </w:tabs>
              <w:spacing w:after="0" w:line="240" w:lineRule="auto"/>
              <w:rPr>
                <w:rFonts w:ascii="Arial" w:hAnsi="Arial" w:cs="Arial"/>
                <w:sz w:val="20"/>
                <w:szCs w:val="20"/>
              </w:rPr>
            </w:pPr>
            <w:r w:rsidRPr="00EB7C25">
              <w:rPr>
                <w:rFonts w:ascii="Arial" w:hAnsi="Arial" w:cs="Arial"/>
                <w:sz w:val="20"/>
                <w:szCs w:val="20"/>
              </w:rPr>
              <w:t xml:space="preserve">- </w:t>
            </w:r>
            <w:r w:rsidR="00B22F06" w:rsidRPr="00BA51ED">
              <w:rPr>
                <w:rFonts w:ascii="Arial" w:hAnsi="Arial" w:cs="Arial"/>
                <w:sz w:val="20"/>
                <w:szCs w:val="20"/>
              </w:rPr>
              <w:t>Tờ khai tự quyết toán thuế (thuế giá trị gia tăng và thuế thu nhập doanh nghiệp) có xác nhận của cơ quan thuế về thời điểm đã nộp tờ khai;</w:t>
            </w:r>
          </w:p>
          <w:p w:rsidR="006362FA" w:rsidRPr="00BA51ED" w:rsidRDefault="00893628" w:rsidP="00E032DD">
            <w:pPr>
              <w:pStyle w:val="Khc0"/>
              <w:tabs>
                <w:tab w:val="left" w:pos="138"/>
              </w:tabs>
              <w:spacing w:after="0" w:line="240" w:lineRule="auto"/>
              <w:rPr>
                <w:rFonts w:ascii="Arial" w:hAnsi="Arial" w:cs="Arial"/>
                <w:sz w:val="20"/>
                <w:szCs w:val="20"/>
              </w:rPr>
            </w:pPr>
            <w:r w:rsidRPr="00EB7C25">
              <w:rPr>
                <w:rFonts w:ascii="Arial" w:hAnsi="Arial" w:cs="Arial"/>
                <w:sz w:val="20"/>
                <w:szCs w:val="20"/>
              </w:rPr>
              <w:t xml:space="preserve">- </w:t>
            </w:r>
            <w:r w:rsidR="00B22F06" w:rsidRPr="00BA51ED">
              <w:rPr>
                <w:rFonts w:ascii="Arial" w:hAnsi="Arial" w:cs="Arial"/>
                <w:sz w:val="20"/>
                <w:szCs w:val="20"/>
              </w:rPr>
              <w:t>Các báo cáo tài chính được kiểm toán theo quy định;</w:t>
            </w:r>
          </w:p>
          <w:p w:rsidR="006362FA" w:rsidRPr="00BA51ED" w:rsidRDefault="00893628" w:rsidP="00E032DD">
            <w:pPr>
              <w:pStyle w:val="Khc0"/>
              <w:tabs>
                <w:tab w:val="left" w:pos="134"/>
              </w:tabs>
              <w:spacing w:after="0" w:line="240" w:lineRule="auto"/>
              <w:rPr>
                <w:rFonts w:ascii="Arial" w:hAnsi="Arial" w:cs="Arial"/>
                <w:sz w:val="20"/>
                <w:szCs w:val="20"/>
              </w:rPr>
            </w:pPr>
            <w:r w:rsidRPr="00EB7C25">
              <w:rPr>
                <w:rFonts w:ascii="Arial" w:hAnsi="Arial" w:cs="Arial"/>
                <w:sz w:val="20"/>
                <w:szCs w:val="20"/>
              </w:rPr>
              <w:t xml:space="preserve">- </w:t>
            </w:r>
            <w:r w:rsidR="00B22F06" w:rsidRPr="00BA51ED">
              <w:rPr>
                <w:rFonts w:ascii="Arial" w:hAnsi="Arial" w:cs="Arial"/>
                <w:sz w:val="20"/>
                <w:szCs w:val="20"/>
              </w:rPr>
              <w:t>Tài liệu chứng minh việc nhà thầu đã kê khai quyết toán thuế điện tử;</w:t>
            </w:r>
          </w:p>
          <w:p w:rsidR="00893628" w:rsidRPr="00BA51ED" w:rsidRDefault="00893628" w:rsidP="00E032DD">
            <w:pPr>
              <w:pStyle w:val="Vnbnnidung0"/>
              <w:spacing w:after="0" w:line="240" w:lineRule="auto"/>
              <w:rPr>
                <w:rFonts w:ascii="Arial" w:hAnsi="Arial" w:cs="Arial"/>
                <w:sz w:val="20"/>
                <w:szCs w:val="20"/>
              </w:rPr>
            </w:pPr>
            <w:r w:rsidRPr="00BA51ED">
              <w:rPr>
                <w:rFonts w:ascii="Arial" w:hAnsi="Arial" w:cs="Arial"/>
                <w:sz w:val="20"/>
                <w:szCs w:val="20"/>
              </w:rPr>
              <w:t>-</w:t>
            </w:r>
            <w:r w:rsidRPr="00EB7C25">
              <w:rPr>
                <w:rFonts w:ascii="Arial" w:hAnsi="Arial" w:cs="Arial"/>
                <w:sz w:val="20"/>
                <w:szCs w:val="20"/>
              </w:rPr>
              <w:t xml:space="preserve"> </w:t>
            </w:r>
            <w:r w:rsidRPr="00BA51ED">
              <w:rPr>
                <w:rFonts w:ascii="Arial" w:hAnsi="Arial" w:cs="Arial"/>
                <w:sz w:val="20"/>
                <w:szCs w:val="20"/>
              </w:rPr>
              <w:t>Văn bản xác nhận của cơ quan quản lý thuế (xác nhận số nộp c</w:t>
            </w:r>
            <w:r w:rsidR="008A571D" w:rsidRPr="00EB7C25">
              <w:rPr>
                <w:rFonts w:ascii="Arial" w:hAnsi="Arial" w:cs="Arial"/>
                <w:sz w:val="20"/>
                <w:szCs w:val="20"/>
              </w:rPr>
              <w:t>ả</w:t>
            </w:r>
            <w:r w:rsidRPr="00BA51ED">
              <w:rPr>
                <w:rFonts w:ascii="Arial" w:hAnsi="Arial" w:cs="Arial"/>
                <w:sz w:val="20"/>
                <w:szCs w:val="20"/>
              </w:rPr>
              <w:t xml:space="preserve"> năm) về việc thực hiện nghĩa vụ nộp thuế;</w:t>
            </w:r>
          </w:p>
          <w:p w:rsidR="00893628" w:rsidRPr="00BA51ED" w:rsidRDefault="00893628" w:rsidP="00E032DD">
            <w:pPr>
              <w:pStyle w:val="Vnbnnidung0"/>
              <w:spacing w:after="0" w:line="240" w:lineRule="auto"/>
              <w:rPr>
                <w:rFonts w:ascii="Arial" w:hAnsi="Arial" w:cs="Arial"/>
                <w:sz w:val="20"/>
                <w:szCs w:val="20"/>
              </w:rPr>
            </w:pPr>
            <w:r w:rsidRPr="00BA51ED">
              <w:rPr>
                <w:rFonts w:ascii="Arial" w:hAnsi="Arial" w:cs="Arial"/>
                <w:sz w:val="20"/>
                <w:szCs w:val="20"/>
              </w:rPr>
              <w:t>- Các tài liệu khác.</w:t>
            </w:r>
          </w:p>
        </w:tc>
      </w:tr>
    </w:tbl>
    <w:p w:rsidR="00717922" w:rsidRPr="00BA51ED" w:rsidRDefault="00717922" w:rsidP="00E032DD">
      <w:pPr>
        <w:pStyle w:val="Vnbnnidung0"/>
        <w:tabs>
          <w:tab w:val="left" w:leader="dot" w:pos="463"/>
          <w:tab w:val="left" w:leader="dot" w:pos="3228"/>
        </w:tabs>
        <w:spacing w:after="0" w:line="240" w:lineRule="auto"/>
        <w:jc w:val="center"/>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4259"/>
        <w:gridCol w:w="4761"/>
      </w:tblGrid>
      <w:tr w:rsidR="00717922" w:rsidRPr="00BA51ED" w:rsidTr="00893628">
        <w:trPr>
          <w:tblCellSpacing w:w="0" w:type="dxa"/>
        </w:trPr>
        <w:tc>
          <w:tcPr>
            <w:tcW w:w="2361" w:type="pct"/>
            <w:shd w:val="clear" w:color="auto" w:fill="FFFFFF"/>
            <w:tcMar>
              <w:top w:w="0" w:type="dxa"/>
              <w:left w:w="108" w:type="dxa"/>
              <w:bottom w:w="0" w:type="dxa"/>
              <w:right w:w="108" w:type="dxa"/>
            </w:tcMar>
            <w:hideMark/>
          </w:tcPr>
          <w:p w:rsidR="00717922" w:rsidRPr="00BA51ED" w:rsidRDefault="00717922" w:rsidP="00E032DD">
            <w:pPr>
              <w:jc w:val="center"/>
              <w:rPr>
                <w:rFonts w:ascii="Arial" w:hAnsi="Arial" w:cs="Arial"/>
                <w:b/>
                <w:sz w:val="20"/>
                <w:szCs w:val="20"/>
              </w:rPr>
            </w:pPr>
          </w:p>
        </w:tc>
        <w:tc>
          <w:tcPr>
            <w:tcW w:w="2639" w:type="pct"/>
            <w:shd w:val="clear" w:color="auto" w:fill="FFFFFF"/>
            <w:tcMar>
              <w:top w:w="0" w:type="dxa"/>
              <w:left w:w="108" w:type="dxa"/>
              <w:bottom w:w="0" w:type="dxa"/>
              <w:right w:w="108" w:type="dxa"/>
            </w:tcMar>
            <w:hideMark/>
          </w:tcPr>
          <w:p w:rsidR="00717922" w:rsidRPr="00BA51ED" w:rsidRDefault="00717922" w:rsidP="00E032DD">
            <w:pPr>
              <w:pStyle w:val="Vnbnnidung0"/>
              <w:tabs>
                <w:tab w:val="left" w:leader="dot" w:pos="4987"/>
                <w:tab w:val="left" w:leader="dot" w:pos="6072"/>
                <w:tab w:val="left" w:leader="dot" w:pos="7171"/>
              </w:tabs>
              <w:spacing w:after="0" w:line="240" w:lineRule="auto"/>
              <w:jc w:val="center"/>
              <w:rPr>
                <w:rFonts w:ascii="Arial" w:hAnsi="Arial" w:cs="Arial"/>
                <w:sz w:val="20"/>
                <w:szCs w:val="20"/>
              </w:rPr>
            </w:pPr>
            <w:r w:rsidRPr="00BA51ED">
              <w:rPr>
                <w:rFonts w:ascii="Arial" w:hAnsi="Arial" w:cs="Arial"/>
                <w:sz w:val="20"/>
                <w:szCs w:val="20"/>
              </w:rPr>
              <w:t>........, ngày........tháng........năm......</w:t>
            </w:r>
          </w:p>
          <w:p w:rsidR="00717922" w:rsidRPr="00BA51ED" w:rsidRDefault="00717922" w:rsidP="00E032DD">
            <w:pPr>
              <w:pStyle w:val="Vnbnnidung0"/>
              <w:spacing w:after="0" w:line="240" w:lineRule="auto"/>
              <w:jc w:val="center"/>
              <w:rPr>
                <w:rFonts w:ascii="Arial" w:hAnsi="Arial" w:cs="Arial"/>
                <w:i/>
                <w:sz w:val="20"/>
                <w:szCs w:val="20"/>
              </w:rPr>
            </w:pPr>
            <w:r w:rsidRPr="00BA51ED">
              <w:rPr>
                <w:rFonts w:ascii="Arial" w:hAnsi="Arial" w:cs="Arial"/>
                <w:b/>
                <w:bCs/>
                <w:sz w:val="20"/>
                <w:szCs w:val="20"/>
              </w:rPr>
              <w:t>Đại diện hợp pháp của nhà thầu</w:t>
            </w:r>
            <w:r w:rsidRPr="00BA51ED">
              <w:rPr>
                <w:rFonts w:ascii="Arial" w:hAnsi="Arial" w:cs="Arial"/>
                <w:i/>
                <w:sz w:val="20"/>
                <w:szCs w:val="20"/>
              </w:rPr>
              <w:t xml:space="preserve"> </w:t>
            </w:r>
          </w:p>
          <w:p w:rsidR="00717922" w:rsidRPr="00BA51ED" w:rsidRDefault="00717922" w:rsidP="00E032DD">
            <w:pPr>
              <w:pStyle w:val="Vnbnnidung0"/>
              <w:spacing w:after="0" w:line="240" w:lineRule="auto"/>
              <w:jc w:val="center"/>
              <w:rPr>
                <w:rFonts w:ascii="Arial" w:hAnsi="Arial" w:cs="Arial"/>
                <w:sz w:val="20"/>
                <w:szCs w:val="20"/>
              </w:rPr>
            </w:pPr>
            <w:r w:rsidRPr="00BA51ED">
              <w:rPr>
                <w:rFonts w:ascii="Arial" w:hAnsi="Arial" w:cs="Arial"/>
                <w:i/>
                <w:iCs/>
                <w:sz w:val="20"/>
                <w:szCs w:val="20"/>
              </w:rPr>
              <w:t>[Ghi tên, chức danh, ký tên và đóng dấu]</w:t>
            </w:r>
          </w:p>
          <w:p w:rsidR="00717922" w:rsidRPr="00BA51ED" w:rsidRDefault="00717922" w:rsidP="00E032DD">
            <w:pPr>
              <w:jc w:val="center"/>
              <w:rPr>
                <w:rFonts w:ascii="Arial" w:hAnsi="Arial" w:cs="Arial"/>
                <w:sz w:val="20"/>
                <w:szCs w:val="20"/>
              </w:rPr>
            </w:pPr>
          </w:p>
        </w:tc>
      </w:tr>
    </w:tbl>
    <w:p w:rsidR="00717922" w:rsidRPr="00BA51ED" w:rsidRDefault="00717922" w:rsidP="00BA51ED">
      <w:pPr>
        <w:pStyle w:val="Vnbnnidung0"/>
        <w:tabs>
          <w:tab w:val="left" w:leader="dot" w:pos="463"/>
          <w:tab w:val="left" w:leader="dot" w:pos="3228"/>
        </w:tabs>
        <w:spacing w:after="120" w:line="240" w:lineRule="auto"/>
        <w:ind w:firstLine="720"/>
        <w:jc w:val="both"/>
        <w:rPr>
          <w:rFonts w:ascii="Arial" w:hAnsi="Arial" w:cs="Arial"/>
          <w:sz w:val="20"/>
          <w:szCs w:val="20"/>
        </w:rPr>
      </w:pP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Ghi chú:</w:t>
      </w:r>
    </w:p>
    <w:p w:rsidR="006362FA" w:rsidRPr="00BA51ED" w:rsidRDefault="00717922"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(1</w:t>
      </w:r>
      <w:r w:rsidR="00B22F06" w:rsidRPr="00BA51ED">
        <w:rPr>
          <w:rFonts w:ascii="Arial" w:hAnsi="Arial" w:cs="Arial"/>
          <w:i/>
          <w:iCs/>
          <w:sz w:val="20"/>
          <w:szCs w:val="20"/>
        </w:rPr>
        <w:t xml:space="preserve">) Trường hợp nhà thầu liên danh thì từng thành viên của nhà thầu liên danh phải kê khai theo </w:t>
      </w:r>
      <w:r w:rsidR="00F16D98" w:rsidRPr="00BA51ED">
        <w:rPr>
          <w:rFonts w:ascii="Arial" w:hAnsi="Arial" w:cs="Arial"/>
          <w:i/>
          <w:iCs/>
          <w:sz w:val="20"/>
          <w:szCs w:val="20"/>
        </w:rPr>
        <w:t>Mẫu</w:t>
      </w:r>
      <w:r w:rsidR="00B22F06" w:rsidRPr="00BA51ED">
        <w:rPr>
          <w:rFonts w:ascii="Arial" w:hAnsi="Arial" w:cs="Arial"/>
          <w:i/>
          <w:iCs/>
          <w:sz w:val="20"/>
          <w:szCs w:val="20"/>
        </w:rPr>
        <w:t xml:space="preserve"> này.</w:t>
      </w:r>
    </w:p>
    <w:p w:rsidR="006362FA" w:rsidRPr="00BA51ED" w:rsidRDefault="00717922" w:rsidP="00BA51ED">
      <w:pPr>
        <w:pStyle w:val="Vnbnnidung0"/>
        <w:tabs>
          <w:tab w:val="left" w:pos="1577"/>
        </w:tabs>
        <w:spacing w:after="120" w:line="240" w:lineRule="auto"/>
        <w:ind w:firstLine="720"/>
        <w:jc w:val="both"/>
        <w:rPr>
          <w:rFonts w:ascii="Arial" w:hAnsi="Arial" w:cs="Arial"/>
          <w:sz w:val="20"/>
          <w:szCs w:val="20"/>
        </w:rPr>
      </w:pPr>
      <w:bookmarkStart w:id="186" w:name="bookmark135"/>
      <w:bookmarkEnd w:id="186"/>
      <w:r w:rsidRPr="00EB7C25">
        <w:rPr>
          <w:rFonts w:ascii="Arial" w:hAnsi="Arial" w:cs="Arial"/>
          <w:i/>
          <w:iCs/>
          <w:sz w:val="20"/>
          <w:szCs w:val="20"/>
        </w:rPr>
        <w:t>(2)</w:t>
      </w:r>
      <w:r w:rsidR="00B22F06" w:rsidRPr="00BA51ED">
        <w:rPr>
          <w:rFonts w:ascii="Arial" w:hAnsi="Arial" w:cs="Arial"/>
          <w:i/>
          <w:iCs/>
          <w:sz w:val="20"/>
          <w:szCs w:val="20"/>
        </w:rPr>
        <w:t>, (4) Khoảng thời gian được nêu ở đ</w:t>
      </w:r>
      <w:r w:rsidRPr="00EB7C25">
        <w:rPr>
          <w:rFonts w:ascii="Arial" w:hAnsi="Arial" w:cs="Arial"/>
          <w:i/>
          <w:iCs/>
          <w:sz w:val="20"/>
          <w:szCs w:val="20"/>
        </w:rPr>
        <w:t>â</w:t>
      </w:r>
      <w:r w:rsidRPr="00BA51ED">
        <w:rPr>
          <w:rFonts w:ascii="Arial" w:hAnsi="Arial" w:cs="Arial"/>
          <w:i/>
          <w:iCs/>
          <w:sz w:val="20"/>
          <w:szCs w:val="20"/>
        </w:rPr>
        <w:t>y cần giố</w:t>
      </w:r>
      <w:r w:rsidR="00B22F06" w:rsidRPr="00BA51ED">
        <w:rPr>
          <w:rFonts w:ascii="Arial" w:hAnsi="Arial" w:cs="Arial"/>
          <w:i/>
          <w:iCs/>
          <w:sz w:val="20"/>
          <w:szCs w:val="20"/>
        </w:rPr>
        <w:t>ng khoảng thời gian được quy định tại Mục 2.1 Chương III - Tiêu chuẩn đánh giá E - HSDT.</w:t>
      </w:r>
    </w:p>
    <w:p w:rsidR="006362FA" w:rsidRPr="00BA51ED" w:rsidRDefault="00717922" w:rsidP="00BA51ED">
      <w:pPr>
        <w:pStyle w:val="Vnbnnidung0"/>
        <w:tabs>
          <w:tab w:val="left" w:pos="1577"/>
        </w:tabs>
        <w:spacing w:after="120" w:line="240" w:lineRule="auto"/>
        <w:ind w:firstLine="720"/>
        <w:jc w:val="both"/>
        <w:rPr>
          <w:rFonts w:ascii="Arial" w:hAnsi="Arial" w:cs="Arial"/>
          <w:sz w:val="20"/>
          <w:szCs w:val="20"/>
        </w:rPr>
        <w:sectPr w:rsidR="006362FA" w:rsidRPr="00BA51ED" w:rsidSect="00EB7C25">
          <w:footnotePr>
            <w:numFmt w:val="chicago"/>
          </w:footnotePr>
          <w:pgSz w:w="11900" w:h="16840"/>
          <w:pgMar w:top="1440" w:right="1440" w:bottom="1440" w:left="1440" w:header="0" w:footer="3" w:gutter="0"/>
          <w:cols w:space="720"/>
          <w:noEndnote/>
          <w:docGrid w:linePitch="360"/>
          <w15:footnoteColumns w:val="1"/>
        </w:sectPr>
      </w:pPr>
      <w:bookmarkStart w:id="187" w:name="bookmark136"/>
      <w:bookmarkEnd w:id="187"/>
      <w:r w:rsidRPr="00EB7C25">
        <w:rPr>
          <w:rFonts w:ascii="Arial" w:hAnsi="Arial" w:cs="Arial"/>
          <w:i/>
          <w:iCs/>
          <w:sz w:val="20"/>
          <w:szCs w:val="20"/>
        </w:rPr>
        <w:t xml:space="preserve">(3) </w:t>
      </w:r>
      <w:r w:rsidR="00B22F06" w:rsidRPr="00BA51ED">
        <w:rPr>
          <w:rFonts w:ascii="Arial" w:hAnsi="Arial" w:cs="Arial"/>
          <w:i/>
          <w:iCs/>
          <w:sz w:val="20"/>
          <w:szCs w:val="20"/>
        </w:rPr>
        <w:t>Để xác định doanh thu bình quân hàng năm từ hoạt động sản xuất kinh doanh, nhà thầu sẽ chia tổng doanh thu từ hoạt động sản xu</w:t>
      </w:r>
      <w:r w:rsidRPr="00BA51ED">
        <w:rPr>
          <w:rFonts w:ascii="Arial" w:hAnsi="Arial" w:cs="Arial"/>
          <w:i/>
          <w:iCs/>
          <w:sz w:val="20"/>
          <w:szCs w:val="20"/>
        </w:rPr>
        <w:t>ất kinh doanh của các năm cho số</w:t>
      </w:r>
      <w:r w:rsidR="00B22F06" w:rsidRPr="00BA51ED">
        <w:rPr>
          <w:rFonts w:ascii="Arial" w:hAnsi="Arial" w:cs="Arial"/>
          <w:i/>
          <w:iCs/>
          <w:sz w:val="20"/>
          <w:szCs w:val="20"/>
        </w:rPr>
        <w:t xml:space="preserve"> năm dựa trên thông tin đã </w:t>
      </w:r>
      <w:r w:rsidR="00B22F06" w:rsidRPr="00BA51ED">
        <w:rPr>
          <w:rFonts w:ascii="Arial" w:hAnsi="Arial" w:cs="Arial"/>
          <w:i/>
          <w:iCs/>
          <w:sz w:val="20"/>
          <w:szCs w:val="20"/>
        </w:rPr>
        <w:lastRenderedPageBreak/>
        <w:t>được cung cấp.</w:t>
      </w:r>
    </w:p>
    <w:p w:rsidR="00E032DD" w:rsidRDefault="00717922" w:rsidP="00E032DD">
      <w:pPr>
        <w:pStyle w:val="Vnbnnidung0"/>
        <w:spacing w:after="0" w:line="240" w:lineRule="auto"/>
        <w:jc w:val="center"/>
        <w:rPr>
          <w:rFonts w:ascii="Arial" w:hAnsi="Arial" w:cs="Arial"/>
          <w:b/>
          <w:bCs/>
          <w:sz w:val="20"/>
          <w:szCs w:val="20"/>
        </w:rPr>
      </w:pPr>
      <w:r w:rsidRPr="00BA51ED">
        <w:rPr>
          <w:rFonts w:ascii="Arial" w:hAnsi="Arial" w:cs="Arial"/>
          <w:b/>
          <w:bCs/>
          <w:sz w:val="20"/>
          <w:szCs w:val="20"/>
        </w:rPr>
        <w:lastRenderedPageBreak/>
        <w:t>Mẫu số</w:t>
      </w:r>
      <w:r w:rsidR="00B22F06" w:rsidRPr="00BA51ED">
        <w:rPr>
          <w:rFonts w:ascii="Arial" w:hAnsi="Arial" w:cs="Arial"/>
          <w:b/>
          <w:bCs/>
          <w:sz w:val="20"/>
          <w:szCs w:val="20"/>
        </w:rPr>
        <w:t xml:space="preserve"> 10 (Webform trên</w:t>
      </w:r>
      <w:r w:rsidRPr="00BA51ED">
        <w:rPr>
          <w:rFonts w:ascii="Arial" w:hAnsi="Arial" w:cs="Arial"/>
          <w:b/>
          <w:bCs/>
          <w:sz w:val="20"/>
          <w:szCs w:val="20"/>
        </w:rPr>
        <w:t xml:space="preserve"> Hệ thống)</w:t>
      </w:r>
    </w:p>
    <w:p w:rsidR="006362FA" w:rsidRPr="00BA51ED" w:rsidRDefault="00717922" w:rsidP="00E032DD">
      <w:pPr>
        <w:pStyle w:val="Vnbnnidung0"/>
        <w:spacing w:after="0" w:line="240" w:lineRule="auto"/>
        <w:jc w:val="center"/>
        <w:rPr>
          <w:rFonts w:ascii="Arial" w:hAnsi="Arial" w:cs="Arial"/>
          <w:b/>
          <w:bCs/>
          <w:sz w:val="20"/>
          <w:szCs w:val="20"/>
        </w:rPr>
      </w:pPr>
      <w:r w:rsidRPr="00BA51ED">
        <w:rPr>
          <w:rFonts w:ascii="Arial" w:hAnsi="Arial" w:cs="Arial"/>
          <w:b/>
          <w:bCs/>
          <w:sz w:val="20"/>
          <w:szCs w:val="20"/>
        </w:rPr>
        <w:t>NGUỒN LỰC TÀI CHÍNH(1</w:t>
      </w:r>
      <w:r w:rsidR="00B22F06" w:rsidRPr="00BA51ED">
        <w:rPr>
          <w:rFonts w:ascii="Arial" w:hAnsi="Arial" w:cs="Arial"/>
          <w:b/>
          <w:bCs/>
          <w:sz w:val="20"/>
          <w:szCs w:val="20"/>
        </w:rPr>
        <w:t>)</w:t>
      </w:r>
    </w:p>
    <w:p w:rsidR="00717922" w:rsidRPr="00BA51ED" w:rsidRDefault="00717922" w:rsidP="00E032DD">
      <w:pPr>
        <w:pStyle w:val="Vnbnnidung0"/>
        <w:spacing w:after="0" w:line="240" w:lineRule="auto"/>
        <w:jc w:val="center"/>
        <w:rPr>
          <w:rFonts w:ascii="Arial" w:hAnsi="Arial" w:cs="Arial"/>
          <w:sz w:val="20"/>
          <w:szCs w:val="20"/>
        </w:rPr>
      </w:pPr>
    </w:p>
    <w:p w:rsidR="006362FA" w:rsidRPr="00EB7C25"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 xml:space="preserve">Nêu rõ các nguồn tài chính, dự kiến, chẳng hạn như các tài sản có khả năng thanh khoản cao(2), các hạn mức tín dụng và các nguồn tài chính khác (không phải là các khoản tạm ứng theo hợp đồng) có sẵn để đáp ứng yêu cầu về nguồn lực tài chính được nêu trong </w:t>
      </w:r>
      <w:r w:rsidR="00F16D98" w:rsidRPr="00BA51ED">
        <w:rPr>
          <w:rFonts w:ascii="Arial" w:hAnsi="Arial" w:cs="Arial"/>
          <w:sz w:val="20"/>
          <w:szCs w:val="20"/>
        </w:rPr>
        <w:t>Mẫu</w:t>
      </w:r>
      <w:r w:rsidRPr="00BA51ED">
        <w:rPr>
          <w:rFonts w:ascii="Arial" w:hAnsi="Arial" w:cs="Arial"/>
          <w:sz w:val="20"/>
          <w:szCs w:val="20"/>
        </w:rPr>
        <w:t xml:space="preserve"> số 11 Ch</w:t>
      </w:r>
      <w:r w:rsidR="007353F8" w:rsidRPr="00BA51ED">
        <w:rPr>
          <w:rFonts w:ascii="Arial" w:hAnsi="Arial" w:cs="Arial"/>
          <w:sz w:val="20"/>
          <w:szCs w:val="20"/>
        </w:rPr>
        <w:t>ươ</w:t>
      </w:r>
      <w:r w:rsidR="00717922" w:rsidRPr="00BA51ED">
        <w:rPr>
          <w:rFonts w:ascii="Arial" w:hAnsi="Arial" w:cs="Arial"/>
          <w:sz w:val="20"/>
          <w:szCs w:val="20"/>
        </w:rPr>
        <w:t>n</w:t>
      </w:r>
      <w:r w:rsidRPr="00BA51ED">
        <w:rPr>
          <w:rFonts w:ascii="Arial" w:hAnsi="Arial" w:cs="Arial"/>
          <w:sz w:val="20"/>
          <w:szCs w:val="20"/>
        </w:rPr>
        <w:t>g</w:t>
      </w:r>
      <w:r w:rsidR="00717922" w:rsidRPr="00EB7C25">
        <w:rPr>
          <w:rFonts w:ascii="Arial" w:hAnsi="Arial" w:cs="Arial"/>
          <w:sz w:val="20"/>
          <w:szCs w:val="20"/>
        </w:rPr>
        <w:t xml:space="preserve"> này.</w:t>
      </w:r>
    </w:p>
    <w:tbl>
      <w:tblPr>
        <w:tblOverlap w:val="never"/>
        <w:tblW w:w="5000" w:type="pct"/>
        <w:jc w:val="center"/>
        <w:tblCellMar>
          <w:left w:w="10" w:type="dxa"/>
          <w:right w:w="10" w:type="dxa"/>
        </w:tblCellMar>
        <w:tblLook w:val="04A0" w:firstRow="1" w:lastRow="0" w:firstColumn="1" w:lastColumn="0" w:noHBand="0" w:noVBand="1"/>
      </w:tblPr>
      <w:tblGrid>
        <w:gridCol w:w="663"/>
        <w:gridCol w:w="5001"/>
        <w:gridCol w:w="3346"/>
      </w:tblGrid>
      <w:tr w:rsidR="006362FA" w:rsidRPr="00BA51ED" w:rsidTr="00E032DD">
        <w:trPr>
          <w:trHeight w:val="20"/>
          <w:jc w:val="center"/>
        </w:trPr>
        <w:tc>
          <w:tcPr>
            <w:tcW w:w="5000" w:type="pct"/>
            <w:gridSpan w:val="3"/>
            <w:tcBorders>
              <w:top w:val="single" w:sz="4" w:space="0" w:color="auto"/>
              <w:left w:val="single" w:sz="4" w:space="0" w:color="auto"/>
              <w:right w:val="single" w:sz="4" w:space="0" w:color="auto"/>
            </w:tcBorders>
            <w:shd w:val="clear" w:color="auto" w:fill="FFFFFF"/>
            <w:vAlign w:val="center"/>
          </w:tcPr>
          <w:p w:rsidR="006362FA" w:rsidRPr="00BA51ED" w:rsidRDefault="00B22F06" w:rsidP="00E032DD">
            <w:pPr>
              <w:pStyle w:val="Khc0"/>
              <w:spacing w:after="0" w:line="240" w:lineRule="auto"/>
              <w:rPr>
                <w:rFonts w:ascii="Arial" w:hAnsi="Arial" w:cs="Arial"/>
                <w:sz w:val="20"/>
                <w:szCs w:val="20"/>
              </w:rPr>
            </w:pPr>
            <w:r w:rsidRPr="00BA51ED">
              <w:rPr>
                <w:rFonts w:ascii="Arial" w:hAnsi="Arial" w:cs="Arial"/>
                <w:sz w:val="20"/>
                <w:szCs w:val="20"/>
              </w:rPr>
              <w:t>Nguồn lực tài chính của nhà thầu</w:t>
            </w:r>
          </w:p>
        </w:tc>
      </w:tr>
      <w:tr w:rsidR="006362FA" w:rsidRPr="00BA51ED" w:rsidTr="00E032DD">
        <w:trPr>
          <w:trHeight w:val="20"/>
          <w:jc w:val="center"/>
        </w:trPr>
        <w:tc>
          <w:tcPr>
            <w:tcW w:w="368"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rPr>
                <w:rFonts w:ascii="Arial" w:hAnsi="Arial" w:cs="Arial"/>
                <w:sz w:val="20"/>
                <w:szCs w:val="20"/>
              </w:rPr>
            </w:pPr>
            <w:r w:rsidRPr="00BA51ED">
              <w:rPr>
                <w:rFonts w:ascii="Arial" w:hAnsi="Arial" w:cs="Arial"/>
                <w:sz w:val="20"/>
                <w:szCs w:val="20"/>
              </w:rPr>
              <w:t>STT</w:t>
            </w:r>
          </w:p>
        </w:tc>
        <w:tc>
          <w:tcPr>
            <w:tcW w:w="2775"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rPr>
                <w:rFonts w:ascii="Arial" w:hAnsi="Arial" w:cs="Arial"/>
                <w:sz w:val="20"/>
                <w:szCs w:val="20"/>
              </w:rPr>
            </w:pPr>
            <w:r w:rsidRPr="00BA51ED">
              <w:rPr>
                <w:rFonts w:ascii="Arial" w:hAnsi="Arial" w:cs="Arial"/>
                <w:sz w:val="20"/>
                <w:szCs w:val="20"/>
              </w:rPr>
              <w:t>Nguồn tài chính</w:t>
            </w:r>
          </w:p>
        </w:tc>
        <w:tc>
          <w:tcPr>
            <w:tcW w:w="1857"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E032DD">
            <w:pPr>
              <w:pStyle w:val="Khc0"/>
              <w:spacing w:after="0" w:line="240" w:lineRule="auto"/>
              <w:rPr>
                <w:rFonts w:ascii="Arial" w:hAnsi="Arial" w:cs="Arial"/>
                <w:sz w:val="20"/>
                <w:szCs w:val="20"/>
              </w:rPr>
            </w:pPr>
            <w:r w:rsidRPr="00BA51ED">
              <w:rPr>
                <w:rFonts w:ascii="Arial" w:hAnsi="Arial" w:cs="Arial"/>
                <w:sz w:val="20"/>
                <w:szCs w:val="20"/>
              </w:rPr>
              <w:t>Số tiền (VNĐ)</w:t>
            </w:r>
          </w:p>
        </w:tc>
      </w:tr>
      <w:tr w:rsidR="006362FA" w:rsidRPr="00BA51ED" w:rsidTr="00E032DD">
        <w:trPr>
          <w:trHeight w:val="20"/>
          <w:jc w:val="center"/>
        </w:trPr>
        <w:tc>
          <w:tcPr>
            <w:tcW w:w="368"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rPr>
                <w:rFonts w:ascii="Arial" w:hAnsi="Arial" w:cs="Arial"/>
                <w:sz w:val="20"/>
                <w:szCs w:val="20"/>
              </w:rPr>
            </w:pPr>
            <w:r w:rsidRPr="00BA51ED">
              <w:rPr>
                <w:rFonts w:ascii="Arial" w:hAnsi="Arial" w:cs="Arial"/>
                <w:sz w:val="20"/>
                <w:szCs w:val="20"/>
              </w:rPr>
              <w:t>1</w:t>
            </w:r>
          </w:p>
        </w:tc>
        <w:tc>
          <w:tcPr>
            <w:tcW w:w="2775" w:type="pct"/>
            <w:tcBorders>
              <w:top w:val="single" w:sz="4" w:space="0" w:color="auto"/>
              <w:left w:val="single" w:sz="4" w:space="0" w:color="auto"/>
            </w:tcBorders>
            <w:shd w:val="clear" w:color="auto" w:fill="FFFFFF"/>
            <w:vAlign w:val="center"/>
          </w:tcPr>
          <w:p w:rsidR="006362FA" w:rsidRPr="00BA51ED" w:rsidRDefault="006362FA" w:rsidP="00E032DD">
            <w:pPr>
              <w:rPr>
                <w:rFonts w:ascii="Arial" w:hAnsi="Arial" w:cs="Arial"/>
                <w:sz w:val="20"/>
                <w:szCs w:val="20"/>
              </w:rPr>
            </w:pPr>
          </w:p>
        </w:tc>
        <w:tc>
          <w:tcPr>
            <w:tcW w:w="1857"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rPr>
                <w:rFonts w:ascii="Arial" w:hAnsi="Arial" w:cs="Arial"/>
                <w:sz w:val="20"/>
                <w:szCs w:val="20"/>
              </w:rPr>
            </w:pPr>
          </w:p>
        </w:tc>
      </w:tr>
      <w:tr w:rsidR="006362FA" w:rsidRPr="00BA51ED" w:rsidTr="00E032DD">
        <w:trPr>
          <w:trHeight w:val="20"/>
          <w:jc w:val="center"/>
        </w:trPr>
        <w:tc>
          <w:tcPr>
            <w:tcW w:w="368"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rPr>
                <w:rFonts w:ascii="Arial" w:hAnsi="Arial" w:cs="Arial"/>
                <w:sz w:val="20"/>
                <w:szCs w:val="20"/>
              </w:rPr>
            </w:pPr>
            <w:r w:rsidRPr="00BA51ED">
              <w:rPr>
                <w:rFonts w:ascii="Arial" w:hAnsi="Arial" w:cs="Arial"/>
                <w:sz w:val="20"/>
                <w:szCs w:val="20"/>
              </w:rPr>
              <w:t>2</w:t>
            </w:r>
          </w:p>
        </w:tc>
        <w:tc>
          <w:tcPr>
            <w:tcW w:w="2775" w:type="pct"/>
            <w:tcBorders>
              <w:top w:val="single" w:sz="4" w:space="0" w:color="auto"/>
              <w:left w:val="single" w:sz="4" w:space="0" w:color="auto"/>
            </w:tcBorders>
            <w:shd w:val="clear" w:color="auto" w:fill="FFFFFF"/>
            <w:vAlign w:val="center"/>
          </w:tcPr>
          <w:p w:rsidR="006362FA" w:rsidRPr="00BA51ED" w:rsidRDefault="006362FA" w:rsidP="00E032DD">
            <w:pPr>
              <w:rPr>
                <w:rFonts w:ascii="Arial" w:hAnsi="Arial" w:cs="Arial"/>
                <w:sz w:val="20"/>
                <w:szCs w:val="20"/>
              </w:rPr>
            </w:pPr>
          </w:p>
        </w:tc>
        <w:tc>
          <w:tcPr>
            <w:tcW w:w="1857"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rPr>
                <w:rFonts w:ascii="Arial" w:hAnsi="Arial" w:cs="Arial"/>
                <w:sz w:val="20"/>
                <w:szCs w:val="20"/>
              </w:rPr>
            </w:pPr>
          </w:p>
        </w:tc>
      </w:tr>
      <w:tr w:rsidR="006362FA" w:rsidRPr="00BA51ED" w:rsidTr="00E032DD">
        <w:trPr>
          <w:trHeight w:val="20"/>
          <w:jc w:val="center"/>
        </w:trPr>
        <w:tc>
          <w:tcPr>
            <w:tcW w:w="368"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rPr>
                <w:rFonts w:ascii="Arial" w:hAnsi="Arial" w:cs="Arial"/>
                <w:sz w:val="20"/>
                <w:szCs w:val="20"/>
              </w:rPr>
            </w:pPr>
            <w:r w:rsidRPr="00BA51ED">
              <w:rPr>
                <w:rFonts w:ascii="Arial" w:hAnsi="Arial" w:cs="Arial"/>
                <w:sz w:val="20"/>
                <w:szCs w:val="20"/>
              </w:rPr>
              <w:t>...</w:t>
            </w:r>
          </w:p>
        </w:tc>
        <w:tc>
          <w:tcPr>
            <w:tcW w:w="2775" w:type="pct"/>
            <w:tcBorders>
              <w:top w:val="single" w:sz="4" w:space="0" w:color="auto"/>
              <w:left w:val="single" w:sz="4" w:space="0" w:color="auto"/>
            </w:tcBorders>
            <w:shd w:val="clear" w:color="auto" w:fill="FFFFFF"/>
            <w:vAlign w:val="center"/>
          </w:tcPr>
          <w:p w:rsidR="006362FA" w:rsidRPr="00BA51ED" w:rsidRDefault="006362FA" w:rsidP="00E032DD">
            <w:pPr>
              <w:rPr>
                <w:rFonts w:ascii="Arial" w:hAnsi="Arial" w:cs="Arial"/>
                <w:sz w:val="20"/>
                <w:szCs w:val="20"/>
              </w:rPr>
            </w:pPr>
          </w:p>
        </w:tc>
        <w:tc>
          <w:tcPr>
            <w:tcW w:w="1857"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rPr>
                <w:rFonts w:ascii="Arial" w:hAnsi="Arial" w:cs="Arial"/>
                <w:sz w:val="20"/>
                <w:szCs w:val="20"/>
              </w:rPr>
            </w:pPr>
          </w:p>
        </w:tc>
      </w:tr>
      <w:tr w:rsidR="006362FA" w:rsidRPr="00BA51ED" w:rsidTr="00E032DD">
        <w:trPr>
          <w:trHeight w:val="20"/>
          <w:jc w:val="center"/>
        </w:trPr>
        <w:tc>
          <w:tcPr>
            <w:tcW w:w="3143" w:type="pct"/>
            <w:gridSpan w:val="2"/>
            <w:tcBorders>
              <w:top w:val="single" w:sz="4" w:space="0" w:color="auto"/>
              <w:left w:val="single" w:sz="4" w:space="0" w:color="auto"/>
              <w:bottom w:val="single" w:sz="4" w:space="0" w:color="auto"/>
            </w:tcBorders>
            <w:shd w:val="clear" w:color="auto" w:fill="FFFFFF"/>
            <w:vAlign w:val="center"/>
          </w:tcPr>
          <w:p w:rsidR="006362FA" w:rsidRPr="00BA51ED" w:rsidRDefault="00B22F06" w:rsidP="00E032DD">
            <w:pPr>
              <w:pStyle w:val="Khc0"/>
              <w:spacing w:after="0" w:line="240" w:lineRule="auto"/>
              <w:rPr>
                <w:rFonts w:ascii="Arial" w:hAnsi="Arial" w:cs="Arial"/>
                <w:sz w:val="20"/>
                <w:szCs w:val="20"/>
              </w:rPr>
            </w:pPr>
            <w:r w:rsidRPr="00BA51ED">
              <w:rPr>
                <w:rFonts w:ascii="Arial" w:hAnsi="Arial" w:cs="Arial"/>
                <w:sz w:val="20"/>
                <w:szCs w:val="20"/>
              </w:rPr>
              <w:t>Tổng nguồn lực tài chính của nhà thầu (TNL)</w:t>
            </w:r>
          </w:p>
        </w:tc>
        <w:tc>
          <w:tcPr>
            <w:tcW w:w="1857" w:type="pct"/>
            <w:tcBorders>
              <w:top w:val="single" w:sz="4" w:space="0" w:color="auto"/>
              <w:left w:val="single" w:sz="4" w:space="0" w:color="auto"/>
              <w:bottom w:val="single" w:sz="4" w:space="0" w:color="auto"/>
              <w:right w:val="single" w:sz="4" w:space="0" w:color="auto"/>
            </w:tcBorders>
            <w:shd w:val="clear" w:color="auto" w:fill="FFFFFF"/>
            <w:vAlign w:val="center"/>
          </w:tcPr>
          <w:p w:rsidR="006362FA" w:rsidRPr="00BA51ED" w:rsidRDefault="006362FA" w:rsidP="00E032DD">
            <w:pPr>
              <w:rPr>
                <w:rFonts w:ascii="Arial" w:hAnsi="Arial" w:cs="Arial"/>
                <w:sz w:val="20"/>
                <w:szCs w:val="20"/>
              </w:rPr>
            </w:pPr>
          </w:p>
        </w:tc>
      </w:tr>
    </w:tbl>
    <w:p w:rsidR="006362FA" w:rsidRPr="00BA51ED" w:rsidRDefault="006362FA" w:rsidP="00E032DD">
      <w:pPr>
        <w:ind w:firstLine="720"/>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4259"/>
        <w:gridCol w:w="4761"/>
      </w:tblGrid>
      <w:tr w:rsidR="00F16D98" w:rsidRPr="00BA51ED" w:rsidTr="00893628">
        <w:trPr>
          <w:tblCellSpacing w:w="0" w:type="dxa"/>
        </w:trPr>
        <w:tc>
          <w:tcPr>
            <w:tcW w:w="2361" w:type="pct"/>
            <w:shd w:val="clear" w:color="auto" w:fill="FFFFFF"/>
            <w:tcMar>
              <w:top w:w="0" w:type="dxa"/>
              <w:left w:w="108" w:type="dxa"/>
              <w:bottom w:w="0" w:type="dxa"/>
              <w:right w:w="108" w:type="dxa"/>
            </w:tcMar>
            <w:hideMark/>
          </w:tcPr>
          <w:p w:rsidR="00F16D98" w:rsidRPr="00BA51ED" w:rsidRDefault="00F16D98" w:rsidP="00E032DD">
            <w:pPr>
              <w:ind w:firstLine="720"/>
              <w:jc w:val="both"/>
              <w:rPr>
                <w:rFonts w:ascii="Arial" w:hAnsi="Arial" w:cs="Arial"/>
                <w:b/>
                <w:sz w:val="20"/>
                <w:szCs w:val="20"/>
              </w:rPr>
            </w:pPr>
          </w:p>
        </w:tc>
        <w:tc>
          <w:tcPr>
            <w:tcW w:w="2639" w:type="pct"/>
            <w:shd w:val="clear" w:color="auto" w:fill="FFFFFF"/>
            <w:tcMar>
              <w:top w:w="0" w:type="dxa"/>
              <w:left w:w="108" w:type="dxa"/>
              <w:bottom w:w="0" w:type="dxa"/>
              <w:right w:w="108" w:type="dxa"/>
            </w:tcMar>
            <w:hideMark/>
          </w:tcPr>
          <w:p w:rsidR="00F16D98" w:rsidRPr="00BA51ED" w:rsidRDefault="00F16D98" w:rsidP="00E032DD">
            <w:pPr>
              <w:pStyle w:val="Vnbnnidung0"/>
              <w:tabs>
                <w:tab w:val="left" w:leader="dot" w:pos="4987"/>
                <w:tab w:val="left" w:leader="dot" w:pos="6072"/>
                <w:tab w:val="left" w:leader="dot" w:pos="7171"/>
              </w:tabs>
              <w:spacing w:after="0" w:line="240" w:lineRule="auto"/>
              <w:jc w:val="center"/>
              <w:rPr>
                <w:rFonts w:ascii="Arial" w:hAnsi="Arial" w:cs="Arial"/>
                <w:sz w:val="20"/>
                <w:szCs w:val="20"/>
              </w:rPr>
            </w:pPr>
            <w:r w:rsidRPr="00BA51ED">
              <w:rPr>
                <w:rFonts w:ascii="Arial" w:hAnsi="Arial" w:cs="Arial"/>
                <w:sz w:val="20"/>
                <w:szCs w:val="20"/>
              </w:rPr>
              <w:t>........, ngày........tháng........năm......</w:t>
            </w:r>
          </w:p>
          <w:p w:rsidR="00F16D98" w:rsidRPr="00BA51ED" w:rsidRDefault="00F16D98" w:rsidP="00E032DD">
            <w:pPr>
              <w:pStyle w:val="Vnbnnidung0"/>
              <w:spacing w:after="0" w:line="240" w:lineRule="auto"/>
              <w:jc w:val="center"/>
              <w:rPr>
                <w:rFonts w:ascii="Arial" w:hAnsi="Arial" w:cs="Arial"/>
                <w:i/>
                <w:sz w:val="20"/>
                <w:szCs w:val="20"/>
              </w:rPr>
            </w:pPr>
            <w:r w:rsidRPr="00BA51ED">
              <w:rPr>
                <w:rFonts w:ascii="Arial" w:hAnsi="Arial" w:cs="Arial"/>
                <w:b/>
                <w:bCs/>
                <w:sz w:val="20"/>
                <w:szCs w:val="20"/>
              </w:rPr>
              <w:t>Đại diện hợp pháp của nhà thầu</w:t>
            </w:r>
            <w:r w:rsidRPr="00BA51ED">
              <w:rPr>
                <w:rFonts w:ascii="Arial" w:hAnsi="Arial" w:cs="Arial"/>
                <w:i/>
                <w:sz w:val="20"/>
                <w:szCs w:val="20"/>
              </w:rPr>
              <w:t xml:space="preserve"> </w:t>
            </w:r>
          </w:p>
          <w:p w:rsidR="00F16D98" w:rsidRPr="00BA51ED" w:rsidRDefault="00F16D98" w:rsidP="00E032DD">
            <w:pPr>
              <w:pStyle w:val="Vnbnnidung0"/>
              <w:spacing w:after="0" w:line="240" w:lineRule="auto"/>
              <w:jc w:val="center"/>
              <w:rPr>
                <w:rFonts w:ascii="Arial" w:hAnsi="Arial" w:cs="Arial"/>
                <w:sz w:val="20"/>
                <w:szCs w:val="20"/>
              </w:rPr>
            </w:pPr>
            <w:r w:rsidRPr="00BA51ED">
              <w:rPr>
                <w:rFonts w:ascii="Arial" w:hAnsi="Arial" w:cs="Arial"/>
                <w:i/>
                <w:iCs/>
                <w:sz w:val="20"/>
                <w:szCs w:val="20"/>
              </w:rPr>
              <w:t>[Ghi tên, chức danh, ký tên và đóng dấu]</w:t>
            </w:r>
          </w:p>
          <w:p w:rsidR="00F16D98" w:rsidRPr="00BA51ED" w:rsidRDefault="00F16D98" w:rsidP="00E032DD">
            <w:pPr>
              <w:jc w:val="center"/>
              <w:rPr>
                <w:rFonts w:ascii="Arial" w:hAnsi="Arial" w:cs="Arial"/>
                <w:sz w:val="20"/>
                <w:szCs w:val="20"/>
              </w:rPr>
            </w:pPr>
          </w:p>
        </w:tc>
      </w:tr>
    </w:tbl>
    <w:p w:rsidR="00F16D98" w:rsidRPr="00BA51ED" w:rsidRDefault="00F16D98" w:rsidP="00BA51ED">
      <w:pPr>
        <w:spacing w:after="120"/>
        <w:ind w:firstLine="720"/>
        <w:jc w:val="both"/>
        <w:rPr>
          <w:rFonts w:ascii="Arial" w:hAnsi="Arial" w:cs="Arial"/>
          <w:sz w:val="20"/>
          <w:szCs w:val="20"/>
        </w:rPr>
      </w:pP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Ghi chú:</w:t>
      </w:r>
    </w:p>
    <w:p w:rsidR="006362FA" w:rsidRPr="00BA51ED" w:rsidRDefault="00F16D98" w:rsidP="00BA51ED">
      <w:pPr>
        <w:pStyle w:val="Vnbnnidung0"/>
        <w:tabs>
          <w:tab w:val="left" w:pos="1445"/>
        </w:tabs>
        <w:spacing w:after="120" w:line="240" w:lineRule="auto"/>
        <w:ind w:firstLine="720"/>
        <w:jc w:val="both"/>
        <w:rPr>
          <w:rFonts w:ascii="Arial" w:hAnsi="Arial" w:cs="Arial"/>
          <w:sz w:val="20"/>
          <w:szCs w:val="20"/>
        </w:rPr>
      </w:pPr>
      <w:bookmarkStart w:id="188" w:name="bookmark137"/>
      <w:bookmarkEnd w:id="188"/>
      <w:r w:rsidRPr="00EB7C25">
        <w:rPr>
          <w:rFonts w:ascii="Arial" w:hAnsi="Arial" w:cs="Arial"/>
          <w:i/>
          <w:iCs/>
          <w:sz w:val="20"/>
          <w:szCs w:val="20"/>
        </w:rPr>
        <w:t xml:space="preserve">(1) </w:t>
      </w:r>
      <w:r w:rsidR="00B22F06" w:rsidRPr="00BA51ED">
        <w:rPr>
          <w:rFonts w:ascii="Arial" w:hAnsi="Arial" w:cs="Arial"/>
          <w:i/>
          <w:iCs/>
          <w:sz w:val="20"/>
          <w:szCs w:val="20"/>
        </w:rPr>
        <w:t xml:space="preserve">Từng nhà thầu hoặc thành viên liên danh phải cung cấp thông tin về nguồn lực </w:t>
      </w:r>
      <w:r w:rsidRPr="00BA51ED">
        <w:rPr>
          <w:rFonts w:ascii="Arial" w:hAnsi="Arial" w:cs="Arial"/>
          <w:i/>
          <w:iCs/>
          <w:sz w:val="20"/>
          <w:szCs w:val="20"/>
        </w:rPr>
        <w:t>tài chính</w:t>
      </w:r>
      <w:r w:rsidR="00B22F06" w:rsidRPr="00BA51ED">
        <w:rPr>
          <w:rFonts w:ascii="Arial" w:hAnsi="Arial" w:cs="Arial"/>
          <w:i/>
          <w:iCs/>
          <w:sz w:val="20"/>
          <w:szCs w:val="20"/>
        </w:rPr>
        <w:t xml:space="preserve"> của mình, kèm theo tài liệu chứng minh.</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Nguồn lực tài chính mà nhà thầu dự kiến huy động để thực hiện gói thầu được tính theo công thức sau:</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NLTC = TNL - ĐTH</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Trong đó:</w:t>
      </w:r>
    </w:p>
    <w:p w:rsidR="006362FA" w:rsidRPr="00BA51ED" w:rsidRDefault="00F16D98" w:rsidP="00BA51ED">
      <w:pPr>
        <w:pStyle w:val="Vnbnnidung0"/>
        <w:tabs>
          <w:tab w:val="left" w:pos="1255"/>
        </w:tabs>
        <w:spacing w:after="120" w:line="240" w:lineRule="auto"/>
        <w:ind w:firstLine="720"/>
        <w:jc w:val="both"/>
        <w:rPr>
          <w:rFonts w:ascii="Arial" w:hAnsi="Arial" w:cs="Arial"/>
          <w:sz w:val="20"/>
          <w:szCs w:val="20"/>
        </w:rPr>
      </w:pPr>
      <w:bookmarkStart w:id="189" w:name="bookmark138"/>
      <w:bookmarkEnd w:id="189"/>
      <w:r w:rsidRPr="00EB7C25">
        <w:rPr>
          <w:rFonts w:ascii="Arial" w:hAnsi="Arial" w:cs="Arial"/>
          <w:i/>
          <w:iCs/>
          <w:sz w:val="20"/>
          <w:szCs w:val="20"/>
        </w:rPr>
        <w:t xml:space="preserve">- </w:t>
      </w:r>
      <w:r w:rsidR="00B22F06" w:rsidRPr="00BA51ED">
        <w:rPr>
          <w:rFonts w:ascii="Arial" w:hAnsi="Arial" w:cs="Arial"/>
          <w:i/>
          <w:iCs/>
          <w:sz w:val="20"/>
          <w:szCs w:val="20"/>
        </w:rPr>
        <w:t>NLTC là nguồn lực tài chính mà nhà thầu dự kiến huy động để thực hiện gói thầu;</w:t>
      </w:r>
    </w:p>
    <w:p w:rsidR="006362FA" w:rsidRPr="00BA51ED" w:rsidRDefault="00F16D98" w:rsidP="00BA51ED">
      <w:pPr>
        <w:pStyle w:val="Vnbnnidung0"/>
        <w:tabs>
          <w:tab w:val="left" w:pos="1264"/>
        </w:tabs>
        <w:spacing w:after="120" w:line="240" w:lineRule="auto"/>
        <w:ind w:firstLine="720"/>
        <w:jc w:val="both"/>
        <w:rPr>
          <w:rFonts w:ascii="Arial" w:hAnsi="Arial" w:cs="Arial"/>
          <w:sz w:val="20"/>
          <w:szCs w:val="20"/>
        </w:rPr>
      </w:pPr>
      <w:bookmarkStart w:id="190" w:name="bookmark139"/>
      <w:bookmarkEnd w:id="190"/>
      <w:r w:rsidRPr="00EB7C25">
        <w:rPr>
          <w:rFonts w:ascii="Arial" w:hAnsi="Arial" w:cs="Arial"/>
          <w:i/>
          <w:iCs/>
          <w:sz w:val="20"/>
          <w:szCs w:val="20"/>
        </w:rPr>
        <w:t xml:space="preserve">- </w:t>
      </w:r>
      <w:r w:rsidR="008A571D">
        <w:rPr>
          <w:rFonts w:ascii="Arial" w:hAnsi="Arial" w:cs="Arial"/>
          <w:i/>
          <w:iCs/>
          <w:sz w:val="20"/>
          <w:szCs w:val="20"/>
        </w:rPr>
        <w:t>TNL là tổng nguồn lực tài ch</w:t>
      </w:r>
      <w:r w:rsidR="008A571D" w:rsidRPr="00EB7C25">
        <w:rPr>
          <w:rFonts w:ascii="Arial" w:hAnsi="Arial" w:cs="Arial"/>
          <w:i/>
          <w:iCs/>
          <w:sz w:val="20"/>
          <w:szCs w:val="20"/>
        </w:rPr>
        <w:t>í</w:t>
      </w:r>
      <w:r w:rsidR="00B22F06" w:rsidRPr="00BA51ED">
        <w:rPr>
          <w:rFonts w:ascii="Arial" w:hAnsi="Arial" w:cs="Arial"/>
          <w:i/>
          <w:iCs/>
          <w:sz w:val="20"/>
          <w:szCs w:val="20"/>
        </w:rPr>
        <w:t xml:space="preserve">nh của nhà thầu (tổng nguồn lực tài chính quy định tại </w:t>
      </w:r>
      <w:r w:rsidRPr="00BA51ED">
        <w:rPr>
          <w:rFonts w:ascii="Arial" w:hAnsi="Arial" w:cs="Arial"/>
          <w:i/>
          <w:iCs/>
          <w:sz w:val="20"/>
          <w:szCs w:val="20"/>
        </w:rPr>
        <w:t>Mẫu</w:t>
      </w:r>
      <w:r w:rsidR="00B22F06" w:rsidRPr="00BA51ED">
        <w:rPr>
          <w:rFonts w:ascii="Arial" w:hAnsi="Arial" w:cs="Arial"/>
          <w:i/>
          <w:iCs/>
          <w:sz w:val="20"/>
          <w:szCs w:val="20"/>
        </w:rPr>
        <w:t xml:space="preserve"> này);</w:t>
      </w:r>
    </w:p>
    <w:p w:rsidR="006362FA" w:rsidRPr="00BA51ED" w:rsidRDefault="00F16D98" w:rsidP="00BA51ED">
      <w:pPr>
        <w:pStyle w:val="Vnbnnidung0"/>
        <w:tabs>
          <w:tab w:val="left" w:pos="1259"/>
        </w:tabs>
        <w:spacing w:after="120" w:line="240" w:lineRule="auto"/>
        <w:ind w:firstLine="720"/>
        <w:jc w:val="both"/>
        <w:rPr>
          <w:rFonts w:ascii="Arial" w:hAnsi="Arial" w:cs="Arial"/>
          <w:sz w:val="20"/>
          <w:szCs w:val="20"/>
        </w:rPr>
      </w:pPr>
      <w:bookmarkStart w:id="191" w:name="bookmark140"/>
      <w:bookmarkEnd w:id="191"/>
      <w:r w:rsidRPr="00EB7C25">
        <w:rPr>
          <w:rFonts w:ascii="Arial" w:hAnsi="Arial" w:cs="Arial"/>
          <w:i/>
          <w:iCs/>
          <w:sz w:val="20"/>
          <w:szCs w:val="20"/>
        </w:rPr>
        <w:t xml:space="preserve">- </w:t>
      </w:r>
      <w:r w:rsidR="00B22F06" w:rsidRPr="00BA51ED">
        <w:rPr>
          <w:rFonts w:ascii="Arial" w:hAnsi="Arial" w:cs="Arial"/>
          <w:i/>
          <w:iCs/>
          <w:sz w:val="20"/>
          <w:szCs w:val="20"/>
        </w:rPr>
        <w:t xml:space="preserve">ĐTH là tổng yêu cầu về nguồn lực tài chính hàng </w:t>
      </w:r>
      <w:r w:rsidRPr="00BA51ED">
        <w:rPr>
          <w:rFonts w:ascii="Arial" w:hAnsi="Arial" w:cs="Arial"/>
          <w:i/>
          <w:iCs/>
          <w:sz w:val="20"/>
          <w:szCs w:val="20"/>
        </w:rPr>
        <w:t>tháng</w:t>
      </w:r>
      <w:r w:rsidR="00B22F06" w:rsidRPr="00BA51ED">
        <w:rPr>
          <w:rFonts w:ascii="Arial" w:hAnsi="Arial" w:cs="Arial"/>
          <w:i/>
          <w:iCs/>
          <w:sz w:val="20"/>
          <w:szCs w:val="20"/>
        </w:rPr>
        <w:t xml:space="preserve"> cho các hợp đồng đang thực hiện (quy định tại </w:t>
      </w:r>
      <w:r w:rsidR="007353F8" w:rsidRPr="00BA51ED">
        <w:rPr>
          <w:rFonts w:ascii="Arial" w:hAnsi="Arial" w:cs="Arial"/>
          <w:i/>
          <w:iCs/>
          <w:sz w:val="20"/>
          <w:szCs w:val="20"/>
        </w:rPr>
        <w:t>Mẫu số</w:t>
      </w:r>
      <w:r w:rsidR="00B22F06" w:rsidRPr="00BA51ED">
        <w:rPr>
          <w:rFonts w:ascii="Arial" w:hAnsi="Arial" w:cs="Arial"/>
          <w:i/>
          <w:iCs/>
          <w:sz w:val="20"/>
          <w:szCs w:val="20"/>
        </w:rPr>
        <w:t xml:space="preserve"> 11).</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Nhà thầu được đánh giá là đáp ứng yêu cầu về nguồn lực tài chính cho gói thầu nếu có nguồn lực tài chính dự kiến huy động</w:t>
      </w:r>
      <w:r w:rsidR="00F16D98" w:rsidRPr="00BA51ED">
        <w:rPr>
          <w:rFonts w:ascii="Arial" w:hAnsi="Arial" w:cs="Arial"/>
          <w:i/>
          <w:iCs/>
          <w:sz w:val="20"/>
          <w:szCs w:val="20"/>
        </w:rPr>
        <w:t xml:space="preserve"> để thực hiện gói thầu (NLTC) tố</w:t>
      </w:r>
      <w:r w:rsidRPr="00BA51ED">
        <w:rPr>
          <w:rFonts w:ascii="Arial" w:hAnsi="Arial" w:cs="Arial"/>
          <w:i/>
          <w:iCs/>
          <w:sz w:val="20"/>
          <w:szCs w:val="20"/>
        </w:rPr>
        <w:t>i thiểu bằng giá trị yêu cầu tạ</w:t>
      </w:r>
      <w:r w:rsidR="00F16D98" w:rsidRPr="00BA51ED">
        <w:rPr>
          <w:rFonts w:ascii="Arial" w:hAnsi="Arial" w:cs="Arial"/>
          <w:i/>
          <w:iCs/>
          <w:sz w:val="20"/>
          <w:szCs w:val="20"/>
        </w:rPr>
        <w:t>i tiêu chí đánh giá 1.3 Mục 2.1</w:t>
      </w:r>
      <w:r w:rsidRPr="00BA51ED">
        <w:rPr>
          <w:rFonts w:ascii="Arial" w:hAnsi="Arial" w:cs="Arial"/>
          <w:i/>
          <w:iCs/>
          <w:sz w:val="20"/>
          <w:szCs w:val="20"/>
        </w:rPr>
        <w:t xml:space="preserve"> Chương III - Tiêu chuẩn đánh giá E - HSDT.</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 xml:space="preserve">Trường hợp trong E - HSDT, nhà thầu có nộp kèm theo bán cam kết tín dụng của tổ chức tín dụng hoạt động hợp pháp tại Việt Nam, trong đó cam kết sẽ cung cấp tín dụng cho nhà thầu để thực </w:t>
      </w:r>
      <w:r w:rsidR="00F16D98" w:rsidRPr="00BA51ED">
        <w:rPr>
          <w:rFonts w:ascii="Arial" w:hAnsi="Arial" w:cs="Arial"/>
          <w:i/>
          <w:iCs/>
          <w:sz w:val="20"/>
          <w:szCs w:val="20"/>
        </w:rPr>
        <w:t>hiện gói đang xét với hạn mức tố</w:t>
      </w:r>
      <w:r w:rsidRPr="00BA51ED">
        <w:rPr>
          <w:rFonts w:ascii="Arial" w:hAnsi="Arial" w:cs="Arial"/>
          <w:i/>
          <w:iCs/>
          <w:sz w:val="20"/>
          <w:szCs w:val="20"/>
        </w:rPr>
        <w:t>i thiểu bằng giá trị yêu cầu tại tiêu chí đ</w:t>
      </w:r>
      <w:r w:rsidR="00F16D98" w:rsidRPr="00EB7C25">
        <w:rPr>
          <w:rFonts w:ascii="Arial" w:hAnsi="Arial" w:cs="Arial"/>
          <w:i/>
          <w:iCs/>
          <w:sz w:val="20"/>
          <w:szCs w:val="20"/>
        </w:rPr>
        <w:t>á</w:t>
      </w:r>
      <w:r w:rsidRPr="00BA51ED">
        <w:rPr>
          <w:rFonts w:ascii="Arial" w:hAnsi="Arial" w:cs="Arial"/>
          <w:i/>
          <w:iCs/>
          <w:sz w:val="20"/>
          <w:szCs w:val="20"/>
        </w:rPr>
        <w:t xml:space="preserve">nh giá 1.3 Mục 2.1 Chương III - Tiêu chuẩn đánh giá E - HSDT trong suốt thời gian thực hiện hợp đồng thì nhà thầu được đánh giá là đáp ứng yêu cầu về nguồn lực tài chính cho gói thầu và không phải kê khai thông tin theo quy định </w:t>
      </w:r>
      <w:r w:rsidR="00F16D98" w:rsidRPr="00BA51ED">
        <w:rPr>
          <w:rFonts w:ascii="Arial" w:hAnsi="Arial" w:cs="Arial"/>
          <w:i/>
          <w:iCs/>
          <w:sz w:val="20"/>
          <w:szCs w:val="20"/>
        </w:rPr>
        <w:t>Mẫu</w:t>
      </w:r>
      <w:r w:rsidRPr="00BA51ED">
        <w:rPr>
          <w:rFonts w:ascii="Arial" w:hAnsi="Arial" w:cs="Arial"/>
          <w:i/>
          <w:iCs/>
          <w:sz w:val="20"/>
          <w:szCs w:val="20"/>
        </w:rPr>
        <w:t xml:space="preserve"> này và </w:t>
      </w:r>
      <w:r w:rsidR="00F16D98" w:rsidRPr="00BA51ED">
        <w:rPr>
          <w:rFonts w:ascii="Arial" w:hAnsi="Arial" w:cs="Arial"/>
          <w:i/>
          <w:iCs/>
          <w:sz w:val="20"/>
          <w:szCs w:val="20"/>
        </w:rPr>
        <w:t>Mẫu số</w:t>
      </w:r>
      <w:r w:rsidRPr="00BA51ED">
        <w:rPr>
          <w:rFonts w:ascii="Arial" w:hAnsi="Arial" w:cs="Arial"/>
          <w:i/>
          <w:iCs/>
          <w:sz w:val="20"/>
          <w:szCs w:val="20"/>
        </w:rPr>
        <w:t xml:space="preserve"> 11.</w:t>
      </w:r>
    </w:p>
    <w:p w:rsidR="006362FA" w:rsidRPr="00BA51ED" w:rsidRDefault="00F16D98" w:rsidP="00BA51ED">
      <w:pPr>
        <w:pStyle w:val="Vnbnnidung0"/>
        <w:tabs>
          <w:tab w:val="left" w:pos="1577"/>
        </w:tabs>
        <w:spacing w:after="120" w:line="240" w:lineRule="auto"/>
        <w:ind w:firstLine="720"/>
        <w:jc w:val="both"/>
        <w:rPr>
          <w:rFonts w:ascii="Arial" w:hAnsi="Arial" w:cs="Arial"/>
          <w:sz w:val="20"/>
          <w:szCs w:val="20"/>
        </w:rPr>
        <w:sectPr w:rsidR="006362FA" w:rsidRPr="00BA51ED" w:rsidSect="00B22F06">
          <w:footnotePr>
            <w:numFmt w:val="chicago"/>
          </w:footnotePr>
          <w:pgSz w:w="11900" w:h="16840"/>
          <w:pgMar w:top="1440" w:right="1440" w:bottom="1440" w:left="1440" w:header="1000" w:footer="3" w:gutter="0"/>
          <w:cols w:space="720"/>
          <w:noEndnote/>
          <w:docGrid w:linePitch="360"/>
          <w15:footnoteColumns w:val="1"/>
        </w:sectPr>
      </w:pPr>
      <w:bookmarkStart w:id="192" w:name="bookmark141"/>
      <w:bookmarkEnd w:id="192"/>
      <w:r w:rsidRPr="00EB7C25">
        <w:rPr>
          <w:rFonts w:ascii="Arial" w:hAnsi="Arial" w:cs="Arial"/>
          <w:i/>
          <w:iCs/>
          <w:sz w:val="20"/>
          <w:szCs w:val="20"/>
        </w:rPr>
        <w:t xml:space="preserve">(2) </w:t>
      </w:r>
      <w:r w:rsidR="00B22F06" w:rsidRPr="00BA51ED">
        <w:rPr>
          <w:rFonts w:ascii="Arial" w:hAnsi="Arial" w:cs="Arial"/>
          <w:i/>
          <w:iCs/>
          <w:sz w:val="20"/>
          <w:szCs w:val="20"/>
        </w:rPr>
        <w:t xml:space="preserve">Tài sản có khả năng thanh khoản cao là tiền mặt và tương đương tiền mặt, các công cụ </w:t>
      </w:r>
      <w:r w:rsidRPr="00BA51ED">
        <w:rPr>
          <w:rFonts w:ascii="Arial" w:hAnsi="Arial" w:cs="Arial"/>
          <w:i/>
          <w:iCs/>
          <w:sz w:val="20"/>
          <w:szCs w:val="20"/>
        </w:rPr>
        <w:t>tài chính</w:t>
      </w:r>
      <w:r w:rsidR="00B22F06" w:rsidRPr="00BA51ED">
        <w:rPr>
          <w:rFonts w:ascii="Arial" w:hAnsi="Arial" w:cs="Arial"/>
          <w:i/>
          <w:iCs/>
          <w:sz w:val="20"/>
          <w:szCs w:val="20"/>
        </w:rPr>
        <w:t xml:space="preserve"> ngắn hạn, các chứng khoán sẵn sàng để bán, chứng khoán dễ bán, các khoản phải thu thương mại, các khoản phải thu tài chính ngắn hạn và các </w:t>
      </w:r>
      <w:r w:rsidRPr="00BA51ED">
        <w:rPr>
          <w:rFonts w:ascii="Arial" w:hAnsi="Arial" w:cs="Arial"/>
          <w:i/>
          <w:iCs/>
          <w:sz w:val="20"/>
          <w:szCs w:val="20"/>
        </w:rPr>
        <w:t>tài sản khác mà có thể chuyển đổ</w:t>
      </w:r>
      <w:r w:rsidR="00B22F06" w:rsidRPr="00BA51ED">
        <w:rPr>
          <w:rFonts w:ascii="Arial" w:hAnsi="Arial" w:cs="Arial"/>
          <w:i/>
          <w:iCs/>
          <w:sz w:val="20"/>
          <w:szCs w:val="20"/>
        </w:rPr>
        <w:t>i thành tiền mặt trong vòng một năm.</w:t>
      </w:r>
    </w:p>
    <w:p w:rsidR="006362FA" w:rsidRPr="00BA51ED" w:rsidRDefault="007353F8" w:rsidP="00E032DD">
      <w:pPr>
        <w:pStyle w:val="Vnbnnidung0"/>
        <w:spacing w:after="0" w:line="240" w:lineRule="auto"/>
        <w:jc w:val="center"/>
        <w:rPr>
          <w:rFonts w:ascii="Arial" w:hAnsi="Arial" w:cs="Arial"/>
          <w:sz w:val="20"/>
          <w:szCs w:val="20"/>
        </w:rPr>
      </w:pPr>
      <w:r w:rsidRPr="00BA51ED">
        <w:rPr>
          <w:rFonts w:ascii="Arial" w:hAnsi="Arial" w:cs="Arial"/>
          <w:b/>
          <w:bCs/>
          <w:sz w:val="20"/>
          <w:szCs w:val="20"/>
        </w:rPr>
        <w:lastRenderedPageBreak/>
        <w:t>Mẫu số</w:t>
      </w:r>
      <w:r w:rsidR="00B22F06" w:rsidRPr="00BA51ED">
        <w:rPr>
          <w:rFonts w:ascii="Arial" w:hAnsi="Arial" w:cs="Arial"/>
          <w:b/>
          <w:bCs/>
          <w:sz w:val="20"/>
          <w:szCs w:val="20"/>
        </w:rPr>
        <w:t xml:space="preserve"> 11 (Webform trên Hệ thống)</w:t>
      </w:r>
    </w:p>
    <w:p w:rsidR="006362FA" w:rsidRPr="00BA51ED" w:rsidRDefault="00F16D98" w:rsidP="00E032DD">
      <w:pPr>
        <w:pStyle w:val="Vnbnnidung0"/>
        <w:spacing w:after="0" w:line="240" w:lineRule="auto"/>
        <w:jc w:val="center"/>
        <w:rPr>
          <w:rFonts w:ascii="Arial" w:hAnsi="Arial" w:cs="Arial"/>
          <w:b/>
          <w:bCs/>
          <w:sz w:val="20"/>
          <w:szCs w:val="20"/>
        </w:rPr>
      </w:pPr>
      <w:r w:rsidRPr="00BA51ED">
        <w:rPr>
          <w:rFonts w:ascii="Arial" w:hAnsi="Arial" w:cs="Arial"/>
          <w:b/>
          <w:bCs/>
          <w:sz w:val="20"/>
          <w:szCs w:val="20"/>
        </w:rPr>
        <w:t>NGUỒN LỰC TÀI CHÍNH HÀNG THÁNG CHO CÁC HỢP ĐỒNG ĐANG TH</w:t>
      </w:r>
      <w:r w:rsidRPr="00EB7C25">
        <w:rPr>
          <w:rFonts w:ascii="Arial" w:hAnsi="Arial" w:cs="Arial"/>
          <w:b/>
          <w:bCs/>
          <w:sz w:val="20"/>
          <w:szCs w:val="20"/>
        </w:rPr>
        <w:t>Ự</w:t>
      </w:r>
      <w:r w:rsidRPr="00BA51ED">
        <w:rPr>
          <w:rFonts w:ascii="Arial" w:hAnsi="Arial" w:cs="Arial"/>
          <w:b/>
          <w:bCs/>
          <w:sz w:val="20"/>
          <w:szCs w:val="20"/>
        </w:rPr>
        <w:t>C</w:t>
      </w:r>
      <w:r w:rsidRPr="00BA51ED">
        <w:rPr>
          <w:rFonts w:ascii="Arial" w:hAnsi="Arial" w:cs="Arial"/>
          <w:b/>
          <w:bCs/>
          <w:sz w:val="20"/>
          <w:szCs w:val="20"/>
        </w:rPr>
        <w:br/>
        <w:t>HIỆN(1)</w:t>
      </w:r>
    </w:p>
    <w:p w:rsidR="00F16D98" w:rsidRPr="00BA51ED" w:rsidRDefault="00F16D98" w:rsidP="00E032DD">
      <w:pPr>
        <w:pStyle w:val="Vnbnnidung0"/>
        <w:spacing w:after="0" w:line="240" w:lineRule="auto"/>
        <w:jc w:val="center"/>
        <w:rPr>
          <w:rFonts w:ascii="Arial" w:hAnsi="Arial" w:cs="Arial"/>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778"/>
        <w:gridCol w:w="942"/>
        <w:gridCol w:w="1618"/>
        <w:gridCol w:w="1344"/>
        <w:gridCol w:w="1269"/>
        <w:gridCol w:w="1398"/>
        <w:gridCol w:w="1661"/>
      </w:tblGrid>
      <w:tr w:rsidR="006362FA" w:rsidRPr="00BA51ED" w:rsidTr="00E032DD">
        <w:trPr>
          <w:trHeight w:val="20"/>
          <w:jc w:val="center"/>
        </w:trPr>
        <w:tc>
          <w:tcPr>
            <w:tcW w:w="431"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STT</w:t>
            </w:r>
          </w:p>
        </w:tc>
        <w:tc>
          <w:tcPr>
            <w:tcW w:w="523" w:type="pct"/>
            <w:tcBorders>
              <w:top w:val="single" w:sz="4" w:space="0" w:color="auto"/>
              <w:left w:val="single" w:sz="4" w:space="0" w:color="auto"/>
            </w:tcBorders>
            <w:shd w:val="clear" w:color="auto" w:fill="FFFFFF"/>
            <w:vAlign w:val="center"/>
          </w:tcPr>
          <w:p w:rsidR="006362FA" w:rsidRPr="00BA51ED" w:rsidRDefault="00F16D98" w:rsidP="00E032DD">
            <w:pPr>
              <w:pStyle w:val="Khc0"/>
              <w:spacing w:after="0" w:line="240" w:lineRule="auto"/>
              <w:jc w:val="center"/>
              <w:rPr>
                <w:rFonts w:ascii="Arial" w:hAnsi="Arial" w:cs="Arial"/>
                <w:sz w:val="20"/>
                <w:szCs w:val="20"/>
              </w:rPr>
            </w:pPr>
            <w:r w:rsidRPr="00BA51ED">
              <w:rPr>
                <w:rFonts w:ascii="Arial" w:hAnsi="Arial" w:cs="Arial"/>
                <w:b/>
                <w:bCs/>
                <w:sz w:val="20"/>
                <w:szCs w:val="20"/>
              </w:rPr>
              <w:t>Tên hợp đồ</w:t>
            </w:r>
            <w:r w:rsidR="00B22F06" w:rsidRPr="00BA51ED">
              <w:rPr>
                <w:rFonts w:ascii="Arial" w:hAnsi="Arial" w:cs="Arial"/>
                <w:b/>
                <w:bCs/>
                <w:sz w:val="20"/>
                <w:szCs w:val="20"/>
              </w:rPr>
              <w:t>ng</w:t>
            </w:r>
          </w:p>
        </w:tc>
        <w:tc>
          <w:tcPr>
            <w:tcW w:w="898" w:type="pct"/>
            <w:tcBorders>
              <w:top w:val="single" w:sz="4" w:space="0" w:color="auto"/>
              <w:left w:val="single" w:sz="4" w:space="0" w:color="auto"/>
            </w:tcBorders>
            <w:shd w:val="clear" w:color="auto" w:fill="FFFFFF"/>
            <w:vAlign w:val="center"/>
          </w:tcPr>
          <w:p w:rsidR="006362FA" w:rsidRPr="00BA51ED" w:rsidRDefault="00F16D98" w:rsidP="00E032DD">
            <w:pPr>
              <w:pStyle w:val="Khc0"/>
              <w:spacing w:after="0" w:line="240" w:lineRule="auto"/>
              <w:jc w:val="center"/>
              <w:rPr>
                <w:rFonts w:ascii="Arial" w:hAnsi="Arial" w:cs="Arial"/>
                <w:sz w:val="20"/>
                <w:szCs w:val="20"/>
              </w:rPr>
            </w:pPr>
            <w:r w:rsidRPr="00BA51ED">
              <w:rPr>
                <w:rFonts w:ascii="Arial" w:hAnsi="Arial" w:cs="Arial"/>
                <w:b/>
                <w:bCs/>
                <w:sz w:val="20"/>
                <w:szCs w:val="20"/>
              </w:rPr>
              <w:t>Ngườ</w:t>
            </w:r>
            <w:r w:rsidR="00B22F06" w:rsidRPr="00BA51ED">
              <w:rPr>
                <w:rFonts w:ascii="Arial" w:hAnsi="Arial" w:cs="Arial"/>
                <w:b/>
                <w:bCs/>
                <w:sz w:val="20"/>
                <w:szCs w:val="20"/>
              </w:rPr>
              <w:t>i liên hệ của Chủ đầu tư (địa chỉ, điện thoại, fax)</w:t>
            </w:r>
          </w:p>
        </w:tc>
        <w:tc>
          <w:tcPr>
            <w:tcW w:w="746"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Ngày hoàn thành hợp đồng</w:t>
            </w:r>
          </w:p>
        </w:tc>
        <w:tc>
          <w:tcPr>
            <w:tcW w:w="704" w:type="pct"/>
            <w:tcBorders>
              <w:top w:val="single" w:sz="4" w:space="0" w:color="auto"/>
              <w:left w:val="single" w:sz="4" w:space="0" w:color="auto"/>
            </w:tcBorders>
            <w:shd w:val="clear" w:color="auto" w:fill="FFFFFF"/>
            <w:vAlign w:val="center"/>
          </w:tcPr>
          <w:p w:rsidR="006362FA" w:rsidRPr="00BA51ED" w:rsidRDefault="00F16D98" w:rsidP="00E032DD">
            <w:pPr>
              <w:pStyle w:val="Khc0"/>
              <w:spacing w:after="0" w:line="240" w:lineRule="auto"/>
              <w:jc w:val="center"/>
              <w:rPr>
                <w:rFonts w:ascii="Arial" w:hAnsi="Arial" w:cs="Arial"/>
                <w:sz w:val="20"/>
                <w:szCs w:val="20"/>
              </w:rPr>
            </w:pPr>
            <w:r w:rsidRPr="00BA51ED">
              <w:rPr>
                <w:rFonts w:ascii="Arial" w:hAnsi="Arial" w:cs="Arial"/>
                <w:b/>
                <w:bCs/>
                <w:sz w:val="20"/>
                <w:szCs w:val="20"/>
              </w:rPr>
              <w:t>Thờ</w:t>
            </w:r>
            <w:r w:rsidR="00B22F06" w:rsidRPr="00BA51ED">
              <w:rPr>
                <w:rFonts w:ascii="Arial" w:hAnsi="Arial" w:cs="Arial"/>
                <w:b/>
                <w:bCs/>
                <w:sz w:val="20"/>
                <w:szCs w:val="20"/>
              </w:rPr>
              <w:t>i hạn còn lại của hợp đồng tính bằng tháng (A)(2)</w:t>
            </w:r>
          </w:p>
        </w:tc>
        <w:tc>
          <w:tcPr>
            <w:tcW w:w="776"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 xml:space="preserve">Giá trị </w:t>
            </w:r>
            <w:r w:rsidR="001D1BC1" w:rsidRPr="00BA51ED">
              <w:rPr>
                <w:rFonts w:ascii="Arial" w:hAnsi="Arial" w:cs="Arial"/>
                <w:b/>
                <w:bCs/>
                <w:sz w:val="20"/>
                <w:szCs w:val="20"/>
              </w:rPr>
              <w:t>hợp đồng</w:t>
            </w:r>
            <w:r w:rsidRPr="00BA51ED">
              <w:rPr>
                <w:rFonts w:ascii="Arial" w:hAnsi="Arial" w:cs="Arial"/>
                <w:b/>
                <w:bCs/>
                <w:sz w:val="20"/>
                <w:szCs w:val="20"/>
              </w:rPr>
              <w:t xml:space="preserve"> chưa thanh toán, bao gồm cả thuế (B)(3)</w:t>
            </w:r>
          </w:p>
        </w:tc>
        <w:tc>
          <w:tcPr>
            <w:tcW w:w="922"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Yêu cầu về nguồn lực tài chính hàng tháng (B/A)</w:t>
            </w:r>
          </w:p>
        </w:tc>
      </w:tr>
      <w:tr w:rsidR="006362FA" w:rsidRPr="00BA51ED" w:rsidTr="00E032DD">
        <w:trPr>
          <w:trHeight w:val="20"/>
          <w:jc w:val="center"/>
        </w:trPr>
        <w:tc>
          <w:tcPr>
            <w:tcW w:w="431"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sz w:val="20"/>
                <w:szCs w:val="20"/>
              </w:rPr>
              <w:t>1</w:t>
            </w:r>
          </w:p>
        </w:tc>
        <w:tc>
          <w:tcPr>
            <w:tcW w:w="523"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898"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746"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704"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776"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922"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r>
      <w:tr w:rsidR="006362FA" w:rsidRPr="00BA51ED" w:rsidTr="00E032DD">
        <w:trPr>
          <w:trHeight w:val="20"/>
          <w:jc w:val="center"/>
        </w:trPr>
        <w:tc>
          <w:tcPr>
            <w:tcW w:w="431"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sz w:val="20"/>
                <w:szCs w:val="20"/>
              </w:rPr>
              <w:t>2</w:t>
            </w:r>
          </w:p>
        </w:tc>
        <w:tc>
          <w:tcPr>
            <w:tcW w:w="523"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898"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746"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704"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776"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922"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r>
      <w:tr w:rsidR="006362FA" w:rsidRPr="00BA51ED" w:rsidTr="00E032DD">
        <w:trPr>
          <w:trHeight w:val="20"/>
          <w:jc w:val="center"/>
        </w:trPr>
        <w:tc>
          <w:tcPr>
            <w:tcW w:w="431"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sz w:val="20"/>
                <w:szCs w:val="20"/>
              </w:rPr>
              <w:t>3</w:t>
            </w:r>
          </w:p>
        </w:tc>
        <w:tc>
          <w:tcPr>
            <w:tcW w:w="523"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898"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746"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704"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776"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922"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r>
      <w:tr w:rsidR="006362FA" w:rsidRPr="00BA51ED" w:rsidTr="00E032DD">
        <w:trPr>
          <w:trHeight w:val="20"/>
          <w:jc w:val="center"/>
        </w:trPr>
        <w:tc>
          <w:tcPr>
            <w:tcW w:w="431"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sz w:val="20"/>
                <w:szCs w:val="20"/>
              </w:rPr>
              <w:t>...</w:t>
            </w:r>
          </w:p>
        </w:tc>
        <w:tc>
          <w:tcPr>
            <w:tcW w:w="523"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898"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746"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704"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776"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922"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r>
      <w:tr w:rsidR="006362FA" w:rsidRPr="00BA51ED" w:rsidTr="00E032DD">
        <w:trPr>
          <w:trHeight w:val="20"/>
          <w:jc w:val="center"/>
        </w:trPr>
        <w:tc>
          <w:tcPr>
            <w:tcW w:w="4078" w:type="pct"/>
            <w:gridSpan w:val="6"/>
            <w:tcBorders>
              <w:top w:val="single" w:sz="4" w:space="0" w:color="auto"/>
              <w:left w:val="single" w:sz="4" w:space="0" w:color="auto"/>
              <w:bottom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sz w:val="20"/>
                <w:szCs w:val="20"/>
              </w:rPr>
              <w:t>Tổng yêu cầu về nguồn lực tài chính hàng tháng cho các hợp đồng đang thực hiện (ĐTH).</w:t>
            </w:r>
          </w:p>
        </w:tc>
        <w:tc>
          <w:tcPr>
            <w:tcW w:w="922" w:type="pct"/>
            <w:tcBorders>
              <w:top w:val="single" w:sz="4" w:space="0" w:color="auto"/>
              <w:left w:val="single" w:sz="4" w:space="0" w:color="auto"/>
              <w:bottom w:val="single" w:sz="4" w:space="0" w:color="auto"/>
              <w:righ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r>
    </w:tbl>
    <w:p w:rsidR="006362FA" w:rsidRDefault="006362FA" w:rsidP="00BA51ED">
      <w:pPr>
        <w:spacing w:after="120"/>
        <w:ind w:firstLine="720"/>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4259"/>
        <w:gridCol w:w="4761"/>
      </w:tblGrid>
      <w:tr w:rsidR="00E032DD" w:rsidRPr="00BA51ED" w:rsidTr="00C553EA">
        <w:trPr>
          <w:tblCellSpacing w:w="0" w:type="dxa"/>
        </w:trPr>
        <w:tc>
          <w:tcPr>
            <w:tcW w:w="2361" w:type="pct"/>
            <w:shd w:val="clear" w:color="auto" w:fill="FFFFFF"/>
            <w:tcMar>
              <w:top w:w="0" w:type="dxa"/>
              <w:left w:w="108" w:type="dxa"/>
              <w:bottom w:w="0" w:type="dxa"/>
              <w:right w:w="108" w:type="dxa"/>
            </w:tcMar>
            <w:hideMark/>
          </w:tcPr>
          <w:p w:rsidR="00E032DD" w:rsidRPr="00BA51ED" w:rsidRDefault="00E032DD" w:rsidP="00C553EA">
            <w:pPr>
              <w:ind w:firstLine="720"/>
              <w:jc w:val="both"/>
              <w:rPr>
                <w:rFonts w:ascii="Arial" w:hAnsi="Arial" w:cs="Arial"/>
                <w:b/>
                <w:sz w:val="20"/>
                <w:szCs w:val="20"/>
              </w:rPr>
            </w:pPr>
          </w:p>
        </w:tc>
        <w:tc>
          <w:tcPr>
            <w:tcW w:w="2639" w:type="pct"/>
            <w:shd w:val="clear" w:color="auto" w:fill="FFFFFF"/>
            <w:tcMar>
              <w:top w:w="0" w:type="dxa"/>
              <w:left w:w="108" w:type="dxa"/>
              <w:bottom w:w="0" w:type="dxa"/>
              <w:right w:w="108" w:type="dxa"/>
            </w:tcMar>
            <w:hideMark/>
          </w:tcPr>
          <w:p w:rsidR="00E032DD" w:rsidRPr="00BA51ED" w:rsidRDefault="00E032DD" w:rsidP="00C553EA">
            <w:pPr>
              <w:pStyle w:val="Vnbnnidung0"/>
              <w:tabs>
                <w:tab w:val="left" w:leader="dot" w:pos="4987"/>
                <w:tab w:val="left" w:leader="dot" w:pos="6072"/>
                <w:tab w:val="left" w:leader="dot" w:pos="7171"/>
              </w:tabs>
              <w:spacing w:after="0" w:line="240" w:lineRule="auto"/>
              <w:jc w:val="center"/>
              <w:rPr>
                <w:rFonts w:ascii="Arial" w:hAnsi="Arial" w:cs="Arial"/>
                <w:sz w:val="20"/>
                <w:szCs w:val="20"/>
              </w:rPr>
            </w:pPr>
            <w:r w:rsidRPr="00BA51ED">
              <w:rPr>
                <w:rFonts w:ascii="Arial" w:hAnsi="Arial" w:cs="Arial"/>
                <w:sz w:val="20"/>
                <w:szCs w:val="20"/>
              </w:rPr>
              <w:t>........, ngày........tháng........năm......</w:t>
            </w:r>
          </w:p>
          <w:p w:rsidR="00E032DD" w:rsidRPr="00BA51ED" w:rsidRDefault="00E032DD" w:rsidP="00C553EA">
            <w:pPr>
              <w:pStyle w:val="Vnbnnidung0"/>
              <w:spacing w:after="0" w:line="240" w:lineRule="auto"/>
              <w:jc w:val="center"/>
              <w:rPr>
                <w:rFonts w:ascii="Arial" w:hAnsi="Arial" w:cs="Arial"/>
                <w:i/>
                <w:sz w:val="20"/>
                <w:szCs w:val="20"/>
              </w:rPr>
            </w:pPr>
            <w:r w:rsidRPr="00BA51ED">
              <w:rPr>
                <w:rFonts w:ascii="Arial" w:hAnsi="Arial" w:cs="Arial"/>
                <w:b/>
                <w:bCs/>
                <w:sz w:val="20"/>
                <w:szCs w:val="20"/>
              </w:rPr>
              <w:t>Đại diện hợp pháp của nhà thầu</w:t>
            </w:r>
            <w:r w:rsidRPr="00BA51ED">
              <w:rPr>
                <w:rFonts w:ascii="Arial" w:hAnsi="Arial" w:cs="Arial"/>
                <w:i/>
                <w:sz w:val="20"/>
                <w:szCs w:val="20"/>
              </w:rPr>
              <w:t xml:space="preserve"> </w:t>
            </w:r>
          </w:p>
          <w:p w:rsidR="00E032DD" w:rsidRPr="00BA51ED" w:rsidRDefault="00E032DD" w:rsidP="00C553EA">
            <w:pPr>
              <w:pStyle w:val="Vnbnnidung0"/>
              <w:spacing w:after="0" w:line="240" w:lineRule="auto"/>
              <w:jc w:val="center"/>
              <w:rPr>
                <w:rFonts w:ascii="Arial" w:hAnsi="Arial" w:cs="Arial"/>
                <w:sz w:val="20"/>
                <w:szCs w:val="20"/>
              </w:rPr>
            </w:pPr>
            <w:r w:rsidRPr="00BA51ED">
              <w:rPr>
                <w:rFonts w:ascii="Arial" w:hAnsi="Arial" w:cs="Arial"/>
                <w:i/>
                <w:iCs/>
                <w:sz w:val="20"/>
                <w:szCs w:val="20"/>
              </w:rPr>
              <w:t>[Ghi tên, chức danh, ký tên và đóng dấu]</w:t>
            </w:r>
          </w:p>
          <w:p w:rsidR="00E032DD" w:rsidRPr="00BA51ED" w:rsidRDefault="00E032DD" w:rsidP="00C553EA">
            <w:pPr>
              <w:jc w:val="center"/>
              <w:rPr>
                <w:rFonts w:ascii="Arial" w:hAnsi="Arial" w:cs="Arial"/>
                <w:sz w:val="20"/>
                <w:szCs w:val="20"/>
              </w:rPr>
            </w:pPr>
          </w:p>
        </w:tc>
      </w:tr>
    </w:tbl>
    <w:p w:rsidR="00E032DD" w:rsidRPr="00BA51ED" w:rsidRDefault="00E032DD" w:rsidP="00BA51ED">
      <w:pPr>
        <w:spacing w:after="120"/>
        <w:ind w:firstLine="720"/>
        <w:jc w:val="both"/>
        <w:rPr>
          <w:rFonts w:ascii="Arial" w:hAnsi="Arial" w:cs="Arial"/>
          <w:sz w:val="20"/>
          <w:szCs w:val="20"/>
        </w:rPr>
      </w:pP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Ghi chú:</w:t>
      </w:r>
    </w:p>
    <w:p w:rsidR="006362FA" w:rsidRPr="00BA51ED" w:rsidRDefault="00F16D98" w:rsidP="00BA51ED">
      <w:pPr>
        <w:pStyle w:val="Vnbnnidung0"/>
        <w:tabs>
          <w:tab w:val="left" w:pos="1497"/>
        </w:tabs>
        <w:spacing w:after="120" w:line="240" w:lineRule="auto"/>
        <w:ind w:firstLine="720"/>
        <w:jc w:val="both"/>
        <w:rPr>
          <w:rFonts w:ascii="Arial" w:hAnsi="Arial" w:cs="Arial"/>
          <w:sz w:val="20"/>
          <w:szCs w:val="20"/>
        </w:rPr>
      </w:pPr>
      <w:bookmarkStart w:id="193" w:name="bookmark142"/>
      <w:bookmarkEnd w:id="193"/>
      <w:r w:rsidRPr="00EB7C25">
        <w:rPr>
          <w:rFonts w:ascii="Arial" w:hAnsi="Arial" w:cs="Arial"/>
          <w:i/>
          <w:iCs/>
          <w:sz w:val="20"/>
          <w:szCs w:val="20"/>
        </w:rPr>
        <w:t xml:space="preserve">(1) </w:t>
      </w:r>
      <w:r w:rsidR="00B22F06" w:rsidRPr="00BA51ED">
        <w:rPr>
          <w:rFonts w:ascii="Arial" w:hAnsi="Arial" w:cs="Arial"/>
          <w:i/>
          <w:iCs/>
          <w:sz w:val="20"/>
          <w:szCs w:val="20"/>
        </w:rPr>
        <w:t>Từng nhà thầu hoặc thành viên liên danh phải c</w:t>
      </w:r>
      <w:r w:rsidRPr="00EB7C25">
        <w:rPr>
          <w:rFonts w:ascii="Arial" w:hAnsi="Arial" w:cs="Arial"/>
          <w:i/>
          <w:iCs/>
          <w:sz w:val="20"/>
          <w:szCs w:val="20"/>
        </w:rPr>
        <w:t>u</w:t>
      </w:r>
      <w:r w:rsidR="00B22F06" w:rsidRPr="00BA51ED">
        <w:rPr>
          <w:rFonts w:ascii="Arial" w:hAnsi="Arial" w:cs="Arial"/>
          <w:i/>
          <w:iCs/>
          <w:sz w:val="20"/>
          <w:szCs w:val="20"/>
        </w:rPr>
        <w:t>ng cấp thông tin đ</w:t>
      </w:r>
      <w:r w:rsidR="008A571D">
        <w:rPr>
          <w:rFonts w:ascii="Arial" w:hAnsi="Arial" w:cs="Arial"/>
          <w:i/>
          <w:iCs/>
          <w:sz w:val="20"/>
          <w:szCs w:val="20"/>
        </w:rPr>
        <w:t>ược nêu dưới dãy để tính toán t</w:t>
      </w:r>
      <w:r w:rsidR="008A571D" w:rsidRPr="00EB7C25">
        <w:rPr>
          <w:rFonts w:ascii="Arial" w:hAnsi="Arial" w:cs="Arial"/>
          <w:i/>
          <w:iCs/>
          <w:sz w:val="20"/>
          <w:szCs w:val="20"/>
        </w:rPr>
        <w:t>ổ</w:t>
      </w:r>
      <w:r w:rsidR="00B22F06" w:rsidRPr="00BA51ED">
        <w:rPr>
          <w:rFonts w:ascii="Arial" w:hAnsi="Arial" w:cs="Arial"/>
          <w:i/>
          <w:iCs/>
          <w:sz w:val="20"/>
          <w:szCs w:val="20"/>
        </w:rPr>
        <w:t>ng các yêu cầu về nguồn lực tài ch</w:t>
      </w:r>
      <w:r w:rsidRPr="00EB7C25">
        <w:rPr>
          <w:rFonts w:ascii="Arial" w:hAnsi="Arial" w:cs="Arial"/>
          <w:i/>
          <w:iCs/>
          <w:sz w:val="20"/>
          <w:szCs w:val="20"/>
        </w:rPr>
        <w:t>í</w:t>
      </w:r>
      <w:r w:rsidR="00B22F06" w:rsidRPr="00BA51ED">
        <w:rPr>
          <w:rFonts w:ascii="Arial" w:hAnsi="Arial" w:cs="Arial"/>
          <w:i/>
          <w:iCs/>
          <w:sz w:val="20"/>
          <w:szCs w:val="20"/>
        </w:rPr>
        <w:t xml:space="preserve">nh, </w:t>
      </w:r>
      <w:r w:rsidRPr="00EB7C25">
        <w:rPr>
          <w:rFonts w:ascii="Arial" w:hAnsi="Arial" w:cs="Arial"/>
          <w:i/>
          <w:iCs/>
          <w:sz w:val="20"/>
          <w:szCs w:val="20"/>
        </w:rPr>
        <w:t>bằng tổng</w:t>
      </w:r>
      <w:r w:rsidR="00B22F06" w:rsidRPr="00BA51ED">
        <w:rPr>
          <w:rFonts w:ascii="Arial" w:hAnsi="Arial" w:cs="Arial"/>
          <w:i/>
          <w:iCs/>
          <w:sz w:val="20"/>
          <w:szCs w:val="20"/>
        </w:rPr>
        <w:t xml:space="preserve"> của: (i) các cam kết hiện tại của nhà thầu (hoặc từng thành viên trong liên danh) trong tất cả các </w:t>
      </w:r>
      <w:r w:rsidR="001D1BC1" w:rsidRPr="00BA51ED">
        <w:rPr>
          <w:rFonts w:ascii="Arial" w:hAnsi="Arial" w:cs="Arial"/>
          <w:i/>
          <w:iCs/>
          <w:sz w:val="20"/>
          <w:szCs w:val="20"/>
        </w:rPr>
        <w:t>hợp đồng</w:t>
      </w:r>
      <w:r w:rsidR="00B22F06" w:rsidRPr="00BA51ED">
        <w:rPr>
          <w:rFonts w:ascii="Arial" w:hAnsi="Arial" w:cs="Arial"/>
          <w:i/>
          <w:iCs/>
          <w:sz w:val="20"/>
          <w:szCs w:val="20"/>
        </w:rPr>
        <w:t xml:space="preserve"> mà nhà thầu (hoặc từng thành trong viên liên danh) đang thực hiện hoặc sẽ được thực hiện; (ii) yêu cầu về nguồn lực </w:t>
      </w:r>
      <w:r w:rsidRPr="00BA51ED">
        <w:rPr>
          <w:rFonts w:ascii="Arial" w:hAnsi="Arial" w:cs="Arial"/>
          <w:i/>
          <w:iCs/>
          <w:sz w:val="20"/>
          <w:szCs w:val="20"/>
        </w:rPr>
        <w:t>tài chính</w:t>
      </w:r>
      <w:r w:rsidR="00B22F06" w:rsidRPr="00BA51ED">
        <w:rPr>
          <w:rFonts w:ascii="Arial" w:hAnsi="Arial" w:cs="Arial"/>
          <w:i/>
          <w:iCs/>
          <w:sz w:val="20"/>
          <w:szCs w:val="20"/>
        </w:rPr>
        <w:t xml:space="preserve"> đối với hợp đồng đang xét theo xác định của Chủ đầu tư. Ngoài ra, nhà thầu cũng phải cung cấp thông tin về bất kỳ nghĩa vụ tài chính nào khác có thể ảnh hưởng đáng kể đến việc thực hiện hợp đồng đang xét nếu nhà thầu được trao hợp đồng.</w:t>
      </w:r>
    </w:p>
    <w:p w:rsidR="006362FA" w:rsidRPr="00BA51ED" w:rsidRDefault="00F16D98" w:rsidP="00BA51ED">
      <w:pPr>
        <w:pStyle w:val="Vnbnnidung0"/>
        <w:tabs>
          <w:tab w:val="left" w:pos="1455"/>
        </w:tabs>
        <w:spacing w:after="120" w:line="240" w:lineRule="auto"/>
        <w:ind w:firstLine="720"/>
        <w:jc w:val="both"/>
        <w:rPr>
          <w:rFonts w:ascii="Arial" w:hAnsi="Arial" w:cs="Arial"/>
          <w:sz w:val="20"/>
          <w:szCs w:val="20"/>
        </w:rPr>
      </w:pPr>
      <w:bookmarkStart w:id="194" w:name="bookmark143"/>
      <w:bookmarkEnd w:id="194"/>
      <w:r w:rsidRPr="00EB7C25">
        <w:rPr>
          <w:rFonts w:ascii="Arial" w:hAnsi="Arial" w:cs="Arial"/>
          <w:i/>
          <w:iCs/>
          <w:sz w:val="20"/>
          <w:szCs w:val="20"/>
        </w:rPr>
        <w:t xml:space="preserve">(2) </w:t>
      </w:r>
      <w:r w:rsidR="00B22F06" w:rsidRPr="00BA51ED">
        <w:rPr>
          <w:rFonts w:ascii="Arial" w:hAnsi="Arial" w:cs="Arial"/>
          <w:i/>
          <w:iCs/>
          <w:sz w:val="20"/>
          <w:szCs w:val="20"/>
        </w:rPr>
        <w:t xml:space="preserve">Thời hạn còn lại của hợp đồng tính tại thời </w:t>
      </w:r>
      <w:r w:rsidR="0017758F" w:rsidRPr="00BA51ED">
        <w:rPr>
          <w:rFonts w:ascii="Arial" w:hAnsi="Arial" w:cs="Arial"/>
          <w:i/>
          <w:iCs/>
          <w:sz w:val="20"/>
          <w:szCs w:val="20"/>
        </w:rPr>
        <w:t>điểm</w:t>
      </w:r>
      <w:r w:rsidR="00B22F06" w:rsidRPr="00BA51ED">
        <w:rPr>
          <w:rFonts w:ascii="Arial" w:hAnsi="Arial" w:cs="Arial"/>
          <w:i/>
          <w:iCs/>
          <w:sz w:val="20"/>
          <w:szCs w:val="20"/>
        </w:rPr>
        <w:t xml:space="preserve"> 28 ngày trước ngày có thời điểm đóng thầu.</w:t>
      </w:r>
    </w:p>
    <w:p w:rsidR="006362FA" w:rsidRPr="00BA51ED" w:rsidRDefault="00F16D98" w:rsidP="00BA51ED">
      <w:pPr>
        <w:pStyle w:val="Vnbnnidung0"/>
        <w:tabs>
          <w:tab w:val="left" w:pos="1459"/>
        </w:tabs>
        <w:spacing w:after="120" w:line="240" w:lineRule="auto"/>
        <w:ind w:firstLine="720"/>
        <w:jc w:val="both"/>
        <w:rPr>
          <w:rFonts w:ascii="Arial" w:hAnsi="Arial" w:cs="Arial"/>
          <w:sz w:val="20"/>
          <w:szCs w:val="20"/>
        </w:rPr>
      </w:pPr>
      <w:bookmarkStart w:id="195" w:name="bookmark144"/>
      <w:bookmarkEnd w:id="195"/>
      <w:r w:rsidRPr="00EB7C25">
        <w:rPr>
          <w:rFonts w:ascii="Arial" w:hAnsi="Arial" w:cs="Arial"/>
          <w:i/>
          <w:iCs/>
          <w:sz w:val="20"/>
          <w:szCs w:val="20"/>
        </w:rPr>
        <w:t xml:space="preserve">(3) </w:t>
      </w:r>
      <w:r w:rsidR="00B22F06" w:rsidRPr="00BA51ED">
        <w:rPr>
          <w:rFonts w:ascii="Arial" w:hAnsi="Arial" w:cs="Arial"/>
          <w:i/>
          <w:iCs/>
          <w:sz w:val="20"/>
          <w:szCs w:val="20"/>
        </w:rPr>
        <w:t>Giá trị hợp đồng còn lại chưa được thanh toán tính tại thời điểm 28 ngày trước ngày có thời điểm đóng thầu.</w:t>
      </w:r>
    </w:p>
    <w:p w:rsidR="00F16D98" w:rsidRPr="00BA51ED" w:rsidRDefault="00F16D98" w:rsidP="00BA51ED">
      <w:pPr>
        <w:pStyle w:val="Vnbnnidung0"/>
        <w:spacing w:after="120" w:line="240" w:lineRule="auto"/>
        <w:ind w:firstLine="720"/>
        <w:jc w:val="both"/>
        <w:rPr>
          <w:rFonts w:ascii="Arial" w:hAnsi="Arial" w:cs="Arial"/>
          <w:b/>
          <w:bCs/>
          <w:sz w:val="20"/>
          <w:szCs w:val="20"/>
        </w:rPr>
        <w:sectPr w:rsidR="00F16D98" w:rsidRPr="00BA51ED" w:rsidSect="00B22F06">
          <w:footnotePr>
            <w:numFmt w:val="upperRoman"/>
          </w:footnotePr>
          <w:pgSz w:w="11900" w:h="16840"/>
          <w:pgMar w:top="1440" w:right="1440" w:bottom="1440" w:left="1440" w:header="1020" w:footer="3" w:gutter="0"/>
          <w:cols w:space="720"/>
          <w:noEndnote/>
          <w:docGrid w:linePitch="360"/>
          <w15:footnoteColumns w:val="1"/>
        </w:sectPr>
      </w:pPr>
    </w:p>
    <w:p w:rsidR="006362FA" w:rsidRPr="00BA51ED" w:rsidRDefault="007353F8" w:rsidP="00E032DD">
      <w:pPr>
        <w:pStyle w:val="Vnbnnidung0"/>
        <w:spacing w:after="0" w:line="240" w:lineRule="auto"/>
        <w:jc w:val="center"/>
        <w:rPr>
          <w:rFonts w:ascii="Arial" w:hAnsi="Arial" w:cs="Arial"/>
          <w:sz w:val="20"/>
          <w:szCs w:val="20"/>
        </w:rPr>
      </w:pPr>
      <w:r w:rsidRPr="00BA51ED">
        <w:rPr>
          <w:rFonts w:ascii="Arial" w:hAnsi="Arial" w:cs="Arial"/>
          <w:b/>
          <w:bCs/>
          <w:sz w:val="20"/>
          <w:szCs w:val="20"/>
        </w:rPr>
        <w:lastRenderedPageBreak/>
        <w:t>Mẫu số</w:t>
      </w:r>
      <w:r w:rsidR="00B22F06" w:rsidRPr="00BA51ED">
        <w:rPr>
          <w:rFonts w:ascii="Arial" w:hAnsi="Arial" w:cs="Arial"/>
          <w:b/>
          <w:bCs/>
          <w:sz w:val="20"/>
          <w:szCs w:val="20"/>
        </w:rPr>
        <w:t xml:space="preserve"> 12 (Webform trên Hệ thống)</w:t>
      </w:r>
    </w:p>
    <w:p w:rsidR="006362FA" w:rsidRPr="00BA51ED" w:rsidRDefault="00B22F06" w:rsidP="00E032DD">
      <w:pPr>
        <w:pStyle w:val="Vnbnnidung0"/>
        <w:spacing w:after="0" w:line="240" w:lineRule="auto"/>
        <w:jc w:val="center"/>
        <w:rPr>
          <w:rFonts w:ascii="Arial" w:hAnsi="Arial" w:cs="Arial"/>
          <w:b/>
          <w:bCs/>
          <w:sz w:val="20"/>
          <w:szCs w:val="20"/>
        </w:rPr>
      </w:pPr>
      <w:r w:rsidRPr="00BA51ED">
        <w:rPr>
          <w:rFonts w:ascii="Arial" w:hAnsi="Arial" w:cs="Arial"/>
          <w:b/>
          <w:bCs/>
          <w:sz w:val="20"/>
          <w:szCs w:val="20"/>
        </w:rPr>
        <w:t xml:space="preserve">PHẠM VI </w:t>
      </w:r>
      <w:r w:rsidR="00F16D98" w:rsidRPr="00BA51ED">
        <w:rPr>
          <w:rFonts w:ascii="Arial" w:hAnsi="Arial" w:cs="Arial"/>
          <w:b/>
          <w:bCs/>
          <w:sz w:val="20"/>
          <w:szCs w:val="20"/>
        </w:rPr>
        <w:t>CÔNG VIỆC sử DỤNG NHÀ THẦU PHỤ(1</w:t>
      </w:r>
      <w:r w:rsidRPr="00BA51ED">
        <w:rPr>
          <w:rFonts w:ascii="Arial" w:hAnsi="Arial" w:cs="Arial"/>
          <w:b/>
          <w:bCs/>
          <w:sz w:val="20"/>
          <w:szCs w:val="20"/>
        </w:rPr>
        <w:t>)</w:t>
      </w:r>
    </w:p>
    <w:p w:rsidR="00F16D98" w:rsidRPr="00BA51ED" w:rsidRDefault="00F16D98" w:rsidP="00E032DD">
      <w:pPr>
        <w:pStyle w:val="Vnbnnidung0"/>
        <w:spacing w:after="0" w:line="240" w:lineRule="auto"/>
        <w:jc w:val="center"/>
        <w:rPr>
          <w:rFonts w:ascii="Arial" w:hAnsi="Arial" w:cs="Arial"/>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802"/>
        <w:gridCol w:w="1797"/>
        <w:gridCol w:w="1337"/>
        <w:gridCol w:w="1499"/>
        <w:gridCol w:w="1494"/>
        <w:gridCol w:w="2081"/>
      </w:tblGrid>
      <w:tr w:rsidR="006362FA" w:rsidRPr="00BA51ED" w:rsidTr="00E032DD">
        <w:trPr>
          <w:trHeight w:val="20"/>
          <w:jc w:val="center"/>
        </w:trPr>
        <w:tc>
          <w:tcPr>
            <w:tcW w:w="445"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STT</w:t>
            </w:r>
          </w:p>
        </w:tc>
        <w:tc>
          <w:tcPr>
            <w:tcW w:w="997"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Tên nhà thầu phụ(2)</w:t>
            </w:r>
          </w:p>
        </w:tc>
        <w:tc>
          <w:tcPr>
            <w:tcW w:w="742"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Phạm vi công việc</w:t>
            </w:r>
          </w:p>
          <w:p w:rsidR="006362FA" w:rsidRPr="00BA51ED" w:rsidRDefault="00F16D98" w:rsidP="00E032DD">
            <w:pPr>
              <w:pStyle w:val="Khc0"/>
              <w:spacing w:after="0" w:line="240" w:lineRule="auto"/>
              <w:jc w:val="center"/>
              <w:rPr>
                <w:rFonts w:ascii="Arial" w:hAnsi="Arial" w:cs="Arial"/>
                <w:sz w:val="20"/>
                <w:szCs w:val="20"/>
              </w:rPr>
            </w:pPr>
            <w:r w:rsidRPr="00BA51ED">
              <w:rPr>
                <w:rFonts w:ascii="Arial" w:hAnsi="Arial" w:cs="Arial"/>
                <w:b/>
                <w:bCs/>
                <w:sz w:val="20"/>
                <w:szCs w:val="20"/>
              </w:rPr>
              <w:t>(3)</w:t>
            </w:r>
          </w:p>
        </w:tc>
        <w:tc>
          <w:tcPr>
            <w:tcW w:w="832"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Khối lượng công việc</w:t>
            </w:r>
          </w:p>
          <w:p w:rsidR="006362FA" w:rsidRPr="00BA51ED" w:rsidRDefault="00F16D98" w:rsidP="00E032DD">
            <w:pPr>
              <w:pStyle w:val="Khc0"/>
              <w:spacing w:after="0" w:line="240" w:lineRule="auto"/>
              <w:jc w:val="center"/>
              <w:rPr>
                <w:rFonts w:ascii="Arial" w:hAnsi="Arial" w:cs="Arial"/>
                <w:sz w:val="20"/>
                <w:szCs w:val="20"/>
              </w:rPr>
            </w:pPr>
            <w:r w:rsidRPr="00BA51ED">
              <w:rPr>
                <w:rFonts w:ascii="Arial" w:hAnsi="Arial" w:cs="Arial"/>
                <w:b/>
                <w:bCs/>
                <w:sz w:val="20"/>
                <w:szCs w:val="20"/>
              </w:rPr>
              <w:t>(4)</w:t>
            </w:r>
          </w:p>
        </w:tc>
        <w:tc>
          <w:tcPr>
            <w:tcW w:w="829"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Giá trị % ước tính(5)</w:t>
            </w:r>
          </w:p>
        </w:tc>
        <w:tc>
          <w:tcPr>
            <w:tcW w:w="1155" w:type="pct"/>
            <w:tcBorders>
              <w:top w:val="single" w:sz="4" w:space="0" w:color="auto"/>
              <w:left w:val="single" w:sz="4" w:space="0" w:color="auto"/>
              <w:right w:val="single" w:sz="4" w:space="0" w:color="auto"/>
            </w:tcBorders>
            <w:shd w:val="clear" w:color="auto" w:fill="FFFFFF"/>
            <w:vAlign w:val="center"/>
          </w:tcPr>
          <w:p w:rsidR="006362FA" w:rsidRPr="00BA51ED" w:rsidRDefault="001D1BC1" w:rsidP="008A571D">
            <w:pPr>
              <w:pStyle w:val="Khc0"/>
              <w:spacing w:after="0" w:line="240" w:lineRule="auto"/>
              <w:jc w:val="center"/>
              <w:rPr>
                <w:rFonts w:ascii="Arial" w:hAnsi="Arial" w:cs="Arial"/>
                <w:sz w:val="20"/>
                <w:szCs w:val="20"/>
              </w:rPr>
            </w:pPr>
            <w:r w:rsidRPr="00BA51ED">
              <w:rPr>
                <w:rFonts w:ascii="Arial" w:hAnsi="Arial" w:cs="Arial"/>
                <w:b/>
                <w:bCs/>
                <w:sz w:val="20"/>
                <w:szCs w:val="20"/>
              </w:rPr>
              <w:t>Hợp đồng</w:t>
            </w:r>
            <w:r w:rsidR="00B22F06" w:rsidRPr="00BA51ED">
              <w:rPr>
                <w:rFonts w:ascii="Arial" w:hAnsi="Arial" w:cs="Arial"/>
                <w:b/>
                <w:bCs/>
                <w:sz w:val="20"/>
                <w:szCs w:val="20"/>
              </w:rPr>
              <w:t xml:space="preserve"> hoặc văn bản thỏa thuận </w:t>
            </w:r>
            <w:r w:rsidR="00F16D98" w:rsidRPr="00BA51ED">
              <w:rPr>
                <w:rFonts w:ascii="Arial" w:hAnsi="Arial" w:cs="Arial"/>
                <w:b/>
                <w:bCs/>
                <w:sz w:val="20"/>
                <w:szCs w:val="20"/>
              </w:rPr>
              <w:t>với</w:t>
            </w:r>
            <w:r w:rsidR="00B22F06" w:rsidRPr="00BA51ED">
              <w:rPr>
                <w:rFonts w:ascii="Arial" w:hAnsi="Arial" w:cs="Arial"/>
                <w:b/>
                <w:bCs/>
                <w:sz w:val="20"/>
                <w:szCs w:val="20"/>
              </w:rPr>
              <w:t xml:space="preserve"> nhà th</w:t>
            </w:r>
            <w:r w:rsidR="008A571D" w:rsidRPr="00EB7C25">
              <w:rPr>
                <w:rFonts w:ascii="Arial" w:hAnsi="Arial" w:cs="Arial"/>
                <w:b/>
                <w:bCs/>
                <w:sz w:val="20"/>
                <w:szCs w:val="20"/>
              </w:rPr>
              <w:t>ầ</w:t>
            </w:r>
            <w:r w:rsidR="00B22F06" w:rsidRPr="00BA51ED">
              <w:rPr>
                <w:rFonts w:ascii="Arial" w:hAnsi="Arial" w:cs="Arial"/>
                <w:b/>
                <w:bCs/>
                <w:sz w:val="20"/>
                <w:szCs w:val="20"/>
              </w:rPr>
              <w:t>u phụ(6)</w:t>
            </w:r>
          </w:p>
        </w:tc>
      </w:tr>
      <w:tr w:rsidR="006362FA" w:rsidRPr="00BA51ED" w:rsidTr="00E032DD">
        <w:trPr>
          <w:trHeight w:val="20"/>
          <w:jc w:val="center"/>
        </w:trPr>
        <w:tc>
          <w:tcPr>
            <w:tcW w:w="445"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sz w:val="20"/>
                <w:szCs w:val="20"/>
              </w:rPr>
              <w:t>1</w:t>
            </w:r>
          </w:p>
        </w:tc>
        <w:tc>
          <w:tcPr>
            <w:tcW w:w="997"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742"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832"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829"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1155"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r>
      <w:tr w:rsidR="006362FA" w:rsidRPr="00BA51ED" w:rsidTr="00E032DD">
        <w:trPr>
          <w:trHeight w:val="20"/>
          <w:jc w:val="center"/>
        </w:trPr>
        <w:tc>
          <w:tcPr>
            <w:tcW w:w="445"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sz w:val="20"/>
                <w:szCs w:val="20"/>
              </w:rPr>
              <w:t>2</w:t>
            </w:r>
          </w:p>
        </w:tc>
        <w:tc>
          <w:tcPr>
            <w:tcW w:w="997"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742"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832"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829"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1155"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r>
      <w:tr w:rsidR="006362FA" w:rsidRPr="00BA51ED" w:rsidTr="00E032DD">
        <w:trPr>
          <w:trHeight w:val="20"/>
          <w:jc w:val="center"/>
        </w:trPr>
        <w:tc>
          <w:tcPr>
            <w:tcW w:w="445" w:type="pct"/>
            <w:tcBorders>
              <w:top w:val="single" w:sz="4" w:space="0" w:color="auto"/>
              <w:left w:val="single" w:sz="4" w:space="0" w:color="auto"/>
            </w:tcBorders>
            <w:shd w:val="clear" w:color="auto" w:fill="FFFFFF"/>
            <w:vAlign w:val="center"/>
          </w:tcPr>
          <w:p w:rsidR="006362FA" w:rsidRPr="00BA51ED" w:rsidRDefault="00F16D98" w:rsidP="00E032DD">
            <w:pPr>
              <w:pStyle w:val="Khc0"/>
              <w:spacing w:after="0" w:line="240" w:lineRule="auto"/>
              <w:jc w:val="center"/>
              <w:rPr>
                <w:rFonts w:ascii="Arial" w:hAnsi="Arial" w:cs="Arial"/>
                <w:sz w:val="20"/>
                <w:szCs w:val="20"/>
              </w:rPr>
            </w:pPr>
            <w:r w:rsidRPr="00BA51ED">
              <w:rPr>
                <w:rFonts w:ascii="Arial" w:hAnsi="Arial" w:cs="Arial"/>
                <w:sz w:val="20"/>
                <w:szCs w:val="20"/>
              </w:rPr>
              <w:t>3</w:t>
            </w:r>
          </w:p>
        </w:tc>
        <w:tc>
          <w:tcPr>
            <w:tcW w:w="997"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742"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832"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829"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1155"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r>
      <w:tr w:rsidR="006362FA" w:rsidRPr="00BA51ED" w:rsidTr="00E032DD">
        <w:trPr>
          <w:trHeight w:val="20"/>
          <w:jc w:val="center"/>
        </w:trPr>
        <w:tc>
          <w:tcPr>
            <w:tcW w:w="445"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sz w:val="20"/>
                <w:szCs w:val="20"/>
              </w:rPr>
              <w:t>4</w:t>
            </w:r>
          </w:p>
        </w:tc>
        <w:tc>
          <w:tcPr>
            <w:tcW w:w="997"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742"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832"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829"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1155"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r>
      <w:tr w:rsidR="006362FA" w:rsidRPr="00BA51ED" w:rsidTr="00E032DD">
        <w:trPr>
          <w:trHeight w:val="20"/>
          <w:jc w:val="center"/>
        </w:trPr>
        <w:tc>
          <w:tcPr>
            <w:tcW w:w="445" w:type="pct"/>
            <w:tcBorders>
              <w:top w:val="single" w:sz="4" w:space="0" w:color="auto"/>
              <w:left w:val="single" w:sz="4" w:space="0" w:color="auto"/>
              <w:bottom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sz w:val="20"/>
                <w:szCs w:val="20"/>
              </w:rPr>
              <w:t>...</w:t>
            </w:r>
          </w:p>
        </w:tc>
        <w:tc>
          <w:tcPr>
            <w:tcW w:w="997"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742"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832"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829"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1155" w:type="pct"/>
            <w:tcBorders>
              <w:top w:val="single" w:sz="4" w:space="0" w:color="auto"/>
              <w:left w:val="single" w:sz="4" w:space="0" w:color="auto"/>
              <w:bottom w:val="single" w:sz="4" w:space="0" w:color="auto"/>
              <w:righ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r>
    </w:tbl>
    <w:p w:rsidR="006362FA" w:rsidRPr="00BA51ED" w:rsidRDefault="006362FA" w:rsidP="00E032DD">
      <w:pPr>
        <w:ind w:firstLine="720"/>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4259"/>
        <w:gridCol w:w="4761"/>
      </w:tblGrid>
      <w:tr w:rsidR="00F16D98" w:rsidRPr="00BA51ED" w:rsidTr="00893628">
        <w:trPr>
          <w:tblCellSpacing w:w="0" w:type="dxa"/>
        </w:trPr>
        <w:tc>
          <w:tcPr>
            <w:tcW w:w="2361" w:type="pct"/>
            <w:shd w:val="clear" w:color="auto" w:fill="FFFFFF"/>
            <w:tcMar>
              <w:top w:w="0" w:type="dxa"/>
              <w:left w:w="108" w:type="dxa"/>
              <w:bottom w:w="0" w:type="dxa"/>
              <w:right w:w="108" w:type="dxa"/>
            </w:tcMar>
            <w:hideMark/>
          </w:tcPr>
          <w:p w:rsidR="00F16D98" w:rsidRPr="00BA51ED" w:rsidRDefault="00F16D98" w:rsidP="00E032DD">
            <w:pPr>
              <w:ind w:firstLine="720"/>
              <w:jc w:val="both"/>
              <w:rPr>
                <w:rFonts w:ascii="Arial" w:hAnsi="Arial" w:cs="Arial"/>
                <w:b/>
                <w:sz w:val="20"/>
                <w:szCs w:val="20"/>
              </w:rPr>
            </w:pPr>
          </w:p>
        </w:tc>
        <w:tc>
          <w:tcPr>
            <w:tcW w:w="2639" w:type="pct"/>
            <w:shd w:val="clear" w:color="auto" w:fill="FFFFFF"/>
            <w:tcMar>
              <w:top w:w="0" w:type="dxa"/>
              <w:left w:w="108" w:type="dxa"/>
              <w:bottom w:w="0" w:type="dxa"/>
              <w:right w:w="108" w:type="dxa"/>
            </w:tcMar>
            <w:hideMark/>
          </w:tcPr>
          <w:p w:rsidR="00F16D98" w:rsidRPr="00BA51ED" w:rsidRDefault="00F16D98" w:rsidP="00E032DD">
            <w:pPr>
              <w:pStyle w:val="Vnbnnidung0"/>
              <w:tabs>
                <w:tab w:val="left" w:leader="dot" w:pos="4987"/>
                <w:tab w:val="left" w:leader="dot" w:pos="6072"/>
                <w:tab w:val="left" w:leader="dot" w:pos="7171"/>
              </w:tabs>
              <w:spacing w:after="0" w:line="240" w:lineRule="auto"/>
              <w:jc w:val="center"/>
              <w:rPr>
                <w:rFonts w:ascii="Arial" w:hAnsi="Arial" w:cs="Arial"/>
                <w:sz w:val="20"/>
                <w:szCs w:val="20"/>
              </w:rPr>
            </w:pPr>
            <w:r w:rsidRPr="00BA51ED">
              <w:rPr>
                <w:rFonts w:ascii="Arial" w:hAnsi="Arial" w:cs="Arial"/>
                <w:sz w:val="20"/>
                <w:szCs w:val="20"/>
              </w:rPr>
              <w:t>........, ngày........tháng........năm......</w:t>
            </w:r>
          </w:p>
          <w:p w:rsidR="00F16D98" w:rsidRPr="00BA51ED" w:rsidRDefault="00F16D98" w:rsidP="00E032DD">
            <w:pPr>
              <w:pStyle w:val="Vnbnnidung0"/>
              <w:spacing w:after="0" w:line="240" w:lineRule="auto"/>
              <w:jc w:val="center"/>
              <w:rPr>
                <w:rFonts w:ascii="Arial" w:hAnsi="Arial" w:cs="Arial"/>
                <w:i/>
                <w:sz w:val="20"/>
                <w:szCs w:val="20"/>
              </w:rPr>
            </w:pPr>
            <w:r w:rsidRPr="00BA51ED">
              <w:rPr>
                <w:rFonts w:ascii="Arial" w:hAnsi="Arial" w:cs="Arial"/>
                <w:b/>
                <w:bCs/>
                <w:sz w:val="20"/>
                <w:szCs w:val="20"/>
              </w:rPr>
              <w:t>Đại diện hợp pháp của nhà thầu</w:t>
            </w:r>
            <w:r w:rsidRPr="00BA51ED">
              <w:rPr>
                <w:rFonts w:ascii="Arial" w:hAnsi="Arial" w:cs="Arial"/>
                <w:i/>
                <w:sz w:val="20"/>
                <w:szCs w:val="20"/>
              </w:rPr>
              <w:t xml:space="preserve"> </w:t>
            </w:r>
          </w:p>
          <w:p w:rsidR="00F16D98" w:rsidRPr="00BA51ED" w:rsidRDefault="00F16D98" w:rsidP="00E032DD">
            <w:pPr>
              <w:pStyle w:val="Vnbnnidung0"/>
              <w:spacing w:after="0" w:line="240" w:lineRule="auto"/>
              <w:jc w:val="center"/>
              <w:rPr>
                <w:rFonts w:ascii="Arial" w:hAnsi="Arial" w:cs="Arial"/>
                <w:sz w:val="20"/>
                <w:szCs w:val="20"/>
              </w:rPr>
            </w:pPr>
            <w:r w:rsidRPr="00BA51ED">
              <w:rPr>
                <w:rFonts w:ascii="Arial" w:hAnsi="Arial" w:cs="Arial"/>
                <w:i/>
                <w:iCs/>
                <w:sz w:val="20"/>
                <w:szCs w:val="20"/>
              </w:rPr>
              <w:t>[Ghi tên, chức danh, ký tên và đóng dấu]</w:t>
            </w:r>
          </w:p>
          <w:p w:rsidR="00F16D98" w:rsidRPr="00BA51ED" w:rsidRDefault="00F16D98" w:rsidP="00E032DD">
            <w:pPr>
              <w:jc w:val="center"/>
              <w:rPr>
                <w:rFonts w:ascii="Arial" w:hAnsi="Arial" w:cs="Arial"/>
                <w:sz w:val="20"/>
                <w:szCs w:val="20"/>
              </w:rPr>
            </w:pPr>
          </w:p>
        </w:tc>
      </w:tr>
    </w:tbl>
    <w:p w:rsidR="00F16D98" w:rsidRPr="00BA51ED" w:rsidRDefault="00F16D98" w:rsidP="00BA51ED">
      <w:pPr>
        <w:spacing w:after="120"/>
        <w:ind w:firstLine="720"/>
        <w:jc w:val="both"/>
        <w:rPr>
          <w:rFonts w:ascii="Arial" w:hAnsi="Arial" w:cs="Arial"/>
          <w:sz w:val="20"/>
          <w:szCs w:val="20"/>
        </w:rPr>
      </w:pP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Ghi chú:</w:t>
      </w:r>
    </w:p>
    <w:p w:rsidR="006362FA" w:rsidRPr="00BA51ED" w:rsidRDefault="00F16D98" w:rsidP="00BA51ED">
      <w:pPr>
        <w:pStyle w:val="Vnbnnidung0"/>
        <w:tabs>
          <w:tab w:val="left" w:pos="1463"/>
        </w:tabs>
        <w:spacing w:after="120" w:line="240" w:lineRule="auto"/>
        <w:ind w:firstLine="720"/>
        <w:jc w:val="both"/>
        <w:rPr>
          <w:rFonts w:ascii="Arial" w:hAnsi="Arial" w:cs="Arial"/>
          <w:sz w:val="20"/>
          <w:szCs w:val="20"/>
        </w:rPr>
      </w:pPr>
      <w:bookmarkStart w:id="196" w:name="bookmark145"/>
      <w:bookmarkEnd w:id="196"/>
      <w:r w:rsidRPr="00EB7C25">
        <w:rPr>
          <w:rFonts w:ascii="Arial" w:hAnsi="Arial" w:cs="Arial"/>
          <w:i/>
          <w:iCs/>
          <w:sz w:val="20"/>
          <w:szCs w:val="20"/>
        </w:rPr>
        <w:t xml:space="preserve">(1) </w:t>
      </w:r>
      <w:r w:rsidR="00B22F06" w:rsidRPr="00BA51ED">
        <w:rPr>
          <w:rFonts w:ascii="Arial" w:hAnsi="Arial" w:cs="Arial"/>
          <w:i/>
          <w:iCs/>
          <w:sz w:val="20"/>
          <w:szCs w:val="20"/>
        </w:rPr>
        <w:t>Trường hợp sử dụng nhà thầu phụ thì kê khai theo M</w:t>
      </w:r>
      <w:r w:rsidRPr="00EB7C25">
        <w:rPr>
          <w:rFonts w:ascii="Arial" w:hAnsi="Arial" w:cs="Arial"/>
          <w:i/>
          <w:iCs/>
          <w:sz w:val="20"/>
          <w:szCs w:val="20"/>
        </w:rPr>
        <w:t>ẫ</w:t>
      </w:r>
      <w:r w:rsidR="00B22F06" w:rsidRPr="00BA51ED">
        <w:rPr>
          <w:rFonts w:ascii="Arial" w:hAnsi="Arial" w:cs="Arial"/>
          <w:i/>
          <w:iCs/>
          <w:sz w:val="20"/>
          <w:szCs w:val="20"/>
        </w:rPr>
        <w:t>u này.</w:t>
      </w:r>
    </w:p>
    <w:p w:rsidR="006362FA" w:rsidRPr="00BA51ED" w:rsidRDefault="00F16D98" w:rsidP="00BA51ED">
      <w:pPr>
        <w:pStyle w:val="Vnbnnidung0"/>
        <w:tabs>
          <w:tab w:val="left" w:pos="1487"/>
        </w:tabs>
        <w:spacing w:after="120" w:line="240" w:lineRule="auto"/>
        <w:ind w:firstLine="720"/>
        <w:jc w:val="both"/>
        <w:rPr>
          <w:rFonts w:ascii="Arial" w:hAnsi="Arial" w:cs="Arial"/>
          <w:sz w:val="20"/>
          <w:szCs w:val="20"/>
        </w:rPr>
      </w:pPr>
      <w:bookmarkStart w:id="197" w:name="bookmark146"/>
      <w:bookmarkEnd w:id="197"/>
      <w:r w:rsidRPr="00EB7C25">
        <w:rPr>
          <w:rFonts w:ascii="Arial" w:hAnsi="Arial" w:cs="Arial"/>
          <w:i/>
          <w:iCs/>
          <w:sz w:val="20"/>
          <w:szCs w:val="20"/>
        </w:rPr>
        <w:t xml:space="preserve">(2) </w:t>
      </w:r>
      <w:r w:rsidR="00B22F06" w:rsidRPr="00BA51ED">
        <w:rPr>
          <w:rFonts w:ascii="Arial" w:hAnsi="Arial" w:cs="Arial"/>
          <w:i/>
          <w:iCs/>
          <w:sz w:val="20"/>
          <w:szCs w:val="20"/>
        </w:rPr>
        <w:t>Nhà thầu ghi cụ thể tên nhà thầu phụ. Trường hợp khi tham dự thầu chưa xác định được cụ thể danh tỉnh của nhà thầu phụ thì không phải kê khai vào cột này mà chỉ kê khai vào cột "Phạm vi công việc ”. Sau đó, nếu được lựa chọn thì kh</w:t>
      </w:r>
      <w:r w:rsidR="008A571D">
        <w:rPr>
          <w:rFonts w:ascii="Arial" w:hAnsi="Arial" w:cs="Arial"/>
          <w:i/>
          <w:iCs/>
          <w:sz w:val="20"/>
          <w:szCs w:val="20"/>
        </w:rPr>
        <w:t>i huy động thầu phụ thực hiện cô</w:t>
      </w:r>
      <w:r w:rsidR="00B22F06" w:rsidRPr="00BA51ED">
        <w:rPr>
          <w:rFonts w:ascii="Arial" w:hAnsi="Arial" w:cs="Arial"/>
          <w:i/>
          <w:iCs/>
          <w:sz w:val="20"/>
          <w:szCs w:val="20"/>
        </w:rPr>
        <w:t>ng việc đã kê khai phải được sự chấp thuận của Chủ đầu tư.</w:t>
      </w:r>
    </w:p>
    <w:p w:rsidR="006362FA" w:rsidRPr="00BA51ED" w:rsidRDefault="00F16D98" w:rsidP="00BA51ED">
      <w:pPr>
        <w:pStyle w:val="Vnbnnidung0"/>
        <w:tabs>
          <w:tab w:val="left" w:pos="1508"/>
        </w:tabs>
        <w:spacing w:after="120" w:line="240" w:lineRule="auto"/>
        <w:ind w:firstLine="720"/>
        <w:jc w:val="both"/>
        <w:rPr>
          <w:rFonts w:ascii="Arial" w:hAnsi="Arial" w:cs="Arial"/>
          <w:sz w:val="20"/>
          <w:szCs w:val="20"/>
        </w:rPr>
      </w:pPr>
      <w:bookmarkStart w:id="198" w:name="bookmark147"/>
      <w:bookmarkEnd w:id="198"/>
      <w:r w:rsidRPr="00EB7C25">
        <w:rPr>
          <w:rFonts w:ascii="Arial" w:hAnsi="Arial" w:cs="Arial"/>
          <w:i/>
          <w:iCs/>
          <w:sz w:val="20"/>
          <w:szCs w:val="20"/>
        </w:rPr>
        <w:t xml:space="preserve">(3) </w:t>
      </w:r>
      <w:r w:rsidR="00B22F06" w:rsidRPr="00BA51ED">
        <w:rPr>
          <w:rFonts w:ascii="Arial" w:hAnsi="Arial" w:cs="Arial"/>
          <w:i/>
          <w:iCs/>
          <w:sz w:val="20"/>
          <w:szCs w:val="20"/>
        </w:rPr>
        <w:t>Nhà thầu ghi cụ th</w:t>
      </w:r>
      <w:r w:rsidRPr="00EB7C25">
        <w:rPr>
          <w:rFonts w:ascii="Arial" w:hAnsi="Arial" w:cs="Arial"/>
          <w:i/>
          <w:iCs/>
          <w:sz w:val="20"/>
          <w:szCs w:val="20"/>
        </w:rPr>
        <w:t>ể</w:t>
      </w:r>
      <w:r w:rsidR="00B22F06" w:rsidRPr="00BA51ED">
        <w:rPr>
          <w:rFonts w:ascii="Arial" w:hAnsi="Arial" w:cs="Arial"/>
          <w:i/>
          <w:iCs/>
          <w:sz w:val="20"/>
          <w:szCs w:val="20"/>
        </w:rPr>
        <w:t xml:space="preserve"> tên hạng mục công việc dành cho nhà thầu phụ.</w:t>
      </w:r>
    </w:p>
    <w:p w:rsidR="006362FA" w:rsidRPr="00BA51ED" w:rsidRDefault="00F16D98" w:rsidP="00BA51ED">
      <w:pPr>
        <w:pStyle w:val="Vnbnnidung0"/>
        <w:tabs>
          <w:tab w:val="left" w:pos="1468"/>
        </w:tabs>
        <w:spacing w:after="120" w:line="240" w:lineRule="auto"/>
        <w:ind w:firstLine="720"/>
        <w:jc w:val="both"/>
        <w:rPr>
          <w:rFonts w:ascii="Arial" w:hAnsi="Arial" w:cs="Arial"/>
          <w:sz w:val="20"/>
          <w:szCs w:val="20"/>
        </w:rPr>
      </w:pPr>
      <w:bookmarkStart w:id="199" w:name="bookmark148"/>
      <w:bookmarkEnd w:id="199"/>
      <w:r w:rsidRPr="00EB7C25">
        <w:rPr>
          <w:rFonts w:ascii="Arial" w:hAnsi="Arial" w:cs="Arial"/>
          <w:i/>
          <w:iCs/>
          <w:sz w:val="20"/>
          <w:szCs w:val="20"/>
        </w:rPr>
        <w:t xml:space="preserve">(4) </w:t>
      </w:r>
      <w:r w:rsidR="00B22F06" w:rsidRPr="00BA51ED">
        <w:rPr>
          <w:rFonts w:ascii="Arial" w:hAnsi="Arial" w:cs="Arial"/>
          <w:i/>
          <w:iCs/>
          <w:sz w:val="20"/>
          <w:szCs w:val="20"/>
        </w:rPr>
        <w:t>Nhà thầu ghi cụ thể khối lượng công việc dành cho nhà thầu phụ.</w:t>
      </w:r>
    </w:p>
    <w:p w:rsidR="006362FA" w:rsidRPr="00BA51ED" w:rsidRDefault="00F16D98" w:rsidP="00BA51ED">
      <w:pPr>
        <w:pStyle w:val="Vnbnnidung0"/>
        <w:tabs>
          <w:tab w:val="left" w:pos="1468"/>
        </w:tabs>
        <w:spacing w:after="120" w:line="240" w:lineRule="auto"/>
        <w:ind w:firstLine="720"/>
        <w:jc w:val="both"/>
        <w:rPr>
          <w:rFonts w:ascii="Arial" w:hAnsi="Arial" w:cs="Arial"/>
          <w:sz w:val="20"/>
          <w:szCs w:val="20"/>
        </w:rPr>
      </w:pPr>
      <w:bookmarkStart w:id="200" w:name="bookmark149"/>
      <w:bookmarkEnd w:id="200"/>
      <w:r w:rsidRPr="00EB7C25">
        <w:rPr>
          <w:rFonts w:ascii="Arial" w:hAnsi="Arial" w:cs="Arial"/>
          <w:i/>
          <w:iCs/>
          <w:sz w:val="20"/>
          <w:szCs w:val="20"/>
        </w:rPr>
        <w:t xml:space="preserve">(5) </w:t>
      </w:r>
      <w:r w:rsidR="00B22F06" w:rsidRPr="00BA51ED">
        <w:rPr>
          <w:rFonts w:ascii="Arial" w:hAnsi="Arial" w:cs="Arial"/>
          <w:i/>
          <w:iCs/>
          <w:sz w:val="20"/>
          <w:szCs w:val="20"/>
        </w:rPr>
        <w:t>Nhà thầu ghi cụ thể giá trị % công việc mà nhà thầu phụ đảm nhận so với giá dự thầu.</w:t>
      </w:r>
    </w:p>
    <w:p w:rsidR="006362FA" w:rsidRPr="00BA51ED" w:rsidRDefault="00F16D98" w:rsidP="00BA51ED">
      <w:pPr>
        <w:pStyle w:val="Vnbnnidung0"/>
        <w:tabs>
          <w:tab w:val="left" w:pos="1487"/>
        </w:tabs>
        <w:spacing w:after="120" w:line="240" w:lineRule="auto"/>
        <w:ind w:firstLine="720"/>
        <w:jc w:val="both"/>
        <w:rPr>
          <w:rFonts w:ascii="Arial" w:hAnsi="Arial" w:cs="Arial"/>
          <w:sz w:val="20"/>
          <w:szCs w:val="20"/>
        </w:rPr>
      </w:pPr>
      <w:bookmarkStart w:id="201" w:name="bookmark150"/>
      <w:bookmarkEnd w:id="201"/>
      <w:r w:rsidRPr="00EB7C25">
        <w:rPr>
          <w:rFonts w:ascii="Arial" w:hAnsi="Arial" w:cs="Arial"/>
          <w:i/>
          <w:iCs/>
          <w:sz w:val="20"/>
          <w:szCs w:val="20"/>
        </w:rPr>
        <w:t xml:space="preserve">(6) </w:t>
      </w:r>
      <w:r w:rsidR="00B22F06" w:rsidRPr="00BA51ED">
        <w:rPr>
          <w:rFonts w:ascii="Arial" w:hAnsi="Arial" w:cs="Arial"/>
          <w:i/>
          <w:iCs/>
          <w:sz w:val="20"/>
          <w:szCs w:val="20"/>
        </w:rPr>
        <w:t>Nhà thầu ghi cụ thể số hợp đồng hoặc văn bản thỏa thuận, nhà thầu phải nộp kèm theo b</w:t>
      </w:r>
      <w:r w:rsidRPr="00EB7C25">
        <w:rPr>
          <w:rFonts w:ascii="Arial" w:hAnsi="Arial" w:cs="Arial"/>
          <w:i/>
          <w:iCs/>
          <w:sz w:val="20"/>
          <w:szCs w:val="20"/>
        </w:rPr>
        <w:t>ả</w:t>
      </w:r>
      <w:r w:rsidR="00B22F06" w:rsidRPr="00BA51ED">
        <w:rPr>
          <w:rFonts w:ascii="Arial" w:hAnsi="Arial" w:cs="Arial"/>
          <w:i/>
          <w:iCs/>
          <w:sz w:val="20"/>
          <w:szCs w:val="20"/>
        </w:rPr>
        <w:t>n gốc hoặc bản chụp được chứng thực các tài liệu đó.</w:t>
      </w:r>
    </w:p>
    <w:p w:rsidR="009849A4" w:rsidRPr="00BA51ED" w:rsidRDefault="009849A4" w:rsidP="00BA51ED">
      <w:pPr>
        <w:pStyle w:val="Tiu10"/>
        <w:keepNext/>
        <w:keepLines/>
        <w:spacing w:after="120"/>
        <w:ind w:left="0" w:firstLine="720"/>
        <w:jc w:val="both"/>
        <w:outlineLvl w:val="9"/>
        <w:rPr>
          <w:rFonts w:ascii="Arial" w:hAnsi="Arial" w:cs="Arial"/>
          <w:sz w:val="20"/>
          <w:szCs w:val="20"/>
        </w:rPr>
        <w:sectPr w:rsidR="009849A4" w:rsidRPr="00BA51ED" w:rsidSect="00B22F06">
          <w:footnotePr>
            <w:numFmt w:val="upperRoman"/>
          </w:footnotePr>
          <w:pgSz w:w="11900" w:h="16840"/>
          <w:pgMar w:top="1440" w:right="1440" w:bottom="1440" w:left="1440" w:header="1020" w:footer="3" w:gutter="0"/>
          <w:cols w:space="720"/>
          <w:noEndnote/>
          <w:docGrid w:linePitch="360"/>
          <w15:footnoteColumns w:val="1"/>
        </w:sectPr>
      </w:pPr>
      <w:bookmarkStart w:id="202" w:name="bookmark151"/>
      <w:bookmarkStart w:id="203" w:name="bookmark152"/>
      <w:bookmarkStart w:id="204" w:name="bookmark153"/>
    </w:p>
    <w:p w:rsidR="006362FA" w:rsidRPr="00BA51ED" w:rsidRDefault="009849A4" w:rsidP="00E032DD">
      <w:pPr>
        <w:pStyle w:val="Tiu10"/>
        <w:keepNext/>
        <w:keepLines/>
        <w:spacing w:after="0"/>
        <w:ind w:left="0"/>
        <w:outlineLvl w:val="9"/>
        <w:rPr>
          <w:rFonts w:ascii="Arial" w:hAnsi="Arial" w:cs="Arial"/>
          <w:sz w:val="20"/>
          <w:szCs w:val="20"/>
        </w:rPr>
      </w:pPr>
      <w:r w:rsidRPr="00BA51ED">
        <w:rPr>
          <w:rFonts w:ascii="Arial" w:hAnsi="Arial" w:cs="Arial"/>
          <w:sz w:val="20"/>
          <w:szCs w:val="20"/>
        </w:rPr>
        <w:lastRenderedPageBreak/>
        <w:t>Mẫ</w:t>
      </w:r>
      <w:r w:rsidR="00B22F06" w:rsidRPr="00BA51ED">
        <w:rPr>
          <w:rFonts w:ascii="Arial" w:hAnsi="Arial" w:cs="Arial"/>
          <w:sz w:val="20"/>
          <w:szCs w:val="20"/>
        </w:rPr>
        <w:t>u số 16 (webform trên Hệ thống)</w:t>
      </w:r>
      <w:bookmarkEnd w:id="202"/>
      <w:bookmarkEnd w:id="203"/>
      <w:bookmarkEnd w:id="204"/>
    </w:p>
    <w:p w:rsidR="006362FA" w:rsidRPr="00BA51ED" w:rsidRDefault="009849A4" w:rsidP="00E032DD">
      <w:pPr>
        <w:pStyle w:val="Tiu10"/>
        <w:keepNext/>
        <w:keepLines/>
        <w:spacing w:after="0"/>
        <w:ind w:left="0"/>
        <w:outlineLvl w:val="9"/>
        <w:rPr>
          <w:rFonts w:ascii="Arial" w:hAnsi="Arial" w:cs="Arial"/>
          <w:sz w:val="20"/>
          <w:szCs w:val="20"/>
        </w:rPr>
      </w:pPr>
      <w:bookmarkStart w:id="205" w:name="bookmark156"/>
      <w:r w:rsidRPr="00BA51ED">
        <w:rPr>
          <w:rFonts w:ascii="Arial" w:hAnsi="Arial" w:cs="Arial"/>
          <w:sz w:val="20"/>
          <w:szCs w:val="20"/>
        </w:rPr>
        <w:t>HỢP ĐỒNG CUNG CẤP KHÔNG HOÀN THÀNH DO LỖ</w:t>
      </w:r>
      <w:r w:rsidR="00B22F06" w:rsidRPr="00BA51ED">
        <w:rPr>
          <w:rFonts w:ascii="Arial" w:hAnsi="Arial" w:cs="Arial"/>
          <w:sz w:val="20"/>
          <w:szCs w:val="20"/>
        </w:rPr>
        <w:t>I CỦA</w:t>
      </w:r>
      <w:bookmarkEnd w:id="205"/>
    </w:p>
    <w:p w:rsidR="006362FA" w:rsidRPr="00EB7C25" w:rsidRDefault="00B22F06" w:rsidP="00E032DD">
      <w:pPr>
        <w:pStyle w:val="Tiu10"/>
        <w:keepNext/>
        <w:keepLines/>
        <w:spacing w:after="0"/>
        <w:ind w:left="0"/>
        <w:outlineLvl w:val="9"/>
        <w:rPr>
          <w:rFonts w:ascii="Arial" w:hAnsi="Arial" w:cs="Arial"/>
          <w:sz w:val="20"/>
          <w:szCs w:val="20"/>
          <w:vertAlign w:val="superscript"/>
        </w:rPr>
      </w:pPr>
      <w:bookmarkStart w:id="206" w:name="bookmark154"/>
      <w:bookmarkStart w:id="207" w:name="bookmark155"/>
      <w:bookmarkStart w:id="208" w:name="bookmark157"/>
      <w:r w:rsidRPr="00BA51ED">
        <w:rPr>
          <w:rFonts w:ascii="Arial" w:hAnsi="Arial" w:cs="Arial"/>
          <w:sz w:val="20"/>
          <w:szCs w:val="20"/>
        </w:rPr>
        <w:t>NHÀ THẦU TRONG QUÁ KHỨ</w:t>
      </w:r>
      <w:bookmarkEnd w:id="206"/>
      <w:bookmarkEnd w:id="207"/>
      <w:bookmarkEnd w:id="208"/>
      <w:r w:rsidR="00F16D98" w:rsidRPr="00EB7C25">
        <w:rPr>
          <w:rFonts w:ascii="Arial" w:hAnsi="Arial" w:cs="Arial"/>
          <w:sz w:val="20"/>
          <w:szCs w:val="20"/>
          <w:vertAlign w:val="superscript"/>
        </w:rPr>
        <w:t>(1)</w:t>
      </w:r>
    </w:p>
    <w:p w:rsidR="00F16D98" w:rsidRPr="00EB7C25" w:rsidRDefault="00F16D98" w:rsidP="00E032DD">
      <w:pPr>
        <w:pStyle w:val="Tiu10"/>
        <w:keepNext/>
        <w:keepLines/>
        <w:spacing w:after="0"/>
        <w:ind w:left="0"/>
        <w:outlineLvl w:val="9"/>
        <w:rPr>
          <w:rFonts w:ascii="Arial" w:hAnsi="Arial" w:cs="Arial"/>
          <w:sz w:val="20"/>
          <w:szCs w:val="20"/>
        </w:rPr>
      </w:pPr>
    </w:p>
    <w:p w:rsidR="006362FA" w:rsidRPr="00BA51ED" w:rsidRDefault="009849A4" w:rsidP="00BA51ED">
      <w:pPr>
        <w:pStyle w:val="Vnbnnidung30"/>
        <w:tabs>
          <w:tab w:val="left" w:leader="underscore" w:pos="10004"/>
        </w:tabs>
        <w:ind w:firstLine="720"/>
        <w:jc w:val="both"/>
        <w:rPr>
          <w:rFonts w:ascii="Arial" w:hAnsi="Arial" w:cs="Arial"/>
          <w:sz w:val="20"/>
          <w:szCs w:val="20"/>
        </w:rPr>
      </w:pPr>
      <w:r w:rsidRPr="00BA51ED">
        <w:rPr>
          <w:rFonts w:ascii="Arial" w:hAnsi="Arial" w:cs="Arial"/>
          <w:sz w:val="20"/>
          <w:szCs w:val="20"/>
        </w:rPr>
        <w:t>Tên nhà thầu: _______</w:t>
      </w:r>
    </w:p>
    <w:p w:rsidR="006362FA" w:rsidRPr="00BA51ED" w:rsidRDefault="009849A4" w:rsidP="00BA51ED">
      <w:pPr>
        <w:pStyle w:val="Vnbnnidung30"/>
        <w:tabs>
          <w:tab w:val="left" w:leader="underscore" w:pos="10004"/>
        </w:tabs>
        <w:ind w:firstLine="720"/>
        <w:jc w:val="both"/>
        <w:rPr>
          <w:rFonts w:ascii="Arial" w:hAnsi="Arial" w:cs="Arial"/>
          <w:sz w:val="20"/>
          <w:szCs w:val="20"/>
        </w:rPr>
      </w:pPr>
      <w:r w:rsidRPr="00BA51ED">
        <w:rPr>
          <w:rFonts w:ascii="Arial" w:hAnsi="Arial" w:cs="Arial"/>
          <w:sz w:val="20"/>
          <w:szCs w:val="20"/>
        </w:rPr>
        <w:t>Ngày: ______________</w:t>
      </w:r>
    </w:p>
    <w:p w:rsidR="006362FA" w:rsidRPr="00BA51ED" w:rsidRDefault="00B22F06" w:rsidP="00BA51ED">
      <w:pPr>
        <w:pStyle w:val="Vnbnnidung30"/>
        <w:tabs>
          <w:tab w:val="left" w:leader="underscore" w:pos="10004"/>
        </w:tabs>
        <w:ind w:firstLine="720"/>
        <w:jc w:val="both"/>
        <w:rPr>
          <w:rFonts w:ascii="Arial" w:hAnsi="Arial" w:cs="Arial"/>
          <w:sz w:val="20"/>
          <w:szCs w:val="20"/>
        </w:rPr>
      </w:pPr>
      <w:r w:rsidRPr="00BA51ED">
        <w:rPr>
          <w:rFonts w:ascii="Arial" w:hAnsi="Arial" w:cs="Arial"/>
          <w:sz w:val="20"/>
          <w:szCs w:val="20"/>
        </w:rPr>
        <w:t>Tên thành viên c</w:t>
      </w:r>
      <w:r w:rsidR="009849A4" w:rsidRPr="00BA51ED">
        <w:rPr>
          <w:rFonts w:ascii="Arial" w:hAnsi="Arial" w:cs="Arial"/>
          <w:sz w:val="20"/>
          <w:szCs w:val="20"/>
        </w:rPr>
        <w:t>ủa nhà thầu liên danh (nếu có): _____________</w:t>
      </w:r>
    </w:p>
    <w:tbl>
      <w:tblPr>
        <w:tblOverlap w:val="never"/>
        <w:tblW w:w="5000" w:type="pct"/>
        <w:jc w:val="center"/>
        <w:tblCellMar>
          <w:left w:w="10" w:type="dxa"/>
          <w:right w:w="10" w:type="dxa"/>
        </w:tblCellMar>
        <w:tblLook w:val="04A0" w:firstRow="1" w:lastRow="0" w:firstColumn="1" w:lastColumn="0" w:noHBand="0" w:noVBand="1"/>
      </w:tblPr>
      <w:tblGrid>
        <w:gridCol w:w="814"/>
        <w:gridCol w:w="1337"/>
        <w:gridCol w:w="4819"/>
        <w:gridCol w:w="2040"/>
      </w:tblGrid>
      <w:tr w:rsidR="006362FA" w:rsidRPr="00BA51ED" w:rsidTr="00E032DD">
        <w:trPr>
          <w:trHeight w:val="20"/>
          <w:jc w:val="center"/>
        </w:trPr>
        <w:tc>
          <w:tcPr>
            <w:tcW w:w="5000" w:type="pct"/>
            <w:gridSpan w:val="4"/>
            <w:tcBorders>
              <w:top w:val="single" w:sz="4" w:space="0" w:color="auto"/>
              <w:left w:val="single" w:sz="4" w:space="0" w:color="auto"/>
              <w:right w:val="single" w:sz="4" w:space="0" w:color="auto"/>
            </w:tcBorders>
            <w:shd w:val="clear" w:color="auto" w:fill="FFFFFF"/>
            <w:vAlign w:val="center"/>
          </w:tcPr>
          <w:p w:rsidR="006362FA" w:rsidRPr="00BA51ED" w:rsidRDefault="00B22F06" w:rsidP="00E032DD">
            <w:pPr>
              <w:pStyle w:val="Khc0"/>
              <w:spacing w:after="120" w:line="240" w:lineRule="auto"/>
              <w:rPr>
                <w:rFonts w:ascii="Arial" w:hAnsi="Arial" w:cs="Arial"/>
                <w:sz w:val="20"/>
                <w:szCs w:val="20"/>
              </w:rPr>
            </w:pPr>
            <w:r w:rsidRPr="00BA51ED">
              <w:rPr>
                <w:rFonts w:ascii="Arial" w:hAnsi="Arial" w:cs="Arial"/>
                <w:b/>
                <w:bCs/>
                <w:sz w:val="20"/>
                <w:szCs w:val="20"/>
              </w:rPr>
              <w:t xml:space="preserve">Các </w:t>
            </w:r>
            <w:r w:rsidR="001D1BC1" w:rsidRPr="00BA51ED">
              <w:rPr>
                <w:rFonts w:ascii="Arial" w:hAnsi="Arial" w:cs="Arial"/>
                <w:b/>
                <w:bCs/>
                <w:sz w:val="20"/>
                <w:szCs w:val="20"/>
              </w:rPr>
              <w:t>hợp đồng</w:t>
            </w:r>
            <w:r w:rsidRPr="00BA51ED">
              <w:rPr>
                <w:rFonts w:ascii="Arial" w:hAnsi="Arial" w:cs="Arial"/>
                <w:b/>
                <w:bCs/>
                <w:sz w:val="20"/>
                <w:szCs w:val="20"/>
              </w:rPr>
              <w:t xml:space="preserve"> cung cấp không hoàn thành do lỗi của nhà thầu trong quá khứ theo quy định tại khoản 2.1 Mục 2 Ch</w:t>
            </w:r>
            <w:r w:rsidR="007353F8" w:rsidRPr="00BA51ED">
              <w:rPr>
                <w:rFonts w:ascii="Arial" w:hAnsi="Arial" w:cs="Arial"/>
                <w:b/>
                <w:bCs/>
                <w:sz w:val="20"/>
                <w:szCs w:val="20"/>
              </w:rPr>
              <w:t>ươ</w:t>
            </w:r>
            <w:r w:rsidRPr="00BA51ED">
              <w:rPr>
                <w:rFonts w:ascii="Arial" w:hAnsi="Arial" w:cs="Arial"/>
                <w:b/>
                <w:bCs/>
                <w:sz w:val="20"/>
                <w:szCs w:val="20"/>
              </w:rPr>
              <w:t>ng III</w:t>
            </w:r>
          </w:p>
        </w:tc>
      </w:tr>
      <w:tr w:rsidR="006362FA" w:rsidRPr="00BA51ED" w:rsidTr="00E032DD">
        <w:trPr>
          <w:trHeight w:val="20"/>
          <w:jc w:val="center"/>
        </w:trPr>
        <w:tc>
          <w:tcPr>
            <w:tcW w:w="5000" w:type="pct"/>
            <w:gridSpan w:val="4"/>
            <w:tcBorders>
              <w:top w:val="single" w:sz="4" w:space="0" w:color="auto"/>
              <w:left w:val="single" w:sz="4" w:space="0" w:color="auto"/>
              <w:right w:val="single" w:sz="4" w:space="0" w:color="auto"/>
            </w:tcBorders>
            <w:shd w:val="clear" w:color="auto" w:fill="FFFFFF"/>
            <w:vAlign w:val="center"/>
          </w:tcPr>
          <w:p w:rsidR="006362FA" w:rsidRPr="00BA51ED" w:rsidRDefault="009849A4" w:rsidP="00E032DD">
            <w:pPr>
              <w:pStyle w:val="Khc0"/>
              <w:tabs>
                <w:tab w:val="left" w:pos="707"/>
              </w:tabs>
              <w:spacing w:after="120" w:line="240" w:lineRule="auto"/>
              <w:rPr>
                <w:rFonts w:ascii="Arial" w:hAnsi="Arial" w:cs="Arial"/>
                <w:sz w:val="20"/>
                <w:szCs w:val="20"/>
              </w:rPr>
            </w:pPr>
            <w:r w:rsidRPr="00BA51ED">
              <w:rPr>
                <w:rFonts w:ascii="Arial" w:hAnsi="Arial" w:cs="Arial"/>
                <w:sz w:val="20"/>
                <w:szCs w:val="20"/>
              </w:rPr>
              <w:t>□</w:t>
            </w:r>
            <w:r w:rsidRPr="00EB7C25">
              <w:rPr>
                <w:rFonts w:ascii="Arial" w:hAnsi="Arial" w:cs="Arial"/>
                <w:sz w:val="20"/>
                <w:szCs w:val="20"/>
              </w:rPr>
              <w:t xml:space="preserve"> </w:t>
            </w:r>
            <w:r w:rsidR="00B22F06" w:rsidRPr="00BA51ED">
              <w:rPr>
                <w:rFonts w:ascii="Arial" w:hAnsi="Arial" w:cs="Arial"/>
                <w:sz w:val="20"/>
                <w:szCs w:val="20"/>
              </w:rPr>
              <w:t xml:space="preserve">Không có hợp đồng cung cấp không hoàn thành do lỗi của nhà thầu kể từ ngày 01 tháng 01 năm </w:t>
            </w:r>
            <w:r w:rsidR="00B22F06" w:rsidRPr="00BA51ED">
              <w:rPr>
                <w:rFonts w:ascii="Arial" w:hAnsi="Arial" w:cs="Arial"/>
                <w:i/>
                <w:iCs/>
                <w:sz w:val="20"/>
                <w:szCs w:val="20"/>
              </w:rPr>
              <w:t>[ghi năm]</w:t>
            </w:r>
            <w:r w:rsidR="00B22F06" w:rsidRPr="00BA51ED">
              <w:rPr>
                <w:rFonts w:ascii="Arial" w:hAnsi="Arial" w:cs="Arial"/>
                <w:sz w:val="20"/>
                <w:szCs w:val="20"/>
              </w:rPr>
              <w:t xml:space="preserve"> theo quy định tại tiêu chí đánh giá 1 trong Bảng tiêu chuẩn đánh giá </w:t>
            </w:r>
            <w:r w:rsidR="0017758F" w:rsidRPr="00BA51ED">
              <w:rPr>
                <w:rFonts w:ascii="Arial" w:hAnsi="Arial" w:cs="Arial"/>
                <w:sz w:val="20"/>
                <w:szCs w:val="20"/>
              </w:rPr>
              <w:t>về</w:t>
            </w:r>
            <w:r w:rsidR="00B22F06" w:rsidRPr="00BA51ED">
              <w:rPr>
                <w:rFonts w:ascii="Arial" w:hAnsi="Arial" w:cs="Arial"/>
                <w:sz w:val="20"/>
                <w:szCs w:val="20"/>
              </w:rPr>
              <w:t xml:space="preserve"> năng lực và kinh ng</w:t>
            </w:r>
            <w:r w:rsidR="00E032DD">
              <w:rPr>
                <w:rFonts w:ascii="Arial" w:hAnsi="Arial" w:cs="Arial"/>
                <w:sz w:val="20"/>
                <w:szCs w:val="20"/>
              </w:rPr>
              <w:t>hiệm thuộc khoản 2.1 Mục 2 Chươ</w:t>
            </w:r>
            <w:r w:rsidR="00B22F06" w:rsidRPr="00BA51ED">
              <w:rPr>
                <w:rFonts w:ascii="Arial" w:hAnsi="Arial" w:cs="Arial"/>
                <w:sz w:val="20"/>
                <w:szCs w:val="20"/>
              </w:rPr>
              <w:t>ng III.</w:t>
            </w:r>
          </w:p>
          <w:p w:rsidR="006362FA" w:rsidRPr="00BA51ED" w:rsidRDefault="009849A4" w:rsidP="00E032DD">
            <w:pPr>
              <w:pStyle w:val="Khc0"/>
              <w:tabs>
                <w:tab w:val="left" w:pos="712"/>
              </w:tabs>
              <w:spacing w:after="120" w:line="240" w:lineRule="auto"/>
              <w:rPr>
                <w:rFonts w:ascii="Arial" w:hAnsi="Arial" w:cs="Arial"/>
                <w:sz w:val="20"/>
                <w:szCs w:val="20"/>
              </w:rPr>
            </w:pPr>
            <w:r w:rsidRPr="00BA51ED">
              <w:rPr>
                <w:rFonts w:ascii="Arial" w:hAnsi="Arial" w:cs="Arial"/>
                <w:sz w:val="20"/>
                <w:szCs w:val="20"/>
              </w:rPr>
              <w:t>□</w:t>
            </w:r>
            <w:r w:rsidRPr="00EB7C25">
              <w:rPr>
                <w:rFonts w:ascii="Arial" w:hAnsi="Arial" w:cs="Arial"/>
                <w:sz w:val="20"/>
                <w:szCs w:val="20"/>
              </w:rPr>
              <w:t xml:space="preserve"> </w:t>
            </w:r>
            <w:r w:rsidR="00B22F06" w:rsidRPr="00BA51ED">
              <w:rPr>
                <w:rFonts w:ascii="Arial" w:hAnsi="Arial" w:cs="Arial"/>
                <w:sz w:val="20"/>
                <w:szCs w:val="20"/>
              </w:rPr>
              <w:t xml:space="preserve">Có hợp đồng cung cấp không hoàn thành do lỗi của nhà thầu tính từ ngày 01 tháng 01 năm </w:t>
            </w:r>
            <w:r w:rsidR="00B22F06" w:rsidRPr="00BA51ED">
              <w:rPr>
                <w:rFonts w:ascii="Arial" w:hAnsi="Arial" w:cs="Arial"/>
                <w:i/>
                <w:iCs/>
                <w:sz w:val="20"/>
                <w:szCs w:val="20"/>
              </w:rPr>
              <w:t>[ghi năm]</w:t>
            </w:r>
            <w:r w:rsidR="00B22F06" w:rsidRPr="00BA51ED">
              <w:rPr>
                <w:rFonts w:ascii="Arial" w:hAnsi="Arial" w:cs="Arial"/>
                <w:sz w:val="20"/>
                <w:szCs w:val="20"/>
              </w:rPr>
              <w:t xml:space="preserve"> theo quy định tại Bảng tiêu chuẩn đánh giá về năng lực và kinh n</w:t>
            </w:r>
            <w:r w:rsidRPr="00BA51ED">
              <w:rPr>
                <w:rFonts w:ascii="Arial" w:hAnsi="Arial" w:cs="Arial"/>
                <w:sz w:val="20"/>
                <w:szCs w:val="20"/>
              </w:rPr>
              <w:t>ghiệm thuộc khoản 2.1 Mục 2 Chươ</w:t>
            </w:r>
            <w:r w:rsidR="00B22F06" w:rsidRPr="00BA51ED">
              <w:rPr>
                <w:rFonts w:ascii="Arial" w:hAnsi="Arial" w:cs="Arial"/>
                <w:sz w:val="20"/>
                <w:szCs w:val="20"/>
              </w:rPr>
              <w:t>ng III.</w:t>
            </w:r>
          </w:p>
        </w:tc>
      </w:tr>
      <w:tr w:rsidR="006362FA" w:rsidRPr="00BA51ED" w:rsidTr="00E032DD">
        <w:trPr>
          <w:trHeight w:val="20"/>
          <w:jc w:val="center"/>
        </w:trPr>
        <w:tc>
          <w:tcPr>
            <w:tcW w:w="452"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120" w:line="240" w:lineRule="auto"/>
              <w:jc w:val="center"/>
              <w:rPr>
                <w:rFonts w:ascii="Arial" w:hAnsi="Arial" w:cs="Arial"/>
                <w:sz w:val="20"/>
                <w:szCs w:val="20"/>
              </w:rPr>
            </w:pPr>
            <w:r w:rsidRPr="00BA51ED">
              <w:rPr>
                <w:rFonts w:ascii="Arial" w:hAnsi="Arial" w:cs="Arial"/>
                <w:b/>
                <w:bCs/>
                <w:sz w:val="20"/>
                <w:szCs w:val="20"/>
              </w:rPr>
              <w:t>Năm</w:t>
            </w:r>
          </w:p>
        </w:tc>
        <w:tc>
          <w:tcPr>
            <w:tcW w:w="742"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120" w:line="240" w:lineRule="auto"/>
              <w:jc w:val="center"/>
              <w:rPr>
                <w:rFonts w:ascii="Arial" w:hAnsi="Arial" w:cs="Arial"/>
                <w:sz w:val="20"/>
                <w:szCs w:val="20"/>
              </w:rPr>
            </w:pPr>
            <w:r w:rsidRPr="00BA51ED">
              <w:rPr>
                <w:rFonts w:ascii="Arial" w:hAnsi="Arial" w:cs="Arial"/>
                <w:b/>
                <w:bCs/>
                <w:sz w:val="20"/>
                <w:szCs w:val="20"/>
              </w:rPr>
              <w:t xml:space="preserve">Phần việc </w:t>
            </w:r>
            <w:r w:rsidR="001D1BC1" w:rsidRPr="00BA51ED">
              <w:rPr>
                <w:rFonts w:ascii="Arial" w:hAnsi="Arial" w:cs="Arial"/>
                <w:b/>
                <w:bCs/>
                <w:sz w:val="20"/>
                <w:szCs w:val="20"/>
              </w:rPr>
              <w:t>hợp đồng</w:t>
            </w:r>
            <w:r w:rsidRPr="00BA51ED">
              <w:rPr>
                <w:rFonts w:ascii="Arial" w:hAnsi="Arial" w:cs="Arial"/>
                <w:b/>
                <w:bCs/>
                <w:sz w:val="20"/>
                <w:szCs w:val="20"/>
              </w:rPr>
              <w:t xml:space="preserve"> không hoàn thành</w:t>
            </w:r>
          </w:p>
        </w:tc>
        <w:tc>
          <w:tcPr>
            <w:tcW w:w="2674"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120" w:line="240" w:lineRule="auto"/>
              <w:jc w:val="center"/>
              <w:rPr>
                <w:rFonts w:ascii="Arial" w:hAnsi="Arial" w:cs="Arial"/>
                <w:sz w:val="20"/>
                <w:szCs w:val="20"/>
              </w:rPr>
            </w:pPr>
            <w:r w:rsidRPr="00BA51ED">
              <w:rPr>
                <w:rFonts w:ascii="Arial" w:hAnsi="Arial" w:cs="Arial"/>
                <w:b/>
                <w:bCs/>
                <w:sz w:val="20"/>
                <w:szCs w:val="20"/>
              </w:rPr>
              <w:t xml:space="preserve">Mô tả </w:t>
            </w:r>
            <w:r w:rsidR="001D1BC1" w:rsidRPr="00BA51ED">
              <w:rPr>
                <w:rFonts w:ascii="Arial" w:hAnsi="Arial" w:cs="Arial"/>
                <w:b/>
                <w:bCs/>
                <w:sz w:val="20"/>
                <w:szCs w:val="20"/>
              </w:rPr>
              <w:t>hợp đồng</w:t>
            </w:r>
          </w:p>
        </w:tc>
        <w:tc>
          <w:tcPr>
            <w:tcW w:w="1131"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E032DD">
            <w:pPr>
              <w:pStyle w:val="Khc0"/>
              <w:spacing w:after="120" w:line="240" w:lineRule="auto"/>
              <w:jc w:val="center"/>
              <w:rPr>
                <w:rFonts w:ascii="Arial" w:hAnsi="Arial" w:cs="Arial"/>
                <w:sz w:val="20"/>
                <w:szCs w:val="20"/>
              </w:rPr>
            </w:pPr>
            <w:r w:rsidRPr="00BA51ED">
              <w:rPr>
                <w:rFonts w:ascii="Arial" w:hAnsi="Arial" w:cs="Arial"/>
                <w:b/>
                <w:bCs/>
                <w:sz w:val="20"/>
                <w:szCs w:val="20"/>
              </w:rPr>
              <w:t xml:space="preserve">Tổng giá trị </w:t>
            </w:r>
            <w:r w:rsidR="001D1BC1" w:rsidRPr="00BA51ED">
              <w:rPr>
                <w:rFonts w:ascii="Arial" w:hAnsi="Arial" w:cs="Arial"/>
                <w:b/>
                <w:bCs/>
                <w:sz w:val="20"/>
                <w:szCs w:val="20"/>
              </w:rPr>
              <w:t>hợp đồng</w:t>
            </w:r>
            <w:r w:rsidRPr="00BA51ED">
              <w:rPr>
                <w:rFonts w:ascii="Arial" w:hAnsi="Arial" w:cs="Arial"/>
                <w:b/>
                <w:bCs/>
                <w:sz w:val="20"/>
                <w:szCs w:val="20"/>
              </w:rPr>
              <w:t xml:space="preserve"> </w:t>
            </w:r>
            <w:r w:rsidRPr="00BA51ED">
              <w:rPr>
                <w:rFonts w:ascii="Arial" w:hAnsi="Arial" w:cs="Arial"/>
                <w:sz w:val="20"/>
                <w:szCs w:val="20"/>
              </w:rPr>
              <w:t>(giá trị, loại đồng tiền, tỷ giá hối đoái, giá trị t</w:t>
            </w:r>
            <w:r w:rsidR="009849A4" w:rsidRPr="00BA51ED">
              <w:rPr>
                <w:rFonts w:ascii="Arial" w:hAnsi="Arial" w:cs="Arial"/>
                <w:sz w:val="20"/>
                <w:szCs w:val="20"/>
              </w:rPr>
              <w:t>ươ</w:t>
            </w:r>
            <w:r w:rsidRPr="00BA51ED">
              <w:rPr>
                <w:rFonts w:ascii="Arial" w:hAnsi="Arial" w:cs="Arial"/>
                <w:sz w:val="20"/>
                <w:szCs w:val="20"/>
              </w:rPr>
              <w:t>ng đ</w:t>
            </w:r>
            <w:r w:rsidR="009849A4" w:rsidRPr="00BA51ED">
              <w:rPr>
                <w:rFonts w:ascii="Arial" w:hAnsi="Arial" w:cs="Arial"/>
                <w:sz w:val="20"/>
                <w:szCs w:val="20"/>
              </w:rPr>
              <w:t>ươ</w:t>
            </w:r>
            <w:r w:rsidRPr="00BA51ED">
              <w:rPr>
                <w:rFonts w:ascii="Arial" w:hAnsi="Arial" w:cs="Arial"/>
                <w:sz w:val="20"/>
                <w:szCs w:val="20"/>
              </w:rPr>
              <w:t>ng bằng VND)</w:t>
            </w:r>
          </w:p>
        </w:tc>
      </w:tr>
      <w:tr w:rsidR="006362FA" w:rsidRPr="00BA51ED" w:rsidTr="00E032DD">
        <w:trPr>
          <w:trHeight w:val="20"/>
          <w:jc w:val="center"/>
        </w:trPr>
        <w:tc>
          <w:tcPr>
            <w:tcW w:w="452"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spacing w:after="120"/>
              <w:rPr>
                <w:rFonts w:ascii="Arial" w:hAnsi="Arial" w:cs="Arial"/>
                <w:sz w:val="20"/>
                <w:szCs w:val="20"/>
              </w:rPr>
            </w:pPr>
          </w:p>
        </w:tc>
        <w:tc>
          <w:tcPr>
            <w:tcW w:w="742"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spacing w:after="120"/>
              <w:rPr>
                <w:rFonts w:ascii="Arial" w:hAnsi="Arial" w:cs="Arial"/>
                <w:sz w:val="20"/>
                <w:szCs w:val="20"/>
              </w:rPr>
            </w:pPr>
          </w:p>
        </w:tc>
        <w:tc>
          <w:tcPr>
            <w:tcW w:w="2674" w:type="pct"/>
            <w:tcBorders>
              <w:top w:val="single" w:sz="4" w:space="0" w:color="auto"/>
              <w:left w:val="single" w:sz="4" w:space="0" w:color="auto"/>
              <w:bottom w:val="single" w:sz="4" w:space="0" w:color="auto"/>
            </w:tcBorders>
            <w:shd w:val="clear" w:color="auto" w:fill="FFFFFF"/>
            <w:vAlign w:val="center"/>
          </w:tcPr>
          <w:p w:rsidR="006362FA" w:rsidRPr="00BA51ED" w:rsidRDefault="00B22F06" w:rsidP="00E032DD">
            <w:pPr>
              <w:pStyle w:val="Khc0"/>
              <w:tabs>
                <w:tab w:val="left" w:leader="underscore" w:pos="3788"/>
              </w:tabs>
              <w:spacing w:after="120" w:line="240" w:lineRule="auto"/>
              <w:rPr>
                <w:rFonts w:ascii="Arial" w:hAnsi="Arial" w:cs="Arial"/>
                <w:sz w:val="20"/>
                <w:szCs w:val="20"/>
              </w:rPr>
            </w:pPr>
            <w:r w:rsidRPr="00BA51ED">
              <w:rPr>
                <w:rFonts w:ascii="Arial" w:hAnsi="Arial" w:cs="Arial"/>
                <w:sz w:val="20"/>
                <w:szCs w:val="20"/>
              </w:rPr>
              <w:t xml:space="preserve">Mô tả </w:t>
            </w:r>
            <w:r w:rsidR="001D1BC1" w:rsidRPr="00BA51ED">
              <w:rPr>
                <w:rFonts w:ascii="Arial" w:hAnsi="Arial" w:cs="Arial"/>
                <w:sz w:val="20"/>
                <w:szCs w:val="20"/>
              </w:rPr>
              <w:t>hợp đồng</w:t>
            </w:r>
            <w:r w:rsidRPr="00BA51ED">
              <w:rPr>
                <w:rFonts w:ascii="Arial" w:hAnsi="Arial" w:cs="Arial"/>
                <w:sz w:val="20"/>
                <w:szCs w:val="20"/>
              </w:rPr>
              <w:t>:</w:t>
            </w:r>
            <w:r w:rsidRPr="00BA51ED">
              <w:rPr>
                <w:rFonts w:ascii="Arial" w:hAnsi="Arial" w:cs="Arial"/>
                <w:sz w:val="20"/>
                <w:szCs w:val="20"/>
              </w:rPr>
              <w:tab/>
            </w:r>
          </w:p>
          <w:p w:rsidR="006362FA" w:rsidRPr="00BA51ED" w:rsidRDefault="009849A4" w:rsidP="00E032DD">
            <w:pPr>
              <w:pStyle w:val="Khc0"/>
              <w:tabs>
                <w:tab w:val="left" w:leader="underscore" w:pos="3859"/>
              </w:tabs>
              <w:spacing w:after="120" w:line="240" w:lineRule="auto"/>
              <w:rPr>
                <w:rFonts w:ascii="Arial" w:hAnsi="Arial" w:cs="Arial"/>
                <w:sz w:val="20"/>
                <w:szCs w:val="20"/>
              </w:rPr>
            </w:pPr>
            <w:r w:rsidRPr="00BA51ED">
              <w:rPr>
                <w:rFonts w:ascii="Arial" w:hAnsi="Arial" w:cs="Arial"/>
                <w:sz w:val="20"/>
                <w:szCs w:val="20"/>
              </w:rPr>
              <w:t>Tên Chủ đầu tư</w:t>
            </w:r>
            <w:r w:rsidR="00B22F06" w:rsidRPr="00BA51ED">
              <w:rPr>
                <w:rFonts w:ascii="Arial" w:hAnsi="Arial" w:cs="Arial"/>
                <w:sz w:val="20"/>
                <w:szCs w:val="20"/>
              </w:rPr>
              <w:t>:</w:t>
            </w:r>
            <w:r w:rsidR="00B22F06" w:rsidRPr="00BA51ED">
              <w:rPr>
                <w:rFonts w:ascii="Arial" w:hAnsi="Arial" w:cs="Arial"/>
                <w:sz w:val="20"/>
                <w:szCs w:val="20"/>
              </w:rPr>
              <w:tab/>
            </w:r>
          </w:p>
          <w:p w:rsidR="006362FA" w:rsidRPr="00BA51ED" w:rsidRDefault="00B22F06" w:rsidP="00E032DD">
            <w:pPr>
              <w:pStyle w:val="Khc0"/>
              <w:tabs>
                <w:tab w:val="left" w:leader="underscore" w:pos="3792"/>
              </w:tabs>
              <w:spacing w:after="120" w:line="240" w:lineRule="auto"/>
              <w:rPr>
                <w:rFonts w:ascii="Arial" w:hAnsi="Arial" w:cs="Arial"/>
                <w:sz w:val="20"/>
                <w:szCs w:val="20"/>
              </w:rPr>
            </w:pPr>
            <w:r w:rsidRPr="00BA51ED">
              <w:rPr>
                <w:rFonts w:ascii="Arial" w:hAnsi="Arial" w:cs="Arial"/>
                <w:sz w:val="20"/>
                <w:szCs w:val="20"/>
              </w:rPr>
              <w:t>Địa chỉ:</w:t>
            </w:r>
            <w:r w:rsidRPr="00BA51ED">
              <w:rPr>
                <w:rFonts w:ascii="Arial" w:hAnsi="Arial" w:cs="Arial"/>
                <w:sz w:val="20"/>
                <w:szCs w:val="20"/>
              </w:rPr>
              <w:tab/>
            </w:r>
          </w:p>
          <w:p w:rsidR="006362FA" w:rsidRPr="00BA51ED" w:rsidRDefault="00B22F06" w:rsidP="00E032DD">
            <w:pPr>
              <w:pStyle w:val="Khc0"/>
              <w:spacing w:after="120" w:line="240" w:lineRule="auto"/>
              <w:rPr>
                <w:rFonts w:ascii="Arial" w:hAnsi="Arial" w:cs="Arial"/>
                <w:sz w:val="20"/>
                <w:szCs w:val="20"/>
              </w:rPr>
            </w:pPr>
            <w:r w:rsidRPr="00BA51ED">
              <w:rPr>
                <w:rFonts w:ascii="Arial" w:hAnsi="Arial" w:cs="Arial"/>
                <w:sz w:val="20"/>
                <w:szCs w:val="20"/>
              </w:rPr>
              <w:t xml:space="preserve">Nguyên nhân không hoàn thành </w:t>
            </w:r>
            <w:r w:rsidR="001D1BC1" w:rsidRPr="00BA51ED">
              <w:rPr>
                <w:rFonts w:ascii="Arial" w:hAnsi="Arial" w:cs="Arial"/>
                <w:sz w:val="20"/>
                <w:szCs w:val="20"/>
              </w:rPr>
              <w:t>hợp đồng</w:t>
            </w:r>
            <w:r w:rsidRPr="00BA51ED">
              <w:rPr>
                <w:rFonts w:ascii="Arial" w:hAnsi="Arial" w:cs="Arial"/>
                <w:sz w:val="20"/>
                <w:szCs w:val="20"/>
              </w:rPr>
              <w:t>:</w:t>
            </w:r>
          </w:p>
        </w:tc>
        <w:tc>
          <w:tcPr>
            <w:tcW w:w="1131" w:type="pct"/>
            <w:tcBorders>
              <w:top w:val="single" w:sz="4" w:space="0" w:color="auto"/>
              <w:left w:val="single" w:sz="4" w:space="0" w:color="auto"/>
              <w:bottom w:val="single" w:sz="4" w:space="0" w:color="auto"/>
              <w:right w:val="single" w:sz="4" w:space="0" w:color="auto"/>
            </w:tcBorders>
            <w:shd w:val="clear" w:color="auto" w:fill="FFFFFF"/>
            <w:vAlign w:val="center"/>
          </w:tcPr>
          <w:p w:rsidR="006362FA" w:rsidRPr="00BA51ED" w:rsidRDefault="006362FA" w:rsidP="00E032DD">
            <w:pPr>
              <w:spacing w:after="120"/>
              <w:rPr>
                <w:rFonts w:ascii="Arial" w:hAnsi="Arial" w:cs="Arial"/>
                <w:sz w:val="20"/>
                <w:szCs w:val="20"/>
              </w:rPr>
            </w:pPr>
          </w:p>
        </w:tc>
      </w:tr>
    </w:tbl>
    <w:p w:rsidR="00F16D98" w:rsidRPr="00BA51ED" w:rsidRDefault="00F16D98" w:rsidP="00BA51ED">
      <w:pPr>
        <w:pStyle w:val="Chthchbng0"/>
        <w:spacing w:after="120" w:line="240" w:lineRule="auto"/>
        <w:ind w:firstLine="720"/>
        <w:jc w:val="both"/>
        <w:rPr>
          <w:rFonts w:ascii="Arial" w:hAnsi="Arial" w:cs="Arial"/>
          <w:sz w:val="20"/>
          <w:szCs w:val="20"/>
        </w:rPr>
      </w:pPr>
    </w:p>
    <w:p w:rsidR="006362FA" w:rsidRPr="00BA51ED" w:rsidRDefault="00B22F06" w:rsidP="00BA51ED">
      <w:pPr>
        <w:pStyle w:val="Chthchbng0"/>
        <w:spacing w:after="120" w:line="240" w:lineRule="auto"/>
        <w:ind w:firstLine="720"/>
        <w:jc w:val="both"/>
        <w:rPr>
          <w:rFonts w:ascii="Arial" w:hAnsi="Arial" w:cs="Arial"/>
          <w:sz w:val="20"/>
          <w:szCs w:val="20"/>
        </w:rPr>
      </w:pPr>
      <w:r w:rsidRPr="00BA51ED">
        <w:rPr>
          <w:rFonts w:ascii="Arial" w:hAnsi="Arial" w:cs="Arial"/>
          <w:sz w:val="20"/>
          <w:szCs w:val="20"/>
        </w:rPr>
        <w:t>Ghi chú:</w:t>
      </w:r>
    </w:p>
    <w:p w:rsidR="00F16D98" w:rsidRPr="00BA51ED" w:rsidRDefault="00F16D98" w:rsidP="00BA51ED">
      <w:pPr>
        <w:pStyle w:val="Vnbnnidung0"/>
        <w:spacing w:after="120" w:line="240" w:lineRule="auto"/>
        <w:ind w:firstLine="720"/>
        <w:jc w:val="both"/>
        <w:rPr>
          <w:rFonts w:ascii="Arial" w:hAnsi="Arial" w:cs="Arial"/>
          <w:iCs/>
          <w:sz w:val="20"/>
          <w:szCs w:val="20"/>
        </w:rPr>
      </w:pPr>
      <w:r w:rsidRPr="00EB7C25">
        <w:rPr>
          <w:rFonts w:ascii="Arial" w:hAnsi="Arial" w:cs="Arial"/>
          <w:iCs/>
          <w:sz w:val="20"/>
          <w:szCs w:val="20"/>
        </w:rPr>
        <w:t xml:space="preserve">(1) </w:t>
      </w:r>
      <w:r w:rsidRPr="00BA51ED">
        <w:rPr>
          <w:rFonts w:ascii="Arial" w:hAnsi="Arial" w:cs="Arial"/>
          <w:iCs/>
          <w:sz w:val="20"/>
          <w:szCs w:val="20"/>
        </w:rPr>
        <w:t>Nhà thầu phải kê khai chính xác, trung thực các hợp đồng cung cấp không hoàn thành do lỗi của nhà thầu trong quá khứ; trường hợp Bên mời thầu phát hiện nhà thầu có hợp đồng cung cấp không hoàn thành do lỗi của nhà thầu trong quá khứ mà không kê khai thì nhà thầu được coi là có hành vi gian lận và E-E - HSDT của nhà thầu sẽ bị loại. Trường hợp nhà thầu liên danh thì từng thành viên của nhà thầu liên danh phải kê khai theo Mẫu này.</w:t>
      </w:r>
    </w:p>
    <w:p w:rsidR="00F16D98" w:rsidRPr="00BA51ED" w:rsidRDefault="00F16D98" w:rsidP="00BA51ED">
      <w:pPr>
        <w:pStyle w:val="Vnbnnidung0"/>
        <w:spacing w:after="120" w:line="240" w:lineRule="auto"/>
        <w:ind w:firstLine="720"/>
        <w:jc w:val="both"/>
        <w:rPr>
          <w:rFonts w:ascii="Arial" w:hAnsi="Arial" w:cs="Arial"/>
          <w:i/>
          <w:iCs/>
          <w:sz w:val="20"/>
          <w:szCs w:val="20"/>
        </w:rPr>
      </w:pPr>
    </w:p>
    <w:p w:rsidR="00F16D98" w:rsidRPr="00BA51ED" w:rsidRDefault="00F16D98" w:rsidP="00BA51ED">
      <w:pPr>
        <w:pStyle w:val="Vnbnnidung0"/>
        <w:spacing w:after="120" w:line="240" w:lineRule="auto"/>
        <w:ind w:firstLine="720"/>
        <w:jc w:val="both"/>
        <w:rPr>
          <w:rFonts w:ascii="Arial" w:hAnsi="Arial" w:cs="Arial"/>
          <w:b/>
          <w:bCs/>
          <w:sz w:val="20"/>
          <w:szCs w:val="20"/>
        </w:rPr>
        <w:sectPr w:rsidR="00F16D98" w:rsidRPr="00BA51ED" w:rsidSect="00B22F06">
          <w:footnotePr>
            <w:numFmt w:val="upperRoman"/>
          </w:footnotePr>
          <w:pgSz w:w="11900" w:h="16840"/>
          <w:pgMar w:top="1440" w:right="1440" w:bottom="1440" w:left="1440" w:header="1021" w:footer="3" w:gutter="0"/>
          <w:cols w:space="720"/>
          <w:noEndnote/>
          <w:docGrid w:linePitch="360"/>
          <w15:footnoteColumns w:val="1"/>
        </w:sectPr>
      </w:pPr>
    </w:p>
    <w:p w:rsidR="006362FA" w:rsidRDefault="00B22F06" w:rsidP="00E032DD">
      <w:pPr>
        <w:pStyle w:val="Vnbnnidung0"/>
        <w:spacing w:after="0" w:line="240" w:lineRule="auto"/>
        <w:jc w:val="center"/>
        <w:rPr>
          <w:rFonts w:ascii="Arial" w:hAnsi="Arial" w:cs="Arial"/>
          <w:b/>
          <w:bCs/>
          <w:sz w:val="20"/>
          <w:szCs w:val="20"/>
        </w:rPr>
      </w:pPr>
      <w:r w:rsidRPr="00BA51ED">
        <w:rPr>
          <w:rFonts w:ascii="Arial" w:hAnsi="Arial" w:cs="Arial"/>
          <w:b/>
          <w:bCs/>
          <w:sz w:val="20"/>
          <w:szCs w:val="20"/>
        </w:rPr>
        <w:lastRenderedPageBreak/>
        <w:t xml:space="preserve">Phần 2. YÊU CẦU </w:t>
      </w:r>
      <w:r w:rsidR="009849A4" w:rsidRPr="00BA51ED">
        <w:rPr>
          <w:rFonts w:ascii="Arial" w:hAnsi="Arial" w:cs="Arial"/>
          <w:b/>
          <w:bCs/>
          <w:sz w:val="20"/>
          <w:szCs w:val="20"/>
        </w:rPr>
        <w:t xml:space="preserve">VỀ </w:t>
      </w:r>
      <w:r w:rsidRPr="00BA51ED">
        <w:rPr>
          <w:rFonts w:ascii="Arial" w:hAnsi="Arial" w:cs="Arial"/>
          <w:b/>
          <w:bCs/>
          <w:sz w:val="20"/>
          <w:szCs w:val="20"/>
        </w:rPr>
        <w:t>PHẠM VI CUNG CẤP</w:t>
      </w:r>
    </w:p>
    <w:p w:rsidR="00E032DD" w:rsidRPr="00BA51ED" w:rsidRDefault="00E032DD" w:rsidP="00E032DD">
      <w:pPr>
        <w:pStyle w:val="Vnbnnidung0"/>
        <w:spacing w:after="0" w:line="240" w:lineRule="auto"/>
        <w:jc w:val="center"/>
        <w:rPr>
          <w:rFonts w:ascii="Arial" w:hAnsi="Arial" w:cs="Arial"/>
          <w:sz w:val="20"/>
          <w:szCs w:val="20"/>
        </w:rPr>
      </w:pP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b/>
          <w:bCs/>
          <w:sz w:val="20"/>
          <w:szCs w:val="20"/>
        </w:rPr>
        <w:t>Chương V. Phạm vi cung cấp</w:t>
      </w:r>
    </w:p>
    <w:p w:rsidR="006362FA" w:rsidRPr="00BA51ED" w:rsidRDefault="00E032DD" w:rsidP="00E032DD">
      <w:pPr>
        <w:pStyle w:val="Vnbnnidung0"/>
        <w:tabs>
          <w:tab w:val="left" w:pos="1316"/>
        </w:tabs>
        <w:spacing w:after="120" w:line="240" w:lineRule="auto"/>
        <w:ind w:firstLine="720"/>
        <w:jc w:val="both"/>
        <w:rPr>
          <w:rFonts w:ascii="Arial" w:hAnsi="Arial" w:cs="Arial"/>
          <w:sz w:val="20"/>
          <w:szCs w:val="20"/>
        </w:rPr>
      </w:pPr>
      <w:bookmarkStart w:id="209" w:name="bookmark158"/>
      <w:bookmarkEnd w:id="209"/>
      <w:r w:rsidRPr="00EB7C25">
        <w:rPr>
          <w:rFonts w:ascii="Arial" w:hAnsi="Arial" w:cs="Arial"/>
          <w:sz w:val="20"/>
          <w:szCs w:val="20"/>
        </w:rPr>
        <w:t xml:space="preserve">- </w:t>
      </w:r>
      <w:r w:rsidR="00B22F06" w:rsidRPr="00BA51ED">
        <w:rPr>
          <w:rFonts w:ascii="Arial" w:hAnsi="Arial" w:cs="Arial"/>
          <w:sz w:val="20"/>
          <w:szCs w:val="20"/>
        </w:rPr>
        <w:t xml:space="preserve">Chương này bao gồm phạm vi, tiến độ cung cấp dược liệu, vị thuốc cổ truyền, yêu cầu về tiêu chuẩn kỹ thuật của dược liệu, vị </w:t>
      </w:r>
      <w:r w:rsidR="0017758F" w:rsidRPr="00BA51ED">
        <w:rPr>
          <w:rFonts w:ascii="Arial" w:hAnsi="Arial" w:cs="Arial"/>
          <w:sz w:val="20"/>
          <w:szCs w:val="20"/>
        </w:rPr>
        <w:t>thuốc</w:t>
      </w:r>
      <w:r w:rsidR="00B22F06" w:rsidRPr="00BA51ED">
        <w:rPr>
          <w:rFonts w:ascii="Arial" w:hAnsi="Arial" w:cs="Arial"/>
          <w:sz w:val="20"/>
          <w:szCs w:val="20"/>
        </w:rPr>
        <w:t xml:space="preserve"> </w:t>
      </w:r>
      <w:r w:rsidR="0017758F" w:rsidRPr="00BA51ED">
        <w:rPr>
          <w:rFonts w:ascii="Arial" w:hAnsi="Arial" w:cs="Arial"/>
          <w:sz w:val="20"/>
          <w:szCs w:val="20"/>
        </w:rPr>
        <w:t>cổ truyền</w:t>
      </w:r>
      <w:r w:rsidR="00B22F06" w:rsidRPr="00BA51ED">
        <w:rPr>
          <w:rFonts w:ascii="Arial" w:hAnsi="Arial" w:cs="Arial"/>
          <w:sz w:val="20"/>
          <w:szCs w:val="20"/>
        </w:rPr>
        <w:t xml:space="preserve"> thực hiện theo </w:t>
      </w:r>
      <w:r w:rsidR="009849A4" w:rsidRPr="00EB7C25">
        <w:rPr>
          <w:rFonts w:ascii="Arial" w:hAnsi="Arial" w:cs="Arial"/>
          <w:sz w:val="20"/>
          <w:szCs w:val="20"/>
        </w:rPr>
        <w:t>Mẫu số</w:t>
      </w:r>
      <w:r w:rsidR="00B22F06" w:rsidRPr="00BA51ED">
        <w:rPr>
          <w:rFonts w:ascii="Arial" w:hAnsi="Arial" w:cs="Arial"/>
          <w:sz w:val="20"/>
          <w:szCs w:val="20"/>
        </w:rPr>
        <w:t xml:space="preserve"> 00 Chương IV và được số hóa dưới dạng webform. Bên mời thầu cần nhập thông tin vào các webform tương ứng phù hợp với gói thầu để phát hành E - HSMT và nộp E - HSDT trên Hệ thống.</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b/>
          <w:bCs/>
          <w:sz w:val="20"/>
          <w:szCs w:val="20"/>
        </w:rPr>
        <w:t>Mục 1. Phạm vi và tiến độ cung cấp dược liệu, vị thuốc cổ truyền</w:t>
      </w:r>
    </w:p>
    <w:p w:rsidR="006362FA" w:rsidRPr="00BA51ED" w:rsidRDefault="009849A4" w:rsidP="00BA51ED">
      <w:pPr>
        <w:pStyle w:val="Vnbnnidung0"/>
        <w:tabs>
          <w:tab w:val="left" w:pos="1378"/>
        </w:tabs>
        <w:spacing w:after="120" w:line="240" w:lineRule="auto"/>
        <w:ind w:firstLine="720"/>
        <w:jc w:val="both"/>
        <w:rPr>
          <w:rFonts w:ascii="Arial" w:hAnsi="Arial" w:cs="Arial"/>
          <w:sz w:val="20"/>
          <w:szCs w:val="20"/>
        </w:rPr>
      </w:pPr>
      <w:bookmarkStart w:id="210" w:name="bookmark159"/>
      <w:bookmarkEnd w:id="210"/>
      <w:r w:rsidRPr="00EB7C25">
        <w:rPr>
          <w:rFonts w:ascii="Arial" w:hAnsi="Arial" w:cs="Arial"/>
          <w:sz w:val="20"/>
          <w:szCs w:val="20"/>
        </w:rPr>
        <w:t xml:space="preserve">1. </w:t>
      </w:r>
      <w:r w:rsidR="00B22F06" w:rsidRPr="00BA51ED">
        <w:rPr>
          <w:rFonts w:ascii="Arial" w:hAnsi="Arial" w:cs="Arial"/>
          <w:sz w:val="20"/>
          <w:szCs w:val="20"/>
        </w:rPr>
        <w:t>Phạm vi cung cấp dược liệu, vị thuốc cổ truyền và dịch vụ liên quan (nếu có)</w:t>
      </w:r>
    </w:p>
    <w:p w:rsidR="006362FA" w:rsidRPr="00BA51ED" w:rsidRDefault="00B22F06" w:rsidP="00E032DD">
      <w:pPr>
        <w:pStyle w:val="Vnbnnidung0"/>
        <w:spacing w:after="120" w:line="240" w:lineRule="auto"/>
        <w:jc w:val="center"/>
        <w:rPr>
          <w:rFonts w:ascii="Arial" w:hAnsi="Arial" w:cs="Arial"/>
          <w:sz w:val="20"/>
          <w:szCs w:val="20"/>
        </w:rPr>
      </w:pPr>
      <w:r w:rsidRPr="00BA51ED">
        <w:rPr>
          <w:rFonts w:ascii="Arial" w:hAnsi="Arial" w:cs="Arial"/>
          <w:b/>
          <w:bCs/>
          <w:sz w:val="20"/>
          <w:szCs w:val="20"/>
        </w:rPr>
        <w:t xml:space="preserve">PHẠM VI CUNG </w:t>
      </w:r>
      <w:r w:rsidR="009849A4" w:rsidRPr="00BA51ED">
        <w:rPr>
          <w:rFonts w:ascii="Arial" w:hAnsi="Arial" w:cs="Arial"/>
          <w:b/>
          <w:bCs/>
          <w:sz w:val="20"/>
          <w:szCs w:val="20"/>
        </w:rPr>
        <w:t>CẤP</w:t>
      </w:r>
      <w:r w:rsidRPr="00BA51ED">
        <w:rPr>
          <w:rFonts w:ascii="Arial" w:hAnsi="Arial" w:cs="Arial"/>
          <w:b/>
          <w:bCs/>
          <w:sz w:val="20"/>
          <w:szCs w:val="20"/>
        </w:rPr>
        <w:t xml:space="preserve"> DƯỢC LIỆU, VỊ THUỐC </w:t>
      </w:r>
      <w:r w:rsidR="0017758F" w:rsidRPr="00BA51ED">
        <w:rPr>
          <w:rFonts w:ascii="Arial" w:hAnsi="Arial" w:cs="Arial"/>
          <w:b/>
          <w:bCs/>
          <w:sz w:val="20"/>
          <w:szCs w:val="20"/>
        </w:rPr>
        <w:t>CỔ TRUYỀN</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Bên mời thầu liệt kê chi tiết danh mục các dược liệu, vị thuốc cổ truyền cần cung cấp. Trong đó cần nêu rõ danh mục dược liệu, vị thuốc cổ truyền với số lượng và các thông tin cụ thể theo các Bảng phạm vi cung cấp, tiến độ cung cấp và yêu cầu về kỹ thuật của dược liệu, vị thuốc cổ truyền.</w:t>
      </w:r>
    </w:p>
    <w:p w:rsidR="006362FA" w:rsidRPr="00BA51ED" w:rsidRDefault="009849A4" w:rsidP="00BA51ED">
      <w:pPr>
        <w:pStyle w:val="Vnbnnidung0"/>
        <w:tabs>
          <w:tab w:val="left" w:pos="1407"/>
        </w:tabs>
        <w:spacing w:after="120" w:line="240" w:lineRule="auto"/>
        <w:ind w:firstLine="720"/>
        <w:jc w:val="both"/>
        <w:rPr>
          <w:rFonts w:ascii="Arial" w:hAnsi="Arial" w:cs="Arial"/>
          <w:sz w:val="20"/>
          <w:szCs w:val="20"/>
        </w:rPr>
      </w:pPr>
      <w:bookmarkStart w:id="211" w:name="bookmark160"/>
      <w:bookmarkEnd w:id="211"/>
      <w:r w:rsidRPr="00EB7C25">
        <w:rPr>
          <w:rFonts w:ascii="Arial" w:hAnsi="Arial" w:cs="Arial"/>
          <w:sz w:val="20"/>
          <w:szCs w:val="20"/>
        </w:rPr>
        <w:t xml:space="preserve">2. </w:t>
      </w:r>
      <w:r w:rsidR="00B22F06" w:rsidRPr="00BA51ED">
        <w:rPr>
          <w:rFonts w:ascii="Arial" w:hAnsi="Arial" w:cs="Arial"/>
          <w:sz w:val="20"/>
          <w:szCs w:val="20"/>
        </w:rPr>
        <w:t>Biểu tiến độ cung cấp</w:t>
      </w:r>
    </w:p>
    <w:p w:rsidR="006362FA" w:rsidRPr="00BA51ED" w:rsidRDefault="009849A4" w:rsidP="00E032DD">
      <w:pPr>
        <w:pStyle w:val="Vnbnnidung0"/>
        <w:spacing w:after="120" w:line="240" w:lineRule="auto"/>
        <w:jc w:val="center"/>
        <w:rPr>
          <w:rFonts w:ascii="Arial" w:hAnsi="Arial" w:cs="Arial"/>
          <w:sz w:val="20"/>
          <w:szCs w:val="20"/>
        </w:rPr>
      </w:pPr>
      <w:r w:rsidRPr="00EB7C25">
        <w:rPr>
          <w:rFonts w:ascii="Arial" w:hAnsi="Arial" w:cs="Arial"/>
          <w:b/>
          <w:bCs/>
          <w:sz w:val="20"/>
          <w:szCs w:val="20"/>
        </w:rPr>
        <w:t>BIỂU TIẾN</w:t>
      </w:r>
      <w:r w:rsidRPr="00BA51ED">
        <w:rPr>
          <w:rFonts w:ascii="Arial" w:hAnsi="Arial" w:cs="Arial"/>
          <w:b/>
          <w:bCs/>
          <w:sz w:val="20"/>
          <w:szCs w:val="20"/>
        </w:rPr>
        <w:t xml:space="preserve"> ĐỘ CUNG CẤP</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Tiến độ yêu cầu cung cấp cần được Bên mời thầu lập thành biểu dưới đây, trong đó nêu rõ tên dược liệu, vị thuốc cổ truyền với số lượng yêu cầu, địa điểm và tiến độ cung cấp cụ thể.</w:t>
      </w:r>
    </w:p>
    <w:p w:rsidR="006362FA" w:rsidRPr="00EB7C25" w:rsidRDefault="00B22F06" w:rsidP="00BA51ED">
      <w:pPr>
        <w:pStyle w:val="Vnbnnidung0"/>
        <w:tabs>
          <w:tab w:val="left" w:leader="underscore" w:pos="8183"/>
          <w:tab w:val="left" w:leader="underscore" w:pos="9947"/>
        </w:tabs>
        <w:spacing w:after="120" w:line="240" w:lineRule="auto"/>
        <w:ind w:firstLine="720"/>
        <w:jc w:val="both"/>
        <w:rPr>
          <w:rFonts w:ascii="Arial" w:hAnsi="Arial" w:cs="Arial"/>
          <w:sz w:val="20"/>
          <w:szCs w:val="20"/>
        </w:rPr>
      </w:pPr>
      <w:r w:rsidRPr="00BA51ED">
        <w:rPr>
          <w:rFonts w:ascii="Arial" w:hAnsi="Arial" w:cs="Arial"/>
          <w:sz w:val="20"/>
          <w:szCs w:val="20"/>
        </w:rPr>
        <w:t xml:space="preserve">Dược liệu, vị thuốc cổ truyền có thể được yêu cầu cung cấp thành một hoặc nhiều đợt khác nhau tùy theo yêu cầu của gói thầu. Căn cứ quy mô, tính chất của gói thầu cũng như loại dược liệu, vị thuốc </w:t>
      </w:r>
      <w:r w:rsidR="0017758F" w:rsidRPr="00BA51ED">
        <w:rPr>
          <w:rFonts w:ascii="Arial" w:hAnsi="Arial" w:cs="Arial"/>
          <w:sz w:val="20"/>
          <w:szCs w:val="20"/>
        </w:rPr>
        <w:t>cổ truyền</w:t>
      </w:r>
      <w:r w:rsidRPr="00BA51ED">
        <w:rPr>
          <w:rFonts w:ascii="Arial" w:hAnsi="Arial" w:cs="Arial"/>
          <w:sz w:val="20"/>
          <w:szCs w:val="20"/>
        </w:rPr>
        <w:t xml:space="preserve"> cụ thể mà quy định, ví dụ: yêu cầu cung cấp vào một thời điểm cụ thể (ngày tháng cụ thể), sau một số tuần nhất định kể từ khi hợp đồng có hiệu lực hoặc quy định trong một khoảng thời</w:t>
      </w:r>
      <w:r w:rsidR="009849A4" w:rsidRPr="00BA51ED">
        <w:rPr>
          <w:rFonts w:ascii="Arial" w:hAnsi="Arial" w:cs="Arial"/>
          <w:sz w:val="20"/>
          <w:szCs w:val="20"/>
        </w:rPr>
        <w:t xml:space="preserve"> gian (từ tuần thứ ___ đến tuần thứ</w:t>
      </w:r>
      <w:r w:rsidR="009849A4" w:rsidRPr="00EB7C25">
        <w:rPr>
          <w:rFonts w:ascii="Arial" w:hAnsi="Arial" w:cs="Arial"/>
          <w:sz w:val="20"/>
          <w:szCs w:val="20"/>
        </w:rPr>
        <w:t xml:space="preserve"> ______</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kể từ khi hợp đồng có hiệu lực).</w:t>
      </w:r>
    </w:p>
    <w:p w:rsidR="006362FA" w:rsidRPr="00BA51ED" w:rsidRDefault="00B22F06" w:rsidP="00BA51ED">
      <w:pPr>
        <w:pStyle w:val="Vnbnnidung0"/>
        <w:tabs>
          <w:tab w:val="left" w:leader="underscore" w:pos="3481"/>
        </w:tabs>
        <w:spacing w:after="120" w:line="240" w:lineRule="auto"/>
        <w:ind w:firstLine="720"/>
        <w:jc w:val="both"/>
        <w:rPr>
          <w:rFonts w:ascii="Arial" w:hAnsi="Arial" w:cs="Arial"/>
          <w:sz w:val="20"/>
          <w:szCs w:val="20"/>
        </w:rPr>
      </w:pPr>
      <w:r w:rsidRPr="00BA51ED">
        <w:rPr>
          <w:rFonts w:ascii="Arial" w:hAnsi="Arial" w:cs="Arial"/>
          <w:sz w:val="20"/>
          <w:szCs w:val="20"/>
        </w:rPr>
        <w:t>Địa điểm cung cấp:</w:t>
      </w:r>
      <w:r w:rsidR="009849A4" w:rsidRPr="00EB7C25">
        <w:rPr>
          <w:rFonts w:ascii="Arial" w:hAnsi="Arial" w:cs="Arial"/>
          <w:sz w:val="20"/>
          <w:szCs w:val="20"/>
        </w:rPr>
        <w:t xml:space="preserve"> </w:t>
      </w:r>
      <w:r w:rsidR="009849A4" w:rsidRPr="00BA51ED">
        <w:rPr>
          <w:rFonts w:ascii="Arial" w:hAnsi="Arial" w:cs="Arial"/>
          <w:sz w:val="20"/>
          <w:szCs w:val="20"/>
        </w:rPr>
        <w:t xml:space="preserve">_____ </w:t>
      </w:r>
      <w:r w:rsidRPr="00BA51ED">
        <w:rPr>
          <w:rFonts w:ascii="Arial" w:hAnsi="Arial" w:cs="Arial"/>
          <w:i/>
          <w:iCs/>
          <w:sz w:val="20"/>
          <w:szCs w:val="20"/>
        </w:rPr>
        <w:t>[ghi tên Bên mời thầu].</w:t>
      </w:r>
    </w:p>
    <w:p w:rsidR="006362FA" w:rsidRPr="00BA51ED" w:rsidRDefault="009849A4" w:rsidP="00BA51ED">
      <w:pPr>
        <w:pStyle w:val="Vnbnnidung0"/>
        <w:tabs>
          <w:tab w:val="left" w:pos="1307"/>
        </w:tabs>
        <w:spacing w:after="120" w:line="240" w:lineRule="auto"/>
        <w:ind w:firstLine="720"/>
        <w:jc w:val="both"/>
        <w:rPr>
          <w:rFonts w:ascii="Arial" w:hAnsi="Arial" w:cs="Arial"/>
          <w:sz w:val="20"/>
          <w:szCs w:val="20"/>
        </w:rPr>
      </w:pPr>
      <w:bookmarkStart w:id="212" w:name="bookmark161"/>
      <w:bookmarkEnd w:id="212"/>
      <w:r w:rsidRPr="00EB7C25">
        <w:rPr>
          <w:rFonts w:ascii="Arial" w:hAnsi="Arial" w:cs="Arial"/>
          <w:sz w:val="20"/>
          <w:szCs w:val="20"/>
        </w:rPr>
        <w:t xml:space="preserve">- </w:t>
      </w:r>
      <w:r w:rsidR="00B22F06" w:rsidRPr="00BA51ED">
        <w:rPr>
          <w:rFonts w:ascii="Arial" w:hAnsi="Arial" w:cs="Arial"/>
          <w:sz w:val="20"/>
          <w:szCs w:val="20"/>
        </w:rPr>
        <w:t>Số nhà/số tầng/số phòng:</w:t>
      </w:r>
    </w:p>
    <w:p w:rsidR="006362FA" w:rsidRPr="00BA51ED" w:rsidRDefault="009849A4"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 xml:space="preserve">- </w:t>
      </w:r>
      <w:r w:rsidR="00B22F06" w:rsidRPr="00BA51ED">
        <w:rPr>
          <w:rFonts w:ascii="Arial" w:hAnsi="Arial" w:cs="Arial"/>
          <w:sz w:val="20"/>
          <w:szCs w:val="20"/>
        </w:rPr>
        <w:t>Tên đường, phố:</w:t>
      </w:r>
    </w:p>
    <w:p w:rsidR="006362FA" w:rsidRPr="00BA51ED" w:rsidRDefault="009849A4" w:rsidP="00BA51ED">
      <w:pPr>
        <w:pStyle w:val="Vnbnnidung0"/>
        <w:tabs>
          <w:tab w:val="left" w:pos="1307"/>
        </w:tabs>
        <w:spacing w:after="120" w:line="240" w:lineRule="auto"/>
        <w:ind w:firstLine="720"/>
        <w:jc w:val="both"/>
        <w:rPr>
          <w:rFonts w:ascii="Arial" w:hAnsi="Arial" w:cs="Arial"/>
          <w:sz w:val="20"/>
          <w:szCs w:val="20"/>
        </w:rPr>
      </w:pPr>
      <w:bookmarkStart w:id="213" w:name="bookmark162"/>
      <w:bookmarkEnd w:id="213"/>
      <w:r w:rsidRPr="00EB7C25">
        <w:rPr>
          <w:rFonts w:ascii="Arial" w:hAnsi="Arial" w:cs="Arial"/>
          <w:sz w:val="20"/>
          <w:szCs w:val="20"/>
        </w:rPr>
        <w:t xml:space="preserve">- </w:t>
      </w:r>
      <w:r w:rsidR="00B22F06" w:rsidRPr="00BA51ED">
        <w:rPr>
          <w:rFonts w:ascii="Arial" w:hAnsi="Arial" w:cs="Arial"/>
          <w:sz w:val="20"/>
          <w:szCs w:val="20"/>
        </w:rPr>
        <w:t>Thành phố:</w:t>
      </w:r>
    </w:p>
    <w:p w:rsidR="006362FA" w:rsidRPr="00BA51ED" w:rsidRDefault="009849A4" w:rsidP="00BA51ED">
      <w:pPr>
        <w:pStyle w:val="Vnbnnidung0"/>
        <w:tabs>
          <w:tab w:val="left" w:pos="1307"/>
        </w:tabs>
        <w:spacing w:after="120" w:line="240" w:lineRule="auto"/>
        <w:ind w:firstLine="720"/>
        <w:jc w:val="both"/>
        <w:rPr>
          <w:rFonts w:ascii="Arial" w:hAnsi="Arial" w:cs="Arial"/>
          <w:sz w:val="20"/>
          <w:szCs w:val="20"/>
        </w:rPr>
      </w:pPr>
      <w:bookmarkStart w:id="214" w:name="bookmark163"/>
      <w:bookmarkEnd w:id="214"/>
      <w:r w:rsidRPr="00EB7C25">
        <w:rPr>
          <w:rFonts w:ascii="Arial" w:hAnsi="Arial" w:cs="Arial"/>
          <w:sz w:val="20"/>
          <w:szCs w:val="20"/>
        </w:rPr>
        <w:t xml:space="preserve">- </w:t>
      </w:r>
      <w:r w:rsidR="00B22F06" w:rsidRPr="00BA51ED">
        <w:rPr>
          <w:rFonts w:ascii="Arial" w:hAnsi="Arial" w:cs="Arial"/>
          <w:sz w:val="20"/>
          <w:szCs w:val="20"/>
        </w:rPr>
        <w:t>Mã bưu điện:</w:t>
      </w:r>
    </w:p>
    <w:p w:rsidR="006362FA" w:rsidRPr="00BA51ED" w:rsidRDefault="009849A4" w:rsidP="00BA51ED">
      <w:pPr>
        <w:pStyle w:val="Vnbnnidung0"/>
        <w:tabs>
          <w:tab w:val="left" w:pos="1307"/>
        </w:tabs>
        <w:spacing w:after="120" w:line="240" w:lineRule="auto"/>
        <w:ind w:firstLine="720"/>
        <w:jc w:val="both"/>
        <w:rPr>
          <w:rFonts w:ascii="Arial" w:hAnsi="Arial" w:cs="Arial"/>
          <w:sz w:val="20"/>
          <w:szCs w:val="20"/>
        </w:rPr>
      </w:pPr>
      <w:bookmarkStart w:id="215" w:name="bookmark164"/>
      <w:bookmarkEnd w:id="215"/>
      <w:r w:rsidRPr="00EB7C25">
        <w:rPr>
          <w:rFonts w:ascii="Arial" w:hAnsi="Arial" w:cs="Arial"/>
          <w:sz w:val="20"/>
          <w:szCs w:val="20"/>
        </w:rPr>
        <w:t xml:space="preserve">- </w:t>
      </w:r>
      <w:r w:rsidR="00B22F06" w:rsidRPr="00BA51ED">
        <w:rPr>
          <w:rFonts w:ascii="Arial" w:hAnsi="Arial" w:cs="Arial"/>
          <w:sz w:val="20"/>
          <w:szCs w:val="20"/>
        </w:rPr>
        <w:t>Số điện thoại:</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b/>
          <w:bCs/>
          <w:sz w:val="20"/>
          <w:szCs w:val="20"/>
        </w:rPr>
        <w:t>Mục 2. Yêu cầu về kỹ thuật</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Yêu cầu về kỹ thuật bao gồm yêu cầu đặc tính kỹ thuật (mang tính kỹ thuật thuần túy) và các yêu cầu khác liên quan đến việc cung cấp dược liệu, vị thuốc cổ truyền (trừ giá). Yêu cầu về kỹ thuật phải được nêu đầy đủ, rõ ràng và cụ thể để làm cơ sở cho nhà thầu lập E - HSDT.</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 xml:space="preserve">Trong yêu cầu về kỹ thuật không được đưa ra các điều kiện nhằm hạn chế sự tham gia của nhà thầu hoặc nhằm tạo lợi thế cho một hoặc một số nhà </w:t>
      </w:r>
      <w:r w:rsidR="00FA0AD6" w:rsidRPr="00BA51ED">
        <w:rPr>
          <w:rFonts w:ascii="Arial" w:hAnsi="Arial" w:cs="Arial"/>
          <w:sz w:val="20"/>
          <w:szCs w:val="20"/>
        </w:rPr>
        <w:t>thầu</w:t>
      </w:r>
      <w:r w:rsidRPr="00BA51ED">
        <w:rPr>
          <w:rFonts w:ascii="Arial" w:hAnsi="Arial" w:cs="Arial"/>
          <w:sz w:val="20"/>
          <w:szCs w:val="20"/>
        </w:rPr>
        <w:t xml:space="preserve"> gây ra sự cạnh tranh không bình đẳng, đồng thời cũng không đưa ra các yêu cầu quá cao dẫn đến làm tăng giá dự thầu hoặc làm hạn chế sự tham gia của các nhà thầu.</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Yêu cầu về kỹ thuật bao gồm các nội dung cơ bản như sau:</w:t>
      </w:r>
    </w:p>
    <w:p w:rsidR="006362FA" w:rsidRPr="00BA51ED" w:rsidRDefault="009849A4" w:rsidP="00BA51ED">
      <w:pPr>
        <w:pStyle w:val="Vnbnnidung0"/>
        <w:tabs>
          <w:tab w:val="left" w:pos="1633"/>
        </w:tabs>
        <w:spacing w:after="120" w:line="240" w:lineRule="auto"/>
        <w:ind w:firstLine="720"/>
        <w:jc w:val="both"/>
        <w:rPr>
          <w:rFonts w:ascii="Arial" w:hAnsi="Arial" w:cs="Arial"/>
          <w:sz w:val="20"/>
          <w:szCs w:val="20"/>
        </w:rPr>
      </w:pPr>
      <w:bookmarkStart w:id="216" w:name="bookmark165"/>
      <w:bookmarkEnd w:id="216"/>
      <w:r w:rsidRPr="00EB7C25">
        <w:rPr>
          <w:rFonts w:ascii="Arial" w:hAnsi="Arial" w:cs="Arial"/>
          <w:sz w:val="20"/>
          <w:szCs w:val="20"/>
        </w:rPr>
        <w:t xml:space="preserve">2.1. </w:t>
      </w:r>
      <w:r w:rsidR="00B22F06" w:rsidRPr="00BA51ED">
        <w:rPr>
          <w:rFonts w:ascii="Arial" w:hAnsi="Arial" w:cs="Arial"/>
          <w:sz w:val="20"/>
          <w:szCs w:val="20"/>
        </w:rPr>
        <w:t>Giới thiệu chung về dự án và gói thầu</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Mục này nêu thông tin tóm tắt về dự án và về gói thầu như: địa điểm thực hiện dự án, quy mô của dự án, yêu cầu về cung cấp dược liệu, vị thuốc cổ truyền thuộc gói thầu, thời gian thực hiện gói thầu và những thông tin khác tùy theo tính chất và yêu cầu của gói thầu.</w:t>
      </w:r>
    </w:p>
    <w:p w:rsidR="006362FA" w:rsidRPr="00BA51ED" w:rsidRDefault="009849A4" w:rsidP="00BA51ED">
      <w:pPr>
        <w:pStyle w:val="Vnbnnidung0"/>
        <w:tabs>
          <w:tab w:val="left" w:pos="1638"/>
        </w:tabs>
        <w:spacing w:after="120" w:line="240" w:lineRule="auto"/>
        <w:ind w:firstLine="720"/>
        <w:jc w:val="both"/>
        <w:rPr>
          <w:rFonts w:ascii="Arial" w:hAnsi="Arial" w:cs="Arial"/>
          <w:sz w:val="20"/>
          <w:szCs w:val="20"/>
        </w:rPr>
      </w:pPr>
      <w:bookmarkStart w:id="217" w:name="bookmark166"/>
      <w:bookmarkEnd w:id="217"/>
      <w:r w:rsidRPr="00EB7C25">
        <w:rPr>
          <w:rFonts w:ascii="Arial" w:hAnsi="Arial" w:cs="Arial"/>
          <w:sz w:val="20"/>
          <w:szCs w:val="20"/>
        </w:rPr>
        <w:t xml:space="preserve">2.2. </w:t>
      </w:r>
      <w:r w:rsidR="00B22F06" w:rsidRPr="00BA51ED">
        <w:rPr>
          <w:rFonts w:ascii="Arial" w:hAnsi="Arial" w:cs="Arial"/>
          <w:sz w:val="20"/>
          <w:szCs w:val="20"/>
        </w:rPr>
        <w:t>Yêu cầu về kỹ thuật</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Yêu cầu về kỹ thuật bao gồm yêu cầu về kỹ thuật chung và yêu cầu về kỹ thuật chi tiết đối với dược liệu, vị thuốc cổ truyền thuộc phạm vi cung cấp của gói thầu.</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 xml:space="preserve">Yêu cầu về mặt kỹ thuật chung là các yêu cầu về dược liệu, vị thuốc cổ truyền (bao gồm: Tên dược liệu, vị thuốc cổ truyền, tên khoa học, nguồn gốc, dạng sơ chế, phương pháp chế biến, đơn vị </w:t>
      </w:r>
      <w:r w:rsidRPr="00BA51ED">
        <w:rPr>
          <w:rFonts w:ascii="Arial" w:hAnsi="Arial" w:cs="Arial"/>
          <w:sz w:val="20"/>
          <w:szCs w:val="20"/>
        </w:rPr>
        <w:lastRenderedPageBreak/>
        <w:t>tính, đóng gói, vận chuyển, các điều kiện khí hậu tại nơi dược liệu, vị thuốc cổ truyền được sử dụng.</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Nếu Bên mời thầu yêu cầu nhà thầu cung cấp trong E - HSDT của mình một phần hoặc toàn bộ các thông số kỹ thuật, các bảng biểu kỹ thuật hoặc các thông tin kỹ thuật khác thì Bên mời thầu phải quy định rõ tính chất và mức độ thông tin yêu cầu và cách trình bày các thông tin đó trong E - HSDT. [nếu yêu cầu cung cấp bản tóm tắt thông số kỹ thuật thì Bên mời thầu phải ghi thông tin vào bảng dưới đây. Nhà thầu sẽ soạn một bảng tương tự để chứng minh dược liệu, vị thuốc cổ truyền do nhà thầu chào tuân thủ với các yêu cầu đó.]</w:t>
      </w:r>
    </w:p>
    <w:p w:rsidR="006362FA" w:rsidRPr="00BA51ED" w:rsidRDefault="009849A4" w:rsidP="00BA51ED">
      <w:pPr>
        <w:pStyle w:val="Vnbnnidung0"/>
        <w:tabs>
          <w:tab w:val="left" w:pos="1678"/>
        </w:tabs>
        <w:spacing w:after="120" w:line="240" w:lineRule="auto"/>
        <w:ind w:firstLine="720"/>
        <w:jc w:val="both"/>
        <w:rPr>
          <w:rFonts w:ascii="Arial" w:hAnsi="Arial" w:cs="Arial"/>
          <w:sz w:val="20"/>
          <w:szCs w:val="20"/>
        </w:rPr>
      </w:pPr>
      <w:bookmarkStart w:id="218" w:name="bookmark167"/>
      <w:bookmarkEnd w:id="218"/>
      <w:r w:rsidRPr="00EB7C25">
        <w:rPr>
          <w:rFonts w:ascii="Arial" w:hAnsi="Arial" w:cs="Arial"/>
          <w:sz w:val="20"/>
          <w:szCs w:val="20"/>
        </w:rPr>
        <w:t xml:space="preserve">2.3. </w:t>
      </w:r>
      <w:r w:rsidR="00B22F06" w:rsidRPr="00BA51ED">
        <w:rPr>
          <w:rFonts w:ascii="Arial" w:hAnsi="Arial" w:cs="Arial"/>
          <w:sz w:val="20"/>
          <w:szCs w:val="20"/>
        </w:rPr>
        <w:t>Các yêu cầu khác</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Các yêu cầu khác về kỹ thuật bao gồm yêu cầu về phạm vi cung cấp, yêu cầu về tiến độ cung cấp theo quy định tại Mục 1 Chương này, yêu cầu về phương thức thanh toán, yêu cầu về cung cấp tài chính (nếu có) và điều kiện tín dụng kèm theo. Các yêu cầu này phải được nêu chi tiết để nhà thầu chuẩn bị E - HSDT.</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b/>
          <w:bCs/>
          <w:sz w:val="20"/>
          <w:szCs w:val="20"/>
        </w:rPr>
        <w:t>Mục 3. Kiểm tra và kiểm nghiệm</w:t>
      </w:r>
    </w:p>
    <w:p w:rsidR="006362FA" w:rsidRPr="00BA51ED" w:rsidRDefault="00B22F06" w:rsidP="00BA51ED">
      <w:pPr>
        <w:pStyle w:val="Vnbnnidung0"/>
        <w:tabs>
          <w:tab w:val="left" w:leader="underscore" w:pos="6740"/>
        </w:tabs>
        <w:spacing w:after="120" w:line="240" w:lineRule="auto"/>
        <w:ind w:firstLine="720"/>
        <w:jc w:val="both"/>
        <w:rPr>
          <w:rFonts w:ascii="Arial" w:hAnsi="Arial" w:cs="Arial"/>
          <w:sz w:val="20"/>
          <w:szCs w:val="20"/>
        </w:rPr>
        <w:sectPr w:rsidR="006362FA" w:rsidRPr="00BA51ED" w:rsidSect="00B22F06">
          <w:footnotePr>
            <w:numFmt w:val="upperRoman"/>
          </w:footnotePr>
          <w:pgSz w:w="11900" w:h="16840"/>
          <w:pgMar w:top="1440" w:right="1440" w:bottom="1440" w:left="1440" w:header="1021" w:footer="3" w:gutter="0"/>
          <w:cols w:space="720"/>
          <w:noEndnote/>
          <w:docGrid w:linePitch="360"/>
          <w15:footnoteColumns w:val="1"/>
        </w:sectPr>
      </w:pPr>
      <w:r w:rsidRPr="00BA51ED">
        <w:rPr>
          <w:rFonts w:ascii="Arial" w:hAnsi="Arial" w:cs="Arial"/>
          <w:sz w:val="20"/>
          <w:szCs w:val="20"/>
        </w:rPr>
        <w:t>Các kiểm tra và t</w:t>
      </w:r>
      <w:r w:rsidR="009849A4" w:rsidRPr="00BA51ED">
        <w:rPr>
          <w:rFonts w:ascii="Arial" w:hAnsi="Arial" w:cs="Arial"/>
          <w:sz w:val="20"/>
          <w:szCs w:val="20"/>
        </w:rPr>
        <w:t xml:space="preserve">hử nghiệm cần tiến hành gồm có: _______ </w:t>
      </w:r>
      <w:r w:rsidRPr="00BA51ED">
        <w:rPr>
          <w:rFonts w:ascii="Arial" w:hAnsi="Arial" w:cs="Arial"/>
          <w:i/>
          <w:iCs/>
          <w:sz w:val="20"/>
          <w:szCs w:val="20"/>
        </w:rPr>
        <w:t>[ghi danh sách các kiểm tra và</w:t>
      </w:r>
      <w:r w:rsidR="009849A4" w:rsidRPr="00EB7C25">
        <w:rPr>
          <w:rFonts w:ascii="Arial" w:hAnsi="Arial" w:cs="Arial"/>
          <w:sz w:val="20"/>
          <w:szCs w:val="20"/>
        </w:rPr>
        <w:t xml:space="preserve"> </w:t>
      </w:r>
      <w:r w:rsidRPr="00BA51ED">
        <w:rPr>
          <w:rFonts w:ascii="Arial" w:hAnsi="Arial" w:cs="Arial"/>
          <w:i/>
          <w:iCs/>
          <w:sz w:val="20"/>
          <w:szCs w:val="20"/>
        </w:rPr>
        <w:t>kiểm nghiệm].</w:t>
      </w:r>
    </w:p>
    <w:p w:rsidR="006362FA" w:rsidRPr="00BA51ED" w:rsidRDefault="009849A4" w:rsidP="00E032DD">
      <w:pPr>
        <w:pStyle w:val="Vnbnnidung0"/>
        <w:spacing w:after="0" w:line="240" w:lineRule="auto"/>
        <w:jc w:val="center"/>
        <w:rPr>
          <w:rFonts w:ascii="Arial" w:hAnsi="Arial" w:cs="Arial"/>
          <w:b/>
          <w:bCs/>
          <w:sz w:val="20"/>
          <w:szCs w:val="20"/>
        </w:rPr>
      </w:pPr>
      <w:r w:rsidRPr="00BA51ED">
        <w:rPr>
          <w:rFonts w:ascii="Arial" w:hAnsi="Arial" w:cs="Arial"/>
          <w:b/>
          <w:bCs/>
          <w:sz w:val="20"/>
          <w:szCs w:val="20"/>
        </w:rPr>
        <w:lastRenderedPageBreak/>
        <w:t>BẢNG PHẠM VI CUNG CẤP, TI</w:t>
      </w:r>
      <w:r w:rsidRPr="00EB7C25">
        <w:rPr>
          <w:rFonts w:ascii="Arial" w:hAnsi="Arial" w:cs="Arial"/>
          <w:b/>
          <w:bCs/>
          <w:sz w:val="20"/>
          <w:szCs w:val="20"/>
        </w:rPr>
        <w:t>Ế</w:t>
      </w:r>
      <w:r w:rsidRPr="00BA51ED">
        <w:rPr>
          <w:rFonts w:ascii="Arial" w:hAnsi="Arial" w:cs="Arial"/>
          <w:b/>
          <w:bCs/>
          <w:sz w:val="20"/>
          <w:szCs w:val="20"/>
        </w:rPr>
        <w:t>N ĐỘ CUNG CẤP VÀ YÊU CẦU V</w:t>
      </w:r>
      <w:r w:rsidRPr="00EB7C25">
        <w:rPr>
          <w:rFonts w:ascii="Arial" w:hAnsi="Arial" w:cs="Arial"/>
          <w:b/>
          <w:bCs/>
          <w:sz w:val="20"/>
          <w:szCs w:val="20"/>
        </w:rPr>
        <w:t>Ề</w:t>
      </w:r>
      <w:r w:rsidRPr="00BA51ED">
        <w:rPr>
          <w:rFonts w:ascii="Arial" w:hAnsi="Arial" w:cs="Arial"/>
          <w:b/>
          <w:bCs/>
          <w:sz w:val="20"/>
          <w:szCs w:val="20"/>
        </w:rPr>
        <w:t xml:space="preserve"> KỸ THUẬT</w:t>
      </w:r>
      <w:r w:rsidRPr="00BA51ED">
        <w:rPr>
          <w:rFonts w:ascii="Arial" w:hAnsi="Arial" w:cs="Arial"/>
          <w:b/>
          <w:bCs/>
          <w:sz w:val="20"/>
          <w:szCs w:val="20"/>
        </w:rPr>
        <w:br/>
        <w:t>CỦA DƯỢC LIỆU/VỊ THUỐC CỔ TRUYỀN</w:t>
      </w:r>
    </w:p>
    <w:p w:rsidR="009849A4" w:rsidRPr="00BA51ED" w:rsidRDefault="009849A4" w:rsidP="00E032DD">
      <w:pPr>
        <w:pStyle w:val="Vnbnnidung0"/>
        <w:spacing w:after="0" w:line="240" w:lineRule="auto"/>
        <w:jc w:val="center"/>
        <w:rPr>
          <w:rFonts w:ascii="Arial" w:hAnsi="Arial" w:cs="Arial"/>
          <w:sz w:val="20"/>
          <w:szCs w:val="20"/>
        </w:rPr>
      </w:pPr>
    </w:p>
    <w:p w:rsidR="006362FA" w:rsidRPr="00BA51ED" w:rsidRDefault="00B22F06" w:rsidP="00BA51ED">
      <w:pPr>
        <w:pStyle w:val="Chthchbng0"/>
        <w:spacing w:after="120" w:line="240" w:lineRule="auto"/>
        <w:ind w:firstLine="720"/>
        <w:jc w:val="both"/>
        <w:rPr>
          <w:rFonts w:ascii="Arial" w:hAnsi="Arial" w:cs="Arial"/>
          <w:sz w:val="20"/>
          <w:szCs w:val="20"/>
        </w:rPr>
      </w:pPr>
      <w:r w:rsidRPr="00BA51ED">
        <w:rPr>
          <w:rFonts w:ascii="Arial" w:hAnsi="Arial" w:cs="Arial"/>
          <w:b/>
          <w:bCs/>
          <w:sz w:val="20"/>
          <w:szCs w:val="20"/>
        </w:rPr>
        <w:t xml:space="preserve">1. </w:t>
      </w:r>
      <w:r w:rsidR="0017758F" w:rsidRPr="00BA51ED">
        <w:rPr>
          <w:rFonts w:ascii="Arial" w:hAnsi="Arial" w:cs="Arial"/>
          <w:b/>
          <w:bCs/>
          <w:sz w:val="20"/>
          <w:szCs w:val="20"/>
        </w:rPr>
        <w:t>Đối với</w:t>
      </w:r>
      <w:r w:rsidR="009849A4" w:rsidRPr="00BA51ED">
        <w:rPr>
          <w:rFonts w:ascii="Arial" w:hAnsi="Arial" w:cs="Arial"/>
          <w:b/>
          <w:bCs/>
          <w:sz w:val="20"/>
          <w:szCs w:val="20"/>
        </w:rPr>
        <w:t xml:space="preserve"> gói thầu dượ</w:t>
      </w:r>
      <w:r w:rsidRPr="00BA51ED">
        <w:rPr>
          <w:rFonts w:ascii="Arial" w:hAnsi="Arial" w:cs="Arial"/>
          <w:b/>
          <w:bCs/>
          <w:sz w:val="20"/>
          <w:szCs w:val="20"/>
        </w:rPr>
        <w:t>c liệu:</w:t>
      </w:r>
    </w:p>
    <w:tbl>
      <w:tblPr>
        <w:tblOverlap w:val="never"/>
        <w:tblW w:w="5000" w:type="pct"/>
        <w:tblCellMar>
          <w:left w:w="10" w:type="dxa"/>
          <w:right w:w="10" w:type="dxa"/>
        </w:tblCellMar>
        <w:tblLook w:val="04A0" w:firstRow="1" w:lastRow="0" w:firstColumn="1" w:lastColumn="0" w:noHBand="0" w:noVBand="1"/>
      </w:tblPr>
      <w:tblGrid>
        <w:gridCol w:w="684"/>
        <w:gridCol w:w="753"/>
        <w:gridCol w:w="730"/>
        <w:gridCol w:w="715"/>
        <w:gridCol w:w="753"/>
        <w:gridCol w:w="879"/>
        <w:gridCol w:w="827"/>
        <w:gridCol w:w="660"/>
        <w:gridCol w:w="800"/>
        <w:gridCol w:w="818"/>
        <w:gridCol w:w="701"/>
        <w:gridCol w:w="690"/>
      </w:tblGrid>
      <w:tr w:rsidR="006362FA" w:rsidRPr="00BA51ED" w:rsidTr="00E032DD">
        <w:trPr>
          <w:trHeight w:val="20"/>
        </w:trPr>
        <w:tc>
          <w:tcPr>
            <w:tcW w:w="379"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STT</w:t>
            </w:r>
          </w:p>
        </w:tc>
        <w:tc>
          <w:tcPr>
            <w:tcW w:w="418"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Tên Dược liệu</w:t>
            </w:r>
          </w:p>
        </w:tc>
        <w:tc>
          <w:tcPr>
            <w:tcW w:w="405"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Bộ phận dùng</w:t>
            </w:r>
          </w:p>
        </w:tc>
        <w:tc>
          <w:tcPr>
            <w:tcW w:w="397"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Tên khoa học</w:t>
            </w:r>
          </w:p>
        </w:tc>
        <w:tc>
          <w:tcPr>
            <w:tcW w:w="418"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Dạng sơ chế</w:t>
            </w:r>
          </w:p>
        </w:tc>
        <w:tc>
          <w:tcPr>
            <w:tcW w:w="488"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Nguồn gốc</w:t>
            </w:r>
          </w:p>
        </w:tc>
        <w:tc>
          <w:tcPr>
            <w:tcW w:w="459"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Phân Nhóm</w:t>
            </w:r>
          </w:p>
        </w:tc>
        <w:tc>
          <w:tcPr>
            <w:tcW w:w="366"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Đơn vị tính</w:t>
            </w:r>
          </w:p>
        </w:tc>
        <w:tc>
          <w:tcPr>
            <w:tcW w:w="444"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Số lượng</w:t>
            </w:r>
          </w:p>
        </w:tc>
        <w:tc>
          <w:tcPr>
            <w:tcW w:w="454"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Giá kế hoạch</w:t>
            </w:r>
          </w:p>
        </w:tc>
        <w:tc>
          <w:tcPr>
            <w:tcW w:w="389" w:type="pct"/>
            <w:tcBorders>
              <w:top w:val="single" w:sz="4" w:space="0" w:color="auto"/>
              <w:left w:val="single" w:sz="4" w:space="0" w:color="auto"/>
            </w:tcBorders>
            <w:shd w:val="clear" w:color="auto" w:fill="FFFFFF"/>
            <w:vAlign w:val="center"/>
          </w:tcPr>
          <w:p w:rsidR="006362FA" w:rsidRPr="00BA51ED" w:rsidRDefault="008A571D" w:rsidP="00E032DD">
            <w:pPr>
              <w:pStyle w:val="Khc0"/>
              <w:spacing w:after="0" w:line="240" w:lineRule="auto"/>
              <w:jc w:val="center"/>
              <w:rPr>
                <w:rFonts w:ascii="Arial" w:hAnsi="Arial" w:cs="Arial"/>
                <w:sz w:val="20"/>
                <w:szCs w:val="20"/>
              </w:rPr>
            </w:pPr>
            <w:r>
              <w:rPr>
                <w:rFonts w:ascii="Arial" w:hAnsi="Arial" w:cs="Arial"/>
                <w:b/>
                <w:bCs/>
                <w:sz w:val="20"/>
                <w:szCs w:val="20"/>
              </w:rPr>
              <w:t>Tiế</w:t>
            </w:r>
            <w:r w:rsidR="00B22F06" w:rsidRPr="00BA51ED">
              <w:rPr>
                <w:rFonts w:ascii="Arial" w:hAnsi="Arial" w:cs="Arial"/>
                <w:b/>
                <w:bCs/>
                <w:sz w:val="20"/>
                <w:szCs w:val="20"/>
              </w:rPr>
              <w:t>n độ cung cấp</w:t>
            </w:r>
          </w:p>
        </w:tc>
        <w:tc>
          <w:tcPr>
            <w:tcW w:w="384"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Giá trị bảo đảm dự thầu</w:t>
            </w:r>
          </w:p>
        </w:tc>
      </w:tr>
      <w:tr w:rsidR="006362FA" w:rsidRPr="00BA51ED" w:rsidTr="00E032DD">
        <w:trPr>
          <w:trHeight w:val="20"/>
        </w:trPr>
        <w:tc>
          <w:tcPr>
            <w:tcW w:w="379"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sz w:val="20"/>
                <w:szCs w:val="20"/>
              </w:rPr>
              <w:t>1</w:t>
            </w:r>
          </w:p>
        </w:tc>
        <w:tc>
          <w:tcPr>
            <w:tcW w:w="418"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05"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97"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18"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88"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66"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44"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89"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84"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r>
      <w:tr w:rsidR="006362FA" w:rsidRPr="00BA51ED" w:rsidTr="00E032DD">
        <w:trPr>
          <w:trHeight w:val="20"/>
        </w:trPr>
        <w:tc>
          <w:tcPr>
            <w:tcW w:w="379"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sz w:val="20"/>
                <w:szCs w:val="20"/>
              </w:rPr>
              <w:t>2</w:t>
            </w:r>
          </w:p>
        </w:tc>
        <w:tc>
          <w:tcPr>
            <w:tcW w:w="418"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05"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97"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18"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88"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66"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44"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89"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84"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r>
      <w:tr w:rsidR="006362FA" w:rsidRPr="00BA51ED" w:rsidTr="00E032DD">
        <w:trPr>
          <w:trHeight w:val="20"/>
        </w:trPr>
        <w:tc>
          <w:tcPr>
            <w:tcW w:w="379" w:type="pct"/>
            <w:tcBorders>
              <w:top w:val="single" w:sz="4" w:space="0" w:color="auto"/>
              <w:left w:val="single" w:sz="4" w:space="0" w:color="auto"/>
              <w:bottom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sz w:val="20"/>
                <w:szCs w:val="20"/>
              </w:rPr>
              <w:t>. . .</w:t>
            </w:r>
          </w:p>
        </w:tc>
        <w:tc>
          <w:tcPr>
            <w:tcW w:w="418"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05"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97"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18"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88"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59"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66"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44"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54"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84" w:type="pct"/>
            <w:tcBorders>
              <w:top w:val="single" w:sz="4" w:space="0" w:color="auto"/>
              <w:left w:val="single" w:sz="4" w:space="0" w:color="auto"/>
              <w:bottom w:val="single" w:sz="4" w:space="0" w:color="auto"/>
              <w:righ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r>
    </w:tbl>
    <w:p w:rsidR="006362FA" w:rsidRPr="00BA51ED" w:rsidRDefault="00B22F06" w:rsidP="00BA51ED">
      <w:pPr>
        <w:pStyle w:val="Chthchbng0"/>
        <w:spacing w:after="120" w:line="240" w:lineRule="auto"/>
        <w:ind w:firstLine="720"/>
        <w:jc w:val="both"/>
        <w:rPr>
          <w:rFonts w:ascii="Arial" w:hAnsi="Arial" w:cs="Arial"/>
          <w:sz w:val="20"/>
          <w:szCs w:val="20"/>
        </w:rPr>
      </w:pPr>
      <w:r w:rsidRPr="00BA51ED">
        <w:rPr>
          <w:rFonts w:ascii="Arial" w:hAnsi="Arial" w:cs="Arial"/>
          <w:b/>
          <w:bCs/>
          <w:sz w:val="20"/>
          <w:szCs w:val="20"/>
        </w:rPr>
        <w:t xml:space="preserve">2. </w:t>
      </w:r>
      <w:r w:rsidR="009849A4" w:rsidRPr="00BA51ED">
        <w:rPr>
          <w:rFonts w:ascii="Arial" w:hAnsi="Arial" w:cs="Arial"/>
          <w:b/>
          <w:bCs/>
          <w:sz w:val="20"/>
          <w:szCs w:val="20"/>
        </w:rPr>
        <w:t>Đối với</w:t>
      </w:r>
      <w:r w:rsidRPr="00BA51ED">
        <w:rPr>
          <w:rFonts w:ascii="Arial" w:hAnsi="Arial" w:cs="Arial"/>
          <w:b/>
          <w:bCs/>
          <w:sz w:val="20"/>
          <w:szCs w:val="20"/>
        </w:rPr>
        <w:t xml:space="preserve"> gói thầu vị thuốc cổ truyền;</w:t>
      </w:r>
    </w:p>
    <w:tbl>
      <w:tblPr>
        <w:tblOverlap w:val="never"/>
        <w:tblW w:w="5000" w:type="pct"/>
        <w:tblCellMar>
          <w:left w:w="10" w:type="dxa"/>
          <w:right w:w="10" w:type="dxa"/>
        </w:tblCellMar>
        <w:tblLook w:val="04A0" w:firstRow="1" w:lastRow="0" w:firstColumn="1" w:lastColumn="0" w:noHBand="0" w:noVBand="1"/>
      </w:tblPr>
      <w:tblGrid>
        <w:gridCol w:w="681"/>
        <w:gridCol w:w="876"/>
        <w:gridCol w:w="723"/>
        <w:gridCol w:w="714"/>
        <w:gridCol w:w="652"/>
        <w:gridCol w:w="876"/>
        <w:gridCol w:w="825"/>
        <w:gridCol w:w="658"/>
        <w:gridCol w:w="796"/>
        <w:gridCol w:w="820"/>
        <w:gridCol w:w="699"/>
        <w:gridCol w:w="690"/>
      </w:tblGrid>
      <w:tr w:rsidR="006362FA" w:rsidRPr="00BA51ED" w:rsidTr="00E032DD">
        <w:trPr>
          <w:trHeight w:val="20"/>
        </w:trPr>
        <w:tc>
          <w:tcPr>
            <w:tcW w:w="378"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STT</w:t>
            </w:r>
          </w:p>
        </w:tc>
        <w:tc>
          <w:tcPr>
            <w:tcW w:w="486"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Tên vị thuốc</w:t>
            </w:r>
            <w:r w:rsidR="009849A4" w:rsidRPr="00EB7C25">
              <w:rPr>
                <w:rFonts w:ascii="Arial" w:hAnsi="Arial" w:cs="Arial"/>
                <w:sz w:val="20"/>
                <w:szCs w:val="20"/>
              </w:rPr>
              <w:t xml:space="preserve"> </w:t>
            </w:r>
            <w:r w:rsidR="0017758F" w:rsidRPr="00BA51ED">
              <w:rPr>
                <w:rFonts w:ascii="Arial" w:hAnsi="Arial" w:cs="Arial"/>
                <w:b/>
                <w:bCs/>
                <w:sz w:val="20"/>
                <w:szCs w:val="20"/>
              </w:rPr>
              <w:t>cổ truyền</w:t>
            </w:r>
          </w:p>
        </w:tc>
        <w:tc>
          <w:tcPr>
            <w:tcW w:w="401"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Bộ phận dùng</w:t>
            </w:r>
          </w:p>
        </w:tc>
        <w:tc>
          <w:tcPr>
            <w:tcW w:w="396"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Tên khoa học</w:t>
            </w:r>
          </w:p>
        </w:tc>
        <w:tc>
          <w:tcPr>
            <w:tcW w:w="362" w:type="pct"/>
            <w:tcBorders>
              <w:top w:val="single" w:sz="4" w:space="0" w:color="auto"/>
              <w:left w:val="single" w:sz="4" w:space="0" w:color="auto"/>
            </w:tcBorders>
            <w:shd w:val="clear" w:color="auto" w:fill="FFFFFF"/>
            <w:vAlign w:val="center"/>
          </w:tcPr>
          <w:p w:rsidR="006362FA" w:rsidRPr="00BA51ED" w:rsidRDefault="009849A4" w:rsidP="00E032DD">
            <w:pPr>
              <w:pStyle w:val="Khc0"/>
              <w:spacing w:after="0" w:line="240" w:lineRule="auto"/>
              <w:jc w:val="center"/>
              <w:rPr>
                <w:rFonts w:ascii="Arial" w:hAnsi="Arial" w:cs="Arial"/>
                <w:sz w:val="20"/>
                <w:szCs w:val="20"/>
              </w:rPr>
            </w:pPr>
            <w:r w:rsidRPr="00BA51ED">
              <w:rPr>
                <w:rFonts w:ascii="Arial" w:hAnsi="Arial" w:cs="Arial"/>
                <w:b/>
                <w:bCs/>
                <w:sz w:val="20"/>
                <w:szCs w:val="20"/>
              </w:rPr>
              <w:t>PP</w:t>
            </w:r>
            <w:r w:rsidR="00B22F06" w:rsidRPr="00BA51ED">
              <w:rPr>
                <w:rFonts w:ascii="Arial" w:hAnsi="Arial" w:cs="Arial"/>
                <w:b/>
                <w:bCs/>
                <w:sz w:val="20"/>
                <w:szCs w:val="20"/>
              </w:rPr>
              <w:t xml:space="preserve"> chế biến</w:t>
            </w:r>
          </w:p>
        </w:tc>
        <w:tc>
          <w:tcPr>
            <w:tcW w:w="486"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Nguồn gốc</w:t>
            </w:r>
          </w:p>
        </w:tc>
        <w:tc>
          <w:tcPr>
            <w:tcW w:w="458"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Phân Nhóm</w:t>
            </w:r>
          </w:p>
        </w:tc>
        <w:tc>
          <w:tcPr>
            <w:tcW w:w="365" w:type="pct"/>
            <w:tcBorders>
              <w:top w:val="single" w:sz="4" w:space="0" w:color="auto"/>
              <w:left w:val="single" w:sz="4" w:space="0" w:color="auto"/>
            </w:tcBorders>
            <w:shd w:val="clear" w:color="auto" w:fill="FFFFFF"/>
            <w:vAlign w:val="center"/>
          </w:tcPr>
          <w:p w:rsidR="006362FA" w:rsidRPr="00BA51ED" w:rsidRDefault="009849A4" w:rsidP="00E032DD">
            <w:pPr>
              <w:pStyle w:val="Khc0"/>
              <w:spacing w:after="0" w:line="240" w:lineRule="auto"/>
              <w:jc w:val="center"/>
              <w:rPr>
                <w:rFonts w:ascii="Arial" w:hAnsi="Arial" w:cs="Arial"/>
                <w:sz w:val="20"/>
                <w:szCs w:val="20"/>
              </w:rPr>
            </w:pPr>
            <w:r w:rsidRPr="00BA51ED">
              <w:rPr>
                <w:rFonts w:ascii="Arial" w:hAnsi="Arial" w:cs="Arial"/>
                <w:b/>
                <w:bCs/>
                <w:sz w:val="20"/>
                <w:szCs w:val="20"/>
              </w:rPr>
              <w:t>Đơ</w:t>
            </w:r>
            <w:r w:rsidR="00B22F06" w:rsidRPr="00BA51ED">
              <w:rPr>
                <w:rFonts w:ascii="Arial" w:hAnsi="Arial" w:cs="Arial"/>
                <w:b/>
                <w:bCs/>
                <w:sz w:val="20"/>
                <w:szCs w:val="20"/>
              </w:rPr>
              <w:t>n vị tính</w:t>
            </w:r>
          </w:p>
        </w:tc>
        <w:tc>
          <w:tcPr>
            <w:tcW w:w="442"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Số lượng</w:t>
            </w:r>
          </w:p>
        </w:tc>
        <w:tc>
          <w:tcPr>
            <w:tcW w:w="455"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Giá kế hoạch</w:t>
            </w:r>
          </w:p>
        </w:tc>
        <w:tc>
          <w:tcPr>
            <w:tcW w:w="388"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Ti</w:t>
            </w:r>
            <w:r w:rsidR="009849A4" w:rsidRPr="00BA51ED">
              <w:rPr>
                <w:rFonts w:ascii="Arial" w:hAnsi="Arial" w:cs="Arial"/>
                <w:b/>
                <w:bCs/>
                <w:sz w:val="20"/>
                <w:szCs w:val="20"/>
                <w:lang w:val="en-US"/>
              </w:rPr>
              <w:t>ế</w:t>
            </w:r>
            <w:r w:rsidRPr="00BA51ED">
              <w:rPr>
                <w:rFonts w:ascii="Arial" w:hAnsi="Arial" w:cs="Arial"/>
                <w:b/>
                <w:bCs/>
                <w:sz w:val="20"/>
                <w:szCs w:val="20"/>
              </w:rPr>
              <w:t xml:space="preserve">n độ cung </w:t>
            </w:r>
            <w:r w:rsidR="009849A4" w:rsidRPr="00BA51ED">
              <w:rPr>
                <w:rFonts w:ascii="Arial" w:hAnsi="Arial" w:cs="Arial"/>
                <w:b/>
                <w:bCs/>
                <w:sz w:val="20"/>
                <w:szCs w:val="20"/>
              </w:rPr>
              <w:t>cấp</w:t>
            </w:r>
          </w:p>
        </w:tc>
        <w:tc>
          <w:tcPr>
            <w:tcW w:w="383"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Giá trị bảo đảm dự thầu</w:t>
            </w:r>
          </w:p>
        </w:tc>
      </w:tr>
      <w:tr w:rsidR="006362FA" w:rsidRPr="00BA51ED" w:rsidTr="00E032DD">
        <w:trPr>
          <w:trHeight w:val="20"/>
        </w:trPr>
        <w:tc>
          <w:tcPr>
            <w:tcW w:w="378"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sz w:val="20"/>
                <w:szCs w:val="20"/>
              </w:rPr>
              <w:t>1</w:t>
            </w:r>
          </w:p>
        </w:tc>
        <w:tc>
          <w:tcPr>
            <w:tcW w:w="486"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01"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96"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62"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86"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65"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42"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55"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88"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83"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r>
      <w:tr w:rsidR="006362FA" w:rsidRPr="00BA51ED" w:rsidTr="00E032DD">
        <w:trPr>
          <w:trHeight w:val="20"/>
        </w:trPr>
        <w:tc>
          <w:tcPr>
            <w:tcW w:w="378"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sz w:val="20"/>
                <w:szCs w:val="20"/>
              </w:rPr>
              <w:t>2</w:t>
            </w:r>
          </w:p>
        </w:tc>
        <w:tc>
          <w:tcPr>
            <w:tcW w:w="486"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01"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96"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62"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86"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65"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42"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55"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88"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83"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r>
      <w:tr w:rsidR="006362FA" w:rsidRPr="00BA51ED" w:rsidTr="00E032DD">
        <w:trPr>
          <w:trHeight w:val="20"/>
        </w:trPr>
        <w:tc>
          <w:tcPr>
            <w:tcW w:w="378" w:type="pct"/>
            <w:tcBorders>
              <w:top w:val="single" w:sz="4" w:space="0" w:color="auto"/>
              <w:left w:val="single" w:sz="4" w:space="0" w:color="auto"/>
              <w:bottom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sz w:val="20"/>
                <w:szCs w:val="20"/>
              </w:rPr>
              <w:t>. . .</w:t>
            </w:r>
          </w:p>
        </w:tc>
        <w:tc>
          <w:tcPr>
            <w:tcW w:w="486"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01"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96"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62"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86"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58"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65"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42"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55"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88"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83" w:type="pct"/>
            <w:tcBorders>
              <w:top w:val="single" w:sz="4" w:space="0" w:color="auto"/>
              <w:left w:val="single" w:sz="4" w:space="0" w:color="auto"/>
              <w:bottom w:val="single" w:sz="4" w:space="0" w:color="auto"/>
              <w:righ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r>
    </w:tbl>
    <w:p w:rsidR="00B22F06" w:rsidRDefault="00B22F06" w:rsidP="00BA51ED">
      <w:pPr>
        <w:spacing w:after="120"/>
        <w:ind w:firstLine="720"/>
        <w:jc w:val="both"/>
        <w:rPr>
          <w:rFonts w:ascii="Arial" w:hAnsi="Arial" w:cs="Arial"/>
          <w:sz w:val="20"/>
          <w:szCs w:val="20"/>
        </w:rPr>
      </w:pPr>
    </w:p>
    <w:p w:rsidR="00F439CC" w:rsidRDefault="00F439CC" w:rsidP="00BA51ED">
      <w:pPr>
        <w:spacing w:after="120"/>
        <w:ind w:firstLine="720"/>
        <w:jc w:val="both"/>
        <w:rPr>
          <w:rFonts w:ascii="Arial" w:hAnsi="Arial" w:cs="Arial"/>
          <w:sz w:val="20"/>
          <w:szCs w:val="20"/>
        </w:rPr>
        <w:sectPr w:rsidR="00F439CC" w:rsidSect="009849A4">
          <w:footnotePr>
            <w:numFmt w:val="upperRoman"/>
          </w:footnotePr>
          <w:pgSz w:w="11900" w:h="16840"/>
          <w:pgMar w:top="1440" w:right="1440" w:bottom="1440" w:left="1440" w:header="0" w:footer="0" w:gutter="0"/>
          <w:cols w:space="720"/>
          <w:noEndnote/>
          <w:docGrid w:linePitch="360"/>
          <w15:footnoteColumns w:val="1"/>
        </w:sectPr>
      </w:pPr>
    </w:p>
    <w:p w:rsidR="00F439CC" w:rsidRPr="00762188" w:rsidRDefault="00F439CC" w:rsidP="00F439CC">
      <w:pPr>
        <w:pStyle w:val="Tablecaption0"/>
        <w:spacing w:line="240" w:lineRule="auto"/>
        <w:rPr>
          <w:rFonts w:ascii="Arial" w:hAnsi="Arial" w:cs="Arial"/>
          <w:sz w:val="20"/>
          <w:szCs w:val="20"/>
        </w:rPr>
      </w:pPr>
      <w:r w:rsidRPr="00762188">
        <w:rPr>
          <w:rFonts w:ascii="Arial" w:hAnsi="Arial" w:cs="Arial"/>
          <w:sz w:val="20"/>
          <w:szCs w:val="20"/>
        </w:rPr>
        <w:lastRenderedPageBreak/>
        <w:t>Phần 3A. ĐI</w:t>
      </w:r>
      <w:r w:rsidRPr="00EB7C25">
        <w:rPr>
          <w:rFonts w:ascii="Arial" w:hAnsi="Arial" w:cs="Arial"/>
          <w:sz w:val="20"/>
          <w:szCs w:val="20"/>
        </w:rPr>
        <w:t>Ề</w:t>
      </w:r>
      <w:r w:rsidRPr="00762188">
        <w:rPr>
          <w:rFonts w:ascii="Arial" w:hAnsi="Arial" w:cs="Arial"/>
          <w:sz w:val="20"/>
          <w:szCs w:val="20"/>
        </w:rPr>
        <w:t>U KIỆN HỢP ĐỒNG</w:t>
      </w:r>
    </w:p>
    <w:p w:rsidR="00F439CC" w:rsidRPr="00762188" w:rsidRDefault="00F439CC" w:rsidP="00F439CC">
      <w:pPr>
        <w:pStyle w:val="Tablecaption0"/>
        <w:spacing w:line="240" w:lineRule="auto"/>
        <w:rPr>
          <w:rFonts w:ascii="Arial" w:hAnsi="Arial" w:cs="Arial"/>
          <w:sz w:val="20"/>
          <w:szCs w:val="20"/>
        </w:rPr>
      </w:pPr>
      <w:r w:rsidRPr="00762188">
        <w:rPr>
          <w:rFonts w:ascii="Arial" w:hAnsi="Arial" w:cs="Arial"/>
          <w:sz w:val="20"/>
          <w:szCs w:val="20"/>
        </w:rPr>
        <w:t>Chương VI. Điều kiện chung của hợp đồng</w:t>
      </w:r>
    </w:p>
    <w:p w:rsidR="00F439CC" w:rsidRPr="00762188" w:rsidRDefault="00F439CC" w:rsidP="00F439CC">
      <w:pPr>
        <w:pStyle w:val="Tablecaption0"/>
        <w:spacing w:line="240" w:lineRule="auto"/>
        <w:rPr>
          <w:rFonts w:ascii="Arial" w:hAnsi="Arial" w:cs="Arial"/>
          <w:sz w:val="20"/>
          <w:szCs w:val="20"/>
        </w:rPr>
      </w:pPr>
    </w:p>
    <w:tbl>
      <w:tblPr>
        <w:tblOverlap w:val="never"/>
        <w:tblW w:w="4982" w:type="pct"/>
        <w:jc w:val="center"/>
        <w:tblCellMar>
          <w:left w:w="10" w:type="dxa"/>
          <w:right w:w="10" w:type="dxa"/>
        </w:tblCellMar>
        <w:tblLook w:val="04A0" w:firstRow="1" w:lastRow="0" w:firstColumn="1" w:lastColumn="0" w:noHBand="0" w:noVBand="1"/>
      </w:tblPr>
      <w:tblGrid>
        <w:gridCol w:w="1970"/>
        <w:gridCol w:w="7008"/>
      </w:tblGrid>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1. Định nghĩa</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Trong hợp đồng này, các từ ngữ dưới đây được hiểu như sau:</w:t>
            </w:r>
          </w:p>
          <w:p w:rsidR="00F439CC" w:rsidRPr="00762188" w:rsidRDefault="00F439CC" w:rsidP="008123FC">
            <w:pPr>
              <w:pStyle w:val="Other0"/>
              <w:tabs>
                <w:tab w:val="left" w:pos="398"/>
              </w:tabs>
              <w:spacing w:line="240" w:lineRule="auto"/>
              <w:rPr>
                <w:rFonts w:ascii="Arial" w:hAnsi="Arial" w:cs="Arial"/>
                <w:sz w:val="20"/>
                <w:szCs w:val="20"/>
              </w:rPr>
            </w:pPr>
            <w:r w:rsidRPr="00EB7C25">
              <w:rPr>
                <w:rFonts w:ascii="Arial" w:hAnsi="Arial" w:cs="Arial"/>
                <w:sz w:val="20"/>
                <w:szCs w:val="20"/>
              </w:rPr>
              <w:t xml:space="preserve">1.1. </w:t>
            </w:r>
            <w:r w:rsidRPr="00762188">
              <w:rPr>
                <w:rFonts w:ascii="Arial" w:hAnsi="Arial" w:cs="Arial"/>
                <w:sz w:val="20"/>
                <w:szCs w:val="20"/>
              </w:rPr>
              <w:t>“Chủ đầu tư” là tổ chức được quy định tại ĐKCT;</w:t>
            </w:r>
          </w:p>
          <w:p w:rsidR="00F439CC" w:rsidRPr="00762188" w:rsidRDefault="00F439CC" w:rsidP="008123FC">
            <w:pPr>
              <w:pStyle w:val="Other0"/>
              <w:tabs>
                <w:tab w:val="left" w:pos="437"/>
              </w:tabs>
              <w:spacing w:line="240" w:lineRule="auto"/>
              <w:rPr>
                <w:rFonts w:ascii="Arial" w:hAnsi="Arial" w:cs="Arial"/>
                <w:sz w:val="20"/>
                <w:szCs w:val="20"/>
              </w:rPr>
            </w:pPr>
            <w:r w:rsidRPr="00EB7C25">
              <w:rPr>
                <w:rFonts w:ascii="Arial" w:hAnsi="Arial" w:cs="Arial"/>
                <w:sz w:val="20"/>
                <w:szCs w:val="20"/>
              </w:rPr>
              <w:t xml:space="preserve">1.2. </w:t>
            </w:r>
            <w:r w:rsidRPr="00762188">
              <w:rPr>
                <w:rFonts w:ascii="Arial" w:hAnsi="Arial" w:cs="Arial"/>
                <w:sz w:val="20"/>
                <w:szCs w:val="20"/>
              </w:rPr>
              <w:t>“Hợp đồng” là thỏa thuận giữa Chủ đầu tư và Nhà thầu, thể hiện bằng văn bản, được hai bên ký kết, bao gồm cả phụ lục và tài liệu kèm theo;</w:t>
            </w:r>
          </w:p>
          <w:p w:rsidR="00F439CC" w:rsidRPr="00762188" w:rsidRDefault="00F439CC" w:rsidP="008123FC">
            <w:pPr>
              <w:pStyle w:val="Other0"/>
              <w:tabs>
                <w:tab w:val="left" w:pos="408"/>
              </w:tabs>
              <w:spacing w:line="240" w:lineRule="auto"/>
              <w:rPr>
                <w:rFonts w:ascii="Arial" w:hAnsi="Arial" w:cs="Arial"/>
                <w:sz w:val="20"/>
                <w:szCs w:val="20"/>
              </w:rPr>
            </w:pPr>
            <w:r w:rsidRPr="00EB7C25">
              <w:rPr>
                <w:rFonts w:ascii="Arial" w:hAnsi="Arial" w:cs="Arial"/>
                <w:sz w:val="20"/>
                <w:szCs w:val="20"/>
              </w:rPr>
              <w:t xml:space="preserve">1.3. </w:t>
            </w:r>
            <w:r w:rsidRPr="00762188">
              <w:rPr>
                <w:rFonts w:ascii="Arial" w:hAnsi="Arial" w:cs="Arial"/>
                <w:sz w:val="20"/>
                <w:szCs w:val="20"/>
              </w:rPr>
              <w:t>“Nhà thầu” là Nhà thầu trúng thầu (có thể là Nhà thầu độc lập hoặc liên danh) và được quy định tại ĐKCT;</w:t>
            </w:r>
          </w:p>
          <w:p w:rsidR="00F439CC" w:rsidRPr="00762188" w:rsidRDefault="00F439CC" w:rsidP="008123FC">
            <w:pPr>
              <w:pStyle w:val="Other0"/>
              <w:tabs>
                <w:tab w:val="left" w:pos="427"/>
              </w:tabs>
              <w:spacing w:line="240" w:lineRule="auto"/>
              <w:rPr>
                <w:rFonts w:ascii="Arial" w:hAnsi="Arial" w:cs="Arial"/>
                <w:sz w:val="20"/>
                <w:szCs w:val="20"/>
              </w:rPr>
            </w:pPr>
            <w:r w:rsidRPr="00EB7C25">
              <w:rPr>
                <w:rFonts w:ascii="Arial" w:hAnsi="Arial" w:cs="Arial"/>
                <w:sz w:val="20"/>
                <w:szCs w:val="20"/>
              </w:rPr>
              <w:t xml:space="preserve">1.4. </w:t>
            </w:r>
            <w:r w:rsidRPr="00762188">
              <w:rPr>
                <w:rFonts w:ascii="Arial" w:hAnsi="Arial" w:cs="Arial"/>
                <w:sz w:val="20"/>
                <w:szCs w:val="20"/>
              </w:rPr>
              <w:t>“Nhà thầu phụ” là một cá nhân hay tổ chức có tên trong danh sách các nhà thầu phụ do nhà thầu chính đề xuất trong E - HSDT hoặc nhà thầu thực hiện các phần công việc mà nhà thầu chính đề xuất trong E - HSDT; ký hợp đồng với nhà thầu chính để thực hiện một phần công việc trong Hợp đồng theo nội dung đã kê khai trong E - HSDT được Chủ đầu tư chấp thuận;</w:t>
            </w:r>
          </w:p>
          <w:p w:rsidR="00F439CC" w:rsidRPr="00762188" w:rsidRDefault="00F439CC" w:rsidP="008123FC">
            <w:pPr>
              <w:pStyle w:val="Other0"/>
              <w:tabs>
                <w:tab w:val="left" w:pos="437"/>
              </w:tabs>
              <w:spacing w:line="240" w:lineRule="auto"/>
              <w:rPr>
                <w:rFonts w:ascii="Arial" w:hAnsi="Arial" w:cs="Arial"/>
                <w:sz w:val="20"/>
                <w:szCs w:val="20"/>
              </w:rPr>
            </w:pPr>
            <w:r w:rsidRPr="00EB7C25">
              <w:rPr>
                <w:rFonts w:ascii="Arial" w:hAnsi="Arial" w:cs="Arial"/>
                <w:sz w:val="20"/>
                <w:szCs w:val="20"/>
              </w:rPr>
              <w:t xml:space="preserve">1.5. </w:t>
            </w:r>
            <w:r w:rsidRPr="00762188">
              <w:rPr>
                <w:rFonts w:ascii="Arial" w:hAnsi="Arial" w:cs="Arial"/>
                <w:sz w:val="20"/>
                <w:szCs w:val="20"/>
              </w:rPr>
              <w:t>“Tài liệu Hợp đồng” nghĩa là các tài liệu được liệt kê trong Hợp đồng, bao gồm bất kỳ bản sửa đổi, bổ sung nào của Hợp đồng;</w:t>
            </w:r>
          </w:p>
          <w:p w:rsidR="00F439CC" w:rsidRPr="00762188" w:rsidRDefault="00F439CC" w:rsidP="008123FC">
            <w:pPr>
              <w:pStyle w:val="Other0"/>
              <w:tabs>
                <w:tab w:val="left" w:pos="437"/>
              </w:tabs>
              <w:spacing w:line="240" w:lineRule="auto"/>
              <w:rPr>
                <w:rFonts w:ascii="Arial" w:hAnsi="Arial" w:cs="Arial"/>
                <w:sz w:val="20"/>
                <w:szCs w:val="20"/>
              </w:rPr>
            </w:pPr>
            <w:r w:rsidRPr="00EB7C25">
              <w:rPr>
                <w:rFonts w:ascii="Arial" w:hAnsi="Arial" w:cs="Arial"/>
                <w:sz w:val="20"/>
                <w:szCs w:val="20"/>
              </w:rPr>
              <w:t xml:space="preserve">1.6. </w:t>
            </w:r>
            <w:r w:rsidRPr="00762188">
              <w:rPr>
                <w:rFonts w:ascii="Arial" w:hAnsi="Arial" w:cs="Arial"/>
                <w:sz w:val="20"/>
                <w:szCs w:val="20"/>
              </w:rPr>
              <w:t>“Giá hợp đồng” là tổng số tiền ghi trong hợp đồng cho việc cung cấp dược liệu, vị thuốc cổ truyền và dịch vụ liên quan. Giá hợp đồng đã bao gồm tất cả các chi phí về thuế, phí, lệ phí (nếu có);</w:t>
            </w:r>
          </w:p>
          <w:p w:rsidR="00F439CC" w:rsidRPr="00762188" w:rsidRDefault="00F439CC" w:rsidP="008123FC">
            <w:pPr>
              <w:pStyle w:val="Other0"/>
              <w:tabs>
                <w:tab w:val="left" w:pos="394"/>
              </w:tabs>
              <w:spacing w:line="240" w:lineRule="auto"/>
              <w:rPr>
                <w:rFonts w:ascii="Arial" w:hAnsi="Arial" w:cs="Arial"/>
                <w:sz w:val="20"/>
                <w:szCs w:val="20"/>
              </w:rPr>
            </w:pPr>
            <w:r w:rsidRPr="00EB7C25">
              <w:rPr>
                <w:rFonts w:ascii="Arial" w:hAnsi="Arial" w:cs="Arial"/>
                <w:sz w:val="20"/>
                <w:szCs w:val="20"/>
              </w:rPr>
              <w:t xml:space="preserve">1.7. </w:t>
            </w:r>
            <w:r w:rsidRPr="00762188">
              <w:rPr>
                <w:rFonts w:ascii="Arial" w:hAnsi="Arial" w:cs="Arial"/>
                <w:sz w:val="20"/>
                <w:szCs w:val="20"/>
              </w:rPr>
              <w:t>“Ngày” là ngày dương lịch; “tháng” là tháng dương lịch;</w:t>
            </w:r>
          </w:p>
          <w:p w:rsidR="00F439CC" w:rsidRPr="00762188" w:rsidRDefault="00F439CC" w:rsidP="008123FC">
            <w:pPr>
              <w:pStyle w:val="Other0"/>
              <w:tabs>
                <w:tab w:val="left" w:pos="427"/>
              </w:tabs>
              <w:spacing w:line="240" w:lineRule="auto"/>
              <w:rPr>
                <w:rFonts w:ascii="Arial" w:hAnsi="Arial" w:cs="Arial"/>
                <w:sz w:val="20"/>
                <w:szCs w:val="20"/>
              </w:rPr>
            </w:pPr>
            <w:r w:rsidRPr="00EB7C25">
              <w:rPr>
                <w:rFonts w:ascii="Arial" w:hAnsi="Arial" w:cs="Arial"/>
                <w:sz w:val="20"/>
                <w:szCs w:val="20"/>
              </w:rPr>
              <w:t xml:space="preserve">1.8. </w:t>
            </w:r>
            <w:r w:rsidRPr="00762188">
              <w:rPr>
                <w:rFonts w:ascii="Arial" w:hAnsi="Arial" w:cs="Arial"/>
                <w:sz w:val="20"/>
                <w:szCs w:val="20"/>
              </w:rPr>
              <w:t>“Hoàn thành” là việc Nhà thầu hoàn tất các dịch vụ liên quan theo các điều khoản và điều kiện quy định tại hợp đồng;</w:t>
            </w:r>
          </w:p>
          <w:p w:rsidR="00F439CC" w:rsidRPr="00762188" w:rsidRDefault="00F439CC" w:rsidP="008123FC">
            <w:pPr>
              <w:pStyle w:val="Other0"/>
              <w:tabs>
                <w:tab w:val="left" w:pos="398"/>
              </w:tabs>
              <w:spacing w:line="240" w:lineRule="auto"/>
              <w:rPr>
                <w:rFonts w:ascii="Arial" w:hAnsi="Arial" w:cs="Arial"/>
                <w:sz w:val="20"/>
                <w:szCs w:val="20"/>
              </w:rPr>
            </w:pPr>
            <w:r w:rsidRPr="00EB7C25">
              <w:rPr>
                <w:rFonts w:ascii="Arial" w:hAnsi="Arial" w:cs="Arial"/>
                <w:sz w:val="20"/>
                <w:szCs w:val="20"/>
              </w:rPr>
              <w:t xml:space="preserve">1.9. </w:t>
            </w:r>
            <w:r w:rsidRPr="00762188">
              <w:rPr>
                <w:rFonts w:ascii="Arial" w:hAnsi="Arial" w:cs="Arial"/>
                <w:sz w:val="20"/>
                <w:szCs w:val="20"/>
              </w:rPr>
              <w:t>“Địa điểm dự án” là địa điểm được quy định tại ĐKCT.</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 xml:space="preserve">2. Thứ tự </w:t>
            </w:r>
            <w:r w:rsidRPr="00762188">
              <w:rPr>
                <w:rFonts w:ascii="Arial" w:hAnsi="Arial" w:cs="Arial"/>
                <w:b/>
                <w:bCs/>
                <w:sz w:val="20"/>
                <w:szCs w:val="20"/>
                <w:lang w:val="en-SG"/>
              </w:rPr>
              <w:t>ưu tiên</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Các tài liệu cấu thành hợp đồng được sắp xếp theo thứ tự ưu tiên sau đây:</w:t>
            </w:r>
          </w:p>
          <w:p w:rsidR="00F439CC" w:rsidRPr="00762188" w:rsidRDefault="00F439CC" w:rsidP="008123FC">
            <w:pPr>
              <w:pStyle w:val="Other0"/>
              <w:tabs>
                <w:tab w:val="left" w:pos="418"/>
              </w:tabs>
              <w:spacing w:line="240" w:lineRule="auto"/>
              <w:rPr>
                <w:rFonts w:ascii="Arial" w:hAnsi="Arial" w:cs="Arial"/>
                <w:sz w:val="20"/>
                <w:szCs w:val="20"/>
              </w:rPr>
            </w:pPr>
            <w:r w:rsidRPr="00EB7C25">
              <w:rPr>
                <w:rFonts w:ascii="Arial" w:hAnsi="Arial" w:cs="Arial"/>
                <w:sz w:val="20"/>
                <w:szCs w:val="20"/>
              </w:rPr>
              <w:t xml:space="preserve">2.1. </w:t>
            </w:r>
            <w:r w:rsidRPr="00762188">
              <w:rPr>
                <w:rFonts w:ascii="Arial" w:hAnsi="Arial" w:cs="Arial"/>
                <w:sz w:val="20"/>
                <w:szCs w:val="20"/>
              </w:rPr>
              <w:t>Hợp đồng, kèm theo các phụ lục hợp đồng;</w:t>
            </w:r>
          </w:p>
          <w:p w:rsidR="00F439CC" w:rsidRPr="00762188" w:rsidRDefault="00F439CC" w:rsidP="008123FC">
            <w:pPr>
              <w:pStyle w:val="Other0"/>
              <w:tabs>
                <w:tab w:val="left" w:pos="418"/>
              </w:tabs>
              <w:spacing w:line="240" w:lineRule="auto"/>
              <w:rPr>
                <w:rFonts w:ascii="Arial" w:hAnsi="Arial" w:cs="Arial"/>
                <w:sz w:val="20"/>
                <w:szCs w:val="20"/>
              </w:rPr>
            </w:pPr>
            <w:r w:rsidRPr="00EB7C25">
              <w:rPr>
                <w:rFonts w:ascii="Arial" w:hAnsi="Arial" w:cs="Arial"/>
                <w:sz w:val="20"/>
                <w:szCs w:val="20"/>
              </w:rPr>
              <w:t xml:space="preserve">2.2. </w:t>
            </w:r>
            <w:r w:rsidRPr="00762188">
              <w:rPr>
                <w:rFonts w:ascii="Arial" w:hAnsi="Arial" w:cs="Arial"/>
                <w:sz w:val="20"/>
                <w:szCs w:val="20"/>
              </w:rPr>
              <w:t>Thư chấp thuận E - HSDT và trao hợp đồng;</w:t>
            </w:r>
          </w:p>
          <w:p w:rsidR="00F439CC" w:rsidRPr="00762188" w:rsidRDefault="00F439CC" w:rsidP="008123FC">
            <w:pPr>
              <w:pStyle w:val="Other0"/>
              <w:tabs>
                <w:tab w:val="left" w:pos="422"/>
              </w:tabs>
              <w:spacing w:line="240" w:lineRule="auto"/>
              <w:rPr>
                <w:rFonts w:ascii="Arial" w:hAnsi="Arial" w:cs="Arial"/>
                <w:sz w:val="20"/>
                <w:szCs w:val="20"/>
              </w:rPr>
            </w:pPr>
            <w:r w:rsidRPr="00EB7C25">
              <w:rPr>
                <w:rFonts w:ascii="Arial" w:hAnsi="Arial" w:cs="Arial"/>
                <w:sz w:val="20"/>
                <w:szCs w:val="20"/>
              </w:rPr>
              <w:t xml:space="preserve">2.3. </w:t>
            </w:r>
            <w:r w:rsidRPr="00762188">
              <w:rPr>
                <w:rFonts w:ascii="Arial" w:hAnsi="Arial" w:cs="Arial"/>
                <w:sz w:val="20"/>
                <w:szCs w:val="20"/>
              </w:rPr>
              <w:t>Quyết định phê duyệt kết quả lựa chọn nhà thầu;</w:t>
            </w:r>
          </w:p>
          <w:p w:rsidR="00F439CC" w:rsidRPr="00762188" w:rsidRDefault="00F439CC" w:rsidP="008123FC">
            <w:pPr>
              <w:pStyle w:val="Other0"/>
              <w:tabs>
                <w:tab w:val="left" w:pos="422"/>
              </w:tabs>
              <w:spacing w:line="240" w:lineRule="auto"/>
              <w:rPr>
                <w:rFonts w:ascii="Arial" w:hAnsi="Arial" w:cs="Arial"/>
                <w:sz w:val="20"/>
                <w:szCs w:val="20"/>
              </w:rPr>
            </w:pPr>
            <w:r w:rsidRPr="00EB7C25">
              <w:rPr>
                <w:rFonts w:ascii="Arial" w:hAnsi="Arial" w:cs="Arial"/>
                <w:sz w:val="20"/>
                <w:szCs w:val="20"/>
              </w:rPr>
              <w:t xml:space="preserve">2.4. </w:t>
            </w:r>
            <w:r w:rsidRPr="00762188">
              <w:rPr>
                <w:rFonts w:ascii="Arial" w:hAnsi="Arial" w:cs="Arial"/>
                <w:sz w:val="20"/>
                <w:szCs w:val="20"/>
              </w:rPr>
              <w:t>ĐKCT;</w:t>
            </w:r>
          </w:p>
          <w:p w:rsidR="00F439CC" w:rsidRPr="00762188" w:rsidRDefault="00F439CC" w:rsidP="008123FC">
            <w:pPr>
              <w:pStyle w:val="Other0"/>
              <w:tabs>
                <w:tab w:val="left" w:pos="422"/>
              </w:tabs>
              <w:spacing w:line="240" w:lineRule="auto"/>
              <w:rPr>
                <w:rFonts w:ascii="Arial" w:hAnsi="Arial" w:cs="Arial"/>
                <w:sz w:val="20"/>
                <w:szCs w:val="20"/>
              </w:rPr>
            </w:pPr>
            <w:r w:rsidRPr="00EB7C25">
              <w:rPr>
                <w:rFonts w:ascii="Arial" w:hAnsi="Arial" w:cs="Arial"/>
                <w:sz w:val="20"/>
                <w:szCs w:val="20"/>
              </w:rPr>
              <w:t xml:space="preserve">2.5. </w:t>
            </w:r>
            <w:r w:rsidRPr="00762188">
              <w:rPr>
                <w:rFonts w:ascii="Arial" w:hAnsi="Arial" w:cs="Arial"/>
                <w:sz w:val="20"/>
                <w:szCs w:val="20"/>
              </w:rPr>
              <w:t>ĐKC;</w:t>
            </w:r>
          </w:p>
          <w:p w:rsidR="00F439CC" w:rsidRPr="00762188" w:rsidRDefault="00F439CC" w:rsidP="008123FC">
            <w:pPr>
              <w:pStyle w:val="Other0"/>
              <w:tabs>
                <w:tab w:val="left" w:pos="422"/>
              </w:tabs>
              <w:spacing w:line="240" w:lineRule="auto"/>
              <w:rPr>
                <w:rFonts w:ascii="Arial" w:hAnsi="Arial" w:cs="Arial"/>
                <w:sz w:val="20"/>
                <w:szCs w:val="20"/>
              </w:rPr>
            </w:pPr>
            <w:r w:rsidRPr="00EB7C25">
              <w:rPr>
                <w:rFonts w:ascii="Arial" w:hAnsi="Arial" w:cs="Arial"/>
                <w:sz w:val="20"/>
                <w:szCs w:val="20"/>
              </w:rPr>
              <w:t xml:space="preserve">2.6. </w:t>
            </w:r>
            <w:r w:rsidRPr="00762188">
              <w:rPr>
                <w:rFonts w:ascii="Arial" w:hAnsi="Arial" w:cs="Arial"/>
                <w:sz w:val="20"/>
                <w:szCs w:val="20"/>
              </w:rPr>
              <w:t>E - HSDT và các văn bản làm rõ E - HSDT của Nhà thầu;</w:t>
            </w:r>
          </w:p>
          <w:p w:rsidR="00F439CC" w:rsidRPr="00762188" w:rsidRDefault="00F439CC" w:rsidP="008123FC">
            <w:pPr>
              <w:pStyle w:val="Other0"/>
              <w:tabs>
                <w:tab w:val="left" w:pos="422"/>
              </w:tabs>
              <w:spacing w:line="240" w:lineRule="auto"/>
              <w:rPr>
                <w:rFonts w:ascii="Arial" w:hAnsi="Arial" w:cs="Arial"/>
                <w:sz w:val="20"/>
                <w:szCs w:val="20"/>
              </w:rPr>
            </w:pPr>
            <w:r w:rsidRPr="00EB7C25">
              <w:rPr>
                <w:rFonts w:ascii="Arial" w:hAnsi="Arial" w:cs="Arial"/>
                <w:sz w:val="20"/>
                <w:szCs w:val="20"/>
              </w:rPr>
              <w:t xml:space="preserve">2.7. </w:t>
            </w:r>
            <w:r w:rsidRPr="00762188">
              <w:rPr>
                <w:rFonts w:ascii="Arial" w:hAnsi="Arial" w:cs="Arial"/>
                <w:sz w:val="20"/>
                <w:szCs w:val="20"/>
              </w:rPr>
              <w:t>E - HSMT và các tài liệu sửa đổi E - HSMT (nếu có);</w:t>
            </w:r>
          </w:p>
          <w:p w:rsidR="00F439CC" w:rsidRPr="00762188" w:rsidRDefault="00F439CC" w:rsidP="008123FC">
            <w:pPr>
              <w:pStyle w:val="Other0"/>
              <w:tabs>
                <w:tab w:val="left" w:pos="427"/>
              </w:tabs>
              <w:spacing w:line="240" w:lineRule="auto"/>
              <w:rPr>
                <w:rFonts w:ascii="Arial" w:hAnsi="Arial" w:cs="Arial"/>
                <w:sz w:val="20"/>
                <w:szCs w:val="20"/>
              </w:rPr>
            </w:pPr>
            <w:r w:rsidRPr="00EB7C25">
              <w:rPr>
                <w:rFonts w:ascii="Arial" w:hAnsi="Arial" w:cs="Arial"/>
                <w:sz w:val="20"/>
                <w:szCs w:val="20"/>
              </w:rPr>
              <w:t xml:space="preserve">2.8. </w:t>
            </w:r>
            <w:r w:rsidRPr="00762188">
              <w:rPr>
                <w:rFonts w:ascii="Arial" w:hAnsi="Arial" w:cs="Arial"/>
                <w:sz w:val="20"/>
                <w:szCs w:val="20"/>
              </w:rPr>
              <w:t>Các tài liệu khác quy định tại</w:t>
            </w:r>
            <w:r w:rsidRPr="00EB7C25">
              <w:rPr>
                <w:rFonts w:ascii="Arial" w:hAnsi="Arial" w:cs="Arial"/>
                <w:sz w:val="20"/>
                <w:szCs w:val="20"/>
              </w:rPr>
              <w:t xml:space="preserve"> </w:t>
            </w:r>
            <w:r w:rsidRPr="00762188">
              <w:rPr>
                <w:rFonts w:ascii="Arial" w:hAnsi="Arial" w:cs="Arial"/>
                <w:sz w:val="20"/>
                <w:szCs w:val="20"/>
              </w:rPr>
              <w:t>ĐKCT.</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3. Luật và ngôn ngữ</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Luật điều chỉnh hợp đồng là luật của Việt Nam, ngôn ngữ của hợp đồng là tiếng Việt.</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 xml:space="preserve">4. </w:t>
            </w:r>
            <w:r w:rsidRPr="00762188">
              <w:rPr>
                <w:rFonts w:ascii="Arial" w:hAnsi="Arial" w:cs="Arial"/>
                <w:b/>
                <w:bCs/>
                <w:sz w:val="20"/>
                <w:szCs w:val="20"/>
                <w:lang w:val="en-SG"/>
              </w:rPr>
              <w:t>Ủ</w:t>
            </w:r>
            <w:r w:rsidRPr="00762188">
              <w:rPr>
                <w:rFonts w:ascii="Arial" w:hAnsi="Arial" w:cs="Arial"/>
                <w:b/>
                <w:bCs/>
                <w:sz w:val="20"/>
                <w:szCs w:val="20"/>
              </w:rPr>
              <w:t>y quyền</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Trừ khi có quy định khác nêu tại ĐKCT, Chủ đầu tư có thể ủy quyền thực hiện bất kỳ trách nhiệm nào của mình cho người khác, sau khi thông báo bằng văn bản cho Nhà thầu và có thể rút lại quyết định ủy quyền sau khi đã thông báo bằng văn bản cho Nhà thầu.</w:t>
            </w:r>
          </w:p>
        </w:tc>
      </w:tr>
      <w:tr w:rsidR="00F439CC" w:rsidRPr="00762188" w:rsidTr="008123FC">
        <w:trPr>
          <w:trHeight w:val="20"/>
          <w:jc w:val="center"/>
        </w:trPr>
        <w:tc>
          <w:tcPr>
            <w:tcW w:w="1097"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5. Thông báo</w:t>
            </w:r>
          </w:p>
        </w:tc>
        <w:tc>
          <w:tcPr>
            <w:tcW w:w="3903"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5.1. Bất cứ thông báo nào của một bên gửi cho bên kia liên quan đến hợp đồng phải được thể hiện bằng văn bản, theo địa chỉ quy định tại ĐKCT.</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rPr>
                <w:rFonts w:ascii="Arial" w:hAnsi="Arial" w:cs="Arial"/>
                <w:color w:val="auto"/>
                <w:sz w:val="20"/>
                <w:szCs w:val="20"/>
              </w:rPr>
            </w:pPr>
            <w:r w:rsidRPr="00762188">
              <w:rPr>
                <w:rFonts w:ascii="Arial" w:hAnsi="Arial" w:cs="Arial"/>
                <w:color w:val="auto"/>
                <w:sz w:val="20"/>
                <w:szCs w:val="20"/>
              </w:rPr>
              <w:br w:type="page"/>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5.2. Thông báo của một bên sẽ được coi là có hiệu lực kể từ ngày bên kia nhận được hoặc theo ngày hiệu lực nêu trong thông báo, tùy theo ngày nào đến muộn hơn.</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6. Bảo đảm thực hiện hợp đồng</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437"/>
              </w:tabs>
              <w:spacing w:line="240" w:lineRule="auto"/>
              <w:rPr>
                <w:rFonts w:ascii="Arial" w:hAnsi="Arial" w:cs="Arial"/>
                <w:sz w:val="20"/>
                <w:szCs w:val="20"/>
              </w:rPr>
            </w:pPr>
            <w:r w:rsidRPr="00EB7C25">
              <w:rPr>
                <w:rFonts w:ascii="Arial" w:hAnsi="Arial" w:cs="Arial"/>
                <w:sz w:val="20"/>
                <w:szCs w:val="20"/>
              </w:rPr>
              <w:t xml:space="preserve">6.1. </w:t>
            </w:r>
            <w:r w:rsidRPr="00762188">
              <w:rPr>
                <w:rFonts w:ascii="Arial" w:hAnsi="Arial" w:cs="Arial"/>
                <w:sz w:val="20"/>
                <w:szCs w:val="20"/>
              </w:rPr>
              <w:t>Bảo đảm thực hiện hợp đồng phải được nộp lên Chủ đầu tư không muộn hơn ngày quy định tại Thư chấp thuận E - HSDT và trao hợp đồng. Bảo đảm thực hiện hợp đồng được áp dụng theo hình thức, giá trị và hiệu lực quy định tại ĐKCT.</w:t>
            </w:r>
          </w:p>
          <w:p w:rsidR="00F439CC" w:rsidRPr="00762188" w:rsidRDefault="00F439CC" w:rsidP="008123FC">
            <w:pPr>
              <w:pStyle w:val="Other0"/>
              <w:tabs>
                <w:tab w:val="left" w:pos="437"/>
              </w:tabs>
              <w:spacing w:line="240" w:lineRule="auto"/>
              <w:rPr>
                <w:rFonts w:ascii="Arial" w:hAnsi="Arial" w:cs="Arial"/>
                <w:sz w:val="20"/>
                <w:szCs w:val="20"/>
              </w:rPr>
            </w:pPr>
            <w:r w:rsidRPr="00EB7C25">
              <w:rPr>
                <w:rFonts w:ascii="Arial" w:hAnsi="Arial" w:cs="Arial"/>
                <w:sz w:val="20"/>
                <w:szCs w:val="20"/>
              </w:rPr>
              <w:t xml:space="preserve">6.2. </w:t>
            </w:r>
            <w:r w:rsidRPr="00762188">
              <w:rPr>
                <w:rFonts w:ascii="Arial" w:hAnsi="Arial" w:cs="Arial"/>
                <w:sz w:val="20"/>
                <w:szCs w:val="20"/>
              </w:rPr>
              <w:t>Thời hạn hoàn trả bảo đảm thực hiện hợp đồng theo quy định tại ĐKCT.</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7. Nhà thầu phụ</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442"/>
              </w:tabs>
              <w:spacing w:line="240" w:lineRule="auto"/>
              <w:rPr>
                <w:rFonts w:ascii="Arial" w:hAnsi="Arial" w:cs="Arial"/>
                <w:sz w:val="20"/>
                <w:szCs w:val="20"/>
              </w:rPr>
            </w:pPr>
            <w:r w:rsidRPr="00EB7C25">
              <w:rPr>
                <w:rFonts w:ascii="Arial" w:hAnsi="Arial" w:cs="Arial"/>
                <w:sz w:val="20"/>
                <w:szCs w:val="20"/>
              </w:rPr>
              <w:t xml:space="preserve">7.1. </w:t>
            </w:r>
            <w:r w:rsidRPr="00762188">
              <w:rPr>
                <w:rFonts w:ascii="Arial" w:hAnsi="Arial" w:cs="Arial"/>
                <w:sz w:val="20"/>
                <w:szCs w:val="20"/>
              </w:rPr>
              <w:t>Nhà thầu được ký kết hợp đồng với các nhà thầu phụ trong danh sách các nhà thầu phụ quy định tại ĐKCT để thực hiện một phần công việc nêu trong E - 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Việc thay thế, bổ sung nhà thầu phụ ngoài danh sách các nhà thầu phụ đã được quy định tại Mục này chỉ được thực hiện khi có lý do xác đáng, hợp lý và được Chủ đầu tư chấp thuận. Việc sử dụng nhà thầu phụ phải phù hợp với nhu cầu của nhà thầu trong thực hiện hợp đồng, nhà thầu phụ phải đáp ứng về năng lực, kinh nghiệm theo yêu cầu của nhà thầu.</w:t>
            </w:r>
          </w:p>
          <w:p w:rsidR="00F439CC" w:rsidRPr="00762188" w:rsidRDefault="00F439CC" w:rsidP="008123FC">
            <w:pPr>
              <w:pStyle w:val="Other0"/>
              <w:tabs>
                <w:tab w:val="left" w:pos="413"/>
              </w:tabs>
              <w:spacing w:line="240" w:lineRule="auto"/>
              <w:rPr>
                <w:rFonts w:ascii="Arial" w:hAnsi="Arial" w:cs="Arial"/>
                <w:sz w:val="20"/>
                <w:szCs w:val="20"/>
              </w:rPr>
            </w:pPr>
            <w:r w:rsidRPr="00EB7C25">
              <w:rPr>
                <w:rFonts w:ascii="Arial" w:hAnsi="Arial" w:cs="Arial"/>
                <w:sz w:val="20"/>
                <w:szCs w:val="20"/>
              </w:rPr>
              <w:t xml:space="preserve">7.2. </w:t>
            </w:r>
            <w:r w:rsidRPr="00762188">
              <w:rPr>
                <w:rFonts w:ascii="Arial" w:hAnsi="Arial" w:cs="Arial"/>
                <w:sz w:val="20"/>
                <w:szCs w:val="20"/>
              </w:rPr>
              <w:t>Nhà thầu không được s</w:t>
            </w:r>
            <w:r w:rsidRPr="00EB7C25">
              <w:rPr>
                <w:rFonts w:ascii="Arial" w:hAnsi="Arial" w:cs="Arial"/>
                <w:sz w:val="20"/>
                <w:szCs w:val="20"/>
              </w:rPr>
              <w:t>ử</w:t>
            </w:r>
            <w:r w:rsidRPr="00762188">
              <w:rPr>
                <w:rFonts w:ascii="Arial" w:hAnsi="Arial" w:cs="Arial"/>
                <w:sz w:val="20"/>
                <w:szCs w:val="20"/>
              </w:rPr>
              <w:t xml:space="preserve"> dụng nhà thầu phụ cho các công việc khác </w:t>
            </w:r>
            <w:r w:rsidRPr="00762188">
              <w:rPr>
                <w:rFonts w:ascii="Arial" w:hAnsi="Arial" w:cs="Arial"/>
                <w:sz w:val="20"/>
                <w:szCs w:val="20"/>
              </w:rPr>
              <w:lastRenderedPageBreak/>
              <w:t>ngoài công việc kê khai sử dụng nhà thầu phụ nêu trong E - HSDT.</w:t>
            </w:r>
          </w:p>
          <w:p w:rsidR="00F439CC" w:rsidRPr="00762188" w:rsidRDefault="00F439CC" w:rsidP="008123FC">
            <w:pPr>
              <w:pStyle w:val="Other0"/>
              <w:tabs>
                <w:tab w:val="left" w:pos="437"/>
              </w:tabs>
              <w:spacing w:line="240" w:lineRule="auto"/>
              <w:rPr>
                <w:rFonts w:ascii="Arial" w:hAnsi="Arial" w:cs="Arial"/>
                <w:sz w:val="20"/>
                <w:szCs w:val="20"/>
              </w:rPr>
            </w:pPr>
            <w:r w:rsidRPr="00EB7C25">
              <w:rPr>
                <w:rFonts w:ascii="Arial" w:hAnsi="Arial" w:cs="Arial"/>
                <w:sz w:val="20"/>
                <w:szCs w:val="20"/>
              </w:rPr>
              <w:t xml:space="preserve">7.3. </w:t>
            </w:r>
            <w:r w:rsidRPr="00762188">
              <w:rPr>
                <w:rFonts w:ascii="Arial" w:hAnsi="Arial" w:cs="Arial"/>
                <w:sz w:val="20"/>
                <w:szCs w:val="20"/>
              </w:rPr>
              <w:t>Nhà thầu có trách nhiệm thanh toán đầy đủ và đúng hạn cho nhà thầu phụ theo các điều khoản thỏa thuận giữa nhà thầu và nhà thầu phụ. Yêu cầu khác về nhà thầu phụ quy định tại ĐKCT.</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lastRenderedPageBreak/>
              <w:t>8. Giải quyết tranh chấp</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442"/>
              </w:tabs>
              <w:spacing w:line="240" w:lineRule="auto"/>
              <w:rPr>
                <w:rFonts w:ascii="Arial" w:hAnsi="Arial" w:cs="Arial"/>
                <w:sz w:val="20"/>
                <w:szCs w:val="20"/>
              </w:rPr>
            </w:pPr>
            <w:r w:rsidRPr="00EB7C25">
              <w:rPr>
                <w:rFonts w:ascii="Arial" w:hAnsi="Arial" w:cs="Arial"/>
                <w:sz w:val="20"/>
                <w:szCs w:val="20"/>
              </w:rPr>
              <w:t xml:space="preserve">8.1. </w:t>
            </w:r>
            <w:r w:rsidRPr="00762188">
              <w:rPr>
                <w:rFonts w:ascii="Arial" w:hAnsi="Arial" w:cs="Arial"/>
                <w:sz w:val="20"/>
                <w:szCs w:val="20"/>
              </w:rPr>
              <w:t>Chủ đầu tư và Nhà thầu có trách nhiệm giải quyết các tranh chấp phát sinh giữa hai bên thông qua thương lượng, hòa giải.</w:t>
            </w:r>
          </w:p>
          <w:p w:rsidR="00F439CC" w:rsidRPr="00762188" w:rsidRDefault="00F439CC" w:rsidP="008123FC">
            <w:pPr>
              <w:pStyle w:val="Other0"/>
              <w:tabs>
                <w:tab w:val="left" w:pos="422"/>
              </w:tabs>
              <w:spacing w:line="240" w:lineRule="auto"/>
              <w:rPr>
                <w:rFonts w:ascii="Arial" w:hAnsi="Arial" w:cs="Arial"/>
                <w:sz w:val="20"/>
                <w:szCs w:val="20"/>
              </w:rPr>
            </w:pPr>
            <w:r w:rsidRPr="00EB7C25">
              <w:rPr>
                <w:rFonts w:ascii="Arial" w:hAnsi="Arial" w:cs="Arial"/>
                <w:sz w:val="20"/>
                <w:szCs w:val="20"/>
              </w:rPr>
              <w:t xml:space="preserve">8.2. </w:t>
            </w:r>
            <w:r w:rsidRPr="00762188">
              <w:rPr>
                <w:rFonts w:ascii="Arial" w:hAnsi="Arial" w:cs="Arial"/>
                <w:sz w:val="20"/>
                <w:szCs w:val="20"/>
              </w:rPr>
              <w:t>Nếu tranh chấp không thể giải quyết được bằng thương lượng, hòa giải trong thời gian quy định quy định tại ĐKCT kể từ ngày phát sinh tranh chấp thì bất kỳ bên nào cũng đều có thể yêu cầu đưa việc tranh chấp ra giải quyết theo cơ chế được quy định tại ĐKCT.</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9. Phạm vi cung c</w:t>
            </w:r>
            <w:r w:rsidRPr="00762188">
              <w:rPr>
                <w:rFonts w:ascii="Arial" w:hAnsi="Arial" w:cs="Arial"/>
                <w:b/>
                <w:bCs/>
                <w:sz w:val="20"/>
                <w:szCs w:val="20"/>
                <w:lang w:val="en-SG"/>
              </w:rPr>
              <w:t>ấ</w:t>
            </w:r>
            <w:r w:rsidRPr="00762188">
              <w:rPr>
                <w:rFonts w:ascii="Arial" w:hAnsi="Arial" w:cs="Arial"/>
                <w:b/>
                <w:bCs/>
                <w:sz w:val="20"/>
                <w:szCs w:val="20"/>
              </w:rPr>
              <w:t>p</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Dược liệu, vị thuốc cổ truyền phải được cung cấp theo quy định tại Chương V - Phạm vi cung cấp và được đính kèm thành Phụ lục bảng giá hợp đồng và là một bộ phận không tách rời của hợp đồng này, bao gồm các loại dược liệu, vị thuốc cổ truyền mà nhà thầu phải cung cấp cùng với đơn giá của các loại dược liệu, vị thuốc cổ truyền đó.</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10. Ti</w:t>
            </w:r>
            <w:r w:rsidRPr="00EB7C25">
              <w:rPr>
                <w:rFonts w:ascii="Arial" w:hAnsi="Arial" w:cs="Arial"/>
                <w:b/>
                <w:bCs/>
                <w:sz w:val="20"/>
                <w:szCs w:val="20"/>
              </w:rPr>
              <w:t>ế</w:t>
            </w:r>
            <w:r w:rsidRPr="00762188">
              <w:rPr>
                <w:rFonts w:ascii="Arial" w:hAnsi="Arial" w:cs="Arial"/>
                <w:b/>
                <w:bCs/>
                <w:sz w:val="20"/>
                <w:szCs w:val="20"/>
              </w:rPr>
              <w:t>n độ cung cấp dược liệu, vị thuốc cổ truyền, lịch hoàn thành các dịch vụ liên quan (nếu có) và tài liệu chứng từ</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EB7C25" w:rsidRDefault="00F439CC" w:rsidP="008123FC">
            <w:pPr>
              <w:pStyle w:val="Other0"/>
              <w:spacing w:line="240" w:lineRule="auto"/>
              <w:rPr>
                <w:rFonts w:ascii="Arial" w:hAnsi="Arial" w:cs="Arial"/>
                <w:sz w:val="20"/>
                <w:szCs w:val="20"/>
              </w:rPr>
            </w:pPr>
            <w:r w:rsidRPr="00762188">
              <w:rPr>
                <w:rFonts w:ascii="Arial" w:hAnsi="Arial" w:cs="Arial"/>
                <w:sz w:val="20"/>
                <w:szCs w:val="20"/>
              </w:rPr>
              <w:t>Tiến độ cung cấp dược liệu, vị thuốc cổ truyền phải được thực hiện theo quy định tại Mục 1 Chương V - Phạm vi cung cấp. Nhà thầu phải cung cấp các hóa đơn và/hoặc các chứng từ tài liệu khác theo quy định tại ĐKCT</w:t>
            </w:r>
            <w:r w:rsidRPr="00EB7C25">
              <w:rPr>
                <w:rFonts w:ascii="Arial" w:hAnsi="Arial" w:cs="Arial"/>
                <w:sz w:val="20"/>
                <w:szCs w:val="20"/>
              </w:rPr>
              <w:t>.</w:t>
            </w:r>
          </w:p>
        </w:tc>
      </w:tr>
      <w:tr w:rsidR="00F439CC" w:rsidRPr="00762188" w:rsidTr="008123FC">
        <w:trPr>
          <w:trHeight w:val="20"/>
          <w:jc w:val="center"/>
        </w:trPr>
        <w:tc>
          <w:tcPr>
            <w:tcW w:w="1097"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11. Trách nhiệm của Nhà thầu</w:t>
            </w:r>
          </w:p>
        </w:tc>
        <w:tc>
          <w:tcPr>
            <w:tcW w:w="3903"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Nhà thầu phải cung cấp toàn bộ dược liệu, vị thuốc cổ truyền trong phạm vi cung cấp quy định tại Mục 9 ĐKC và theo tiến độ cung cấp dược liệu, vị thuốc cổ truyền, lịch hoàn thành các dịch vụ liên quan quy định tại Mục 10 ĐKC.</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br w:type="page"/>
            </w:r>
            <w:r w:rsidRPr="00762188">
              <w:rPr>
                <w:rFonts w:ascii="Arial" w:hAnsi="Arial" w:cs="Arial"/>
                <w:b/>
                <w:bCs/>
                <w:sz w:val="20"/>
                <w:szCs w:val="20"/>
              </w:rPr>
              <w:t>12. Loại hợp đồng</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Loại hợp đồng: theo quy định tại ĐKCT.</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13. Giá hợp đồng</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547"/>
              </w:tabs>
              <w:spacing w:line="240" w:lineRule="auto"/>
              <w:rPr>
                <w:rFonts w:ascii="Arial" w:hAnsi="Arial" w:cs="Arial"/>
                <w:sz w:val="20"/>
                <w:szCs w:val="20"/>
              </w:rPr>
            </w:pPr>
            <w:r w:rsidRPr="00EB7C25">
              <w:rPr>
                <w:rFonts w:ascii="Arial" w:hAnsi="Arial" w:cs="Arial"/>
                <w:sz w:val="20"/>
                <w:szCs w:val="20"/>
              </w:rPr>
              <w:t xml:space="preserve">13.1. </w:t>
            </w:r>
            <w:r w:rsidRPr="00762188">
              <w:rPr>
                <w:rFonts w:ascii="Arial" w:hAnsi="Arial" w:cs="Arial"/>
                <w:sz w:val="20"/>
                <w:szCs w:val="20"/>
              </w:rPr>
              <w:t>Giá hợp đồng được ghi tại ĐKCT là toàn bộ chi phí để thực hiện hoàn thành việc cung cấp dược liệu, vị thuốc cổ truyền và dịch vụ liên quan của gói thầu nêu trong Bảng giá hợp đồng trên cơ sở bảo đảm tiến độ, chất lượng theo đúng yêu cầu của gói thầu. Giá hợp đồng đã bao gồm toàn bộ các chi phí về thuế, phí, lệ phí (nếu có).</w:t>
            </w:r>
          </w:p>
          <w:p w:rsidR="00F439CC" w:rsidRPr="00762188" w:rsidRDefault="00F439CC" w:rsidP="008123FC">
            <w:pPr>
              <w:pStyle w:val="Other0"/>
              <w:tabs>
                <w:tab w:val="left" w:pos="542"/>
              </w:tabs>
              <w:spacing w:line="240" w:lineRule="auto"/>
              <w:rPr>
                <w:rFonts w:ascii="Arial" w:hAnsi="Arial" w:cs="Arial"/>
                <w:sz w:val="20"/>
                <w:szCs w:val="20"/>
              </w:rPr>
            </w:pPr>
            <w:r w:rsidRPr="00EB7C25">
              <w:rPr>
                <w:rFonts w:ascii="Arial" w:hAnsi="Arial" w:cs="Arial"/>
                <w:sz w:val="20"/>
                <w:szCs w:val="20"/>
              </w:rPr>
              <w:t xml:space="preserve">13.2. </w:t>
            </w:r>
            <w:r w:rsidRPr="00762188">
              <w:rPr>
                <w:rFonts w:ascii="Arial" w:hAnsi="Arial" w:cs="Arial"/>
                <w:sz w:val="20"/>
                <w:szCs w:val="20"/>
              </w:rPr>
              <w:t>Bảng giá hợp đồng quy định tại Phụ lục bảng giá hợp đồng là một bộ phận không tách rời của hợp đồng này, bao gồm phạm vi cung cấp và thành tiền của các hạng mục.</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14. Thuế, phí, lệ phí</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533"/>
              </w:tabs>
              <w:spacing w:line="240" w:lineRule="auto"/>
              <w:rPr>
                <w:rFonts w:ascii="Arial" w:hAnsi="Arial" w:cs="Arial"/>
                <w:sz w:val="20"/>
                <w:szCs w:val="20"/>
              </w:rPr>
            </w:pPr>
            <w:r w:rsidRPr="00EB7C25">
              <w:rPr>
                <w:rFonts w:ascii="Arial" w:hAnsi="Arial" w:cs="Arial"/>
                <w:sz w:val="20"/>
                <w:szCs w:val="20"/>
              </w:rPr>
              <w:t xml:space="preserve">14.1. </w:t>
            </w:r>
            <w:r w:rsidRPr="00762188">
              <w:rPr>
                <w:rFonts w:ascii="Arial" w:hAnsi="Arial" w:cs="Arial"/>
                <w:sz w:val="20"/>
                <w:szCs w:val="20"/>
              </w:rPr>
              <w:t>Nhà thầu chịu trách nhiệm đối với toàn bộ chi phí về thu</w:t>
            </w:r>
            <w:r w:rsidRPr="00EB7C25">
              <w:rPr>
                <w:rFonts w:ascii="Arial" w:hAnsi="Arial" w:cs="Arial"/>
                <w:sz w:val="20"/>
                <w:szCs w:val="20"/>
              </w:rPr>
              <w:t>ế</w:t>
            </w:r>
            <w:r w:rsidRPr="00762188">
              <w:rPr>
                <w:rFonts w:ascii="Arial" w:hAnsi="Arial" w:cs="Arial"/>
                <w:sz w:val="20"/>
                <w:szCs w:val="20"/>
              </w:rPr>
              <w:t>, phí, lệ phí phát sinh cho đến khi dược liệu, vị thuốc cổ truyền được giao cho chủ đầu tư.</w:t>
            </w:r>
          </w:p>
          <w:p w:rsidR="00F439CC" w:rsidRPr="00762188" w:rsidRDefault="00F439CC" w:rsidP="008123FC">
            <w:pPr>
              <w:pStyle w:val="Other0"/>
              <w:tabs>
                <w:tab w:val="left" w:pos="533"/>
              </w:tabs>
              <w:spacing w:line="240" w:lineRule="auto"/>
              <w:rPr>
                <w:rFonts w:ascii="Arial" w:hAnsi="Arial" w:cs="Arial"/>
                <w:sz w:val="20"/>
                <w:szCs w:val="20"/>
              </w:rPr>
            </w:pPr>
            <w:r w:rsidRPr="00EB7C25">
              <w:rPr>
                <w:rFonts w:ascii="Arial" w:hAnsi="Arial" w:cs="Arial"/>
                <w:sz w:val="20"/>
                <w:szCs w:val="20"/>
              </w:rPr>
              <w:t xml:space="preserve">14.2. </w:t>
            </w:r>
            <w:r w:rsidRPr="00762188">
              <w:rPr>
                <w:rFonts w:ascii="Arial" w:hAnsi="Arial" w:cs="Arial"/>
                <w:sz w:val="20"/>
                <w:szCs w:val="20"/>
              </w:rPr>
              <w:t>Trường hợp nhà thầu thuộc đối tượng được miễn, giảm thuế, phí, lệ phí, chủ đầu tư tạo điều kiện tối đa cho nhà thầu áp dụng các chính sách miễn, giảm thuế, phí, lệ phí.</w:t>
            </w:r>
          </w:p>
          <w:p w:rsidR="00F439CC" w:rsidRPr="00762188" w:rsidRDefault="00F439CC" w:rsidP="008123FC">
            <w:pPr>
              <w:pStyle w:val="Other0"/>
              <w:tabs>
                <w:tab w:val="left" w:pos="514"/>
              </w:tabs>
              <w:spacing w:line="240" w:lineRule="auto"/>
              <w:rPr>
                <w:rFonts w:ascii="Arial" w:hAnsi="Arial" w:cs="Arial"/>
                <w:sz w:val="20"/>
                <w:szCs w:val="20"/>
              </w:rPr>
            </w:pPr>
            <w:r w:rsidRPr="00EB7C25">
              <w:rPr>
                <w:rFonts w:ascii="Arial" w:hAnsi="Arial" w:cs="Arial"/>
                <w:sz w:val="20"/>
                <w:szCs w:val="20"/>
              </w:rPr>
              <w:t xml:space="preserve">14.3. </w:t>
            </w:r>
            <w:r w:rsidRPr="00762188">
              <w:rPr>
                <w:rFonts w:ascii="Arial" w:hAnsi="Arial" w:cs="Arial"/>
                <w:sz w:val="20"/>
                <w:szCs w:val="20"/>
              </w:rPr>
              <w:t>Việc điều chỉnh thuế thực hiện theo quy định tại ĐKCT.</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15. Thanh toán</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562"/>
              </w:tabs>
              <w:spacing w:line="240" w:lineRule="auto"/>
              <w:rPr>
                <w:rFonts w:ascii="Arial" w:hAnsi="Arial" w:cs="Arial"/>
                <w:sz w:val="20"/>
                <w:szCs w:val="20"/>
              </w:rPr>
            </w:pPr>
            <w:r w:rsidRPr="00EB7C25">
              <w:rPr>
                <w:rFonts w:ascii="Arial" w:hAnsi="Arial" w:cs="Arial"/>
                <w:sz w:val="20"/>
                <w:szCs w:val="20"/>
              </w:rPr>
              <w:t xml:space="preserve">15.1. </w:t>
            </w:r>
            <w:r w:rsidRPr="00762188">
              <w:rPr>
                <w:rFonts w:ascii="Arial" w:hAnsi="Arial" w:cs="Arial"/>
                <w:sz w:val="20"/>
                <w:szCs w:val="20"/>
              </w:rPr>
              <w:t>Việc thanh toán thực hiện theo quy định tại ĐKCT. Trường hợp Chủ đầu tư thanh toán chậm, Nhà thầu sẽ được trả lãi trên số tiền thanh toán chậm vào lần thanh toán kế tiếp. Lãi suất thanh toán chậm được tính từ ngày mà lẽ ra phải thanh toán cho đến ngày thanh toán thực tế và mức lãi suất áp dụng là mức lãi suất hiện hành đối với các khoản vay thương mại bằng VNĐ.</w:t>
            </w:r>
          </w:p>
          <w:p w:rsidR="00F439CC" w:rsidRPr="00762188" w:rsidRDefault="00F439CC" w:rsidP="008123FC">
            <w:pPr>
              <w:pStyle w:val="Other0"/>
              <w:tabs>
                <w:tab w:val="left" w:pos="514"/>
              </w:tabs>
              <w:spacing w:line="240" w:lineRule="auto"/>
              <w:rPr>
                <w:rFonts w:ascii="Arial" w:hAnsi="Arial" w:cs="Arial"/>
                <w:sz w:val="20"/>
                <w:szCs w:val="20"/>
              </w:rPr>
            </w:pPr>
            <w:r w:rsidRPr="00EB7C25">
              <w:rPr>
                <w:rFonts w:ascii="Arial" w:hAnsi="Arial" w:cs="Arial"/>
                <w:sz w:val="20"/>
                <w:szCs w:val="20"/>
              </w:rPr>
              <w:t xml:space="preserve">15.2. </w:t>
            </w:r>
            <w:r w:rsidRPr="00762188">
              <w:rPr>
                <w:rFonts w:ascii="Arial" w:hAnsi="Arial" w:cs="Arial"/>
                <w:sz w:val="20"/>
                <w:szCs w:val="20"/>
              </w:rPr>
              <w:t>Đồng tiền thanh toán là: VNĐ.</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16. Bản quyền</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Nhà thầu phải hoàn toàn chịu trách nhiệm về mọi thiệt hại phát sinh do việc khiếu nại của bên thứ ba về việc vi phạm bản quyền sở hữu trí tuệ liên quan đến dược liệu, vị thuốc cổ truyền mà Nhà thầu đã cung cấp cho Chủ đầu tư.</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17. Sử dụng các tài liệu và thông tin liên quan đến hợp đồng</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552"/>
              </w:tabs>
              <w:spacing w:line="240" w:lineRule="auto"/>
              <w:rPr>
                <w:rFonts w:ascii="Arial" w:hAnsi="Arial" w:cs="Arial"/>
                <w:sz w:val="20"/>
                <w:szCs w:val="20"/>
              </w:rPr>
            </w:pPr>
            <w:r w:rsidRPr="00EB7C25">
              <w:rPr>
                <w:rFonts w:ascii="Arial" w:hAnsi="Arial" w:cs="Arial"/>
                <w:sz w:val="20"/>
                <w:szCs w:val="20"/>
              </w:rPr>
              <w:t xml:space="preserve">17.1. </w:t>
            </w:r>
            <w:r w:rsidRPr="00762188">
              <w:rPr>
                <w:rFonts w:ascii="Arial" w:hAnsi="Arial" w:cs="Arial"/>
                <w:sz w:val="20"/>
                <w:szCs w:val="20"/>
              </w:rPr>
              <w:t>Nếu không có sự đồng ý trước bằng văn bản của Chủ đầu tư, Nhà thầu không được tiết lộ nội dung của hợp đồng cũng như đặc tính kỹ thuật, thông tin do Chủ đầu tư hoặc đại diện của Chủ đầu tư đưa ra cho bất cứ ai không phải là người có liên quan đến việc thực hiện hợp đồng. Việc Nhà thầu cung cấp các thông tin cho người có liên quan đến việc thực hiện hợp đồng được thực hiện theo chế độ bảo mật và trong phạm vi cần thiết cho việc thực hiện hợp đồng này.</w:t>
            </w:r>
          </w:p>
          <w:p w:rsidR="00F439CC" w:rsidRPr="00762188" w:rsidRDefault="00F439CC" w:rsidP="008123FC">
            <w:pPr>
              <w:pStyle w:val="Other0"/>
              <w:tabs>
                <w:tab w:val="left" w:pos="547"/>
              </w:tabs>
              <w:spacing w:line="240" w:lineRule="auto"/>
              <w:rPr>
                <w:rFonts w:ascii="Arial" w:hAnsi="Arial" w:cs="Arial"/>
                <w:sz w:val="20"/>
                <w:szCs w:val="20"/>
              </w:rPr>
            </w:pPr>
            <w:r w:rsidRPr="00EB7C25">
              <w:rPr>
                <w:rFonts w:ascii="Arial" w:hAnsi="Arial" w:cs="Arial"/>
                <w:sz w:val="20"/>
                <w:szCs w:val="20"/>
              </w:rPr>
              <w:t xml:space="preserve">17.2. </w:t>
            </w:r>
            <w:r w:rsidRPr="00762188">
              <w:rPr>
                <w:rFonts w:ascii="Arial" w:hAnsi="Arial" w:cs="Arial"/>
                <w:sz w:val="20"/>
                <w:szCs w:val="20"/>
              </w:rPr>
              <w:t>Nếu không có sự đồng ý bằng văn bản của Chủ đầu tư, Nhà thầu không được sử dụng bất cứ thông tin hoặc tài liệu nào nêu trong Mục 17.1 ĐKC vào mục đích khác trừ khi vì mục đích thực hiện hợp đồng.</w:t>
            </w:r>
          </w:p>
          <w:p w:rsidR="00F439CC" w:rsidRPr="00762188" w:rsidRDefault="00F439CC" w:rsidP="008123FC">
            <w:pPr>
              <w:pStyle w:val="Other0"/>
              <w:tabs>
                <w:tab w:val="left" w:pos="547"/>
              </w:tabs>
              <w:spacing w:line="240" w:lineRule="auto"/>
              <w:rPr>
                <w:rFonts w:ascii="Arial" w:hAnsi="Arial" w:cs="Arial"/>
                <w:sz w:val="20"/>
                <w:szCs w:val="20"/>
              </w:rPr>
            </w:pPr>
            <w:r w:rsidRPr="00EB7C25">
              <w:rPr>
                <w:rFonts w:ascii="Arial" w:hAnsi="Arial" w:cs="Arial"/>
                <w:sz w:val="20"/>
                <w:szCs w:val="20"/>
              </w:rPr>
              <w:t xml:space="preserve">17.3. </w:t>
            </w:r>
            <w:r w:rsidRPr="00762188">
              <w:rPr>
                <w:rFonts w:ascii="Arial" w:hAnsi="Arial" w:cs="Arial"/>
                <w:sz w:val="20"/>
                <w:szCs w:val="20"/>
              </w:rPr>
              <w:t xml:space="preserve">Các tài liệu quy định tại Mục 17.1 ĐKC thuộc quyền sở hữu của Chủ đầu </w:t>
            </w:r>
            <w:r w:rsidRPr="00762188">
              <w:rPr>
                <w:rFonts w:ascii="Arial" w:hAnsi="Arial" w:cs="Arial"/>
                <w:sz w:val="20"/>
                <w:szCs w:val="20"/>
              </w:rPr>
              <w:lastRenderedPageBreak/>
              <w:t>tư. Khi Chủ đầu tư có yêu cầu, Nhà thầu phải trả lại cho Chủ đầu tư các tài liệu này (bao gồm cả các bản chụp) sau khi đã hoàn thành nghĩa vụ theo hợp đồng.</w:t>
            </w:r>
          </w:p>
        </w:tc>
      </w:tr>
      <w:tr w:rsidR="00F439CC" w:rsidRPr="00762188" w:rsidTr="008123FC">
        <w:trPr>
          <w:trHeight w:val="20"/>
          <w:jc w:val="center"/>
        </w:trPr>
        <w:tc>
          <w:tcPr>
            <w:tcW w:w="1097"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lastRenderedPageBreak/>
              <w:t>18. Thông số kỹ thuật và tiêu chuẩn</w:t>
            </w:r>
          </w:p>
        </w:tc>
        <w:tc>
          <w:tcPr>
            <w:tcW w:w="3903"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Dược liệu, vị thuốc cổ truyền được cung cấp theo Hợp đồng này sẽ phải tuân theo các thông số kỹ thuật và tiêu chuẩn đề cập ở Mục 2 Chương V - Phạm vi cung cấp.</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br w:type="page"/>
            </w:r>
            <w:r w:rsidRPr="00762188">
              <w:rPr>
                <w:rFonts w:ascii="Arial" w:hAnsi="Arial" w:cs="Arial"/>
                <w:b/>
                <w:bCs/>
                <w:sz w:val="20"/>
                <w:szCs w:val="20"/>
              </w:rPr>
              <w:t>19. Đóng gói dược liệu, vị thuốc cổ truyền</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Nhà thầu phải đóng gói dược liệu, vị thuốc cổ truyền đúng yêu cầu quy định tại ĐKCT phù hợp với từng loại dược liệu, vị thuốc cổ truyền và hình thức vận chuyển.</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Việc đóng gói phải bảo đảm dược liệu, vị thuốc cổ truyền không bị hư hỏng, thay đổi đặc tính trong quá trình bốc dỡ vận chuy</w:t>
            </w:r>
            <w:r w:rsidRPr="00EB7C25">
              <w:rPr>
                <w:rFonts w:ascii="Arial" w:hAnsi="Arial" w:cs="Arial"/>
                <w:sz w:val="20"/>
                <w:szCs w:val="20"/>
              </w:rPr>
              <w:t>ể</w:t>
            </w:r>
            <w:r w:rsidRPr="00762188">
              <w:rPr>
                <w:rFonts w:ascii="Arial" w:hAnsi="Arial" w:cs="Arial"/>
                <w:sz w:val="20"/>
                <w:szCs w:val="20"/>
              </w:rPr>
              <w:t>n và các tác động của môi trường. Kích thước và trọng lượng của mỗi kiện hàng phải phù hợp với việc vận chuyển và giao nhận.</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20. Bảo hiểm</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Dược liệu, vị thuốc cổ truyền cung cấp theo hợp đồng phải được bảo hiểm đầy đủ để bù đắp những mất mát, tổn thất bất thường trong quá trình sản xuất, vận chuyển, lưu kho và giao hàng theo những nội dung được quy định tại ĐKCT</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21. Vận chuyển, giao hàng và các dịch vụ phát sinh</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Yêu cầu về vận chuyển, giao hàng dược liệu, vị thuốc cổ truyền và các yêu cầu khác quy định tại ĐKCT.</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tabs>
                <w:tab w:val="left" w:pos="979"/>
              </w:tabs>
              <w:spacing w:line="240" w:lineRule="auto"/>
              <w:rPr>
                <w:rFonts w:ascii="Arial" w:hAnsi="Arial" w:cs="Arial"/>
                <w:sz w:val="20"/>
                <w:szCs w:val="20"/>
              </w:rPr>
            </w:pPr>
            <w:r w:rsidRPr="00762188">
              <w:rPr>
                <w:rFonts w:ascii="Arial" w:hAnsi="Arial" w:cs="Arial"/>
                <w:b/>
                <w:bCs/>
                <w:sz w:val="20"/>
                <w:szCs w:val="20"/>
              </w:rPr>
              <w:t>22. Kiểm tra và kiểm</w:t>
            </w:r>
            <w:r w:rsidRPr="00EB7C25">
              <w:rPr>
                <w:rFonts w:ascii="Arial" w:hAnsi="Arial" w:cs="Arial"/>
                <w:b/>
                <w:bCs/>
                <w:sz w:val="20"/>
                <w:szCs w:val="20"/>
              </w:rPr>
              <w:t xml:space="preserve"> </w:t>
            </w:r>
            <w:r w:rsidRPr="00762188">
              <w:rPr>
                <w:rFonts w:ascii="Arial" w:hAnsi="Arial" w:cs="Arial"/>
                <w:b/>
                <w:bCs/>
                <w:sz w:val="20"/>
                <w:szCs w:val="20"/>
              </w:rPr>
              <w:t>nghiệm</w:t>
            </w:r>
            <w:r w:rsidRPr="00EB7C25">
              <w:rPr>
                <w:rFonts w:ascii="Arial" w:hAnsi="Arial" w:cs="Arial"/>
                <w:b/>
                <w:bCs/>
                <w:sz w:val="20"/>
                <w:szCs w:val="20"/>
              </w:rPr>
              <w:t xml:space="preserve"> </w:t>
            </w:r>
            <w:r w:rsidRPr="00762188">
              <w:rPr>
                <w:rFonts w:ascii="Arial" w:hAnsi="Arial" w:cs="Arial"/>
                <w:b/>
                <w:bCs/>
                <w:sz w:val="20"/>
                <w:szCs w:val="20"/>
              </w:rPr>
              <w:t>dược liệu, vị thuốc cổ truyền</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547"/>
              </w:tabs>
              <w:spacing w:line="240" w:lineRule="auto"/>
              <w:rPr>
                <w:rFonts w:ascii="Arial" w:hAnsi="Arial" w:cs="Arial"/>
                <w:sz w:val="20"/>
                <w:szCs w:val="20"/>
              </w:rPr>
            </w:pPr>
            <w:r w:rsidRPr="00EB7C25">
              <w:rPr>
                <w:rFonts w:ascii="Arial" w:hAnsi="Arial" w:cs="Arial"/>
                <w:sz w:val="20"/>
                <w:szCs w:val="20"/>
              </w:rPr>
              <w:t xml:space="preserve">22.1. </w:t>
            </w:r>
            <w:r w:rsidRPr="00762188">
              <w:rPr>
                <w:rFonts w:ascii="Arial" w:hAnsi="Arial" w:cs="Arial"/>
                <w:sz w:val="20"/>
                <w:szCs w:val="20"/>
              </w:rPr>
              <w:t>Chủ đầu tư hoặc đại diện của Chủ đầu tư có quyền kiểm tra, kiểm nghiệm dược liệu, vị thuốc cổ truyền được cung cấp để khẳng định dược liệu, vị thuốc cổ truyền đó có đặc tính kỹ thuật phù hợp với yêu cầu của hợp đồng. Nội dung, địa điểm và cách thức tiến hành kiểm tra, thử nghiệm được quy định tại ĐKCT.</w:t>
            </w:r>
          </w:p>
          <w:p w:rsidR="00F439CC" w:rsidRPr="00762188" w:rsidRDefault="00F439CC" w:rsidP="008123FC">
            <w:pPr>
              <w:pStyle w:val="Other0"/>
              <w:tabs>
                <w:tab w:val="left" w:pos="586"/>
              </w:tabs>
              <w:spacing w:line="240" w:lineRule="auto"/>
              <w:rPr>
                <w:rFonts w:ascii="Arial" w:hAnsi="Arial" w:cs="Arial"/>
                <w:sz w:val="20"/>
                <w:szCs w:val="20"/>
              </w:rPr>
            </w:pPr>
            <w:r w:rsidRPr="00EB7C25">
              <w:rPr>
                <w:rFonts w:ascii="Arial" w:hAnsi="Arial" w:cs="Arial"/>
                <w:sz w:val="20"/>
                <w:szCs w:val="20"/>
              </w:rPr>
              <w:t xml:space="preserve">22.2. </w:t>
            </w:r>
            <w:r w:rsidRPr="00762188">
              <w:rPr>
                <w:rFonts w:ascii="Arial" w:hAnsi="Arial" w:cs="Arial"/>
                <w:sz w:val="20"/>
                <w:szCs w:val="20"/>
              </w:rPr>
              <w:t>Bất kỳ dược liệu, vị thuốc cổ truyền nào qua kiểm tra, kiểm nghiệm mà không phù hợp với đặc tính kỹ thuật theo hợp đồng thì Chủ đầu tư có quyền từ chối.</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23. Bồi thường thiệt hại</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Trừ trường hợp bất khả kháng theo quy định tại Mục 25 ĐKC, nếu Nhà thầu không thực hiện một phần hay toàn bộ nội dung công việc theo hợp đồng trong thời hạn đã nêu trong hợp đồng thì Chủ đầu tư có thể khấu trừ vào giá hợp đồng một khoản tiền bồi thường tương ứng với % giá trị công việc chậm thực hiện như quy định tại ĐKCT tính cho mỗi tuần chậm thực hiện hoặc khoảng thời gian khác như thỏa thuận cho đến k</w:t>
            </w:r>
            <w:r w:rsidRPr="00EB7C25">
              <w:rPr>
                <w:rFonts w:ascii="Arial" w:hAnsi="Arial" w:cs="Arial"/>
                <w:sz w:val="20"/>
                <w:szCs w:val="20"/>
              </w:rPr>
              <w:t>h</w:t>
            </w:r>
            <w:r w:rsidRPr="00762188">
              <w:rPr>
                <w:rFonts w:ascii="Arial" w:hAnsi="Arial" w:cs="Arial"/>
                <w:sz w:val="20"/>
                <w:szCs w:val="20"/>
              </w:rPr>
              <w:t>i nội dung công việc đó được thực hiện. Chủ đầu tư sẽ khấu trừ đến % tối đa như quy định tại ĐKCT. Khi đạt đến mức tối đa, Chủ đầu tư có thể xem xét chấm dứt hợp đồng theo quy định tại Mục 28 ĐKC.</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24. Yêu cầu về nguồn gốc, chất lượng và hạn sử dụng dược liệu, vị thuốc cổ truyền</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538"/>
              </w:tabs>
              <w:spacing w:line="240" w:lineRule="auto"/>
              <w:rPr>
                <w:rFonts w:ascii="Arial" w:hAnsi="Arial" w:cs="Arial"/>
                <w:sz w:val="20"/>
                <w:szCs w:val="20"/>
              </w:rPr>
            </w:pPr>
            <w:r w:rsidRPr="00EB7C25">
              <w:rPr>
                <w:rFonts w:ascii="Arial" w:hAnsi="Arial" w:cs="Arial"/>
                <w:sz w:val="20"/>
                <w:szCs w:val="20"/>
              </w:rPr>
              <w:t xml:space="preserve">24.1. </w:t>
            </w:r>
            <w:r w:rsidRPr="00762188">
              <w:rPr>
                <w:rFonts w:ascii="Arial" w:hAnsi="Arial" w:cs="Arial"/>
                <w:sz w:val="20"/>
                <w:szCs w:val="20"/>
              </w:rPr>
              <w:t>Nhà thầu bảo đảm dược liệu, vị thuốc cổ truyền được cung cấp có nguồn gốc, xuất xứ theo đúng quy định tại Thông tư số 38/2021/TT-BYT, trừ khi có quy định khác nêu tại ĐKCT.</w:t>
            </w:r>
          </w:p>
          <w:p w:rsidR="00F439CC" w:rsidRPr="00762188" w:rsidRDefault="00F439CC" w:rsidP="008123FC">
            <w:pPr>
              <w:pStyle w:val="Other0"/>
              <w:tabs>
                <w:tab w:val="left" w:pos="542"/>
              </w:tabs>
              <w:spacing w:line="240" w:lineRule="auto"/>
              <w:rPr>
                <w:rFonts w:ascii="Arial" w:hAnsi="Arial" w:cs="Arial"/>
                <w:sz w:val="20"/>
                <w:szCs w:val="20"/>
              </w:rPr>
            </w:pPr>
            <w:r w:rsidRPr="00EB7C25">
              <w:rPr>
                <w:rFonts w:ascii="Arial" w:hAnsi="Arial" w:cs="Arial"/>
                <w:sz w:val="20"/>
                <w:szCs w:val="20"/>
              </w:rPr>
              <w:t xml:space="preserve">24.2. </w:t>
            </w:r>
            <w:r w:rsidRPr="00762188">
              <w:rPr>
                <w:rFonts w:ascii="Arial" w:hAnsi="Arial" w:cs="Arial"/>
                <w:sz w:val="20"/>
                <w:szCs w:val="20"/>
              </w:rPr>
              <w:t>Nhà thầu bảo đảm chất lượng dược liệu, vị thuốc cổ truyền cung cấp theo hợp đồng phải đáp ứng theo tiêu chuẩn chất lượng quy định tại Thông tư số 38/2021/TT-BYT và các quy định khác nêu tại ĐKCT.</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Ngoài ra, nhà thầu cũng phải bảo đảm dược liệu, vị thuốc cổ truyền được cung cấp theo hợp đồng sẽ không có các vấn đề nảy sinh có thể dẫn đến những bất lợi trong quá trình sử dụng bình thường của dược liệu, vị thuốc cổ truyền.</w:t>
            </w:r>
          </w:p>
          <w:p w:rsidR="00F439CC" w:rsidRPr="00762188" w:rsidRDefault="00F439CC" w:rsidP="008123FC">
            <w:pPr>
              <w:pStyle w:val="Other0"/>
              <w:tabs>
                <w:tab w:val="left" w:pos="542"/>
              </w:tabs>
              <w:spacing w:line="240" w:lineRule="auto"/>
              <w:rPr>
                <w:rFonts w:ascii="Arial" w:hAnsi="Arial" w:cs="Arial"/>
                <w:sz w:val="20"/>
                <w:szCs w:val="20"/>
              </w:rPr>
            </w:pPr>
            <w:r w:rsidRPr="00EB7C25">
              <w:rPr>
                <w:rFonts w:ascii="Arial" w:hAnsi="Arial" w:cs="Arial"/>
                <w:sz w:val="20"/>
                <w:szCs w:val="20"/>
              </w:rPr>
              <w:t xml:space="preserve">24.3. </w:t>
            </w:r>
            <w:r w:rsidRPr="00762188">
              <w:rPr>
                <w:rFonts w:ascii="Arial" w:hAnsi="Arial" w:cs="Arial"/>
                <w:sz w:val="20"/>
                <w:szCs w:val="20"/>
              </w:rPr>
              <w:t>Yêu cầu về hạn sử dụng đối với dược liệu, vị thuốc cổ truyền quy định tại ĐKCT.</w:t>
            </w:r>
          </w:p>
        </w:tc>
      </w:tr>
      <w:tr w:rsidR="00F439CC" w:rsidRPr="00762188" w:rsidTr="008123FC">
        <w:trPr>
          <w:trHeight w:val="20"/>
          <w:jc w:val="center"/>
        </w:trPr>
        <w:tc>
          <w:tcPr>
            <w:tcW w:w="1097"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25. Bất khả kháng</w:t>
            </w:r>
          </w:p>
        </w:tc>
        <w:tc>
          <w:tcPr>
            <w:tcW w:w="3903"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25</w:t>
            </w:r>
            <w:r w:rsidRPr="00EB7C25">
              <w:rPr>
                <w:rFonts w:ascii="Arial" w:hAnsi="Arial" w:cs="Arial"/>
                <w:sz w:val="20"/>
                <w:szCs w:val="20"/>
              </w:rPr>
              <w:t>.</w:t>
            </w:r>
            <w:r w:rsidRPr="00762188">
              <w:rPr>
                <w:rFonts w:ascii="Arial" w:hAnsi="Arial" w:cs="Arial"/>
                <w:sz w:val="20"/>
                <w:szCs w:val="20"/>
              </w:rPr>
              <w:t>1. Trong hợp đồng này, bất khả kháng được hiểu là những sự kiện nằm ngoài tầm kiểm soát và khả năng lường trước của các bên, chẳng hạn như: chiến tranh, bạo loạn, đình công, hỏa hoạn, thiên tai, lũ lụt, dịch bệnh, cách ly do kiểm dịch.</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rPr>
                <w:rFonts w:ascii="Arial" w:hAnsi="Arial" w:cs="Arial"/>
                <w:color w:val="auto"/>
                <w:sz w:val="20"/>
                <w:szCs w:val="20"/>
              </w:rPr>
            </w:pPr>
            <w:r w:rsidRPr="00762188">
              <w:rPr>
                <w:rFonts w:ascii="Arial" w:hAnsi="Arial" w:cs="Arial"/>
                <w:color w:val="auto"/>
                <w:sz w:val="20"/>
                <w:szCs w:val="20"/>
              </w:rPr>
              <w:br w:type="page"/>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557"/>
              </w:tabs>
              <w:spacing w:line="240" w:lineRule="auto"/>
              <w:rPr>
                <w:rFonts w:ascii="Arial" w:hAnsi="Arial" w:cs="Arial"/>
                <w:sz w:val="20"/>
                <w:szCs w:val="20"/>
              </w:rPr>
            </w:pPr>
            <w:r w:rsidRPr="00EB7C25">
              <w:rPr>
                <w:rFonts w:ascii="Arial" w:hAnsi="Arial" w:cs="Arial"/>
                <w:sz w:val="20"/>
                <w:szCs w:val="20"/>
              </w:rPr>
              <w:t xml:space="preserve">25.2. </w:t>
            </w:r>
            <w:r w:rsidRPr="00762188">
              <w:rPr>
                <w:rFonts w:ascii="Arial" w:hAnsi="Arial" w:cs="Arial"/>
                <w:sz w:val="20"/>
                <w:szCs w:val="20"/>
              </w:rPr>
              <w:t>Khi xảy ra trường hợp bất khả kháng, bên bị ảnh hưởng bởi sự kiện bất khả kháng phải kịp thời thông báo bằng văn bản cho bên kia về sự kiện đó và nguyên nhân gây ra sự kiện. Đồng thời, chuy</w:t>
            </w:r>
            <w:r w:rsidRPr="00EB7C25">
              <w:rPr>
                <w:rFonts w:ascii="Arial" w:hAnsi="Arial" w:cs="Arial"/>
                <w:sz w:val="20"/>
                <w:szCs w:val="20"/>
              </w:rPr>
              <w:t>ể</w:t>
            </w:r>
            <w:r w:rsidRPr="00762188">
              <w:rPr>
                <w:rFonts w:ascii="Arial" w:hAnsi="Arial" w:cs="Arial"/>
                <w:sz w:val="20"/>
                <w:szCs w:val="20"/>
              </w:rPr>
              <w:t>n cho bên kia giấy xác nhận về sự kiện bất khả kháng đó được cấp bởi một tổ chức có thẩm quyền tại nơi xảy ra sự kiện bất khả kháng.</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 xml:space="preserve">Trong khoảng thời gian không thể thực hiện hợp đồng do điều kiện bất khả kháng. Nhà thầu theo hướng dẫn của Chủ đầu tư vẫn phải tiếp tục thực hiện </w:t>
            </w:r>
            <w:r w:rsidRPr="00762188">
              <w:rPr>
                <w:rFonts w:ascii="Arial" w:hAnsi="Arial" w:cs="Arial"/>
                <w:sz w:val="20"/>
                <w:szCs w:val="20"/>
              </w:rPr>
              <w:lastRenderedPageBreak/>
              <w:t>các nghĩa vụ hợp đồng của mình theo hoàn cảnh thực tế cho phép và phải tìm mọi biện pháp hợp lý đ</w:t>
            </w:r>
            <w:r w:rsidRPr="00EB7C25">
              <w:rPr>
                <w:rFonts w:ascii="Arial" w:hAnsi="Arial" w:cs="Arial"/>
                <w:sz w:val="20"/>
                <w:szCs w:val="20"/>
              </w:rPr>
              <w:t>ể</w:t>
            </w:r>
            <w:r w:rsidRPr="00762188">
              <w:rPr>
                <w:rFonts w:ascii="Arial" w:hAnsi="Arial" w:cs="Arial"/>
                <w:sz w:val="20"/>
                <w:szCs w:val="20"/>
              </w:rPr>
              <w:t xml:space="preserve"> thực hiện các ph</w:t>
            </w:r>
            <w:r w:rsidRPr="00EB7C25">
              <w:rPr>
                <w:rFonts w:ascii="Arial" w:hAnsi="Arial" w:cs="Arial"/>
                <w:sz w:val="20"/>
                <w:szCs w:val="20"/>
              </w:rPr>
              <w:t>ầ</w:t>
            </w:r>
            <w:r w:rsidRPr="00762188">
              <w:rPr>
                <w:rFonts w:ascii="Arial" w:hAnsi="Arial" w:cs="Arial"/>
                <w:sz w:val="20"/>
                <w:szCs w:val="20"/>
              </w:rPr>
              <w:t>n việc không bị ảnh hưởng bởi sự kiện bất khả kháng. Trong trường hợp này, Chủ đầu tư phải xem xét để bồi hoàn cho Nhà thầu các khoản phụ phí cần thiết và hợp lý mà họ phải gánh chịu.</w:t>
            </w:r>
          </w:p>
          <w:p w:rsidR="00F439CC" w:rsidRPr="00762188" w:rsidRDefault="00F439CC" w:rsidP="008123FC">
            <w:pPr>
              <w:pStyle w:val="Other0"/>
              <w:tabs>
                <w:tab w:val="left" w:pos="542"/>
              </w:tabs>
              <w:spacing w:line="240" w:lineRule="auto"/>
              <w:rPr>
                <w:rFonts w:ascii="Arial" w:hAnsi="Arial" w:cs="Arial"/>
                <w:sz w:val="20"/>
                <w:szCs w:val="20"/>
              </w:rPr>
            </w:pPr>
            <w:r w:rsidRPr="00EB7C25">
              <w:rPr>
                <w:rFonts w:ascii="Arial" w:hAnsi="Arial" w:cs="Arial"/>
                <w:sz w:val="20"/>
                <w:szCs w:val="20"/>
              </w:rPr>
              <w:t xml:space="preserve">25.3. </w:t>
            </w:r>
            <w:r w:rsidRPr="00762188">
              <w:rPr>
                <w:rFonts w:ascii="Arial" w:hAnsi="Arial" w:cs="Arial"/>
                <w:sz w:val="20"/>
                <w:szCs w:val="20"/>
              </w:rPr>
              <w:t>Một bên không hoàn thành nhiệm vụ của mình do trường hợp bất khả kháng sẽ không phải bồi thường thiệt hại, bị phạt hoặc bị chấm dứt hợp đồng.</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Trường hợp phát sinh tranh chấp giữa các bên do sự kiện bất khả kháng xảy ra hoặc kéo dài thì tranh chấp sẽ được giải quyết theo quy định tại Mục 8 ĐKC.</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lastRenderedPageBreak/>
              <w:t>26. Hiệu chỉnh, bổ sung hợp đồng</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552"/>
              </w:tabs>
              <w:spacing w:line="240" w:lineRule="auto"/>
              <w:rPr>
                <w:rFonts w:ascii="Arial" w:hAnsi="Arial" w:cs="Arial"/>
                <w:sz w:val="20"/>
                <w:szCs w:val="20"/>
              </w:rPr>
            </w:pPr>
            <w:r w:rsidRPr="00EB7C25">
              <w:rPr>
                <w:rFonts w:ascii="Arial" w:hAnsi="Arial" w:cs="Arial"/>
                <w:sz w:val="20"/>
                <w:szCs w:val="20"/>
              </w:rPr>
              <w:t xml:space="preserve">26.1. </w:t>
            </w:r>
            <w:r w:rsidRPr="00762188">
              <w:rPr>
                <w:rFonts w:ascii="Arial" w:hAnsi="Arial" w:cs="Arial"/>
                <w:sz w:val="20"/>
                <w:szCs w:val="20"/>
              </w:rPr>
              <w:t>Việc hiệu chỉnh, bổ sung hợp đồng có thể được thực hiện trong các trường hợp sau:</w:t>
            </w:r>
          </w:p>
          <w:p w:rsidR="00F439CC" w:rsidRPr="00762188" w:rsidRDefault="00F439CC" w:rsidP="008123FC">
            <w:pPr>
              <w:pStyle w:val="Other0"/>
              <w:tabs>
                <w:tab w:val="left" w:pos="245"/>
              </w:tabs>
              <w:spacing w:line="240" w:lineRule="auto"/>
              <w:rPr>
                <w:rFonts w:ascii="Arial" w:hAnsi="Arial" w:cs="Arial"/>
                <w:sz w:val="20"/>
                <w:szCs w:val="20"/>
              </w:rPr>
            </w:pPr>
            <w:r w:rsidRPr="00EB7C25">
              <w:rPr>
                <w:rFonts w:ascii="Arial" w:hAnsi="Arial" w:cs="Arial"/>
                <w:sz w:val="20"/>
                <w:szCs w:val="20"/>
              </w:rPr>
              <w:t xml:space="preserve">a) </w:t>
            </w:r>
            <w:r w:rsidRPr="00762188">
              <w:rPr>
                <w:rFonts w:ascii="Arial" w:hAnsi="Arial" w:cs="Arial"/>
                <w:sz w:val="20"/>
                <w:szCs w:val="20"/>
              </w:rPr>
              <w:t>Thay đổi phương thức vận chuyển hoặc đóng gói;</w:t>
            </w:r>
          </w:p>
          <w:p w:rsidR="00F439CC" w:rsidRPr="00762188" w:rsidRDefault="00F439CC" w:rsidP="008123FC">
            <w:pPr>
              <w:pStyle w:val="Other0"/>
              <w:tabs>
                <w:tab w:val="left" w:pos="254"/>
              </w:tabs>
              <w:spacing w:line="240" w:lineRule="auto"/>
              <w:rPr>
                <w:rFonts w:ascii="Arial" w:hAnsi="Arial" w:cs="Arial"/>
                <w:sz w:val="20"/>
                <w:szCs w:val="20"/>
              </w:rPr>
            </w:pPr>
            <w:r w:rsidRPr="00EB7C25">
              <w:rPr>
                <w:rFonts w:ascii="Arial" w:hAnsi="Arial" w:cs="Arial"/>
                <w:sz w:val="20"/>
                <w:szCs w:val="20"/>
              </w:rPr>
              <w:t xml:space="preserve">b) </w:t>
            </w:r>
            <w:r w:rsidRPr="00762188">
              <w:rPr>
                <w:rFonts w:ascii="Arial" w:hAnsi="Arial" w:cs="Arial"/>
                <w:sz w:val="20"/>
                <w:szCs w:val="20"/>
              </w:rPr>
              <w:t>Thay đổi địa điểm giao hàng;</w:t>
            </w:r>
          </w:p>
          <w:p w:rsidR="00F439CC" w:rsidRPr="00762188" w:rsidRDefault="00F439CC" w:rsidP="008123FC">
            <w:pPr>
              <w:pStyle w:val="Other0"/>
              <w:tabs>
                <w:tab w:val="left" w:pos="245"/>
              </w:tabs>
              <w:spacing w:line="240" w:lineRule="auto"/>
              <w:rPr>
                <w:rFonts w:ascii="Arial" w:hAnsi="Arial" w:cs="Arial"/>
                <w:sz w:val="20"/>
                <w:szCs w:val="20"/>
              </w:rPr>
            </w:pPr>
            <w:r w:rsidRPr="00EB7C25">
              <w:rPr>
                <w:rFonts w:ascii="Arial" w:hAnsi="Arial" w:cs="Arial"/>
                <w:sz w:val="20"/>
                <w:szCs w:val="20"/>
              </w:rPr>
              <w:t xml:space="preserve">c) </w:t>
            </w:r>
            <w:r w:rsidRPr="00762188">
              <w:rPr>
                <w:rFonts w:ascii="Arial" w:hAnsi="Arial" w:cs="Arial"/>
                <w:sz w:val="20"/>
                <w:szCs w:val="20"/>
              </w:rPr>
              <w:t>Thay đổi thời gian thực hiện hợp đồng;</w:t>
            </w:r>
          </w:p>
          <w:p w:rsidR="00F439CC" w:rsidRPr="00762188" w:rsidRDefault="00F439CC" w:rsidP="008123FC">
            <w:pPr>
              <w:pStyle w:val="Other0"/>
              <w:tabs>
                <w:tab w:val="left" w:pos="259"/>
              </w:tabs>
              <w:spacing w:line="240" w:lineRule="auto"/>
              <w:rPr>
                <w:rFonts w:ascii="Arial" w:hAnsi="Arial" w:cs="Arial"/>
                <w:sz w:val="20"/>
                <w:szCs w:val="20"/>
              </w:rPr>
            </w:pPr>
            <w:r w:rsidRPr="00EB7C25">
              <w:rPr>
                <w:rFonts w:ascii="Arial" w:hAnsi="Arial" w:cs="Arial"/>
                <w:sz w:val="20"/>
                <w:szCs w:val="20"/>
              </w:rPr>
              <w:t xml:space="preserve">d) </w:t>
            </w:r>
            <w:r w:rsidRPr="00762188">
              <w:rPr>
                <w:rFonts w:ascii="Arial" w:hAnsi="Arial" w:cs="Arial"/>
                <w:sz w:val="20"/>
                <w:szCs w:val="20"/>
              </w:rPr>
              <w:t>Các nội dung khác quy định tại ĐKCT.</w:t>
            </w:r>
          </w:p>
          <w:p w:rsidR="00F439CC" w:rsidRPr="00762188" w:rsidRDefault="00F439CC" w:rsidP="008123FC">
            <w:pPr>
              <w:pStyle w:val="Other0"/>
              <w:tabs>
                <w:tab w:val="left" w:pos="547"/>
              </w:tabs>
              <w:spacing w:line="240" w:lineRule="auto"/>
              <w:rPr>
                <w:rFonts w:ascii="Arial" w:hAnsi="Arial" w:cs="Arial"/>
                <w:sz w:val="20"/>
                <w:szCs w:val="20"/>
              </w:rPr>
            </w:pPr>
            <w:r w:rsidRPr="00EB7C25">
              <w:rPr>
                <w:rFonts w:ascii="Arial" w:hAnsi="Arial" w:cs="Arial"/>
                <w:sz w:val="20"/>
                <w:szCs w:val="20"/>
              </w:rPr>
              <w:t xml:space="preserve">26.2. </w:t>
            </w:r>
            <w:r w:rsidRPr="00762188">
              <w:rPr>
                <w:rFonts w:ascii="Arial" w:hAnsi="Arial" w:cs="Arial"/>
                <w:sz w:val="20"/>
                <w:szCs w:val="20"/>
              </w:rPr>
              <w:t>Chủ đầu tư và Nhà thầu sẽ tiến hành thương thảo để làm cơ sở ký kết phụ lục bổ sung hợp đồng trong trường hợp hiệu chỉnh, bổ sung hợp đồng.</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27. Điều chỉnh tiến độ thực hiện hợp đồng</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Tiến độ thực hiện hợp đồng chỉ được điều chỉnh trong trường hợp sau đây:</w:t>
            </w:r>
          </w:p>
          <w:p w:rsidR="00F439CC" w:rsidRPr="00762188" w:rsidRDefault="00F439CC" w:rsidP="008123FC">
            <w:pPr>
              <w:pStyle w:val="Other0"/>
              <w:tabs>
                <w:tab w:val="left" w:pos="538"/>
              </w:tabs>
              <w:spacing w:line="240" w:lineRule="auto"/>
              <w:rPr>
                <w:rFonts w:ascii="Arial" w:hAnsi="Arial" w:cs="Arial"/>
                <w:sz w:val="20"/>
                <w:szCs w:val="20"/>
              </w:rPr>
            </w:pPr>
            <w:r w:rsidRPr="00EB7C25">
              <w:rPr>
                <w:rFonts w:ascii="Arial" w:hAnsi="Arial" w:cs="Arial"/>
                <w:sz w:val="20"/>
                <w:szCs w:val="20"/>
              </w:rPr>
              <w:t xml:space="preserve">27.1. </w:t>
            </w:r>
            <w:r w:rsidRPr="00762188">
              <w:rPr>
                <w:rFonts w:ascii="Arial" w:hAnsi="Arial" w:cs="Arial"/>
                <w:sz w:val="20"/>
                <w:szCs w:val="20"/>
              </w:rPr>
              <w:t>Trường hợp bất khả kháng, không liên quan đến vi phạm hoặc sơ suất của các bên tham gia hợp đồng;</w:t>
            </w:r>
          </w:p>
          <w:p w:rsidR="00F439CC" w:rsidRPr="00762188" w:rsidRDefault="00F439CC" w:rsidP="008123FC">
            <w:pPr>
              <w:pStyle w:val="Other0"/>
              <w:tabs>
                <w:tab w:val="left" w:pos="538"/>
              </w:tabs>
              <w:spacing w:line="240" w:lineRule="auto"/>
              <w:rPr>
                <w:rFonts w:ascii="Arial" w:hAnsi="Arial" w:cs="Arial"/>
                <w:sz w:val="20"/>
                <w:szCs w:val="20"/>
              </w:rPr>
            </w:pPr>
            <w:r w:rsidRPr="00EB7C25">
              <w:rPr>
                <w:rFonts w:ascii="Arial" w:hAnsi="Arial" w:cs="Arial"/>
                <w:sz w:val="20"/>
                <w:szCs w:val="20"/>
              </w:rPr>
              <w:t xml:space="preserve">27.2. </w:t>
            </w:r>
            <w:r w:rsidRPr="00762188">
              <w:rPr>
                <w:rFonts w:ascii="Arial" w:hAnsi="Arial" w:cs="Arial"/>
                <w:sz w:val="20"/>
                <w:szCs w:val="20"/>
              </w:rPr>
              <w:t>Thay đổi phạm vi cung cấp, biện pháp cung cấp do yêu cầu khách quan làm ảnh hưởng đến tiến độ thực hiện hợp đồng;</w:t>
            </w:r>
          </w:p>
          <w:p w:rsidR="00F439CC" w:rsidRPr="00762188" w:rsidRDefault="00F439CC" w:rsidP="008123FC">
            <w:pPr>
              <w:pStyle w:val="Other0"/>
              <w:tabs>
                <w:tab w:val="left" w:pos="547"/>
              </w:tabs>
              <w:spacing w:line="240" w:lineRule="auto"/>
              <w:rPr>
                <w:rFonts w:ascii="Arial" w:hAnsi="Arial" w:cs="Arial"/>
                <w:sz w:val="20"/>
                <w:szCs w:val="20"/>
              </w:rPr>
            </w:pPr>
            <w:r w:rsidRPr="00EB7C25">
              <w:rPr>
                <w:rFonts w:ascii="Arial" w:hAnsi="Arial" w:cs="Arial"/>
                <w:sz w:val="20"/>
                <w:szCs w:val="20"/>
              </w:rPr>
              <w:t xml:space="preserve">27.3. </w:t>
            </w:r>
            <w:r w:rsidRPr="00762188">
              <w:rPr>
                <w:rFonts w:ascii="Arial" w:hAnsi="Arial" w:cs="Arial"/>
                <w:sz w:val="20"/>
                <w:szCs w:val="20"/>
              </w:rPr>
              <w:t>Trường hợp điều chỉnh tiến độ thực hiện hợp đồng mà không làm kéo dài tiến độ hoàn thành dự án thì các bên tham gia hợp đồng thỏa thuận, thống nhất việc điều chỉnh. Trường hợp điều chỉnh tiến độ thực hiện hợp đồng làm kéo dài tiến độ hoàn thành dự án thì phải báo cáo người có thẩm quyền xem xét, quyết định;</w:t>
            </w:r>
          </w:p>
          <w:p w:rsidR="00F439CC" w:rsidRPr="00762188" w:rsidRDefault="00F439CC" w:rsidP="008123FC">
            <w:pPr>
              <w:pStyle w:val="Other0"/>
              <w:tabs>
                <w:tab w:val="left" w:pos="538"/>
              </w:tabs>
              <w:spacing w:line="240" w:lineRule="auto"/>
              <w:rPr>
                <w:rFonts w:ascii="Arial" w:hAnsi="Arial" w:cs="Arial"/>
                <w:sz w:val="20"/>
                <w:szCs w:val="20"/>
              </w:rPr>
            </w:pPr>
            <w:r w:rsidRPr="00EB7C25">
              <w:rPr>
                <w:rFonts w:ascii="Arial" w:hAnsi="Arial" w:cs="Arial"/>
                <w:sz w:val="20"/>
                <w:szCs w:val="20"/>
              </w:rPr>
              <w:t xml:space="preserve">27.4. </w:t>
            </w:r>
            <w:r w:rsidRPr="00762188">
              <w:rPr>
                <w:rFonts w:ascii="Arial" w:hAnsi="Arial" w:cs="Arial"/>
                <w:sz w:val="20"/>
                <w:szCs w:val="20"/>
              </w:rPr>
              <w:t>Các trường hợp khác quy định tại ĐKCT.</w:t>
            </w:r>
          </w:p>
        </w:tc>
      </w:tr>
      <w:tr w:rsidR="00F439CC" w:rsidRPr="00762188" w:rsidTr="008123FC">
        <w:trPr>
          <w:trHeight w:val="506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28. Chấm dứt hợp đồng</w:t>
            </w:r>
          </w:p>
          <w:p w:rsidR="00F439CC" w:rsidRPr="00762188" w:rsidRDefault="00F439CC" w:rsidP="008123FC">
            <w:pPr>
              <w:rPr>
                <w:rFonts w:ascii="Arial" w:hAnsi="Arial" w:cs="Arial"/>
                <w:color w:val="auto"/>
                <w:sz w:val="20"/>
                <w:szCs w:val="20"/>
              </w:rPr>
            </w:pPr>
            <w:r w:rsidRPr="00762188">
              <w:rPr>
                <w:rFonts w:ascii="Arial" w:hAnsi="Arial" w:cs="Arial"/>
                <w:color w:val="auto"/>
                <w:sz w:val="20"/>
                <w:szCs w:val="20"/>
              </w:rPr>
              <w:br w:type="page"/>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28.1. Chủ đầu tư hoặc Nhà thầu có thể chấm dứt hợp đồng nếu một trong hai bên có vi phạm cơ bản về hợp đồng như sau:</w:t>
            </w:r>
          </w:p>
          <w:p w:rsidR="00F439CC" w:rsidRPr="00762188" w:rsidRDefault="00F439CC" w:rsidP="008123FC">
            <w:pPr>
              <w:pStyle w:val="Other0"/>
              <w:tabs>
                <w:tab w:val="left" w:pos="240"/>
              </w:tabs>
              <w:spacing w:line="240" w:lineRule="auto"/>
              <w:rPr>
                <w:rFonts w:ascii="Arial" w:hAnsi="Arial" w:cs="Arial"/>
                <w:sz w:val="20"/>
                <w:szCs w:val="20"/>
              </w:rPr>
            </w:pPr>
            <w:r w:rsidRPr="00EB7C25">
              <w:rPr>
                <w:rFonts w:ascii="Arial" w:hAnsi="Arial" w:cs="Arial"/>
                <w:sz w:val="20"/>
                <w:szCs w:val="20"/>
              </w:rPr>
              <w:t xml:space="preserve">a) </w:t>
            </w:r>
            <w:r w:rsidRPr="00762188">
              <w:rPr>
                <w:rFonts w:ascii="Arial" w:hAnsi="Arial" w:cs="Arial"/>
                <w:sz w:val="20"/>
                <w:szCs w:val="20"/>
              </w:rPr>
              <w:t>Nhà thầu không thực hiện một phần hoặc toàn bộ nội dung công việc theo hợp đồng trong thời hạn đã nêu trong hợp đồng hoặc trong khoảng thời gian đã được Chủ đầu tư gia hạn;</w:t>
            </w:r>
          </w:p>
          <w:p w:rsidR="00F439CC" w:rsidRPr="00762188" w:rsidRDefault="00F439CC" w:rsidP="008123FC">
            <w:pPr>
              <w:pStyle w:val="Other0"/>
              <w:tabs>
                <w:tab w:val="left" w:pos="259"/>
              </w:tabs>
              <w:spacing w:line="240" w:lineRule="auto"/>
              <w:rPr>
                <w:rFonts w:ascii="Arial" w:hAnsi="Arial" w:cs="Arial"/>
                <w:sz w:val="20"/>
                <w:szCs w:val="20"/>
              </w:rPr>
            </w:pPr>
            <w:r w:rsidRPr="00EB7C25">
              <w:rPr>
                <w:rFonts w:ascii="Arial" w:hAnsi="Arial" w:cs="Arial"/>
                <w:sz w:val="20"/>
                <w:szCs w:val="20"/>
              </w:rPr>
              <w:t xml:space="preserve">b) </w:t>
            </w:r>
            <w:r w:rsidRPr="00762188">
              <w:rPr>
                <w:rFonts w:ascii="Arial" w:hAnsi="Arial" w:cs="Arial"/>
                <w:sz w:val="20"/>
                <w:szCs w:val="20"/>
              </w:rPr>
              <w:t>Chủ đầu tư hoặc Nhà thầu bị phá sản hoặc phải thanh lý tài sản để tái cơ cấu hoặc sáp nhập;</w:t>
            </w:r>
          </w:p>
          <w:p w:rsidR="00F439CC" w:rsidRPr="00762188" w:rsidRDefault="00F439CC" w:rsidP="008123FC">
            <w:pPr>
              <w:pStyle w:val="Other0"/>
              <w:tabs>
                <w:tab w:val="left" w:pos="250"/>
              </w:tabs>
              <w:spacing w:line="240" w:lineRule="auto"/>
              <w:rPr>
                <w:rFonts w:ascii="Arial" w:hAnsi="Arial" w:cs="Arial"/>
                <w:sz w:val="20"/>
                <w:szCs w:val="20"/>
              </w:rPr>
            </w:pPr>
            <w:r w:rsidRPr="00EB7C25">
              <w:rPr>
                <w:rFonts w:ascii="Arial" w:hAnsi="Arial" w:cs="Arial"/>
                <w:sz w:val="20"/>
                <w:szCs w:val="20"/>
              </w:rPr>
              <w:t xml:space="preserve">c) </w:t>
            </w:r>
            <w:r w:rsidRPr="00762188">
              <w:rPr>
                <w:rFonts w:ascii="Arial" w:hAnsi="Arial" w:cs="Arial"/>
                <w:sz w:val="20"/>
                <w:szCs w:val="20"/>
              </w:rPr>
              <w:t>Có bằng chứng cho thấy Nhà thầu đã vi phạm một trong các hành vi bị cấm quy định tại Điều 16 Luật đấu thầu số 22/2023/QH15 trong quá trình đấu thầu hoặc thực hiện Hợp đồng;</w:t>
            </w:r>
          </w:p>
          <w:p w:rsidR="00F439CC" w:rsidRPr="00762188" w:rsidRDefault="00F439CC" w:rsidP="008123FC">
            <w:pPr>
              <w:pStyle w:val="Other0"/>
              <w:tabs>
                <w:tab w:val="left" w:pos="259"/>
              </w:tabs>
              <w:spacing w:line="240" w:lineRule="auto"/>
              <w:rPr>
                <w:rFonts w:ascii="Arial" w:hAnsi="Arial" w:cs="Arial"/>
                <w:sz w:val="20"/>
                <w:szCs w:val="20"/>
              </w:rPr>
            </w:pPr>
            <w:r w:rsidRPr="00EB7C25">
              <w:rPr>
                <w:rFonts w:ascii="Arial" w:hAnsi="Arial" w:cs="Arial"/>
                <w:sz w:val="20"/>
                <w:szCs w:val="20"/>
              </w:rPr>
              <w:t xml:space="preserve">d) </w:t>
            </w:r>
            <w:r w:rsidRPr="00762188">
              <w:rPr>
                <w:rFonts w:ascii="Arial" w:hAnsi="Arial" w:cs="Arial"/>
                <w:sz w:val="20"/>
                <w:szCs w:val="20"/>
              </w:rPr>
              <w:t>Các hành vi khác quy định tại ĐKCT.</w:t>
            </w:r>
          </w:p>
          <w:p w:rsidR="00F439CC" w:rsidRPr="00762188" w:rsidRDefault="00F439CC" w:rsidP="008123FC">
            <w:pPr>
              <w:pStyle w:val="Other0"/>
              <w:tabs>
                <w:tab w:val="left" w:pos="562"/>
              </w:tabs>
              <w:spacing w:line="240" w:lineRule="auto"/>
              <w:rPr>
                <w:rFonts w:ascii="Arial" w:hAnsi="Arial" w:cs="Arial"/>
                <w:sz w:val="20"/>
                <w:szCs w:val="20"/>
              </w:rPr>
            </w:pPr>
            <w:r w:rsidRPr="00EB7C25">
              <w:rPr>
                <w:rFonts w:ascii="Arial" w:hAnsi="Arial" w:cs="Arial"/>
                <w:sz w:val="20"/>
                <w:szCs w:val="20"/>
              </w:rPr>
              <w:t xml:space="preserve">28.2. </w:t>
            </w:r>
            <w:r w:rsidRPr="00762188">
              <w:rPr>
                <w:rFonts w:ascii="Arial" w:hAnsi="Arial" w:cs="Arial"/>
                <w:sz w:val="20"/>
                <w:szCs w:val="20"/>
              </w:rPr>
              <w:t>Trong trường hợp Chủ đầu tư chấm dứt việc thực hiện một phần hay toàn bộ hợp đồng theo điểm a Mục 28.1 ĐKC, Chủ đầu tư có thể ký hợp đồng với nhà thầu khác để thực hiện phần hợp đồng bị chấm dứt đó. Nhà thầu sẽ chịu trách nhiệm bồi thường cho Chủ đầu tư những chi phí vượt trội cho việc thực hiện phần hợp đồng bị chấm dứt này. Tuy nhiên. Nhà thầu vẫn phải tiếp tục thực hiện phần hợp đồng không bị chấm dứt và chịu trách nhiệm bảo hành phần hợp đồng do mình thực hiện.</w:t>
            </w:r>
          </w:p>
          <w:p w:rsidR="00F439CC" w:rsidRPr="00762188" w:rsidRDefault="00F439CC" w:rsidP="008123FC">
            <w:pPr>
              <w:pStyle w:val="Other0"/>
              <w:tabs>
                <w:tab w:val="left" w:pos="566"/>
              </w:tabs>
              <w:spacing w:line="240" w:lineRule="auto"/>
              <w:rPr>
                <w:rFonts w:ascii="Arial" w:hAnsi="Arial" w:cs="Arial"/>
                <w:sz w:val="20"/>
                <w:szCs w:val="20"/>
              </w:rPr>
            </w:pPr>
            <w:r w:rsidRPr="00EB7C25">
              <w:rPr>
                <w:rFonts w:ascii="Arial" w:hAnsi="Arial" w:cs="Arial"/>
                <w:sz w:val="20"/>
                <w:szCs w:val="20"/>
              </w:rPr>
              <w:t xml:space="preserve">28.3. </w:t>
            </w:r>
            <w:r w:rsidRPr="00762188">
              <w:rPr>
                <w:rFonts w:ascii="Arial" w:hAnsi="Arial" w:cs="Arial"/>
                <w:sz w:val="20"/>
                <w:szCs w:val="20"/>
              </w:rPr>
              <w:t>Trong trường hợp Chủ đầu tư chấm dứt hợp đồng theo điểm b Mục 28.1 ĐKC, Chủ đầu tư không phải chịu bất cứ chi phí đền bù nào. Việc chấm dứt hợp đồng này không làm mất đi quyền lợi của Chủ đầu tư được hưởng theo quy định của hợp đồng và pháp luật.</w:t>
            </w:r>
          </w:p>
        </w:tc>
      </w:tr>
    </w:tbl>
    <w:p w:rsidR="00F439CC" w:rsidRPr="00762188" w:rsidRDefault="00F439CC" w:rsidP="00F439CC">
      <w:pPr>
        <w:jc w:val="both"/>
        <w:rPr>
          <w:rFonts w:ascii="Arial" w:hAnsi="Arial" w:cs="Arial"/>
          <w:color w:val="auto"/>
          <w:sz w:val="20"/>
          <w:szCs w:val="20"/>
        </w:rPr>
      </w:pPr>
      <w:r w:rsidRPr="00762188">
        <w:rPr>
          <w:rFonts w:ascii="Arial" w:hAnsi="Arial" w:cs="Arial"/>
          <w:color w:val="auto"/>
          <w:sz w:val="20"/>
          <w:szCs w:val="20"/>
        </w:rPr>
        <w:br w:type="page"/>
      </w:r>
    </w:p>
    <w:p w:rsidR="00F439CC" w:rsidRPr="00762188" w:rsidRDefault="00F439CC" w:rsidP="00F439CC">
      <w:pPr>
        <w:pStyle w:val="Heading20"/>
        <w:keepNext/>
        <w:keepLines/>
        <w:spacing w:after="0" w:line="240" w:lineRule="auto"/>
        <w:rPr>
          <w:rFonts w:ascii="Arial" w:hAnsi="Arial" w:cs="Arial"/>
          <w:sz w:val="20"/>
          <w:szCs w:val="20"/>
        </w:rPr>
      </w:pPr>
      <w:r w:rsidRPr="00762188">
        <w:rPr>
          <w:rFonts w:ascii="Arial" w:hAnsi="Arial" w:cs="Arial"/>
          <w:sz w:val="20"/>
          <w:szCs w:val="20"/>
        </w:rPr>
        <w:lastRenderedPageBreak/>
        <w:t>Chương VII. Điều kiện cụ thể của hợp đồng</w:t>
      </w:r>
    </w:p>
    <w:p w:rsidR="00F439CC" w:rsidRPr="00762188" w:rsidRDefault="00F439CC" w:rsidP="00F439CC">
      <w:pPr>
        <w:pStyle w:val="Heading20"/>
        <w:keepNext/>
        <w:keepLines/>
        <w:spacing w:after="0" w:line="240" w:lineRule="auto"/>
        <w:rPr>
          <w:rFonts w:ascii="Arial" w:hAnsi="Arial" w:cs="Arial"/>
          <w:sz w:val="20"/>
          <w:szCs w:val="20"/>
        </w:rPr>
      </w:pP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Trừ khi có quy định khác, toàn bộ ĐKCT phải được Bên mời thầu ghi đầy đủ trước khi phát</w:t>
      </w:r>
      <w:r w:rsidRPr="00EB7C25">
        <w:rPr>
          <w:rFonts w:ascii="Arial" w:hAnsi="Arial" w:cs="Arial"/>
          <w:sz w:val="20"/>
          <w:szCs w:val="20"/>
        </w:rPr>
        <w:t xml:space="preserve"> </w:t>
      </w:r>
      <w:r w:rsidRPr="00762188">
        <w:rPr>
          <w:rFonts w:ascii="Arial" w:hAnsi="Arial" w:cs="Arial"/>
          <w:bCs/>
          <w:sz w:val="20"/>
          <w:szCs w:val="20"/>
        </w:rPr>
        <w:t>hành E - HSMT</w:t>
      </w:r>
    </w:p>
    <w:tbl>
      <w:tblPr>
        <w:tblOverlap w:val="never"/>
        <w:tblW w:w="5000" w:type="pct"/>
        <w:jc w:val="center"/>
        <w:tblCellMar>
          <w:left w:w="10" w:type="dxa"/>
          <w:right w:w="10" w:type="dxa"/>
        </w:tblCellMar>
        <w:tblLook w:val="04A0" w:firstRow="1" w:lastRow="0" w:firstColumn="1" w:lastColumn="0" w:noHBand="0" w:noVBand="1"/>
      </w:tblPr>
      <w:tblGrid>
        <w:gridCol w:w="1757"/>
        <w:gridCol w:w="7253"/>
      </w:tblGrid>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1.1</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1723"/>
              </w:tabs>
              <w:spacing w:line="240" w:lineRule="auto"/>
              <w:rPr>
                <w:rFonts w:ascii="Arial" w:hAnsi="Arial" w:cs="Arial"/>
                <w:sz w:val="20"/>
                <w:szCs w:val="20"/>
              </w:rPr>
            </w:pPr>
            <w:r w:rsidRPr="00762188">
              <w:rPr>
                <w:rFonts w:ascii="Arial" w:hAnsi="Arial" w:cs="Arial"/>
                <w:sz w:val="20"/>
                <w:szCs w:val="20"/>
              </w:rPr>
              <w:t>Chủ đầu tư là:</w:t>
            </w:r>
            <w:r w:rsidRPr="00EB7C25">
              <w:rPr>
                <w:rFonts w:ascii="Arial" w:hAnsi="Arial" w:cs="Arial"/>
                <w:sz w:val="20"/>
                <w:szCs w:val="20"/>
              </w:rPr>
              <w:t>____</w:t>
            </w:r>
            <w:r w:rsidRPr="00762188">
              <w:rPr>
                <w:rFonts w:ascii="Arial" w:hAnsi="Arial" w:cs="Arial"/>
                <w:i/>
                <w:iCs/>
                <w:sz w:val="20"/>
                <w:szCs w:val="20"/>
              </w:rPr>
              <w:t>[ghi tên hợp pháp đầy đủ của Chủ đầu tư].</w:t>
            </w:r>
          </w:p>
        </w:tc>
      </w:tr>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1.3</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Nhà thầu:</w:t>
            </w:r>
            <w:r w:rsidRPr="00EB7C25">
              <w:rPr>
                <w:rFonts w:ascii="Arial" w:hAnsi="Arial" w:cs="Arial"/>
                <w:sz w:val="20"/>
                <w:szCs w:val="20"/>
              </w:rPr>
              <w:t xml:space="preserve"> _____</w:t>
            </w:r>
            <w:r w:rsidRPr="00762188">
              <w:rPr>
                <w:rFonts w:ascii="Arial" w:hAnsi="Arial" w:cs="Arial"/>
                <w:i/>
                <w:iCs/>
                <w:sz w:val="20"/>
                <w:szCs w:val="20"/>
              </w:rPr>
              <w:t>[ghi tên Nhà thầu trúng thầu].</w:t>
            </w:r>
          </w:p>
        </w:tc>
      </w:tr>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1.9</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Địa điểm Dự án/Điểm giao hàng cuối cùng là:</w:t>
            </w:r>
            <w:r w:rsidRPr="00EB7C25">
              <w:rPr>
                <w:rFonts w:ascii="Arial" w:hAnsi="Arial" w:cs="Arial"/>
                <w:sz w:val="20"/>
                <w:szCs w:val="20"/>
              </w:rPr>
              <w:t>____</w:t>
            </w:r>
            <w:r w:rsidRPr="00762188">
              <w:rPr>
                <w:rFonts w:ascii="Arial" w:hAnsi="Arial" w:cs="Arial"/>
                <w:i/>
                <w:iCs/>
                <w:sz w:val="20"/>
                <w:szCs w:val="20"/>
              </w:rPr>
              <w:t>[ghi tên và thông tin chi tiết về địa điểm].</w:t>
            </w:r>
          </w:p>
        </w:tc>
      </w:tr>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2.2 k)</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Các tài liệu sau đây cũng là một phần của Hợp đồng:</w:t>
            </w:r>
            <w:r w:rsidRPr="00EB7C25">
              <w:rPr>
                <w:rFonts w:ascii="Arial" w:hAnsi="Arial" w:cs="Arial"/>
                <w:sz w:val="20"/>
                <w:szCs w:val="20"/>
              </w:rPr>
              <w:t>____</w:t>
            </w:r>
            <w:r w:rsidRPr="00762188">
              <w:rPr>
                <w:rFonts w:ascii="Arial" w:hAnsi="Arial" w:cs="Arial"/>
                <w:i/>
                <w:iCs/>
                <w:sz w:val="20"/>
                <w:szCs w:val="20"/>
              </w:rPr>
              <w:t>[liệt kê tài liệu].</w:t>
            </w:r>
          </w:p>
        </w:tc>
      </w:tr>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4</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Chủ đầu tư</w:t>
            </w:r>
            <w:r w:rsidRPr="00EB7C25">
              <w:rPr>
                <w:rFonts w:ascii="Arial" w:hAnsi="Arial" w:cs="Arial"/>
                <w:sz w:val="20"/>
                <w:szCs w:val="20"/>
              </w:rPr>
              <w:t xml:space="preserve"> </w:t>
            </w:r>
            <w:r w:rsidRPr="00762188">
              <w:rPr>
                <w:rFonts w:ascii="Arial" w:hAnsi="Arial" w:cs="Arial"/>
                <w:i/>
                <w:iCs/>
                <w:sz w:val="20"/>
                <w:szCs w:val="20"/>
              </w:rPr>
              <w:t>[có thể hoặc không thể]</w:t>
            </w:r>
            <w:r w:rsidRPr="00762188">
              <w:rPr>
                <w:rFonts w:ascii="Arial" w:hAnsi="Arial" w:cs="Arial"/>
                <w:sz w:val="20"/>
                <w:szCs w:val="20"/>
              </w:rPr>
              <w:t xml:space="preserve"> ủy quyền các nghĩa vụ và trách nhiệm của mình cho người khác.</w:t>
            </w:r>
          </w:p>
        </w:tc>
      </w:tr>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5.1</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Các thông báo cần gửi về Chủ đầu tư theo địa chỉ dưới đây:</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Người nhận:</w:t>
            </w:r>
            <w:r w:rsidRPr="00EB7C25">
              <w:rPr>
                <w:rFonts w:ascii="Arial" w:hAnsi="Arial" w:cs="Arial"/>
                <w:sz w:val="20"/>
                <w:szCs w:val="20"/>
              </w:rPr>
              <w:t>_____</w:t>
            </w:r>
            <w:r w:rsidRPr="00762188">
              <w:rPr>
                <w:rFonts w:ascii="Arial" w:hAnsi="Arial" w:cs="Arial"/>
                <w:i/>
                <w:iCs/>
                <w:sz w:val="20"/>
                <w:szCs w:val="20"/>
              </w:rPr>
              <w:t>[ghi tên đầy đủ của người nhận, nếu có].</w:t>
            </w:r>
          </w:p>
          <w:p w:rsidR="00F439CC" w:rsidRPr="00762188" w:rsidRDefault="00F439CC" w:rsidP="008123FC">
            <w:pPr>
              <w:pStyle w:val="Other0"/>
              <w:tabs>
                <w:tab w:val="left" w:leader="underscore" w:pos="1301"/>
              </w:tabs>
              <w:spacing w:line="240" w:lineRule="auto"/>
              <w:rPr>
                <w:rFonts w:ascii="Arial" w:hAnsi="Arial" w:cs="Arial"/>
                <w:sz w:val="20"/>
                <w:szCs w:val="20"/>
              </w:rPr>
            </w:pPr>
            <w:r w:rsidRPr="00762188">
              <w:rPr>
                <w:rFonts w:ascii="Arial" w:hAnsi="Arial" w:cs="Arial"/>
                <w:sz w:val="20"/>
                <w:szCs w:val="20"/>
              </w:rPr>
              <w:t>Địa chỉ:</w:t>
            </w:r>
            <w:r w:rsidRPr="00EB7C25">
              <w:rPr>
                <w:rFonts w:ascii="Arial" w:hAnsi="Arial" w:cs="Arial"/>
                <w:sz w:val="20"/>
                <w:szCs w:val="20"/>
              </w:rPr>
              <w:t>_____</w:t>
            </w:r>
            <w:r w:rsidRPr="00762188">
              <w:rPr>
                <w:rFonts w:ascii="Arial" w:hAnsi="Arial" w:cs="Arial"/>
                <w:i/>
                <w:iCs/>
                <w:sz w:val="20"/>
                <w:szCs w:val="20"/>
              </w:rPr>
              <w:t>[ghi đầy đủ địa chỉ].</w:t>
            </w:r>
          </w:p>
          <w:p w:rsidR="00F439CC" w:rsidRPr="00762188" w:rsidRDefault="00F439CC" w:rsidP="008123FC">
            <w:pPr>
              <w:pStyle w:val="Other0"/>
              <w:tabs>
                <w:tab w:val="left" w:pos="1440"/>
              </w:tabs>
              <w:spacing w:line="240" w:lineRule="auto"/>
              <w:rPr>
                <w:rFonts w:ascii="Arial" w:hAnsi="Arial" w:cs="Arial"/>
                <w:sz w:val="20"/>
                <w:szCs w:val="20"/>
              </w:rPr>
            </w:pPr>
            <w:r w:rsidRPr="00762188">
              <w:rPr>
                <w:rFonts w:ascii="Arial" w:hAnsi="Arial" w:cs="Arial"/>
                <w:sz w:val="20"/>
                <w:szCs w:val="20"/>
              </w:rPr>
              <w:t>Điện thoại:</w:t>
            </w:r>
            <w:r w:rsidRPr="00EB7C25">
              <w:rPr>
                <w:rFonts w:ascii="Arial" w:hAnsi="Arial" w:cs="Arial"/>
                <w:sz w:val="20"/>
                <w:szCs w:val="20"/>
              </w:rPr>
              <w:t>_______</w:t>
            </w:r>
            <w:r w:rsidRPr="00762188">
              <w:rPr>
                <w:rFonts w:ascii="Arial" w:hAnsi="Arial" w:cs="Arial"/>
                <w:i/>
                <w:iCs/>
                <w:sz w:val="20"/>
                <w:szCs w:val="20"/>
              </w:rPr>
              <w:t xml:space="preserve">[ghi số điện thoại, </w:t>
            </w:r>
            <w:r w:rsidRPr="00EB7C25">
              <w:rPr>
                <w:rFonts w:ascii="Arial" w:hAnsi="Arial" w:cs="Arial"/>
                <w:i/>
                <w:iCs/>
                <w:sz w:val="20"/>
                <w:szCs w:val="20"/>
              </w:rPr>
              <w:t>b</w:t>
            </w:r>
            <w:r w:rsidRPr="00762188">
              <w:rPr>
                <w:rFonts w:ascii="Arial" w:hAnsi="Arial" w:cs="Arial"/>
                <w:i/>
                <w:iCs/>
                <w:sz w:val="20"/>
                <w:szCs w:val="20"/>
              </w:rPr>
              <w:t>ao gồm mã quốc gia và mã thành phố].</w:t>
            </w:r>
          </w:p>
          <w:p w:rsidR="00F439CC" w:rsidRPr="00762188" w:rsidRDefault="00F439CC" w:rsidP="008123FC">
            <w:pPr>
              <w:pStyle w:val="Other0"/>
              <w:tabs>
                <w:tab w:val="left" w:pos="835"/>
              </w:tabs>
              <w:spacing w:line="240" w:lineRule="auto"/>
              <w:rPr>
                <w:rFonts w:ascii="Arial" w:hAnsi="Arial" w:cs="Arial"/>
                <w:sz w:val="20"/>
                <w:szCs w:val="20"/>
              </w:rPr>
            </w:pPr>
            <w:r w:rsidRPr="00762188">
              <w:rPr>
                <w:rFonts w:ascii="Arial" w:hAnsi="Arial" w:cs="Arial"/>
                <w:sz w:val="20"/>
                <w:szCs w:val="20"/>
              </w:rPr>
              <w:t>Fax:</w:t>
            </w:r>
            <w:r w:rsidRPr="00EB7C25">
              <w:rPr>
                <w:rFonts w:ascii="Arial" w:hAnsi="Arial" w:cs="Arial"/>
                <w:sz w:val="20"/>
                <w:szCs w:val="20"/>
              </w:rPr>
              <w:t>_____</w:t>
            </w:r>
            <w:r w:rsidRPr="00762188">
              <w:rPr>
                <w:rFonts w:ascii="Arial" w:hAnsi="Arial" w:cs="Arial"/>
                <w:i/>
                <w:iCs/>
                <w:sz w:val="20"/>
                <w:szCs w:val="20"/>
              </w:rPr>
              <w:t>[ghi số</w:t>
            </w:r>
            <w:r w:rsidRPr="00EB7C25">
              <w:rPr>
                <w:rFonts w:ascii="Arial" w:hAnsi="Arial" w:cs="Arial"/>
                <w:i/>
                <w:iCs/>
                <w:sz w:val="20"/>
                <w:szCs w:val="20"/>
              </w:rPr>
              <w:t xml:space="preserve"> </w:t>
            </w:r>
            <w:r w:rsidRPr="00762188">
              <w:rPr>
                <w:rFonts w:ascii="Arial" w:hAnsi="Arial" w:cs="Arial"/>
                <w:i/>
                <w:iCs/>
                <w:sz w:val="20"/>
                <w:szCs w:val="20"/>
              </w:rPr>
              <w:t>fax, bao gồm mã quốc gia và mã thành phố].</w:t>
            </w:r>
          </w:p>
          <w:p w:rsidR="00F439CC" w:rsidRPr="00762188" w:rsidRDefault="00F439CC" w:rsidP="008123FC">
            <w:pPr>
              <w:pStyle w:val="Other0"/>
              <w:tabs>
                <w:tab w:val="left" w:pos="1882"/>
              </w:tabs>
              <w:spacing w:line="240" w:lineRule="auto"/>
              <w:rPr>
                <w:rFonts w:ascii="Arial" w:hAnsi="Arial" w:cs="Arial"/>
                <w:sz w:val="20"/>
                <w:szCs w:val="20"/>
              </w:rPr>
            </w:pPr>
            <w:r w:rsidRPr="00762188">
              <w:rPr>
                <w:rFonts w:ascii="Arial" w:hAnsi="Arial" w:cs="Arial"/>
                <w:sz w:val="20"/>
                <w:szCs w:val="20"/>
              </w:rPr>
              <w:t>Địa chỉ email:</w:t>
            </w:r>
            <w:r w:rsidRPr="00EB7C25">
              <w:rPr>
                <w:rFonts w:ascii="Arial" w:hAnsi="Arial" w:cs="Arial"/>
                <w:sz w:val="20"/>
                <w:szCs w:val="20"/>
              </w:rPr>
              <w:t>______</w:t>
            </w:r>
            <w:r w:rsidRPr="00762188">
              <w:rPr>
                <w:rFonts w:ascii="Arial" w:hAnsi="Arial" w:cs="Arial"/>
                <w:i/>
                <w:iCs/>
                <w:sz w:val="20"/>
                <w:szCs w:val="20"/>
              </w:rPr>
              <w:t>[ghi địa chỉ email (nếu có)].</w:t>
            </w:r>
          </w:p>
        </w:tc>
      </w:tr>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6.1</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163"/>
              </w:tabs>
              <w:spacing w:line="240" w:lineRule="auto"/>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Hình thức bảo đảm thực hiện hợp đồng</w:t>
            </w:r>
            <w:r w:rsidRPr="00EB7C25">
              <w:rPr>
                <w:rFonts w:ascii="Arial" w:hAnsi="Arial" w:cs="Arial"/>
                <w:sz w:val="20"/>
                <w:szCs w:val="20"/>
              </w:rPr>
              <w:t>:</w:t>
            </w:r>
            <w:r w:rsidRPr="00EB7C25">
              <w:rPr>
                <w:rFonts w:ascii="Arial" w:hAnsi="Arial" w:cs="Arial"/>
                <w:sz w:val="20"/>
                <w:szCs w:val="20"/>
              </w:rPr>
              <w:softHyphen/>
            </w:r>
            <w:r w:rsidRPr="00EB7C25">
              <w:rPr>
                <w:rFonts w:ascii="Arial" w:hAnsi="Arial" w:cs="Arial"/>
                <w:sz w:val="20"/>
                <w:szCs w:val="20"/>
              </w:rPr>
              <w:softHyphen/>
            </w:r>
            <w:r w:rsidRPr="00EB7C25">
              <w:rPr>
                <w:rFonts w:ascii="Arial" w:hAnsi="Arial" w:cs="Arial"/>
                <w:sz w:val="20"/>
                <w:szCs w:val="20"/>
              </w:rPr>
              <w:softHyphen/>
            </w:r>
            <w:r w:rsidRPr="00EB7C25">
              <w:rPr>
                <w:rFonts w:ascii="Arial" w:hAnsi="Arial" w:cs="Arial"/>
                <w:sz w:val="20"/>
                <w:szCs w:val="20"/>
              </w:rPr>
              <w:softHyphen/>
              <w:t>_____</w:t>
            </w:r>
            <w:r w:rsidRPr="00762188">
              <w:rPr>
                <w:rFonts w:ascii="Arial" w:hAnsi="Arial" w:cs="Arial"/>
                <w:i/>
                <w:iCs/>
                <w:sz w:val="20"/>
                <w:szCs w:val="20"/>
              </w:rPr>
              <w:t>[căn cứ tính chất, yêu cầu của gói thầu, quy định Nhà thầu cung cấp một bảo đảm thực hiện hợp đồng theo hình thức thư bảo lãnh do Ngân hàng hoặc tổ chức tín dụng hoạt động hợp pháp tại Việt Nam phát hành hoặc theo hình thức đặt cọc bằng Séc. Trường hợp Nhà thầu nộp Thư bảo lãnh của Ngân hàng hoặc tổ chức tín dụng hoạt động hợp pháp tại Việt Nam phát hành thì phải là bảo đảm không có điều kiện (trả tiền khi có yêu cầu theo Mẫu số 15 Chương V</w:t>
            </w:r>
            <w:r w:rsidRPr="00EB7C25">
              <w:rPr>
                <w:rFonts w:ascii="Arial" w:hAnsi="Arial" w:cs="Arial"/>
                <w:i/>
                <w:iCs/>
                <w:sz w:val="20"/>
                <w:szCs w:val="20"/>
              </w:rPr>
              <w:t>III</w:t>
            </w:r>
            <w:r w:rsidRPr="00762188">
              <w:rPr>
                <w:rFonts w:ascii="Arial" w:hAnsi="Arial" w:cs="Arial"/>
                <w:i/>
                <w:iCs/>
                <w:sz w:val="20"/>
                <w:szCs w:val="20"/>
              </w:rPr>
              <w:t xml:space="preserve"> - Biểu mẫu hợp đồng)].</w:t>
            </w:r>
          </w:p>
          <w:p w:rsidR="00F439CC" w:rsidRPr="00762188" w:rsidRDefault="00F439CC" w:rsidP="008123FC">
            <w:pPr>
              <w:pStyle w:val="Other0"/>
              <w:tabs>
                <w:tab w:val="left" w:pos="134"/>
                <w:tab w:val="left" w:leader="underscore" w:pos="3989"/>
              </w:tabs>
              <w:spacing w:line="240" w:lineRule="auto"/>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Giá trị bảo đảm thực hiện hợp đồng:</w:t>
            </w:r>
            <w:r w:rsidRPr="00EB7C25">
              <w:rPr>
                <w:rFonts w:ascii="Arial" w:hAnsi="Arial" w:cs="Arial"/>
                <w:sz w:val="20"/>
                <w:szCs w:val="20"/>
              </w:rPr>
              <w:t>_____</w:t>
            </w:r>
            <w:r w:rsidRPr="00762188">
              <w:rPr>
                <w:rFonts w:ascii="Arial" w:hAnsi="Arial" w:cs="Arial"/>
                <w:sz w:val="20"/>
                <w:szCs w:val="20"/>
              </w:rPr>
              <w:t xml:space="preserve">% Giá hợp đồng, </w:t>
            </w:r>
            <w:r w:rsidRPr="00762188">
              <w:rPr>
                <w:rFonts w:ascii="Arial" w:hAnsi="Arial" w:cs="Arial"/>
                <w:i/>
                <w:iCs/>
                <w:sz w:val="20"/>
                <w:szCs w:val="20"/>
              </w:rPr>
              <w:t>[ghi giá trị cụ</w:t>
            </w:r>
            <w:r w:rsidRPr="00EB7C25">
              <w:rPr>
                <w:rFonts w:ascii="Arial" w:hAnsi="Arial" w:cs="Arial"/>
                <w:i/>
                <w:iCs/>
                <w:sz w:val="20"/>
                <w:szCs w:val="20"/>
              </w:rPr>
              <w:t xml:space="preserve"> </w:t>
            </w:r>
            <w:r w:rsidRPr="00762188">
              <w:rPr>
                <w:rFonts w:ascii="Arial" w:hAnsi="Arial" w:cs="Arial"/>
                <w:i/>
                <w:iCs/>
                <w:sz w:val="20"/>
                <w:szCs w:val="20"/>
              </w:rPr>
              <w:t>thể căn cứ yêu cầu của gói thầu, từ 2 % đến 10 % Gi</w:t>
            </w:r>
            <w:r w:rsidRPr="00EB7C25">
              <w:rPr>
                <w:rFonts w:ascii="Arial" w:hAnsi="Arial" w:cs="Arial"/>
                <w:i/>
                <w:iCs/>
                <w:sz w:val="20"/>
                <w:szCs w:val="20"/>
              </w:rPr>
              <w:t>á</w:t>
            </w:r>
            <w:r w:rsidRPr="00762188">
              <w:rPr>
                <w:rFonts w:ascii="Arial" w:hAnsi="Arial" w:cs="Arial"/>
                <w:i/>
                <w:iCs/>
                <w:sz w:val="20"/>
                <w:szCs w:val="20"/>
              </w:rPr>
              <w:t xml:space="preserve"> hợp đ</w:t>
            </w:r>
            <w:r w:rsidRPr="00EB7C25">
              <w:rPr>
                <w:rFonts w:ascii="Arial" w:hAnsi="Arial" w:cs="Arial"/>
                <w:i/>
                <w:iCs/>
                <w:sz w:val="20"/>
                <w:szCs w:val="20"/>
              </w:rPr>
              <w:t>ồ</w:t>
            </w:r>
            <w:r w:rsidRPr="00762188">
              <w:rPr>
                <w:rFonts w:ascii="Arial" w:hAnsi="Arial" w:cs="Arial"/>
                <w:i/>
                <w:iCs/>
                <w:sz w:val="20"/>
                <w:szCs w:val="20"/>
              </w:rPr>
              <w:t>ng].</w:t>
            </w:r>
          </w:p>
          <w:p w:rsidR="00F439CC" w:rsidRPr="00762188" w:rsidRDefault="00F439CC" w:rsidP="008123FC">
            <w:pPr>
              <w:pStyle w:val="Other0"/>
              <w:tabs>
                <w:tab w:val="left" w:pos="139"/>
              </w:tabs>
              <w:spacing w:line="240" w:lineRule="auto"/>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Hiệu lực của bảo đảm thực hiện hợp đồng: Bảo đảm thực hiện hợp đồng</w:t>
            </w:r>
          </w:p>
          <w:p w:rsidR="00F439CC" w:rsidRPr="00762188" w:rsidRDefault="00F439CC" w:rsidP="008123FC">
            <w:pPr>
              <w:pStyle w:val="Other0"/>
              <w:tabs>
                <w:tab w:val="left" w:leader="underscore" w:pos="6461"/>
              </w:tabs>
              <w:spacing w:line="240" w:lineRule="auto"/>
              <w:rPr>
                <w:rFonts w:ascii="Arial" w:hAnsi="Arial" w:cs="Arial"/>
                <w:sz w:val="20"/>
                <w:szCs w:val="20"/>
              </w:rPr>
            </w:pPr>
            <w:r w:rsidRPr="00762188">
              <w:rPr>
                <w:rFonts w:ascii="Arial" w:hAnsi="Arial" w:cs="Arial"/>
                <w:sz w:val="20"/>
                <w:szCs w:val="20"/>
              </w:rPr>
              <w:t>có hiệu lực kể từ ngày hợp đồng có hiệu lực cho đến hết</w:t>
            </w:r>
            <w:r w:rsidRPr="00EB7C25">
              <w:rPr>
                <w:rFonts w:ascii="Arial" w:hAnsi="Arial" w:cs="Arial"/>
                <w:sz w:val="20"/>
                <w:szCs w:val="20"/>
              </w:rPr>
              <w:t xml:space="preserve"> </w:t>
            </w:r>
            <w:r w:rsidRPr="00762188">
              <w:rPr>
                <w:rFonts w:ascii="Arial" w:hAnsi="Arial" w:cs="Arial"/>
                <w:sz w:val="20"/>
                <w:szCs w:val="20"/>
              </w:rPr>
              <w:t>ngày</w:t>
            </w:r>
            <w:r w:rsidRPr="00EB7C25">
              <w:rPr>
                <w:rFonts w:ascii="Arial" w:hAnsi="Arial" w:cs="Arial"/>
                <w:sz w:val="20"/>
                <w:szCs w:val="20"/>
              </w:rPr>
              <w:t>__</w:t>
            </w:r>
            <w:r w:rsidRPr="00762188">
              <w:rPr>
                <w:rFonts w:ascii="Arial" w:hAnsi="Arial" w:cs="Arial"/>
                <w:sz w:val="20"/>
                <w:szCs w:val="20"/>
              </w:rPr>
              <w:t>tháng</w:t>
            </w:r>
            <w:r w:rsidRPr="00EB7C25">
              <w:rPr>
                <w:rFonts w:ascii="Arial" w:hAnsi="Arial" w:cs="Arial"/>
                <w:sz w:val="20"/>
                <w:szCs w:val="20"/>
              </w:rPr>
              <w:t>__</w:t>
            </w:r>
            <w:r w:rsidRPr="00762188">
              <w:rPr>
                <w:rFonts w:ascii="Arial" w:hAnsi="Arial" w:cs="Arial"/>
                <w:sz w:val="20"/>
                <w:szCs w:val="20"/>
              </w:rPr>
              <w:t>năm</w:t>
            </w:r>
            <w:r w:rsidRPr="00EB7C25">
              <w:rPr>
                <w:rFonts w:ascii="Arial" w:hAnsi="Arial" w:cs="Arial"/>
                <w:sz w:val="20"/>
                <w:szCs w:val="20"/>
              </w:rPr>
              <w:t>__</w:t>
            </w:r>
            <w:r w:rsidRPr="00762188">
              <w:rPr>
                <w:rFonts w:ascii="Arial" w:hAnsi="Arial" w:cs="Arial"/>
                <w:i/>
                <w:iCs/>
                <w:sz w:val="20"/>
                <w:szCs w:val="20"/>
              </w:rPr>
              <w:t>[căn cứ tính chất và yêu cầu của gói thầu mà quy định thời hạn này, v</w:t>
            </w:r>
            <w:r w:rsidRPr="00EB7C25">
              <w:rPr>
                <w:rFonts w:ascii="Arial" w:hAnsi="Arial" w:cs="Arial"/>
                <w:i/>
                <w:iCs/>
                <w:sz w:val="20"/>
                <w:szCs w:val="20"/>
              </w:rPr>
              <w:t>í</w:t>
            </w:r>
            <w:r w:rsidRPr="00762188">
              <w:rPr>
                <w:rFonts w:ascii="Arial" w:hAnsi="Arial" w:cs="Arial"/>
                <w:i/>
                <w:iCs/>
                <w:sz w:val="20"/>
                <w:szCs w:val="20"/>
              </w:rPr>
              <w:t xml:space="preserve"> dụ: Bảo đảm thực hiện hợp đồng phải có hiệu lực cho đến khi toàn bộ dược liệu, vị thuốc cổ truyền được bàn giao, hai bên ký biên bản nghiệm thu và Nhà thầu chuyển sang nghĩa vụ bảo hành theo quy định].</w:t>
            </w:r>
          </w:p>
        </w:tc>
      </w:tr>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6.2</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Thời hạn hoàn trả bảo đảm thực hiện hợp đồng:</w:t>
            </w:r>
            <w:r w:rsidRPr="00EB7C25">
              <w:rPr>
                <w:rFonts w:ascii="Arial" w:hAnsi="Arial" w:cs="Arial"/>
                <w:sz w:val="20"/>
                <w:szCs w:val="20"/>
              </w:rPr>
              <w:t>____</w:t>
            </w:r>
            <w:r w:rsidRPr="00762188">
              <w:rPr>
                <w:rFonts w:ascii="Arial" w:hAnsi="Arial" w:cs="Arial"/>
                <w:i/>
                <w:iCs/>
                <w:sz w:val="20"/>
                <w:szCs w:val="20"/>
              </w:rPr>
              <w:t>[ghi cụ thể thời hạn hoàn trả bảo đảm thực hiện hợp đồng căn cứ tính chất và yêu cầu của gói thầu].</w:t>
            </w:r>
          </w:p>
        </w:tc>
      </w:tr>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7.1</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 xml:space="preserve">Danh sách nhà thầu phụ: </w:t>
            </w:r>
            <w:r w:rsidRPr="00762188">
              <w:rPr>
                <w:rFonts w:ascii="Arial" w:hAnsi="Arial" w:cs="Arial"/>
                <w:i/>
                <w:iCs/>
                <w:sz w:val="20"/>
                <w:szCs w:val="20"/>
              </w:rPr>
              <w:t>[ghi danh sách nhà thầu phụ phù hợp với danh sách nhà thầu phụ nêu trong E - HSDT].</w:t>
            </w:r>
          </w:p>
        </w:tc>
      </w:tr>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7.3</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Nếu các yêu cầu c</w:t>
            </w:r>
            <w:r w:rsidRPr="00EB7C25">
              <w:rPr>
                <w:rFonts w:ascii="Arial" w:hAnsi="Arial" w:cs="Arial"/>
                <w:sz w:val="20"/>
                <w:szCs w:val="20"/>
              </w:rPr>
              <w:t>ầ</w:t>
            </w:r>
            <w:r w:rsidRPr="00762188">
              <w:rPr>
                <w:rFonts w:ascii="Arial" w:hAnsi="Arial" w:cs="Arial"/>
                <w:sz w:val="20"/>
                <w:szCs w:val="20"/>
              </w:rPr>
              <w:t xml:space="preserve">n thiết khác về nhà thầu phụ </w:t>
            </w:r>
            <w:r w:rsidRPr="00762188">
              <w:rPr>
                <w:rFonts w:ascii="Arial" w:hAnsi="Arial" w:cs="Arial"/>
                <w:i/>
                <w:iCs/>
                <w:sz w:val="20"/>
                <w:szCs w:val="20"/>
              </w:rPr>
              <w:t>[ghi yêu cầu khác về nhà thầu phụ (nếu có)].</w:t>
            </w:r>
          </w:p>
        </w:tc>
      </w:tr>
      <w:tr w:rsidR="00F439CC" w:rsidRPr="00762188" w:rsidTr="008123FC">
        <w:trPr>
          <w:trHeight w:val="20"/>
          <w:jc w:val="center"/>
        </w:trPr>
        <w:tc>
          <w:tcPr>
            <w:tcW w:w="975"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8.2</w:t>
            </w:r>
          </w:p>
        </w:tc>
        <w:tc>
          <w:tcPr>
            <w:tcW w:w="4025"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pStyle w:val="Other0"/>
              <w:tabs>
                <w:tab w:val="left" w:pos="154"/>
              </w:tabs>
              <w:spacing w:line="240" w:lineRule="auto"/>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Thời gian để tiến hành hòa giải:</w:t>
            </w:r>
            <w:r w:rsidRPr="00EB7C25">
              <w:rPr>
                <w:rFonts w:ascii="Arial" w:hAnsi="Arial" w:cs="Arial"/>
                <w:sz w:val="20"/>
                <w:szCs w:val="20"/>
              </w:rPr>
              <w:t>___</w:t>
            </w:r>
            <w:r w:rsidRPr="00762188">
              <w:rPr>
                <w:rFonts w:ascii="Arial" w:hAnsi="Arial" w:cs="Arial"/>
                <w:i/>
                <w:iCs/>
                <w:sz w:val="20"/>
                <w:szCs w:val="20"/>
              </w:rPr>
              <w:t>[ghi số ngày tiến hành hòa giải tối đa].</w:t>
            </w:r>
          </w:p>
          <w:p w:rsidR="00F439CC" w:rsidRPr="00762188" w:rsidRDefault="00F439CC" w:rsidP="008123FC">
            <w:pPr>
              <w:pStyle w:val="Other0"/>
              <w:tabs>
                <w:tab w:val="left" w:pos="158"/>
                <w:tab w:val="left" w:leader="underscore" w:pos="2861"/>
              </w:tabs>
              <w:spacing w:line="240" w:lineRule="auto"/>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Giải quyết tranh chấp:</w:t>
            </w:r>
            <w:r w:rsidRPr="00EB7C25">
              <w:rPr>
                <w:rFonts w:ascii="Arial" w:hAnsi="Arial" w:cs="Arial"/>
                <w:sz w:val="20"/>
                <w:szCs w:val="20"/>
              </w:rPr>
              <w:t>____</w:t>
            </w:r>
            <w:r w:rsidRPr="00762188">
              <w:rPr>
                <w:rFonts w:ascii="Arial" w:hAnsi="Arial" w:cs="Arial"/>
                <w:i/>
                <w:iCs/>
                <w:sz w:val="20"/>
                <w:szCs w:val="20"/>
              </w:rPr>
              <w:t>[ghi cụ thể thời gian và cơ ch</w:t>
            </w:r>
            <w:r w:rsidRPr="00EB7C25">
              <w:rPr>
                <w:rFonts w:ascii="Arial" w:hAnsi="Arial" w:cs="Arial"/>
                <w:i/>
                <w:iCs/>
                <w:sz w:val="20"/>
                <w:szCs w:val="20"/>
              </w:rPr>
              <w:t>ế</w:t>
            </w:r>
            <w:r w:rsidRPr="00762188">
              <w:rPr>
                <w:rFonts w:ascii="Arial" w:hAnsi="Arial" w:cs="Arial"/>
                <w:i/>
                <w:iCs/>
                <w:sz w:val="20"/>
                <w:szCs w:val="20"/>
              </w:rPr>
              <w:t xml:space="preserve"> xử lý tranh</w:t>
            </w:r>
            <w:r w:rsidRPr="00EB7C25">
              <w:rPr>
                <w:rFonts w:ascii="Arial" w:hAnsi="Arial" w:cs="Arial"/>
                <w:i/>
                <w:iCs/>
                <w:sz w:val="20"/>
                <w:szCs w:val="20"/>
              </w:rPr>
              <w:t xml:space="preserve"> </w:t>
            </w:r>
            <w:r w:rsidRPr="00762188">
              <w:rPr>
                <w:rFonts w:ascii="Arial" w:hAnsi="Arial" w:cs="Arial"/>
                <w:i/>
                <w:iCs/>
                <w:sz w:val="20"/>
                <w:szCs w:val="20"/>
              </w:rPr>
              <w:t>chấp căn cứ quy mô, t</w:t>
            </w:r>
            <w:r w:rsidRPr="00EB7C25">
              <w:rPr>
                <w:rFonts w:ascii="Arial" w:hAnsi="Arial" w:cs="Arial"/>
                <w:i/>
                <w:iCs/>
                <w:sz w:val="20"/>
                <w:szCs w:val="20"/>
              </w:rPr>
              <w:t>í</w:t>
            </w:r>
            <w:r w:rsidRPr="00762188">
              <w:rPr>
                <w:rFonts w:ascii="Arial" w:hAnsi="Arial" w:cs="Arial"/>
                <w:i/>
                <w:iCs/>
                <w:sz w:val="20"/>
                <w:szCs w:val="20"/>
              </w:rPr>
              <w:t>nh chất của gói thầu. Trong đó cần nêu rõ thời gian gửi yêu cầu giải quyết tranh chấp, tổ chức giải quyết tranh chấp, ch</w:t>
            </w:r>
            <w:r w:rsidRPr="00EB7C25">
              <w:rPr>
                <w:rFonts w:ascii="Arial" w:hAnsi="Arial" w:cs="Arial"/>
                <w:i/>
                <w:iCs/>
                <w:sz w:val="20"/>
                <w:szCs w:val="20"/>
              </w:rPr>
              <w:t>i</w:t>
            </w:r>
            <w:r w:rsidRPr="00762188">
              <w:rPr>
                <w:rFonts w:ascii="Arial" w:hAnsi="Arial" w:cs="Arial"/>
                <w:i/>
                <w:iCs/>
                <w:sz w:val="20"/>
                <w:szCs w:val="20"/>
              </w:rPr>
              <w:t xml:space="preserve"> phí cho việc giải quyết tranh chấp...].</w:t>
            </w:r>
          </w:p>
        </w:tc>
      </w:tr>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br w:type="page"/>
            </w:r>
            <w:r w:rsidRPr="00762188">
              <w:rPr>
                <w:rFonts w:ascii="Arial" w:hAnsi="Arial" w:cs="Arial"/>
                <w:b/>
                <w:bCs/>
                <w:sz w:val="20"/>
                <w:szCs w:val="20"/>
              </w:rPr>
              <w:t>ĐKC10</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Nhà thầu phải cung cấp các thông tin và chứng từ về việc vận chuyển dược liệu, vị thuốc cổ truyền sau đây:</w:t>
            </w:r>
            <w:r w:rsidRPr="00EB7C25">
              <w:rPr>
                <w:rFonts w:ascii="Arial" w:hAnsi="Arial" w:cs="Arial"/>
                <w:sz w:val="20"/>
                <w:szCs w:val="20"/>
              </w:rPr>
              <w:t>____</w:t>
            </w:r>
            <w:r w:rsidRPr="00762188">
              <w:rPr>
                <w:rFonts w:ascii="Arial" w:hAnsi="Arial" w:cs="Arial"/>
                <w:i/>
                <w:iCs/>
                <w:sz w:val="20"/>
                <w:szCs w:val="20"/>
              </w:rPr>
              <w:t>[Hóa đơn dược liệu, vị thuốc cổ truyền; phiếu kiểm nghiệm chất lượng tương ứng với từng lô hàng, tài liệu chứng minh ngu</w:t>
            </w:r>
            <w:r w:rsidRPr="00EB7C25">
              <w:rPr>
                <w:rFonts w:ascii="Arial" w:hAnsi="Arial" w:cs="Arial"/>
                <w:i/>
                <w:iCs/>
                <w:sz w:val="20"/>
                <w:szCs w:val="20"/>
              </w:rPr>
              <w:t>ồ</w:t>
            </w:r>
            <w:r w:rsidRPr="00762188">
              <w:rPr>
                <w:rFonts w:ascii="Arial" w:hAnsi="Arial" w:cs="Arial"/>
                <w:i/>
                <w:iCs/>
                <w:sz w:val="20"/>
                <w:szCs w:val="20"/>
              </w:rPr>
              <w:t>n g</w:t>
            </w:r>
            <w:r w:rsidRPr="00EB7C25">
              <w:rPr>
                <w:rFonts w:ascii="Arial" w:hAnsi="Arial" w:cs="Arial"/>
                <w:i/>
                <w:iCs/>
                <w:sz w:val="20"/>
                <w:szCs w:val="20"/>
              </w:rPr>
              <w:t>ố</w:t>
            </w:r>
            <w:r w:rsidRPr="00762188">
              <w:rPr>
                <w:rFonts w:ascii="Arial" w:hAnsi="Arial" w:cs="Arial"/>
                <w:i/>
                <w:iCs/>
                <w:sz w:val="20"/>
                <w:szCs w:val="20"/>
              </w:rPr>
              <w:t>c, xuất xứ của các l</w:t>
            </w:r>
            <w:r w:rsidRPr="00EB7C25">
              <w:rPr>
                <w:rFonts w:ascii="Arial" w:hAnsi="Arial" w:cs="Arial"/>
                <w:i/>
                <w:iCs/>
                <w:sz w:val="20"/>
                <w:szCs w:val="20"/>
              </w:rPr>
              <w:t>ô</w:t>
            </w:r>
            <w:r w:rsidRPr="00762188">
              <w:rPr>
                <w:rFonts w:ascii="Arial" w:hAnsi="Arial" w:cs="Arial"/>
                <w:i/>
                <w:iCs/>
                <w:sz w:val="20"/>
                <w:szCs w:val="20"/>
              </w:rPr>
              <w:t xml:space="preserve"> hàng; điều kiện bảo quản trong quá trình vận chuyển].</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Chủ đầu tư phải nhận được các tài liệu chứng từ nói trên trước khi dược liệu, vị thuốc cổ truyền đến nơi, nếu không Nhà thầu sẽ phải chịu trách nhiệm về bất kỳ ch</w:t>
            </w:r>
            <w:r w:rsidRPr="00EB7C25">
              <w:rPr>
                <w:rFonts w:ascii="Arial" w:hAnsi="Arial" w:cs="Arial"/>
                <w:sz w:val="20"/>
                <w:szCs w:val="20"/>
              </w:rPr>
              <w:t>i</w:t>
            </w:r>
            <w:r w:rsidRPr="00762188">
              <w:rPr>
                <w:rFonts w:ascii="Arial" w:hAnsi="Arial" w:cs="Arial"/>
                <w:sz w:val="20"/>
                <w:szCs w:val="20"/>
              </w:rPr>
              <w:t xml:space="preserve"> ph</w:t>
            </w:r>
            <w:r w:rsidRPr="00EB7C25">
              <w:rPr>
                <w:rFonts w:ascii="Arial" w:hAnsi="Arial" w:cs="Arial"/>
                <w:sz w:val="20"/>
                <w:szCs w:val="20"/>
              </w:rPr>
              <w:t>í</w:t>
            </w:r>
            <w:r w:rsidRPr="00762188">
              <w:rPr>
                <w:rFonts w:ascii="Arial" w:hAnsi="Arial" w:cs="Arial"/>
                <w:sz w:val="20"/>
                <w:szCs w:val="20"/>
              </w:rPr>
              <w:t xml:space="preserve"> nào phát sinh do không thực hiện quy định này.</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Nhà thầu phải cam kết Phiếu kiểm nghiệm chất lượng của từng lô hàng đạt tiêu chuẩn chất lượng theo đúng quy định.</w:t>
            </w:r>
          </w:p>
        </w:tc>
      </w:tr>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12</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Loại hợp đồng:</w:t>
            </w:r>
            <w:r w:rsidRPr="00EB7C25">
              <w:rPr>
                <w:rFonts w:ascii="Arial" w:hAnsi="Arial" w:cs="Arial"/>
                <w:sz w:val="20"/>
                <w:szCs w:val="20"/>
              </w:rPr>
              <w:t>____</w:t>
            </w:r>
            <w:r w:rsidRPr="00762188">
              <w:rPr>
                <w:rFonts w:ascii="Arial" w:hAnsi="Arial" w:cs="Arial"/>
                <w:i/>
                <w:iCs/>
                <w:sz w:val="20"/>
                <w:szCs w:val="20"/>
              </w:rPr>
              <w:t>[căn cứ quy mô, tính chất của gói thầu, chủ đầu tư quy định cụ thể loại hợp đồng theo quy định Luật đ</w:t>
            </w:r>
            <w:r w:rsidRPr="00EB7C25">
              <w:rPr>
                <w:rFonts w:ascii="Arial" w:hAnsi="Arial" w:cs="Arial"/>
                <w:i/>
                <w:iCs/>
                <w:sz w:val="20"/>
                <w:szCs w:val="20"/>
              </w:rPr>
              <w:t>ầ</w:t>
            </w:r>
            <w:r w:rsidRPr="00762188">
              <w:rPr>
                <w:rFonts w:ascii="Arial" w:hAnsi="Arial" w:cs="Arial"/>
                <w:i/>
                <w:iCs/>
                <w:sz w:val="20"/>
                <w:szCs w:val="20"/>
              </w:rPr>
              <w:t>u thầu số 22/2023/QH15].</w:t>
            </w:r>
          </w:p>
        </w:tc>
      </w:tr>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13.1</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1709"/>
              </w:tabs>
              <w:spacing w:line="240" w:lineRule="auto"/>
              <w:rPr>
                <w:rFonts w:ascii="Arial" w:hAnsi="Arial" w:cs="Arial"/>
                <w:sz w:val="20"/>
                <w:szCs w:val="20"/>
              </w:rPr>
            </w:pPr>
            <w:r w:rsidRPr="00762188">
              <w:rPr>
                <w:rFonts w:ascii="Arial" w:hAnsi="Arial" w:cs="Arial"/>
                <w:sz w:val="20"/>
                <w:szCs w:val="20"/>
              </w:rPr>
              <w:t>Giá hợp đồng:</w:t>
            </w:r>
            <w:r w:rsidRPr="00EB7C25">
              <w:rPr>
                <w:rFonts w:ascii="Arial" w:hAnsi="Arial" w:cs="Arial"/>
                <w:sz w:val="20"/>
                <w:szCs w:val="20"/>
              </w:rPr>
              <w:t>____</w:t>
            </w:r>
            <w:r w:rsidRPr="00762188">
              <w:rPr>
                <w:rFonts w:ascii="Arial" w:hAnsi="Arial" w:cs="Arial"/>
                <w:i/>
                <w:iCs/>
                <w:sz w:val="20"/>
                <w:szCs w:val="20"/>
              </w:rPr>
              <w:t>[ghi giá hợp đồng theo giá trị nêu trong Thư chấp thuận</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i/>
                <w:iCs/>
                <w:sz w:val="20"/>
                <w:szCs w:val="20"/>
              </w:rPr>
              <w:t>E - HSDT và trao hợp đồng].</w:t>
            </w:r>
          </w:p>
        </w:tc>
      </w:tr>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14.3</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 xml:space="preserve">Điều chỉnh thuế: </w:t>
            </w:r>
            <w:r w:rsidRPr="00EB7C25">
              <w:rPr>
                <w:rFonts w:ascii="Arial" w:hAnsi="Arial" w:cs="Arial"/>
                <w:sz w:val="20"/>
                <w:szCs w:val="20"/>
              </w:rPr>
              <w:t>____</w:t>
            </w:r>
            <w:r w:rsidRPr="00762188">
              <w:rPr>
                <w:rFonts w:ascii="Arial" w:hAnsi="Arial" w:cs="Arial"/>
                <w:i/>
                <w:iCs/>
                <w:sz w:val="20"/>
                <w:szCs w:val="20"/>
              </w:rPr>
              <w:t xml:space="preserve">[ghi “được phép ” hoặc “không được phép ” áp dụng điều chỉnh thuế. Trường hợp được phép áp dụng điều chỉnh thuế thì ghi: “trong quá trình thực hiện hợp đồng, trường hợp tại thời điểm thanh toán nếu chính sách về </w:t>
            </w:r>
            <w:r w:rsidRPr="00762188">
              <w:rPr>
                <w:rFonts w:ascii="Arial" w:hAnsi="Arial" w:cs="Arial"/>
                <w:i/>
                <w:iCs/>
                <w:sz w:val="20"/>
                <w:szCs w:val="20"/>
              </w:rPr>
              <w:lastRenderedPageBreak/>
              <w:t>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 ”].</w:t>
            </w:r>
          </w:p>
        </w:tc>
      </w:tr>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lastRenderedPageBreak/>
              <w:t>ĐKC 15.1</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Phương thức thanh toán:</w:t>
            </w:r>
            <w:r w:rsidRPr="00EB7C25">
              <w:rPr>
                <w:rFonts w:ascii="Arial" w:hAnsi="Arial" w:cs="Arial"/>
                <w:sz w:val="20"/>
                <w:szCs w:val="20"/>
              </w:rPr>
              <w:t>_____</w:t>
            </w:r>
            <w:r w:rsidRPr="00762188">
              <w:rPr>
                <w:rFonts w:ascii="Arial" w:hAnsi="Arial" w:cs="Arial"/>
                <w:i/>
                <w:iCs/>
                <w:sz w:val="20"/>
                <w:szCs w:val="20"/>
              </w:rPr>
              <w:t>[căn cứ tính chất và yêu cầu của gói thầu mà quy định cụ thể nội dung này. Việc thanh toán cho Nhà thầu có thể quy định thanh toán bằng tiền mặt, thư tín dụng, chuyển khoản... số lần thanh toán là nhiều lần trong quá trình thực hiện hoặc thanh toán một lần khi hoàn thành hợp đồng. Thời hạn thanh toán trong vòng không quá 90 ngày nhất định kể từ khi Nhà thầu xuất trình đầy đủ các chứng từ theo đúng quy định của pháp luật. Đồng thời, cần quy định cụ thể về chứng từ thanh toán phù hợp với quy định của pháp luật].</w:t>
            </w:r>
          </w:p>
        </w:tc>
      </w:tr>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19</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Đóng gói dược liệu, vị thuốc cổ</w:t>
            </w:r>
            <w:r w:rsidRPr="00EB7C25">
              <w:rPr>
                <w:rFonts w:ascii="Arial" w:hAnsi="Arial" w:cs="Arial"/>
                <w:sz w:val="20"/>
                <w:szCs w:val="20"/>
              </w:rPr>
              <w:t xml:space="preserve"> </w:t>
            </w:r>
            <w:r w:rsidRPr="00762188">
              <w:rPr>
                <w:rFonts w:ascii="Arial" w:hAnsi="Arial" w:cs="Arial"/>
                <w:sz w:val="20"/>
                <w:szCs w:val="20"/>
              </w:rPr>
              <w:t>truyền:</w:t>
            </w:r>
            <w:r w:rsidRPr="00EB7C25">
              <w:rPr>
                <w:rFonts w:ascii="Arial" w:hAnsi="Arial" w:cs="Arial"/>
                <w:sz w:val="20"/>
                <w:szCs w:val="20"/>
              </w:rPr>
              <w:t>____</w:t>
            </w:r>
            <w:r w:rsidRPr="00762188">
              <w:rPr>
                <w:rFonts w:ascii="Arial" w:hAnsi="Arial" w:cs="Arial"/>
                <w:i/>
                <w:iCs/>
                <w:sz w:val="20"/>
                <w:szCs w:val="20"/>
              </w:rPr>
              <w:t>[c</w:t>
            </w:r>
            <w:r w:rsidRPr="00EB7C25">
              <w:rPr>
                <w:rFonts w:ascii="Arial" w:hAnsi="Arial" w:cs="Arial"/>
                <w:i/>
                <w:iCs/>
                <w:sz w:val="20"/>
                <w:szCs w:val="20"/>
              </w:rPr>
              <w:t>ă</w:t>
            </w:r>
            <w:r w:rsidRPr="00762188">
              <w:rPr>
                <w:rFonts w:ascii="Arial" w:hAnsi="Arial" w:cs="Arial"/>
                <w:i/>
                <w:iCs/>
                <w:sz w:val="20"/>
                <w:szCs w:val="20"/>
              </w:rPr>
              <w:t>n cứ quy mô, tính chất của từng loại dược liệu, vị thuốc cổ truyền cũng như phương thức vận chuyển mà quy định cụ thể việc đóng gói. Trong đ</w:t>
            </w:r>
            <w:r w:rsidRPr="00EB7C25">
              <w:rPr>
                <w:rFonts w:ascii="Arial" w:hAnsi="Arial" w:cs="Arial"/>
                <w:i/>
                <w:iCs/>
                <w:sz w:val="20"/>
                <w:szCs w:val="20"/>
              </w:rPr>
              <w:t>ó</w:t>
            </w:r>
            <w:r w:rsidRPr="00762188">
              <w:rPr>
                <w:rFonts w:ascii="Arial" w:hAnsi="Arial" w:cs="Arial"/>
                <w:i/>
                <w:iCs/>
                <w:sz w:val="20"/>
                <w:szCs w:val="20"/>
              </w:rPr>
              <w:t xml:space="preserve"> cần nêu rõ quy định về cách thức đóng gói, vật liệu đóng gói, thông tin về dược liệu, vị thuốc cổ truyền ghi trên bao kiện đóng gói, các chỉ dẫn cho việc bốc dỡ, vận chuyển...]. </w:t>
            </w:r>
            <w:r w:rsidRPr="00762188">
              <w:rPr>
                <w:rFonts w:ascii="Arial" w:hAnsi="Arial" w:cs="Arial"/>
                <w:sz w:val="20"/>
                <w:szCs w:val="20"/>
              </w:rPr>
              <w:t>Việc quy định quy cách đóng gói phải bảo đảm thuận tiện trong quá trình vận chuyển, bảo quản.</w:t>
            </w:r>
          </w:p>
        </w:tc>
      </w:tr>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20</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Nội dung bảo hiểm:</w:t>
            </w:r>
            <w:r w:rsidRPr="00EB7C25">
              <w:rPr>
                <w:rFonts w:ascii="Arial" w:hAnsi="Arial" w:cs="Arial"/>
                <w:sz w:val="20"/>
                <w:szCs w:val="20"/>
              </w:rPr>
              <w:t>____</w:t>
            </w:r>
            <w:r w:rsidRPr="00762188">
              <w:rPr>
                <w:rFonts w:ascii="Arial" w:hAnsi="Arial" w:cs="Arial"/>
                <w:i/>
                <w:iCs/>
                <w:sz w:val="20"/>
                <w:szCs w:val="20"/>
              </w:rPr>
              <w:t>[căn cứ tính chất và yêu cầu của gói thầu mà quy định cụ thể nội dung này trên cơ sở bảo đảm phù hợp với quy định của pháp luật cũng như phù hợp với các điều kiện thương mại được áp dụng].</w:t>
            </w:r>
          </w:p>
        </w:tc>
      </w:tr>
      <w:tr w:rsidR="00F439CC" w:rsidRPr="00762188" w:rsidTr="008123FC">
        <w:trPr>
          <w:trHeight w:val="20"/>
          <w:jc w:val="center"/>
        </w:trPr>
        <w:tc>
          <w:tcPr>
            <w:tcW w:w="975"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ĐKC21</w:t>
            </w:r>
          </w:p>
        </w:tc>
        <w:tc>
          <w:tcPr>
            <w:tcW w:w="4025"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pStyle w:val="Other0"/>
              <w:tabs>
                <w:tab w:val="left" w:pos="163"/>
              </w:tabs>
              <w:spacing w:line="240" w:lineRule="auto"/>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Yêu cầu về vận chuyển, giao hàng dược liệu, vị thuốc cổ truyền:</w:t>
            </w:r>
            <w:r w:rsidRPr="00EB7C25">
              <w:rPr>
                <w:rFonts w:ascii="Arial" w:hAnsi="Arial" w:cs="Arial"/>
                <w:sz w:val="20"/>
                <w:szCs w:val="20"/>
              </w:rPr>
              <w:t>____</w:t>
            </w:r>
            <w:r w:rsidRPr="00762188">
              <w:rPr>
                <w:rFonts w:ascii="Arial" w:hAnsi="Arial" w:cs="Arial"/>
                <w:i/>
                <w:iCs/>
                <w:sz w:val="20"/>
                <w:szCs w:val="20"/>
              </w:rPr>
              <w:t>[nêu yêu cầu về vận chuyển dược liệu, vị thuốc cổ truyền, bao gồm cả địa điểm dược liệu, vị thuốc cổ truyền được giao đến. Tùy theo yêu cầu và tính chất của gói thầu, trong đó phải yêu cầu khi giao nhận hàng phải cung cấp các giấy tờ chứng minh nguồn gốc, xuất xứ theo quy định tại mục 15.5. CDNT].</w:t>
            </w:r>
          </w:p>
          <w:p w:rsidR="00F439CC" w:rsidRPr="00762188" w:rsidRDefault="00F439CC" w:rsidP="008123FC">
            <w:pPr>
              <w:pStyle w:val="Other0"/>
              <w:tabs>
                <w:tab w:val="left" w:pos="154"/>
                <w:tab w:val="left" w:leader="underscore" w:pos="2386"/>
              </w:tabs>
              <w:spacing w:line="240" w:lineRule="auto"/>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Các yêu cầu khác:</w:t>
            </w:r>
            <w:r w:rsidRPr="00EB7C25">
              <w:rPr>
                <w:rFonts w:ascii="Arial" w:hAnsi="Arial" w:cs="Arial"/>
                <w:sz w:val="20"/>
                <w:szCs w:val="20"/>
              </w:rPr>
              <w:t>____</w:t>
            </w:r>
            <w:r w:rsidRPr="00762188">
              <w:rPr>
                <w:rFonts w:ascii="Arial" w:hAnsi="Arial" w:cs="Arial"/>
                <w:i/>
                <w:iCs/>
                <w:sz w:val="20"/>
                <w:szCs w:val="20"/>
              </w:rPr>
              <w:t>[căn cứ quy mô, tính chất của gói thầu mà quy</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i/>
                <w:iCs/>
                <w:sz w:val="20"/>
                <w:szCs w:val="20"/>
              </w:rPr>
              <w:t>định nội dung này,...]</w:t>
            </w:r>
          </w:p>
        </w:tc>
      </w:tr>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br w:type="page"/>
            </w:r>
            <w:r w:rsidRPr="00762188">
              <w:rPr>
                <w:rFonts w:ascii="Arial" w:hAnsi="Arial" w:cs="Arial"/>
                <w:b/>
                <w:bCs/>
                <w:sz w:val="20"/>
                <w:szCs w:val="20"/>
              </w:rPr>
              <w:t>ĐKC 22.1</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Kiểm tra, kiểm nghiệm dược liệu, vị thuốc cổ truyền:</w:t>
            </w:r>
            <w:r w:rsidRPr="00762188">
              <w:rPr>
                <w:rFonts w:ascii="Arial" w:hAnsi="Arial" w:cs="Arial"/>
                <w:i/>
                <w:iCs/>
                <w:sz w:val="20"/>
                <w:szCs w:val="20"/>
              </w:rPr>
              <w:t>[căn củ quy mô, tính chất của gói thầu mà quy định cụ thể việc kiểm tra, kiểm nghiệm của Nhà thầu trên cơ sở phù hợp với yêu cầu quy định tại Mục 4 Chương V - Phạm vi cung cấp. Việc kiểm tra, kiểm nghiệm có thể quy định theo từng giai đoạn như: trước khi giao dược liệu, vị thuốc cổ truyền; khi dược liệu, vị thuốc cổ truyền được giao đến... Trong các quy định về kiểm tra, kiểm nghiệm c</w:t>
            </w:r>
            <w:r w:rsidRPr="00EB7C25">
              <w:rPr>
                <w:rFonts w:ascii="Arial" w:hAnsi="Arial" w:cs="Arial"/>
                <w:i/>
                <w:iCs/>
                <w:sz w:val="20"/>
                <w:szCs w:val="20"/>
              </w:rPr>
              <w:t>ầ</w:t>
            </w:r>
            <w:r w:rsidRPr="00762188">
              <w:rPr>
                <w:rFonts w:ascii="Arial" w:hAnsi="Arial" w:cs="Arial"/>
                <w:i/>
                <w:iCs/>
                <w:sz w:val="20"/>
                <w:szCs w:val="20"/>
              </w:rPr>
              <w:t>n nêu được các nội dung cơ bản như: thời gian, địa điểm, cách thức tiến hành, chi phí cho việc kiểm tra, kiểm nghiệm.... cũng như quy định về cách thức xử lý đối với các dược liệu, vị thuốc cổ truyền không đạt yêu cầu qua kiểm tra, kiểm nghiệm].</w:t>
            </w:r>
          </w:p>
        </w:tc>
      </w:tr>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23</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Tổng giá trị bồi thường thiệt hại tối đa là:</w:t>
            </w:r>
            <w:r w:rsidRPr="00EB7C25">
              <w:rPr>
                <w:rFonts w:ascii="Arial" w:hAnsi="Arial" w:cs="Arial"/>
                <w:sz w:val="20"/>
                <w:szCs w:val="20"/>
              </w:rPr>
              <w:t>___</w:t>
            </w:r>
            <w:r w:rsidRPr="00762188">
              <w:rPr>
                <w:rFonts w:ascii="Arial" w:hAnsi="Arial" w:cs="Arial"/>
                <w:i/>
                <w:iCs/>
                <w:sz w:val="20"/>
                <w:szCs w:val="20"/>
              </w:rPr>
              <w:t>% [ghi mức bồi thường thiệt hại tối đa].</w:t>
            </w:r>
          </w:p>
          <w:p w:rsidR="00F439CC" w:rsidRPr="00762188" w:rsidRDefault="00F439CC" w:rsidP="008123FC">
            <w:pPr>
              <w:pStyle w:val="Other0"/>
              <w:tabs>
                <w:tab w:val="left" w:leader="underscore" w:pos="1853"/>
              </w:tabs>
              <w:spacing w:line="240" w:lineRule="auto"/>
              <w:rPr>
                <w:rFonts w:ascii="Arial" w:hAnsi="Arial" w:cs="Arial"/>
                <w:sz w:val="20"/>
                <w:szCs w:val="20"/>
              </w:rPr>
            </w:pPr>
            <w:r w:rsidRPr="00762188">
              <w:rPr>
                <w:rFonts w:ascii="Arial" w:hAnsi="Arial" w:cs="Arial"/>
                <w:sz w:val="20"/>
                <w:szCs w:val="20"/>
              </w:rPr>
              <w:t>Mức khấu trừ:</w:t>
            </w:r>
            <w:r w:rsidRPr="00EB7C25">
              <w:rPr>
                <w:rFonts w:ascii="Arial" w:hAnsi="Arial" w:cs="Arial"/>
                <w:sz w:val="20"/>
                <w:szCs w:val="20"/>
              </w:rPr>
              <w:t>____</w:t>
            </w:r>
            <w:r w:rsidRPr="00762188">
              <w:rPr>
                <w:rFonts w:ascii="Arial" w:hAnsi="Arial" w:cs="Arial"/>
                <w:sz w:val="20"/>
                <w:szCs w:val="20"/>
              </w:rPr>
              <w:t xml:space="preserve">%/tuần (hoặc ngày, tháng...) </w:t>
            </w:r>
            <w:r w:rsidRPr="00762188">
              <w:rPr>
                <w:rFonts w:ascii="Arial" w:hAnsi="Arial" w:cs="Arial"/>
                <w:i/>
                <w:iCs/>
                <w:sz w:val="20"/>
                <w:szCs w:val="20"/>
              </w:rPr>
              <w:t>[ghi cụ thể quy định về</w:t>
            </w:r>
            <w:r w:rsidRPr="00EB7C25">
              <w:rPr>
                <w:rFonts w:ascii="Arial" w:hAnsi="Arial" w:cs="Arial"/>
                <w:i/>
                <w:iCs/>
                <w:sz w:val="20"/>
                <w:szCs w:val="20"/>
              </w:rPr>
              <w:t xml:space="preserve"> </w:t>
            </w:r>
            <w:r w:rsidRPr="00762188">
              <w:rPr>
                <w:rFonts w:ascii="Arial" w:hAnsi="Arial" w:cs="Arial"/>
                <w:i/>
                <w:iCs/>
                <w:sz w:val="20"/>
                <w:szCs w:val="20"/>
              </w:rPr>
              <w:t xml:space="preserve">mức khấu trừ là bao nhiêu </w:t>
            </w:r>
            <w:r w:rsidRPr="00EB7C25">
              <w:rPr>
                <w:rFonts w:ascii="Arial" w:hAnsi="Arial" w:cs="Arial"/>
                <w:i/>
                <w:iCs/>
                <w:sz w:val="20"/>
                <w:szCs w:val="20"/>
              </w:rPr>
              <w:t xml:space="preserve">% </w:t>
            </w:r>
            <w:r w:rsidRPr="00762188">
              <w:rPr>
                <w:rFonts w:ascii="Arial" w:hAnsi="Arial" w:cs="Arial"/>
                <w:i/>
                <w:iCs/>
                <w:sz w:val="20"/>
                <w:szCs w:val="20"/>
              </w:rPr>
              <w:t>nội dung công việc chậm thực hiện tùy theo tính chất và yêu cầu của gói thầu].</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Mức khấu trừ tối đa:</w:t>
            </w:r>
            <w:r w:rsidRPr="00EB7C25">
              <w:rPr>
                <w:rFonts w:ascii="Arial" w:hAnsi="Arial" w:cs="Arial"/>
                <w:sz w:val="20"/>
                <w:szCs w:val="20"/>
              </w:rPr>
              <w:t>___</w:t>
            </w:r>
            <w:r w:rsidRPr="00762188">
              <w:rPr>
                <w:rFonts w:ascii="Arial" w:hAnsi="Arial" w:cs="Arial"/>
                <w:i/>
                <w:iCs/>
                <w:sz w:val="20"/>
                <w:szCs w:val="20"/>
              </w:rPr>
              <w:t>% [ghi mức khấu trừ tối đa].</w:t>
            </w:r>
          </w:p>
        </w:tc>
      </w:tr>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24.1</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leader="underscore" w:pos="365"/>
              </w:tabs>
              <w:spacing w:line="240" w:lineRule="auto"/>
              <w:rPr>
                <w:rFonts w:ascii="Arial" w:hAnsi="Arial" w:cs="Arial"/>
                <w:sz w:val="20"/>
                <w:szCs w:val="20"/>
              </w:rPr>
            </w:pPr>
            <w:r w:rsidRPr="00762188">
              <w:rPr>
                <w:rFonts w:ascii="Arial" w:hAnsi="Arial" w:cs="Arial"/>
                <w:sz w:val="20"/>
                <w:szCs w:val="20"/>
              </w:rPr>
              <w:t xml:space="preserve">Nội dung yêu cầu bảo đảm khác đối với dược liệu, vị thuốc cổ truyền: </w:t>
            </w:r>
            <w:r w:rsidRPr="00EB7C25">
              <w:rPr>
                <w:rFonts w:ascii="Arial" w:hAnsi="Arial" w:cs="Arial"/>
                <w:i/>
                <w:iCs/>
                <w:sz w:val="20"/>
                <w:szCs w:val="20"/>
              </w:rPr>
              <w:t>____</w:t>
            </w:r>
            <w:r w:rsidRPr="00762188">
              <w:rPr>
                <w:rFonts w:ascii="Arial" w:hAnsi="Arial" w:cs="Arial"/>
                <w:i/>
                <w:iCs/>
                <w:sz w:val="20"/>
                <w:szCs w:val="20"/>
              </w:rPr>
              <w:t>[nêu nội dung yêu cầu bảo đảm khác đối với dược liệu, vị thuốc cổ truyền (nếu có)].</w:t>
            </w:r>
          </w:p>
        </w:tc>
      </w:tr>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24.2</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Yêu cầu về chất lượng:</w:t>
            </w:r>
            <w:r w:rsidRPr="00EB7C25">
              <w:rPr>
                <w:rFonts w:ascii="Arial" w:hAnsi="Arial" w:cs="Arial"/>
                <w:sz w:val="20"/>
                <w:szCs w:val="20"/>
              </w:rPr>
              <w:t>___</w:t>
            </w:r>
            <w:r w:rsidRPr="00762188">
              <w:rPr>
                <w:rFonts w:ascii="Arial" w:hAnsi="Arial" w:cs="Arial"/>
                <w:i/>
                <w:iCs/>
                <w:sz w:val="20"/>
                <w:szCs w:val="20"/>
              </w:rPr>
              <w:t>[nêu nội dung yêu cầu trên cơ sở quy định một số nội dung sau:</w:t>
            </w:r>
          </w:p>
          <w:p w:rsidR="00F439CC" w:rsidRPr="00762188" w:rsidRDefault="00F439CC" w:rsidP="008123FC">
            <w:pPr>
              <w:pStyle w:val="Other0"/>
              <w:tabs>
                <w:tab w:val="left" w:pos="149"/>
              </w:tabs>
              <w:spacing w:line="240" w:lineRule="auto"/>
              <w:rPr>
                <w:rFonts w:ascii="Arial" w:hAnsi="Arial" w:cs="Arial"/>
                <w:sz w:val="20"/>
                <w:szCs w:val="20"/>
              </w:rPr>
            </w:pPr>
            <w:r w:rsidRPr="00EB7C25">
              <w:rPr>
                <w:rFonts w:ascii="Arial" w:hAnsi="Arial" w:cs="Arial"/>
                <w:i/>
                <w:iCs/>
                <w:sz w:val="20"/>
                <w:szCs w:val="20"/>
              </w:rPr>
              <w:t xml:space="preserve">- </w:t>
            </w:r>
            <w:r w:rsidRPr="00762188">
              <w:rPr>
                <w:rFonts w:ascii="Arial" w:hAnsi="Arial" w:cs="Arial"/>
                <w:i/>
                <w:iCs/>
                <w:sz w:val="20"/>
                <w:szCs w:val="20"/>
              </w:rPr>
              <w:t xml:space="preserve">Đối với dược liệu: Phải có Phiếu kiểm nghiệm của lô dược liệu với đầy đủ các chỉ tiêu chất lượng quy định tại một trong các dược điển theo quy định tại Thông tư số 38/2021/TT-BYT hoặc theo tiêu chuẩn chất lượng mà cơ sở tự công bố hoặc đã </w:t>
            </w:r>
            <w:r w:rsidRPr="00EB7C25">
              <w:rPr>
                <w:rFonts w:ascii="Arial" w:hAnsi="Arial" w:cs="Arial"/>
                <w:i/>
                <w:iCs/>
                <w:sz w:val="20"/>
                <w:szCs w:val="20"/>
              </w:rPr>
              <w:t>đ</w:t>
            </w:r>
            <w:r w:rsidRPr="00762188">
              <w:rPr>
                <w:rFonts w:ascii="Arial" w:hAnsi="Arial" w:cs="Arial"/>
                <w:i/>
                <w:iCs/>
                <w:sz w:val="20"/>
                <w:szCs w:val="20"/>
              </w:rPr>
              <w:t>ược cấp giấy đăng ký lưu hành.</w:t>
            </w:r>
          </w:p>
          <w:p w:rsidR="00F439CC" w:rsidRPr="00762188" w:rsidRDefault="00F439CC" w:rsidP="008123FC">
            <w:pPr>
              <w:pStyle w:val="Other0"/>
              <w:tabs>
                <w:tab w:val="left" w:pos="158"/>
              </w:tabs>
              <w:spacing w:line="240" w:lineRule="auto"/>
              <w:rPr>
                <w:rFonts w:ascii="Arial" w:hAnsi="Arial" w:cs="Arial"/>
                <w:sz w:val="20"/>
                <w:szCs w:val="20"/>
              </w:rPr>
            </w:pPr>
            <w:r w:rsidRPr="00EB7C25">
              <w:rPr>
                <w:rFonts w:ascii="Arial" w:hAnsi="Arial" w:cs="Arial"/>
                <w:i/>
                <w:iCs/>
                <w:sz w:val="20"/>
                <w:szCs w:val="20"/>
              </w:rPr>
              <w:t xml:space="preserve">- </w:t>
            </w:r>
            <w:r w:rsidRPr="00762188">
              <w:rPr>
                <w:rFonts w:ascii="Arial" w:hAnsi="Arial" w:cs="Arial"/>
                <w:i/>
                <w:iCs/>
                <w:sz w:val="20"/>
                <w:szCs w:val="20"/>
              </w:rPr>
              <w:t>Đối với vị thuốc cổ truyền: Phải có Phiếu kiểm nghiệm của lô vị thuốc cổ truyền với đầy đủ các chỉ tiêu chất lượng theo tiêu chuẩn chất lượng đã được cấp giấy đăng ký lưu hành].</w:t>
            </w:r>
          </w:p>
        </w:tc>
      </w:tr>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24.3</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leader="underscore" w:pos="2914"/>
              </w:tabs>
              <w:spacing w:line="240" w:lineRule="auto"/>
              <w:rPr>
                <w:rFonts w:ascii="Arial" w:hAnsi="Arial" w:cs="Arial"/>
                <w:sz w:val="20"/>
                <w:szCs w:val="20"/>
              </w:rPr>
            </w:pPr>
            <w:r w:rsidRPr="00762188">
              <w:rPr>
                <w:rFonts w:ascii="Arial" w:hAnsi="Arial" w:cs="Arial"/>
                <w:sz w:val="20"/>
                <w:szCs w:val="20"/>
              </w:rPr>
              <w:t>Yêu cầu về hạn sử dụng:</w:t>
            </w:r>
            <w:r w:rsidRPr="00EB7C25">
              <w:rPr>
                <w:rFonts w:ascii="Arial" w:hAnsi="Arial" w:cs="Arial"/>
                <w:sz w:val="20"/>
                <w:szCs w:val="20"/>
              </w:rPr>
              <w:t>___</w:t>
            </w:r>
            <w:r w:rsidRPr="00762188">
              <w:rPr>
                <w:rFonts w:ascii="Arial" w:hAnsi="Arial" w:cs="Arial"/>
                <w:i/>
                <w:iCs/>
                <w:sz w:val="20"/>
                <w:szCs w:val="20"/>
              </w:rPr>
              <w:t>[nêu nội dung yêu cầu trên cơ sở quy định</w:t>
            </w:r>
            <w:r w:rsidRPr="00EB7C25">
              <w:rPr>
                <w:rFonts w:ascii="Arial" w:hAnsi="Arial" w:cs="Arial"/>
                <w:i/>
                <w:iCs/>
                <w:sz w:val="20"/>
                <w:szCs w:val="20"/>
              </w:rPr>
              <w:t xml:space="preserve"> </w:t>
            </w:r>
            <w:r w:rsidRPr="00762188">
              <w:rPr>
                <w:rFonts w:ascii="Arial" w:hAnsi="Arial" w:cs="Arial"/>
                <w:i/>
                <w:iCs/>
                <w:sz w:val="20"/>
                <w:szCs w:val="20"/>
              </w:rPr>
              <w:t>một số nội dung sau:</w:t>
            </w:r>
          </w:p>
          <w:p w:rsidR="00F439CC" w:rsidRPr="00762188" w:rsidRDefault="00F439CC" w:rsidP="008123FC">
            <w:pPr>
              <w:pStyle w:val="Other0"/>
              <w:tabs>
                <w:tab w:val="left" w:pos="154"/>
              </w:tabs>
              <w:spacing w:line="240" w:lineRule="auto"/>
              <w:rPr>
                <w:rFonts w:ascii="Arial" w:hAnsi="Arial" w:cs="Arial"/>
                <w:sz w:val="20"/>
                <w:szCs w:val="20"/>
              </w:rPr>
            </w:pPr>
            <w:r w:rsidRPr="00EB7C25">
              <w:rPr>
                <w:rFonts w:ascii="Arial" w:hAnsi="Arial" w:cs="Arial"/>
                <w:i/>
                <w:iCs/>
                <w:sz w:val="20"/>
                <w:szCs w:val="20"/>
              </w:rPr>
              <w:t xml:space="preserve">- </w:t>
            </w:r>
            <w:r w:rsidRPr="00762188">
              <w:rPr>
                <w:rFonts w:ascii="Arial" w:hAnsi="Arial" w:cs="Arial"/>
                <w:i/>
                <w:iCs/>
                <w:sz w:val="20"/>
                <w:szCs w:val="20"/>
              </w:rPr>
              <w:t>Đảm bảo còn hạn sử dụng: Hạn sử dụng còn lại của dược liệu, vị thuốc cổ truyền trúng thầu tính từ thời điểm dược liệu, vị thuốc cổ truyền cung ứng cho cơ sở</w:t>
            </w:r>
            <w:r w:rsidRPr="00EB7C25">
              <w:rPr>
                <w:rFonts w:ascii="Arial" w:hAnsi="Arial" w:cs="Arial"/>
                <w:i/>
                <w:iCs/>
                <w:sz w:val="20"/>
                <w:szCs w:val="20"/>
              </w:rPr>
              <w:t xml:space="preserve"> </w:t>
            </w:r>
            <w:r w:rsidRPr="00762188">
              <w:rPr>
                <w:rFonts w:ascii="Arial" w:hAnsi="Arial" w:cs="Arial"/>
                <w:i/>
                <w:iCs/>
                <w:sz w:val="20"/>
                <w:szCs w:val="20"/>
              </w:rPr>
              <w:t xml:space="preserve">y tế phải bảo đảm tối thiểu còn 06 tháng đối với dược liệu, vị thuốc cổ truyền có hạn dùng từ 02 năm trở lên; 03 tháng đối với dược liệu, vị thuốc cổ truyền có hạn dùng từ 01 đến dưới 02 năm; 1/4 hạn dùng đối với dược liệu, vị thuốc cổ </w:t>
            </w:r>
            <w:r w:rsidRPr="00762188">
              <w:rPr>
                <w:rFonts w:ascii="Arial" w:hAnsi="Arial" w:cs="Arial"/>
                <w:i/>
                <w:iCs/>
                <w:sz w:val="20"/>
                <w:szCs w:val="20"/>
              </w:rPr>
              <w:lastRenderedPageBreak/>
              <w:t>truyền có hạn dùng dưới 01 năm.</w:t>
            </w:r>
          </w:p>
          <w:p w:rsidR="00F439CC" w:rsidRPr="00762188" w:rsidRDefault="00F439CC" w:rsidP="008123FC">
            <w:pPr>
              <w:pStyle w:val="Other0"/>
              <w:tabs>
                <w:tab w:val="left" w:pos="158"/>
              </w:tabs>
              <w:spacing w:line="240" w:lineRule="auto"/>
              <w:rPr>
                <w:rFonts w:ascii="Arial" w:hAnsi="Arial" w:cs="Arial"/>
                <w:sz w:val="20"/>
                <w:szCs w:val="20"/>
              </w:rPr>
            </w:pPr>
            <w:r w:rsidRPr="00EB7C25">
              <w:rPr>
                <w:rFonts w:ascii="Arial" w:hAnsi="Arial" w:cs="Arial"/>
                <w:i/>
                <w:iCs/>
                <w:sz w:val="20"/>
                <w:szCs w:val="20"/>
              </w:rPr>
              <w:t xml:space="preserve">- </w:t>
            </w:r>
            <w:r w:rsidRPr="00762188">
              <w:rPr>
                <w:rFonts w:ascii="Arial" w:hAnsi="Arial" w:cs="Arial"/>
                <w:i/>
                <w:iCs/>
                <w:sz w:val="20"/>
                <w:szCs w:val="20"/>
              </w:rPr>
              <w:t>Cơ chế giải quyết các dược liệu, vị thuốc cổ truyền, hư hỏng, kém chất lượng phát sinh trong quá trình sử dụng dược liệu, vị thuốc cổ truyền: Cần nêu thời gian Chủ đầu tư thông báo cho Nhà thầu về các hư hỏng, kém chất lượng phát sinh của dược liệu, vị thuốc cổ truyền; thời hạn Nhà thầu phải tiến hành khắc phục các hư hỏng, kém chất lượng; chi phí cho việc khắc phục các hư h</w:t>
            </w:r>
            <w:r w:rsidRPr="00EB7C25">
              <w:rPr>
                <w:rFonts w:ascii="Arial" w:hAnsi="Arial" w:cs="Arial"/>
                <w:i/>
                <w:iCs/>
                <w:sz w:val="20"/>
                <w:szCs w:val="20"/>
              </w:rPr>
              <w:t>ỏ</w:t>
            </w:r>
            <w:r w:rsidRPr="00762188">
              <w:rPr>
                <w:rFonts w:ascii="Arial" w:hAnsi="Arial" w:cs="Arial"/>
                <w:i/>
                <w:iCs/>
                <w:sz w:val="20"/>
                <w:szCs w:val="20"/>
              </w:rPr>
              <w:t>ng, kém chất lượng và Nhà thầu phải chịu toàn bộ chi phí cho việc khắc phục...].</w:t>
            </w:r>
          </w:p>
        </w:tc>
      </w:tr>
      <w:tr w:rsidR="00F439CC" w:rsidRPr="00762188" w:rsidTr="008123FC">
        <w:trPr>
          <w:trHeight w:val="230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lastRenderedPageBreak/>
              <w:t>ĐKC 26.1(d)</w:t>
            </w:r>
          </w:p>
          <w:p w:rsidR="00F439CC" w:rsidRPr="00762188" w:rsidRDefault="00F439CC" w:rsidP="008123FC">
            <w:pPr>
              <w:rPr>
                <w:rFonts w:ascii="Arial" w:hAnsi="Arial" w:cs="Arial"/>
                <w:color w:val="auto"/>
                <w:sz w:val="20"/>
                <w:szCs w:val="20"/>
              </w:rPr>
            </w:pPr>
            <w:r w:rsidRPr="00762188">
              <w:rPr>
                <w:rFonts w:ascii="Arial" w:hAnsi="Arial" w:cs="Arial"/>
                <w:color w:val="auto"/>
                <w:sz w:val="20"/>
                <w:szCs w:val="20"/>
              </w:rPr>
              <w:br w:type="page"/>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Các nội dung khác về hiệu chỉnh, bổ sung hợp đồng:</w:t>
            </w:r>
            <w:r w:rsidRPr="00EB7C25">
              <w:rPr>
                <w:rFonts w:ascii="Arial" w:hAnsi="Arial" w:cs="Arial"/>
                <w:sz w:val="20"/>
                <w:szCs w:val="20"/>
              </w:rPr>
              <w:t>___</w:t>
            </w:r>
            <w:r w:rsidRPr="00762188">
              <w:rPr>
                <w:rFonts w:ascii="Arial" w:hAnsi="Arial" w:cs="Arial"/>
                <w:i/>
                <w:iCs/>
                <w:sz w:val="20"/>
                <w:szCs w:val="20"/>
              </w:rPr>
              <w:t>[nêu cụ thể các nội dung khác (nếu có)].</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Trong quá tr</w:t>
            </w:r>
            <w:r w:rsidRPr="00EB7C25">
              <w:rPr>
                <w:rFonts w:ascii="Arial" w:hAnsi="Arial" w:cs="Arial"/>
                <w:sz w:val="20"/>
                <w:szCs w:val="20"/>
              </w:rPr>
              <w:t>ì</w:t>
            </w:r>
            <w:r w:rsidRPr="00762188">
              <w:rPr>
                <w:rFonts w:ascii="Arial" w:hAnsi="Arial" w:cs="Arial"/>
                <w:sz w:val="20"/>
                <w:szCs w:val="20"/>
              </w:rPr>
              <w:t>nh cung ứng dược liệu, vị thuốc cổ truyền trúng thầu, Chủ đầu tư có thể xem xét để nhà thầu thay đổi đơn vị cung cấp, nh</w:t>
            </w:r>
            <w:r w:rsidRPr="00EB7C25">
              <w:rPr>
                <w:rFonts w:ascii="Arial" w:hAnsi="Arial" w:cs="Arial"/>
                <w:sz w:val="20"/>
                <w:szCs w:val="20"/>
              </w:rPr>
              <w:t>ư</w:t>
            </w:r>
            <w:r w:rsidRPr="00762188">
              <w:rPr>
                <w:rFonts w:ascii="Arial" w:hAnsi="Arial" w:cs="Arial"/>
                <w:sz w:val="20"/>
                <w:szCs w:val="20"/>
              </w:rPr>
              <w:t>ng tiêu</w:t>
            </w:r>
            <w:r w:rsidRPr="00EB7C25">
              <w:rPr>
                <w:rFonts w:ascii="Arial" w:hAnsi="Arial" w:cs="Arial"/>
                <w:sz w:val="20"/>
                <w:szCs w:val="20"/>
              </w:rPr>
              <w:t xml:space="preserve"> </w:t>
            </w:r>
            <w:r w:rsidRPr="00762188">
              <w:rPr>
                <w:rFonts w:ascii="Arial" w:hAnsi="Arial" w:cs="Arial"/>
                <w:sz w:val="20"/>
                <w:szCs w:val="20"/>
              </w:rPr>
              <w:t>chuẩn chất lượng không thay đổi. Trường hợp tha</w:t>
            </w:r>
            <w:r w:rsidRPr="00EB7C25">
              <w:rPr>
                <w:rFonts w:ascii="Arial" w:hAnsi="Arial" w:cs="Arial"/>
                <w:sz w:val="20"/>
                <w:szCs w:val="20"/>
              </w:rPr>
              <w:t>y</w:t>
            </w:r>
            <w:r w:rsidRPr="00762188">
              <w:rPr>
                <w:rFonts w:ascii="Arial" w:hAnsi="Arial" w:cs="Arial"/>
                <w:sz w:val="20"/>
                <w:szCs w:val="20"/>
              </w:rPr>
              <w:t xml:space="preserve"> thế đơn vị cung ứng dược liệu vị thuốc cổ truyền, nhà thầu phải cung cấp tất cả các thông tin cần thiết để Chủ đầu tư có thể đánh giá việc thay thế, bao gồm: Hồ sơ pháp lý của đơn vị cung ứng được thay thế (Giấy chứng nhận đủ điều kiện kinh doanh dược phạm vi sản xuất hoặc bán buôn dược liệu, vị thuốc cổ truyền); tài liệu chứng minh nguồn gốc, xuất xứ dược liệu, vị thuốc cổ truyền; tiêu chuẩn chất lượng của dược liệu, vị thuốc cổ truyền.</w:t>
            </w:r>
          </w:p>
        </w:tc>
      </w:tr>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27.4</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 xml:space="preserve">Các trường hợp khác: </w:t>
            </w:r>
            <w:r w:rsidRPr="00EB7C25">
              <w:rPr>
                <w:rFonts w:ascii="Arial" w:hAnsi="Arial" w:cs="Arial"/>
                <w:sz w:val="20"/>
                <w:szCs w:val="20"/>
              </w:rPr>
              <w:t>____</w:t>
            </w:r>
            <w:r w:rsidRPr="00762188">
              <w:rPr>
                <w:rFonts w:ascii="Arial" w:hAnsi="Arial" w:cs="Arial"/>
                <w:i/>
                <w:iCs/>
                <w:sz w:val="20"/>
                <w:szCs w:val="20"/>
              </w:rPr>
              <w:t>[nêu cụ th</w:t>
            </w:r>
            <w:r w:rsidRPr="00EB7C25">
              <w:rPr>
                <w:rFonts w:ascii="Arial" w:hAnsi="Arial" w:cs="Arial"/>
                <w:i/>
                <w:iCs/>
                <w:sz w:val="20"/>
                <w:szCs w:val="20"/>
              </w:rPr>
              <w:t>ể</w:t>
            </w:r>
            <w:r w:rsidRPr="00762188">
              <w:rPr>
                <w:rFonts w:ascii="Arial" w:hAnsi="Arial" w:cs="Arial"/>
                <w:i/>
                <w:iCs/>
                <w:sz w:val="20"/>
                <w:szCs w:val="20"/>
              </w:rPr>
              <w:t xml:space="preserve"> các nội dung khác (nếu có)].</w:t>
            </w:r>
          </w:p>
        </w:tc>
      </w:tr>
      <w:tr w:rsidR="00F439CC" w:rsidRPr="00762188" w:rsidTr="008123FC">
        <w:trPr>
          <w:trHeight w:val="20"/>
          <w:jc w:val="center"/>
        </w:trPr>
        <w:tc>
          <w:tcPr>
            <w:tcW w:w="975"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28.1(d)</w:t>
            </w:r>
          </w:p>
        </w:tc>
        <w:tc>
          <w:tcPr>
            <w:tcW w:w="4025"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Các hành vi khác:</w:t>
            </w:r>
            <w:r w:rsidRPr="00EB7C25">
              <w:rPr>
                <w:rFonts w:ascii="Arial" w:hAnsi="Arial" w:cs="Arial"/>
                <w:sz w:val="20"/>
                <w:szCs w:val="20"/>
              </w:rPr>
              <w:t>_____</w:t>
            </w:r>
            <w:r w:rsidRPr="00762188">
              <w:rPr>
                <w:rFonts w:ascii="Arial" w:hAnsi="Arial" w:cs="Arial"/>
                <w:i/>
                <w:iCs/>
                <w:sz w:val="20"/>
                <w:szCs w:val="20"/>
              </w:rPr>
              <w:t>[nêu hành vi khác (nếu có)].</w:t>
            </w:r>
          </w:p>
        </w:tc>
      </w:tr>
    </w:tbl>
    <w:p w:rsidR="00F439CC" w:rsidRPr="00762188" w:rsidRDefault="00F439CC" w:rsidP="00F439CC">
      <w:pPr>
        <w:jc w:val="both"/>
        <w:rPr>
          <w:rFonts w:ascii="Arial" w:hAnsi="Arial" w:cs="Arial"/>
          <w:color w:val="auto"/>
          <w:sz w:val="20"/>
          <w:szCs w:val="20"/>
        </w:rPr>
      </w:pPr>
      <w:r w:rsidRPr="00762188">
        <w:rPr>
          <w:rFonts w:ascii="Arial" w:hAnsi="Arial" w:cs="Arial"/>
          <w:color w:val="auto"/>
          <w:sz w:val="20"/>
          <w:szCs w:val="20"/>
        </w:rPr>
        <w:br w:type="page"/>
      </w:r>
    </w:p>
    <w:p w:rsidR="00F439CC" w:rsidRPr="00762188" w:rsidRDefault="00F439CC" w:rsidP="00F439CC">
      <w:pPr>
        <w:pStyle w:val="Tablecaption0"/>
        <w:spacing w:line="240" w:lineRule="auto"/>
        <w:rPr>
          <w:rFonts w:ascii="Arial" w:hAnsi="Arial" w:cs="Arial"/>
          <w:sz w:val="20"/>
          <w:szCs w:val="20"/>
        </w:rPr>
      </w:pPr>
      <w:r w:rsidRPr="00762188">
        <w:rPr>
          <w:rFonts w:ascii="Arial" w:hAnsi="Arial" w:cs="Arial"/>
          <w:sz w:val="20"/>
          <w:szCs w:val="20"/>
        </w:rPr>
        <w:lastRenderedPageBreak/>
        <w:t>Phần 3B. THỎA THUẬN KHUNG</w:t>
      </w:r>
    </w:p>
    <w:p w:rsidR="00F439CC" w:rsidRPr="00762188" w:rsidRDefault="00F439CC" w:rsidP="00F439CC">
      <w:pPr>
        <w:pStyle w:val="Tablecaption0"/>
        <w:spacing w:line="240" w:lineRule="auto"/>
        <w:rPr>
          <w:rFonts w:ascii="Arial" w:hAnsi="Arial" w:cs="Arial"/>
          <w:sz w:val="20"/>
          <w:szCs w:val="20"/>
        </w:rPr>
      </w:pPr>
      <w:r w:rsidRPr="00762188">
        <w:rPr>
          <w:rFonts w:ascii="Arial" w:hAnsi="Arial" w:cs="Arial"/>
          <w:sz w:val="20"/>
          <w:szCs w:val="20"/>
        </w:rPr>
        <w:t>Chương VI. Điều kiện chung của thỏa thuận khung</w:t>
      </w:r>
    </w:p>
    <w:p w:rsidR="00F439CC" w:rsidRPr="00762188" w:rsidRDefault="00F439CC" w:rsidP="00F439CC">
      <w:pPr>
        <w:pStyle w:val="Tablecaption0"/>
        <w:spacing w:line="240" w:lineRule="auto"/>
        <w:rPr>
          <w:rFonts w:ascii="Arial" w:hAnsi="Arial" w:cs="Arial"/>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1998"/>
        <w:gridCol w:w="7012"/>
      </w:tblGrid>
      <w:tr w:rsidR="00F439CC" w:rsidRPr="00762188" w:rsidTr="008123FC">
        <w:trPr>
          <w:trHeight w:val="20"/>
          <w:jc w:val="center"/>
        </w:trPr>
        <w:tc>
          <w:tcPr>
            <w:tcW w:w="110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lang w:val="en-SG"/>
              </w:rPr>
              <w:t>1</w:t>
            </w:r>
            <w:r w:rsidRPr="00762188">
              <w:rPr>
                <w:rFonts w:ascii="Arial" w:hAnsi="Arial" w:cs="Arial"/>
                <w:b/>
                <w:bCs/>
                <w:sz w:val="20"/>
                <w:szCs w:val="20"/>
              </w:rPr>
              <w:t>. Định nghĩa</w:t>
            </w:r>
          </w:p>
        </w:tc>
        <w:tc>
          <w:tcPr>
            <w:tcW w:w="389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Trong hợp đồng này, các từ ngữ dưới đây được hiểu như sau:</w:t>
            </w:r>
          </w:p>
          <w:p w:rsidR="00F439CC" w:rsidRPr="00762188" w:rsidRDefault="00F439CC" w:rsidP="008123FC">
            <w:pPr>
              <w:pStyle w:val="Other0"/>
              <w:tabs>
                <w:tab w:val="left" w:pos="394"/>
              </w:tabs>
              <w:spacing w:line="240" w:lineRule="auto"/>
              <w:rPr>
                <w:rFonts w:ascii="Arial" w:hAnsi="Arial" w:cs="Arial"/>
                <w:sz w:val="20"/>
                <w:szCs w:val="20"/>
              </w:rPr>
            </w:pPr>
            <w:r w:rsidRPr="00EB7C25">
              <w:rPr>
                <w:rFonts w:ascii="Arial" w:hAnsi="Arial" w:cs="Arial"/>
                <w:sz w:val="20"/>
                <w:szCs w:val="20"/>
              </w:rPr>
              <w:t xml:space="preserve">1.1. </w:t>
            </w:r>
            <w:r w:rsidRPr="00762188">
              <w:rPr>
                <w:rFonts w:ascii="Arial" w:hAnsi="Arial" w:cs="Arial"/>
                <w:sz w:val="20"/>
                <w:szCs w:val="20"/>
              </w:rPr>
              <w:t>“Chủ đầu tư” là tổ chức được quy định tại ĐKCT;</w:t>
            </w:r>
          </w:p>
          <w:p w:rsidR="00F439CC" w:rsidRPr="00762188" w:rsidRDefault="00F439CC" w:rsidP="008123FC">
            <w:pPr>
              <w:pStyle w:val="Other0"/>
              <w:tabs>
                <w:tab w:val="left" w:pos="422"/>
              </w:tabs>
              <w:spacing w:line="240" w:lineRule="auto"/>
              <w:rPr>
                <w:rFonts w:ascii="Arial" w:hAnsi="Arial" w:cs="Arial"/>
                <w:sz w:val="20"/>
                <w:szCs w:val="20"/>
              </w:rPr>
            </w:pPr>
            <w:r w:rsidRPr="00EB7C25">
              <w:rPr>
                <w:rFonts w:ascii="Arial" w:hAnsi="Arial" w:cs="Arial"/>
                <w:sz w:val="20"/>
                <w:szCs w:val="20"/>
              </w:rPr>
              <w:t xml:space="preserve">1.2. </w:t>
            </w:r>
            <w:r w:rsidRPr="00762188">
              <w:rPr>
                <w:rFonts w:ascii="Arial" w:hAnsi="Arial" w:cs="Arial"/>
                <w:sz w:val="20"/>
                <w:szCs w:val="20"/>
              </w:rPr>
              <w:t>“Thỏa thuận khung” là thỏa thuận giữa chủ đầu tư và nhà thầu, thể hiện bằng văn bản, được hai bên ký kết, bao gồm cả phụ lục và tài liệu kèm theo;</w:t>
            </w:r>
          </w:p>
          <w:p w:rsidR="00F439CC" w:rsidRPr="00762188" w:rsidRDefault="00F439CC" w:rsidP="008123FC">
            <w:pPr>
              <w:pStyle w:val="Other0"/>
              <w:tabs>
                <w:tab w:val="left" w:pos="408"/>
              </w:tabs>
              <w:spacing w:line="240" w:lineRule="auto"/>
              <w:rPr>
                <w:rFonts w:ascii="Arial" w:hAnsi="Arial" w:cs="Arial"/>
                <w:sz w:val="20"/>
                <w:szCs w:val="20"/>
              </w:rPr>
            </w:pPr>
            <w:r w:rsidRPr="00EB7C25">
              <w:rPr>
                <w:rFonts w:ascii="Arial" w:hAnsi="Arial" w:cs="Arial"/>
                <w:sz w:val="20"/>
                <w:szCs w:val="20"/>
              </w:rPr>
              <w:t xml:space="preserve">1.3. </w:t>
            </w:r>
            <w:r w:rsidRPr="00762188">
              <w:rPr>
                <w:rFonts w:ascii="Arial" w:hAnsi="Arial" w:cs="Arial"/>
                <w:sz w:val="20"/>
                <w:szCs w:val="20"/>
              </w:rPr>
              <w:t>“Nhà thầu” là Nhà thầu trúng thầu (có thể là Nhà thầu độc lập hoặc liên danh) và được quy định tại ĐKCT;</w:t>
            </w:r>
          </w:p>
          <w:p w:rsidR="00F439CC" w:rsidRPr="00762188" w:rsidRDefault="00F439CC" w:rsidP="008123FC">
            <w:pPr>
              <w:pStyle w:val="Other0"/>
              <w:tabs>
                <w:tab w:val="left" w:pos="432"/>
              </w:tabs>
              <w:spacing w:line="240" w:lineRule="auto"/>
              <w:rPr>
                <w:rFonts w:ascii="Arial" w:hAnsi="Arial" w:cs="Arial"/>
                <w:sz w:val="20"/>
                <w:szCs w:val="20"/>
              </w:rPr>
            </w:pPr>
            <w:r w:rsidRPr="00EB7C25">
              <w:rPr>
                <w:rFonts w:ascii="Arial" w:hAnsi="Arial" w:cs="Arial"/>
                <w:sz w:val="20"/>
                <w:szCs w:val="20"/>
              </w:rPr>
              <w:t xml:space="preserve">1.4. </w:t>
            </w:r>
            <w:r w:rsidRPr="00762188">
              <w:rPr>
                <w:rFonts w:ascii="Arial" w:hAnsi="Arial" w:cs="Arial"/>
                <w:sz w:val="20"/>
                <w:szCs w:val="20"/>
              </w:rPr>
              <w:t>“Nhà thầu phụ” là một cá nhân hay tổ chức có tên trong danh sách các nhà thầu phụ do nhà thầu chính đề xuất trong E - HSDT hoặc nhà thầu thực hiện các phần công việc mà nhà thầu chính đề xuất trong E - HSDT; ký hợp đồng với nhà thầu chính để thực hiện một phần công việc trong Hợp đồng theo nội dung đã kê khai trong E - HSDT được Chủ đầu tư chấp thuận;</w:t>
            </w:r>
          </w:p>
          <w:p w:rsidR="00F439CC" w:rsidRPr="00762188" w:rsidRDefault="00F439CC" w:rsidP="008123FC">
            <w:pPr>
              <w:pStyle w:val="Other0"/>
              <w:tabs>
                <w:tab w:val="left" w:pos="437"/>
              </w:tabs>
              <w:spacing w:line="240" w:lineRule="auto"/>
              <w:rPr>
                <w:rFonts w:ascii="Arial" w:hAnsi="Arial" w:cs="Arial"/>
                <w:sz w:val="20"/>
                <w:szCs w:val="20"/>
              </w:rPr>
            </w:pPr>
            <w:r w:rsidRPr="00EB7C25">
              <w:rPr>
                <w:rFonts w:ascii="Arial" w:hAnsi="Arial" w:cs="Arial"/>
                <w:sz w:val="20"/>
                <w:szCs w:val="20"/>
              </w:rPr>
              <w:t xml:space="preserve">1.5. </w:t>
            </w:r>
            <w:r w:rsidRPr="00762188">
              <w:rPr>
                <w:rFonts w:ascii="Arial" w:hAnsi="Arial" w:cs="Arial"/>
                <w:sz w:val="20"/>
                <w:szCs w:val="20"/>
              </w:rPr>
              <w:t>“Tài liệu Hợp đồng” nghĩa là các tài liệu được liệt kê trong Hợp đồng, bao gồm b</w:t>
            </w:r>
            <w:r w:rsidRPr="00EB7C25">
              <w:rPr>
                <w:rFonts w:ascii="Arial" w:hAnsi="Arial" w:cs="Arial"/>
                <w:sz w:val="20"/>
                <w:szCs w:val="20"/>
              </w:rPr>
              <w:t>ấ</w:t>
            </w:r>
            <w:r w:rsidRPr="00762188">
              <w:rPr>
                <w:rFonts w:ascii="Arial" w:hAnsi="Arial" w:cs="Arial"/>
                <w:sz w:val="20"/>
                <w:szCs w:val="20"/>
              </w:rPr>
              <w:t>t kỳ bản sửa đổi, bổ sung nào của Hợp đồng;</w:t>
            </w:r>
          </w:p>
          <w:p w:rsidR="00F439CC" w:rsidRPr="00762188" w:rsidRDefault="00F439CC" w:rsidP="008123FC">
            <w:pPr>
              <w:pStyle w:val="Other0"/>
              <w:tabs>
                <w:tab w:val="left" w:pos="432"/>
              </w:tabs>
              <w:spacing w:line="240" w:lineRule="auto"/>
              <w:rPr>
                <w:rFonts w:ascii="Arial" w:hAnsi="Arial" w:cs="Arial"/>
                <w:sz w:val="20"/>
                <w:szCs w:val="20"/>
              </w:rPr>
            </w:pPr>
            <w:r w:rsidRPr="00EB7C25">
              <w:rPr>
                <w:rFonts w:ascii="Arial" w:hAnsi="Arial" w:cs="Arial"/>
                <w:sz w:val="20"/>
                <w:szCs w:val="20"/>
              </w:rPr>
              <w:t xml:space="preserve">1.6. </w:t>
            </w:r>
            <w:r w:rsidRPr="00762188">
              <w:rPr>
                <w:rFonts w:ascii="Arial" w:hAnsi="Arial" w:cs="Arial"/>
                <w:sz w:val="20"/>
                <w:szCs w:val="20"/>
              </w:rPr>
              <w:t>“Giá hợp đồng” là tổng số tiền ghi trong hợp đồng cho việc cung cấp dược liệu, vị thuốc cổ truyền và dịch vụ liên quan. Giá hợp đồng đã bao gồm tất cả các chi phí về thuế, phí, lệ phí (nếu có);</w:t>
            </w:r>
          </w:p>
          <w:p w:rsidR="00F439CC" w:rsidRPr="00762188" w:rsidRDefault="00F439CC" w:rsidP="008123FC">
            <w:pPr>
              <w:pStyle w:val="Other0"/>
              <w:tabs>
                <w:tab w:val="left" w:pos="394"/>
              </w:tabs>
              <w:spacing w:line="240" w:lineRule="auto"/>
              <w:rPr>
                <w:rFonts w:ascii="Arial" w:hAnsi="Arial" w:cs="Arial"/>
                <w:sz w:val="20"/>
                <w:szCs w:val="20"/>
              </w:rPr>
            </w:pPr>
            <w:r w:rsidRPr="00EB7C25">
              <w:rPr>
                <w:rFonts w:ascii="Arial" w:hAnsi="Arial" w:cs="Arial"/>
                <w:sz w:val="20"/>
                <w:szCs w:val="20"/>
              </w:rPr>
              <w:t xml:space="preserve">1.7. </w:t>
            </w:r>
            <w:r w:rsidRPr="00762188">
              <w:rPr>
                <w:rFonts w:ascii="Arial" w:hAnsi="Arial" w:cs="Arial"/>
                <w:sz w:val="20"/>
                <w:szCs w:val="20"/>
              </w:rPr>
              <w:t>“Ngày” là ngày dương lịch; “tháng” là tháng dương lịch;</w:t>
            </w:r>
          </w:p>
          <w:p w:rsidR="00F439CC" w:rsidRPr="00762188" w:rsidRDefault="00F439CC" w:rsidP="008123FC">
            <w:pPr>
              <w:pStyle w:val="Other0"/>
              <w:tabs>
                <w:tab w:val="left" w:pos="427"/>
              </w:tabs>
              <w:spacing w:line="240" w:lineRule="auto"/>
              <w:rPr>
                <w:rFonts w:ascii="Arial" w:hAnsi="Arial" w:cs="Arial"/>
                <w:sz w:val="20"/>
                <w:szCs w:val="20"/>
              </w:rPr>
            </w:pPr>
            <w:r w:rsidRPr="00EB7C25">
              <w:rPr>
                <w:rFonts w:ascii="Arial" w:hAnsi="Arial" w:cs="Arial"/>
                <w:sz w:val="20"/>
                <w:szCs w:val="20"/>
              </w:rPr>
              <w:t xml:space="preserve">1.8. </w:t>
            </w:r>
            <w:r w:rsidRPr="00762188">
              <w:rPr>
                <w:rFonts w:ascii="Arial" w:hAnsi="Arial" w:cs="Arial"/>
                <w:sz w:val="20"/>
                <w:szCs w:val="20"/>
              </w:rPr>
              <w:t>“Hoàn thành” là việc Nhà thầu hoàn tất các dịch vụ liên quan theo các điều khoản và điều kiện quy định tại hợp đồng;</w:t>
            </w:r>
          </w:p>
          <w:p w:rsidR="00F439CC" w:rsidRPr="00762188" w:rsidRDefault="00F439CC" w:rsidP="008123FC">
            <w:pPr>
              <w:pStyle w:val="Other0"/>
              <w:tabs>
                <w:tab w:val="left" w:pos="394"/>
              </w:tabs>
              <w:spacing w:line="240" w:lineRule="auto"/>
              <w:rPr>
                <w:rFonts w:ascii="Arial" w:hAnsi="Arial" w:cs="Arial"/>
                <w:sz w:val="20"/>
                <w:szCs w:val="20"/>
              </w:rPr>
            </w:pPr>
            <w:r w:rsidRPr="00EB7C25">
              <w:rPr>
                <w:rFonts w:ascii="Arial" w:hAnsi="Arial" w:cs="Arial"/>
                <w:sz w:val="20"/>
                <w:szCs w:val="20"/>
              </w:rPr>
              <w:t xml:space="preserve">1.9. </w:t>
            </w:r>
            <w:r w:rsidRPr="00762188">
              <w:rPr>
                <w:rFonts w:ascii="Arial" w:hAnsi="Arial" w:cs="Arial"/>
                <w:sz w:val="20"/>
                <w:szCs w:val="20"/>
              </w:rPr>
              <w:t>“Địa điểm dự án” là địa điểm được quy định tại ĐKCT.</w:t>
            </w:r>
          </w:p>
        </w:tc>
      </w:tr>
      <w:tr w:rsidR="00F439CC" w:rsidRPr="00762188" w:rsidTr="008123FC">
        <w:trPr>
          <w:trHeight w:val="20"/>
          <w:jc w:val="center"/>
        </w:trPr>
        <w:tc>
          <w:tcPr>
            <w:tcW w:w="110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2. Tài liệu thỏa thuận khung và thứ tự ưu tiên</w:t>
            </w:r>
          </w:p>
        </w:tc>
        <w:tc>
          <w:tcPr>
            <w:tcW w:w="389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427"/>
              </w:tabs>
              <w:spacing w:line="240" w:lineRule="auto"/>
              <w:rPr>
                <w:rFonts w:ascii="Arial" w:hAnsi="Arial" w:cs="Arial"/>
                <w:sz w:val="20"/>
                <w:szCs w:val="20"/>
              </w:rPr>
            </w:pPr>
            <w:r w:rsidRPr="00EB7C25">
              <w:rPr>
                <w:rFonts w:ascii="Arial" w:hAnsi="Arial" w:cs="Arial"/>
                <w:sz w:val="20"/>
                <w:szCs w:val="20"/>
              </w:rPr>
              <w:t xml:space="preserve">2.1. </w:t>
            </w:r>
            <w:r w:rsidRPr="00762188">
              <w:rPr>
                <w:rFonts w:ascii="Arial" w:hAnsi="Arial" w:cs="Arial"/>
                <w:sz w:val="20"/>
                <w:szCs w:val="20"/>
              </w:rPr>
              <w:t>Tất cả các tài liệu nêu tại Mục 2.2. ĐKC (bao gồm cả các ph</w:t>
            </w:r>
            <w:r w:rsidRPr="00EB7C25">
              <w:rPr>
                <w:rFonts w:ascii="Arial" w:hAnsi="Arial" w:cs="Arial"/>
                <w:sz w:val="20"/>
                <w:szCs w:val="20"/>
              </w:rPr>
              <w:t>ầ</w:t>
            </w:r>
            <w:r w:rsidRPr="00762188">
              <w:rPr>
                <w:rFonts w:ascii="Arial" w:hAnsi="Arial" w:cs="Arial"/>
                <w:sz w:val="20"/>
                <w:szCs w:val="20"/>
              </w:rPr>
              <w:t>n của tài liệu) sẽ cấu thành Thỏa thuận khung để tạo thành thể thống nhất, có tính tương hỗ, bổ sung và giải thích cho nhau.</w:t>
            </w:r>
          </w:p>
          <w:p w:rsidR="00F439CC" w:rsidRPr="00762188" w:rsidRDefault="00F439CC" w:rsidP="008123FC">
            <w:pPr>
              <w:pStyle w:val="Other0"/>
              <w:tabs>
                <w:tab w:val="left" w:pos="437"/>
              </w:tabs>
              <w:spacing w:line="240" w:lineRule="auto"/>
              <w:rPr>
                <w:rFonts w:ascii="Arial" w:hAnsi="Arial" w:cs="Arial"/>
                <w:sz w:val="20"/>
                <w:szCs w:val="20"/>
              </w:rPr>
            </w:pPr>
            <w:r w:rsidRPr="00EB7C25">
              <w:rPr>
                <w:rFonts w:ascii="Arial" w:hAnsi="Arial" w:cs="Arial"/>
                <w:sz w:val="20"/>
                <w:szCs w:val="20"/>
              </w:rPr>
              <w:t xml:space="preserve">2.2. </w:t>
            </w:r>
            <w:r w:rsidRPr="00762188">
              <w:rPr>
                <w:rFonts w:ascii="Arial" w:hAnsi="Arial" w:cs="Arial"/>
                <w:sz w:val="20"/>
                <w:szCs w:val="20"/>
              </w:rPr>
              <w:t>Các tài liệu cấu thành thỏa thuận khung được sắp xếp theo thứ tự ưu tiên sau đây:</w:t>
            </w:r>
          </w:p>
          <w:p w:rsidR="00F439CC" w:rsidRPr="00762188" w:rsidRDefault="00F439CC" w:rsidP="008123FC">
            <w:pPr>
              <w:pStyle w:val="Other0"/>
              <w:tabs>
                <w:tab w:val="left" w:pos="250"/>
              </w:tabs>
              <w:spacing w:line="240" w:lineRule="auto"/>
              <w:rPr>
                <w:rFonts w:ascii="Arial" w:hAnsi="Arial" w:cs="Arial"/>
                <w:sz w:val="20"/>
                <w:szCs w:val="20"/>
              </w:rPr>
            </w:pPr>
            <w:r w:rsidRPr="00762188">
              <w:rPr>
                <w:rFonts w:ascii="Arial" w:hAnsi="Arial" w:cs="Arial"/>
                <w:sz w:val="20"/>
                <w:szCs w:val="20"/>
                <w:lang w:val="en-SG"/>
              </w:rPr>
              <w:t xml:space="preserve">a) </w:t>
            </w:r>
            <w:r w:rsidRPr="00762188">
              <w:rPr>
                <w:rFonts w:ascii="Arial" w:hAnsi="Arial" w:cs="Arial"/>
                <w:sz w:val="20"/>
                <w:szCs w:val="20"/>
              </w:rPr>
              <w:t>Thỏa thuận khung, kèm theo các phụ lục;</w:t>
            </w:r>
          </w:p>
          <w:p w:rsidR="00F439CC" w:rsidRPr="00762188" w:rsidRDefault="00F439CC" w:rsidP="008123FC">
            <w:pPr>
              <w:pStyle w:val="Other0"/>
              <w:tabs>
                <w:tab w:val="left" w:pos="250"/>
              </w:tabs>
              <w:spacing w:line="240" w:lineRule="auto"/>
              <w:rPr>
                <w:rFonts w:ascii="Arial" w:hAnsi="Arial" w:cs="Arial"/>
                <w:sz w:val="20"/>
                <w:szCs w:val="20"/>
              </w:rPr>
            </w:pPr>
            <w:r w:rsidRPr="00EB7C25">
              <w:rPr>
                <w:rFonts w:ascii="Arial" w:hAnsi="Arial" w:cs="Arial"/>
                <w:sz w:val="20"/>
                <w:szCs w:val="20"/>
              </w:rPr>
              <w:t xml:space="preserve">b) </w:t>
            </w:r>
            <w:r w:rsidRPr="00762188">
              <w:rPr>
                <w:rFonts w:ascii="Arial" w:hAnsi="Arial" w:cs="Arial"/>
                <w:sz w:val="20"/>
                <w:szCs w:val="20"/>
              </w:rPr>
              <w:t>Biên bản đối chiếu tài liệu và thương thảo thỏa thuận khung hợp đồng (nếu có), hoàn thiện thỏa thuận khung;</w:t>
            </w:r>
          </w:p>
          <w:p w:rsidR="00F439CC" w:rsidRPr="00762188" w:rsidRDefault="00F439CC" w:rsidP="008123FC">
            <w:pPr>
              <w:pStyle w:val="Other0"/>
              <w:tabs>
                <w:tab w:val="left" w:pos="250"/>
              </w:tabs>
              <w:spacing w:line="240" w:lineRule="auto"/>
              <w:rPr>
                <w:rFonts w:ascii="Arial" w:hAnsi="Arial" w:cs="Arial"/>
                <w:sz w:val="20"/>
                <w:szCs w:val="20"/>
              </w:rPr>
            </w:pPr>
            <w:r w:rsidRPr="00EB7C25">
              <w:rPr>
                <w:rFonts w:ascii="Arial" w:hAnsi="Arial" w:cs="Arial"/>
                <w:sz w:val="20"/>
                <w:szCs w:val="20"/>
              </w:rPr>
              <w:t xml:space="preserve">c) </w:t>
            </w:r>
            <w:r w:rsidRPr="00762188">
              <w:rPr>
                <w:rFonts w:ascii="Arial" w:hAnsi="Arial" w:cs="Arial"/>
                <w:sz w:val="20"/>
                <w:szCs w:val="20"/>
              </w:rPr>
              <w:t>Thư chấp thuận E - HSDT và trao hợp đồng;</w:t>
            </w:r>
          </w:p>
          <w:p w:rsidR="00F439CC" w:rsidRPr="00762188" w:rsidRDefault="00F439CC" w:rsidP="008123FC">
            <w:pPr>
              <w:pStyle w:val="Other0"/>
              <w:tabs>
                <w:tab w:val="left" w:pos="264"/>
              </w:tabs>
              <w:spacing w:line="240" w:lineRule="auto"/>
              <w:rPr>
                <w:rFonts w:ascii="Arial" w:hAnsi="Arial" w:cs="Arial"/>
                <w:sz w:val="20"/>
                <w:szCs w:val="20"/>
              </w:rPr>
            </w:pPr>
            <w:r w:rsidRPr="00EB7C25">
              <w:rPr>
                <w:rFonts w:ascii="Arial" w:hAnsi="Arial" w:cs="Arial"/>
                <w:sz w:val="20"/>
                <w:szCs w:val="20"/>
              </w:rPr>
              <w:t xml:space="preserve">d) </w:t>
            </w:r>
            <w:r w:rsidRPr="00762188">
              <w:rPr>
                <w:rFonts w:ascii="Arial" w:hAnsi="Arial" w:cs="Arial"/>
                <w:sz w:val="20"/>
                <w:szCs w:val="20"/>
              </w:rPr>
              <w:t>Quyết định phê duyệt kết quả lựa chọn nhà thầu;</w:t>
            </w:r>
          </w:p>
          <w:p w:rsidR="00F439CC" w:rsidRPr="00762188" w:rsidRDefault="00F439CC" w:rsidP="008123FC">
            <w:pPr>
              <w:pStyle w:val="Other0"/>
              <w:tabs>
                <w:tab w:val="left" w:pos="245"/>
              </w:tabs>
              <w:spacing w:line="240" w:lineRule="auto"/>
              <w:rPr>
                <w:rFonts w:ascii="Arial" w:hAnsi="Arial" w:cs="Arial"/>
                <w:sz w:val="20"/>
                <w:szCs w:val="20"/>
              </w:rPr>
            </w:pPr>
            <w:r w:rsidRPr="00EB7C25">
              <w:rPr>
                <w:rFonts w:ascii="Arial" w:hAnsi="Arial" w:cs="Arial"/>
                <w:sz w:val="20"/>
                <w:szCs w:val="20"/>
              </w:rPr>
              <w:t xml:space="preserve">e) </w:t>
            </w:r>
            <w:r w:rsidRPr="00762188">
              <w:rPr>
                <w:rFonts w:ascii="Arial" w:hAnsi="Arial" w:cs="Arial"/>
                <w:sz w:val="20"/>
                <w:szCs w:val="20"/>
              </w:rPr>
              <w:t>ĐKCT;</w:t>
            </w:r>
          </w:p>
          <w:p w:rsidR="00F439CC" w:rsidRPr="00762188" w:rsidRDefault="00F439CC" w:rsidP="008123FC">
            <w:pPr>
              <w:pStyle w:val="Other0"/>
              <w:tabs>
                <w:tab w:val="left" w:pos="259"/>
              </w:tabs>
              <w:spacing w:line="240" w:lineRule="auto"/>
              <w:rPr>
                <w:rFonts w:ascii="Arial" w:hAnsi="Arial" w:cs="Arial"/>
                <w:sz w:val="20"/>
                <w:szCs w:val="20"/>
              </w:rPr>
            </w:pPr>
            <w:r w:rsidRPr="00EB7C25">
              <w:rPr>
                <w:rFonts w:ascii="Arial" w:hAnsi="Arial" w:cs="Arial"/>
                <w:sz w:val="20"/>
                <w:szCs w:val="20"/>
              </w:rPr>
              <w:t xml:space="preserve">g) </w:t>
            </w:r>
            <w:r w:rsidRPr="00762188">
              <w:rPr>
                <w:rFonts w:ascii="Arial" w:hAnsi="Arial" w:cs="Arial"/>
                <w:sz w:val="20"/>
                <w:szCs w:val="20"/>
              </w:rPr>
              <w:t>ĐKC;</w:t>
            </w:r>
          </w:p>
          <w:p w:rsidR="00F439CC" w:rsidRPr="00762188" w:rsidRDefault="00F439CC" w:rsidP="008123FC">
            <w:pPr>
              <w:pStyle w:val="Other0"/>
              <w:tabs>
                <w:tab w:val="left" w:pos="250"/>
              </w:tabs>
              <w:spacing w:line="240" w:lineRule="auto"/>
              <w:rPr>
                <w:rFonts w:ascii="Arial" w:hAnsi="Arial" w:cs="Arial"/>
                <w:sz w:val="20"/>
                <w:szCs w:val="20"/>
              </w:rPr>
            </w:pPr>
            <w:r w:rsidRPr="00EB7C25">
              <w:rPr>
                <w:rFonts w:ascii="Arial" w:hAnsi="Arial" w:cs="Arial"/>
                <w:sz w:val="20"/>
                <w:szCs w:val="20"/>
              </w:rPr>
              <w:t xml:space="preserve">h) </w:t>
            </w:r>
            <w:r w:rsidRPr="00762188">
              <w:rPr>
                <w:rFonts w:ascii="Arial" w:hAnsi="Arial" w:cs="Arial"/>
                <w:sz w:val="20"/>
                <w:szCs w:val="20"/>
              </w:rPr>
              <w:t>E - HSDT và các văn bản làm rõ E - HSDT của Nhà thầu;</w:t>
            </w:r>
          </w:p>
          <w:p w:rsidR="00F439CC" w:rsidRPr="00762188" w:rsidRDefault="00F439CC" w:rsidP="008123FC">
            <w:pPr>
              <w:pStyle w:val="Other0"/>
              <w:tabs>
                <w:tab w:val="left" w:pos="250"/>
              </w:tabs>
              <w:spacing w:line="240" w:lineRule="auto"/>
              <w:rPr>
                <w:rFonts w:ascii="Arial" w:hAnsi="Arial" w:cs="Arial"/>
                <w:sz w:val="20"/>
                <w:szCs w:val="20"/>
              </w:rPr>
            </w:pPr>
            <w:r w:rsidRPr="00EB7C25">
              <w:rPr>
                <w:rFonts w:ascii="Arial" w:hAnsi="Arial" w:cs="Arial"/>
                <w:sz w:val="20"/>
                <w:szCs w:val="20"/>
              </w:rPr>
              <w:t xml:space="preserve">i) </w:t>
            </w:r>
            <w:r w:rsidRPr="00762188">
              <w:rPr>
                <w:rFonts w:ascii="Arial" w:hAnsi="Arial" w:cs="Arial"/>
                <w:sz w:val="20"/>
                <w:szCs w:val="20"/>
              </w:rPr>
              <w:t>E - HSMT và các tài liệu sửa đổi E - HSMT (nếu có);</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k) Các tài liệu khác quy định tại ĐKCT.</w:t>
            </w:r>
          </w:p>
        </w:tc>
      </w:tr>
      <w:tr w:rsidR="00F439CC" w:rsidRPr="00762188" w:rsidTr="008123FC">
        <w:trPr>
          <w:trHeight w:val="20"/>
          <w:jc w:val="center"/>
        </w:trPr>
        <w:tc>
          <w:tcPr>
            <w:tcW w:w="110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3. Luật và ngôn ngữ</w:t>
            </w:r>
          </w:p>
        </w:tc>
        <w:tc>
          <w:tcPr>
            <w:tcW w:w="389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Luật điều chỉnh hợp đồng là luật của Việt Nam, ngôn ngữ của hợp đồng là tiếng Việt.</w:t>
            </w:r>
          </w:p>
        </w:tc>
      </w:tr>
      <w:tr w:rsidR="00F439CC" w:rsidRPr="00762188" w:rsidTr="008123FC">
        <w:trPr>
          <w:trHeight w:val="20"/>
          <w:jc w:val="center"/>
        </w:trPr>
        <w:tc>
          <w:tcPr>
            <w:tcW w:w="1109"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 xml:space="preserve">4. </w:t>
            </w:r>
            <w:r w:rsidRPr="00762188">
              <w:rPr>
                <w:rFonts w:ascii="Arial" w:hAnsi="Arial" w:cs="Arial"/>
                <w:b/>
                <w:bCs/>
                <w:sz w:val="20"/>
                <w:szCs w:val="20"/>
                <w:lang w:val="en-SG"/>
              </w:rPr>
              <w:t>Ủ</w:t>
            </w:r>
            <w:r w:rsidRPr="00762188">
              <w:rPr>
                <w:rFonts w:ascii="Arial" w:hAnsi="Arial" w:cs="Arial"/>
                <w:b/>
                <w:bCs/>
                <w:sz w:val="20"/>
                <w:szCs w:val="20"/>
              </w:rPr>
              <w:t>y quyền</w:t>
            </w:r>
          </w:p>
        </w:tc>
        <w:tc>
          <w:tcPr>
            <w:tcW w:w="3891"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EB7C25" w:rsidRDefault="00F439CC" w:rsidP="008123FC">
            <w:pPr>
              <w:pStyle w:val="Other0"/>
              <w:spacing w:line="240" w:lineRule="auto"/>
              <w:rPr>
                <w:rFonts w:ascii="Arial" w:hAnsi="Arial" w:cs="Arial"/>
                <w:sz w:val="20"/>
                <w:szCs w:val="20"/>
              </w:rPr>
            </w:pPr>
            <w:r w:rsidRPr="00762188">
              <w:rPr>
                <w:rFonts w:ascii="Arial" w:hAnsi="Arial" w:cs="Arial"/>
                <w:sz w:val="20"/>
                <w:szCs w:val="20"/>
              </w:rPr>
              <w:t>Trừ khi có quy định khác nêu tại ĐKCT, Chủ đầu tư có thể ủy quyền thực hiện bất kỳ trách nhiệm nào của mình cho người khác, sau khi</w:t>
            </w:r>
            <w:r w:rsidRPr="00EB7C25">
              <w:rPr>
                <w:rFonts w:ascii="Arial" w:hAnsi="Arial" w:cs="Arial"/>
                <w:sz w:val="20"/>
                <w:szCs w:val="20"/>
              </w:rPr>
              <w:t xml:space="preserve"> </w:t>
            </w:r>
            <w:r w:rsidRPr="00762188">
              <w:rPr>
                <w:rFonts w:ascii="Arial" w:hAnsi="Arial" w:cs="Arial"/>
                <w:sz w:val="20"/>
                <w:szCs w:val="20"/>
              </w:rPr>
              <w:t>thông báo bằng văn bản cho Nhà thầu và có thể rút lại quyết định ủy quyền sau khi đã thông báo bằng văn bản cho Nhà thầu.</w:t>
            </w:r>
          </w:p>
        </w:tc>
      </w:tr>
      <w:tr w:rsidR="00F439CC" w:rsidRPr="00762188" w:rsidTr="008123FC">
        <w:trPr>
          <w:trHeight w:val="20"/>
          <w:jc w:val="center"/>
        </w:trPr>
        <w:tc>
          <w:tcPr>
            <w:tcW w:w="110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5. Thông báo</w:t>
            </w:r>
          </w:p>
        </w:tc>
        <w:tc>
          <w:tcPr>
            <w:tcW w:w="389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437"/>
              </w:tabs>
              <w:spacing w:line="240" w:lineRule="auto"/>
              <w:rPr>
                <w:rFonts w:ascii="Arial" w:hAnsi="Arial" w:cs="Arial"/>
                <w:sz w:val="20"/>
                <w:szCs w:val="20"/>
              </w:rPr>
            </w:pPr>
            <w:r w:rsidRPr="00EB7C25">
              <w:rPr>
                <w:rFonts w:ascii="Arial" w:hAnsi="Arial" w:cs="Arial"/>
                <w:sz w:val="20"/>
                <w:szCs w:val="20"/>
              </w:rPr>
              <w:t xml:space="preserve">5.1. </w:t>
            </w:r>
            <w:r w:rsidRPr="00762188">
              <w:rPr>
                <w:rFonts w:ascii="Arial" w:hAnsi="Arial" w:cs="Arial"/>
                <w:sz w:val="20"/>
                <w:szCs w:val="20"/>
              </w:rPr>
              <w:t>Bất cứ thông báo nào của một bên gửi cho bên kia liên quan đến hợp đồng phải được thể hiện bằng văn b</w:t>
            </w:r>
            <w:r w:rsidRPr="00EB7C25">
              <w:rPr>
                <w:rFonts w:ascii="Arial" w:hAnsi="Arial" w:cs="Arial"/>
                <w:sz w:val="20"/>
                <w:szCs w:val="20"/>
              </w:rPr>
              <w:t>ả</w:t>
            </w:r>
            <w:r w:rsidRPr="00762188">
              <w:rPr>
                <w:rFonts w:ascii="Arial" w:hAnsi="Arial" w:cs="Arial"/>
                <w:sz w:val="20"/>
                <w:szCs w:val="20"/>
              </w:rPr>
              <w:t>n, theo địa chỉ quy định tại ĐKCT.</w:t>
            </w:r>
          </w:p>
          <w:p w:rsidR="00F439CC" w:rsidRPr="00762188" w:rsidRDefault="00F439CC" w:rsidP="008123FC">
            <w:pPr>
              <w:pStyle w:val="Other0"/>
              <w:tabs>
                <w:tab w:val="left" w:pos="427"/>
              </w:tabs>
              <w:spacing w:line="240" w:lineRule="auto"/>
              <w:rPr>
                <w:rFonts w:ascii="Arial" w:hAnsi="Arial" w:cs="Arial"/>
                <w:sz w:val="20"/>
                <w:szCs w:val="20"/>
              </w:rPr>
            </w:pPr>
            <w:r w:rsidRPr="00EB7C25">
              <w:rPr>
                <w:rFonts w:ascii="Arial" w:hAnsi="Arial" w:cs="Arial"/>
                <w:sz w:val="20"/>
                <w:szCs w:val="20"/>
              </w:rPr>
              <w:t xml:space="preserve">5.2. </w:t>
            </w:r>
            <w:r w:rsidRPr="00762188">
              <w:rPr>
                <w:rFonts w:ascii="Arial" w:hAnsi="Arial" w:cs="Arial"/>
                <w:sz w:val="20"/>
                <w:szCs w:val="20"/>
              </w:rPr>
              <w:t xml:space="preserve">Thông báo của một bên sẽ được coi là có hiệu lực kể </w:t>
            </w:r>
            <w:r w:rsidRPr="00EB7C25">
              <w:rPr>
                <w:rFonts w:ascii="Arial" w:hAnsi="Arial" w:cs="Arial"/>
                <w:sz w:val="20"/>
                <w:szCs w:val="20"/>
              </w:rPr>
              <w:t xml:space="preserve">từ </w:t>
            </w:r>
            <w:r w:rsidRPr="00762188">
              <w:rPr>
                <w:rFonts w:ascii="Arial" w:hAnsi="Arial" w:cs="Arial"/>
                <w:sz w:val="20"/>
                <w:szCs w:val="20"/>
              </w:rPr>
              <w:t>ngày bên kia nhận được hoặc theo ngày hiệu lực nêu trong thông báo, tùy theo ngày nào đến muộn hơn.</w:t>
            </w:r>
          </w:p>
        </w:tc>
      </w:tr>
      <w:tr w:rsidR="00F439CC" w:rsidRPr="00762188" w:rsidTr="008123FC">
        <w:trPr>
          <w:trHeight w:val="20"/>
          <w:jc w:val="center"/>
        </w:trPr>
        <w:tc>
          <w:tcPr>
            <w:tcW w:w="110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6. Bảo đảm thực hiện hợp đồng</w:t>
            </w:r>
          </w:p>
        </w:tc>
        <w:tc>
          <w:tcPr>
            <w:tcW w:w="389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427"/>
              </w:tabs>
              <w:spacing w:line="240" w:lineRule="auto"/>
              <w:rPr>
                <w:rFonts w:ascii="Arial" w:hAnsi="Arial" w:cs="Arial"/>
                <w:sz w:val="20"/>
                <w:szCs w:val="20"/>
              </w:rPr>
            </w:pPr>
            <w:r w:rsidRPr="00EB7C25">
              <w:rPr>
                <w:rFonts w:ascii="Arial" w:hAnsi="Arial" w:cs="Arial"/>
                <w:sz w:val="20"/>
                <w:szCs w:val="20"/>
              </w:rPr>
              <w:t xml:space="preserve">6.1. </w:t>
            </w:r>
            <w:r w:rsidRPr="00762188">
              <w:rPr>
                <w:rFonts w:ascii="Arial" w:hAnsi="Arial" w:cs="Arial"/>
                <w:sz w:val="20"/>
                <w:szCs w:val="20"/>
              </w:rPr>
              <w:t>Bảo đảm thực hiện hợp đồng phải được nộp lên Chủ đầu tư không muộn hơn ngày quy định tại Thư chấp thuận E - HSDT và trao hợp đồng. Bảo đảm thực hiện hợp đồng được áp dụng theo hình thức, giá trị và hiệu lực quy định tại ĐKCT.</w:t>
            </w:r>
          </w:p>
          <w:p w:rsidR="00F439CC" w:rsidRPr="00762188" w:rsidRDefault="00F439CC" w:rsidP="008123FC">
            <w:pPr>
              <w:pStyle w:val="Other0"/>
              <w:tabs>
                <w:tab w:val="left" w:pos="437"/>
              </w:tabs>
              <w:spacing w:line="240" w:lineRule="auto"/>
              <w:rPr>
                <w:rFonts w:ascii="Arial" w:hAnsi="Arial" w:cs="Arial"/>
                <w:sz w:val="20"/>
                <w:szCs w:val="20"/>
              </w:rPr>
            </w:pPr>
            <w:r w:rsidRPr="00EB7C25">
              <w:rPr>
                <w:rFonts w:ascii="Arial" w:hAnsi="Arial" w:cs="Arial"/>
                <w:sz w:val="20"/>
                <w:szCs w:val="20"/>
              </w:rPr>
              <w:t xml:space="preserve">6.2. </w:t>
            </w:r>
            <w:r w:rsidRPr="00762188">
              <w:rPr>
                <w:rFonts w:ascii="Arial" w:hAnsi="Arial" w:cs="Arial"/>
                <w:sz w:val="20"/>
                <w:szCs w:val="20"/>
              </w:rPr>
              <w:t>Thời hạn hoàn tr</w:t>
            </w:r>
            <w:r w:rsidRPr="00EB7C25">
              <w:rPr>
                <w:rFonts w:ascii="Arial" w:hAnsi="Arial" w:cs="Arial"/>
                <w:sz w:val="20"/>
                <w:szCs w:val="20"/>
              </w:rPr>
              <w:t>ả</w:t>
            </w:r>
            <w:r w:rsidRPr="00762188">
              <w:rPr>
                <w:rFonts w:ascii="Arial" w:hAnsi="Arial" w:cs="Arial"/>
                <w:sz w:val="20"/>
                <w:szCs w:val="20"/>
              </w:rPr>
              <w:t xml:space="preserve"> bảo đảm thực hiện hợp đồng theo quy định tại ĐKCT.</w:t>
            </w:r>
          </w:p>
        </w:tc>
      </w:tr>
      <w:tr w:rsidR="00F439CC" w:rsidRPr="00762188" w:rsidTr="008123FC">
        <w:trPr>
          <w:trHeight w:val="20"/>
          <w:jc w:val="center"/>
        </w:trPr>
        <w:tc>
          <w:tcPr>
            <w:tcW w:w="110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7. Nhà thầu phụ</w:t>
            </w:r>
          </w:p>
        </w:tc>
        <w:tc>
          <w:tcPr>
            <w:tcW w:w="389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442"/>
              </w:tabs>
              <w:spacing w:line="240" w:lineRule="auto"/>
              <w:rPr>
                <w:rFonts w:ascii="Arial" w:hAnsi="Arial" w:cs="Arial"/>
                <w:sz w:val="20"/>
                <w:szCs w:val="20"/>
              </w:rPr>
            </w:pPr>
            <w:r w:rsidRPr="00EB7C25">
              <w:rPr>
                <w:rFonts w:ascii="Arial" w:hAnsi="Arial" w:cs="Arial"/>
                <w:sz w:val="20"/>
                <w:szCs w:val="20"/>
              </w:rPr>
              <w:t xml:space="preserve">7.1. </w:t>
            </w:r>
            <w:r w:rsidRPr="00762188">
              <w:rPr>
                <w:rFonts w:ascii="Arial" w:hAnsi="Arial" w:cs="Arial"/>
                <w:sz w:val="20"/>
                <w:szCs w:val="20"/>
              </w:rPr>
              <w:t>Nhà thầu được ký kết hợp đồng với các nhà thầu phụ trong danh sách các nhà thầu phụ quy định tại ĐKCT để thực hiện một phần công việc nêu trong E - 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lastRenderedPageBreak/>
              <w:t>Việc thay thế, bổ sung nhà thầu phụ ngoài danh sách các nhà thầu phụ đã được quy định tại Mục này chỉ được thực hiện khi có lý do xác đáng, hợp lý và được Chủ đầu tư chấp thuận. Việc sử dụng nhà thầu phụ phải phù hợp với nhu cầu của nhà thầu trong thực hiện hợp đồng, nhà thầu phụ phải đáp ứng về năng lực, kinh nghiệm theo yêu cầu của nhà thầu.</w:t>
            </w:r>
          </w:p>
          <w:p w:rsidR="00F439CC" w:rsidRPr="00762188" w:rsidRDefault="00F439CC" w:rsidP="008123FC">
            <w:pPr>
              <w:pStyle w:val="Other0"/>
              <w:tabs>
                <w:tab w:val="left" w:pos="408"/>
              </w:tabs>
              <w:spacing w:line="240" w:lineRule="auto"/>
              <w:rPr>
                <w:rFonts w:ascii="Arial" w:hAnsi="Arial" w:cs="Arial"/>
                <w:sz w:val="20"/>
                <w:szCs w:val="20"/>
              </w:rPr>
            </w:pPr>
            <w:r w:rsidRPr="00EB7C25">
              <w:rPr>
                <w:rFonts w:ascii="Arial" w:hAnsi="Arial" w:cs="Arial"/>
                <w:sz w:val="20"/>
                <w:szCs w:val="20"/>
              </w:rPr>
              <w:t xml:space="preserve">7.2. </w:t>
            </w:r>
            <w:r w:rsidRPr="00762188">
              <w:rPr>
                <w:rFonts w:ascii="Arial" w:hAnsi="Arial" w:cs="Arial"/>
                <w:sz w:val="20"/>
                <w:szCs w:val="20"/>
              </w:rPr>
              <w:t>Nhà thầu không được sử dụng nhà thầu phụ cho các công việc khác ngoài công việc kê khai sử dụng nhà thầu phụ nêu trong E - HSDT.</w:t>
            </w:r>
          </w:p>
          <w:p w:rsidR="00F439CC" w:rsidRPr="00762188" w:rsidRDefault="00F439CC" w:rsidP="008123FC">
            <w:pPr>
              <w:pStyle w:val="Other0"/>
              <w:tabs>
                <w:tab w:val="left" w:pos="432"/>
              </w:tabs>
              <w:spacing w:line="240" w:lineRule="auto"/>
              <w:rPr>
                <w:rFonts w:ascii="Arial" w:hAnsi="Arial" w:cs="Arial"/>
                <w:sz w:val="20"/>
                <w:szCs w:val="20"/>
              </w:rPr>
            </w:pPr>
            <w:r w:rsidRPr="00EB7C25">
              <w:rPr>
                <w:rFonts w:ascii="Arial" w:hAnsi="Arial" w:cs="Arial"/>
                <w:sz w:val="20"/>
                <w:szCs w:val="20"/>
              </w:rPr>
              <w:t xml:space="preserve">7.3. </w:t>
            </w:r>
            <w:r w:rsidRPr="00762188">
              <w:rPr>
                <w:rFonts w:ascii="Arial" w:hAnsi="Arial" w:cs="Arial"/>
                <w:sz w:val="20"/>
                <w:szCs w:val="20"/>
              </w:rPr>
              <w:t>Nhà thầu có trách nhiệm thanh toán đầy đủ và đúng hạn cho nhà thầu phụ theo các điều khoản thỏa thuận giữa nhà thầu và nhà thầu phụ. Yêu cầu khác về nhà thầu phụ quy định tại ĐKCT.</w:t>
            </w:r>
          </w:p>
        </w:tc>
      </w:tr>
      <w:tr w:rsidR="00F439CC" w:rsidRPr="00762188" w:rsidTr="008123FC">
        <w:trPr>
          <w:trHeight w:val="20"/>
          <w:jc w:val="center"/>
        </w:trPr>
        <w:tc>
          <w:tcPr>
            <w:tcW w:w="110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lastRenderedPageBreak/>
              <w:t>8. Giải quyết tranh chấp</w:t>
            </w:r>
          </w:p>
        </w:tc>
        <w:tc>
          <w:tcPr>
            <w:tcW w:w="389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437"/>
              </w:tabs>
              <w:spacing w:line="240" w:lineRule="auto"/>
              <w:rPr>
                <w:rFonts w:ascii="Arial" w:hAnsi="Arial" w:cs="Arial"/>
                <w:sz w:val="20"/>
                <w:szCs w:val="20"/>
              </w:rPr>
            </w:pPr>
            <w:r w:rsidRPr="00EB7C25">
              <w:rPr>
                <w:rFonts w:ascii="Arial" w:hAnsi="Arial" w:cs="Arial"/>
                <w:sz w:val="20"/>
                <w:szCs w:val="20"/>
              </w:rPr>
              <w:t xml:space="preserve">8.1. </w:t>
            </w:r>
            <w:r w:rsidRPr="00762188">
              <w:rPr>
                <w:rFonts w:ascii="Arial" w:hAnsi="Arial" w:cs="Arial"/>
                <w:sz w:val="20"/>
                <w:szCs w:val="20"/>
              </w:rPr>
              <w:t>Chủ đầu tư và Nhà thầu có trách nhiệm giải quyết các tranh chấp phát sinh giữa hai bên thông qua thương lượng, hòa giải.</w:t>
            </w:r>
          </w:p>
          <w:p w:rsidR="00F439CC" w:rsidRPr="00762188" w:rsidRDefault="00F439CC" w:rsidP="008123FC">
            <w:pPr>
              <w:pStyle w:val="Other0"/>
              <w:tabs>
                <w:tab w:val="left" w:pos="418"/>
              </w:tabs>
              <w:spacing w:line="240" w:lineRule="auto"/>
              <w:rPr>
                <w:rFonts w:ascii="Arial" w:hAnsi="Arial" w:cs="Arial"/>
                <w:sz w:val="20"/>
                <w:szCs w:val="20"/>
              </w:rPr>
            </w:pPr>
            <w:r w:rsidRPr="00EB7C25">
              <w:rPr>
                <w:rFonts w:ascii="Arial" w:hAnsi="Arial" w:cs="Arial"/>
                <w:sz w:val="20"/>
                <w:szCs w:val="20"/>
              </w:rPr>
              <w:t xml:space="preserve">8.2. </w:t>
            </w:r>
            <w:r w:rsidRPr="00762188">
              <w:rPr>
                <w:rFonts w:ascii="Arial" w:hAnsi="Arial" w:cs="Arial"/>
                <w:sz w:val="20"/>
                <w:szCs w:val="20"/>
              </w:rPr>
              <w:t>Nếu tranh chấp không thể giải quyết được bằng thương lượng, hòa giải trong thời gian quy định quy định tại ĐKCT kể từ ngày phát sinh tranh chấp thì bất kỳ bên nào cũng đều có thể yêu cầu đưa việc tranh chấp ra giải quyết theo cơ chế được quy định tại ĐKCT.</w:t>
            </w:r>
          </w:p>
        </w:tc>
      </w:tr>
      <w:tr w:rsidR="00F439CC" w:rsidRPr="00762188" w:rsidTr="008123FC">
        <w:trPr>
          <w:trHeight w:val="20"/>
          <w:jc w:val="center"/>
        </w:trPr>
        <w:tc>
          <w:tcPr>
            <w:tcW w:w="110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9. Phạm vi cung cấp</w:t>
            </w:r>
          </w:p>
        </w:tc>
        <w:tc>
          <w:tcPr>
            <w:tcW w:w="389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Dược liệu, vị thuốc cổ truyền phải được cung cấp theo quy định tại Chương V - Phạm vi cung cấp và được đính kèm thành Phụ lục bảng giá hợp đồng và là một bộ phận không tách rời của hợp đồng này, bao gồm các loại dược liệu, vị thuốc cổ truyền mà nhà thầu phải cung cấp cùng với đơn giá của các loại dược liệu, vị thuốc cổ truyền đó.</w:t>
            </w:r>
          </w:p>
        </w:tc>
      </w:tr>
      <w:tr w:rsidR="00F439CC" w:rsidRPr="00762188" w:rsidTr="008123FC">
        <w:trPr>
          <w:trHeight w:val="20"/>
          <w:jc w:val="center"/>
        </w:trPr>
        <w:tc>
          <w:tcPr>
            <w:tcW w:w="1109" w:type="pct"/>
            <w:tcBorders>
              <w:top w:val="single" w:sz="4" w:space="0" w:color="auto"/>
              <w:left w:val="single" w:sz="4" w:space="0" w:color="auto"/>
              <w:bottom w:val="single" w:sz="4" w:space="0" w:color="auto"/>
            </w:tcBorders>
            <w:shd w:val="clear" w:color="auto" w:fill="FFFFFF"/>
            <w:vAlign w:val="center"/>
          </w:tcPr>
          <w:p w:rsidR="00F439CC" w:rsidRPr="00EB7C25" w:rsidRDefault="00F439CC" w:rsidP="008123FC">
            <w:pPr>
              <w:pStyle w:val="Other0"/>
              <w:spacing w:line="240" w:lineRule="auto"/>
              <w:rPr>
                <w:rFonts w:ascii="Arial" w:hAnsi="Arial" w:cs="Arial"/>
                <w:sz w:val="20"/>
                <w:szCs w:val="20"/>
              </w:rPr>
            </w:pPr>
            <w:r w:rsidRPr="00762188">
              <w:rPr>
                <w:rFonts w:ascii="Arial" w:hAnsi="Arial" w:cs="Arial"/>
                <w:b/>
                <w:bCs/>
                <w:sz w:val="20"/>
                <w:szCs w:val="20"/>
              </w:rPr>
              <w:t>10. Tiến độ cung cấp dược liệu, vị thuốc cổ truyền, lịch hoàn thành các dịch vụ liên</w:t>
            </w:r>
            <w:r w:rsidRPr="00EB7C25">
              <w:rPr>
                <w:rFonts w:ascii="Arial" w:hAnsi="Arial" w:cs="Arial"/>
                <w:b/>
                <w:bCs/>
                <w:sz w:val="20"/>
                <w:szCs w:val="20"/>
              </w:rPr>
              <w:t xml:space="preserve"> </w:t>
            </w:r>
            <w:r w:rsidRPr="00762188">
              <w:rPr>
                <w:rFonts w:ascii="Arial" w:hAnsi="Arial" w:cs="Arial"/>
                <w:b/>
                <w:bCs/>
                <w:sz w:val="20"/>
                <w:szCs w:val="20"/>
              </w:rPr>
              <w:t>quan (nếu có) và tài liệu chứng từ</w:t>
            </w:r>
          </w:p>
        </w:tc>
        <w:tc>
          <w:tcPr>
            <w:tcW w:w="3891"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Tiến độ cung cấp dược liệu, vị thuốc cổ truyền phải được thực hiện theo quy định tại Mục 1 Chương V - Phạm vi cung cấp. Nhà thầu phải cung cấp các hóa đơn và/hoặc các chứng từ tài liệu khác theo quy định tại ĐKCT.</w:t>
            </w:r>
          </w:p>
        </w:tc>
      </w:tr>
      <w:tr w:rsidR="00F439CC" w:rsidRPr="00762188" w:rsidTr="008123FC">
        <w:trPr>
          <w:trHeight w:val="20"/>
          <w:jc w:val="center"/>
        </w:trPr>
        <w:tc>
          <w:tcPr>
            <w:tcW w:w="110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11. Trách nhiệm của Nhà thầu</w:t>
            </w:r>
          </w:p>
        </w:tc>
        <w:tc>
          <w:tcPr>
            <w:tcW w:w="389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Nhà thầu phải cung cấp toàn bộ dược liệu, vị thuốc cổ truyền trong phạm vi cung cấp quy định tại Mục 9 ĐKC và theo tiến độ cung cấp dược liệu, vị thuốc cổ truyền, lịch hoàn thành các dịch vụ liên quan quy định tại Mục 10 ĐKC.</w:t>
            </w:r>
          </w:p>
        </w:tc>
      </w:tr>
      <w:tr w:rsidR="00F439CC" w:rsidRPr="00762188" w:rsidTr="008123FC">
        <w:trPr>
          <w:trHeight w:val="20"/>
          <w:jc w:val="center"/>
        </w:trPr>
        <w:tc>
          <w:tcPr>
            <w:tcW w:w="110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12. Loại hợp đồng</w:t>
            </w:r>
          </w:p>
        </w:tc>
        <w:tc>
          <w:tcPr>
            <w:tcW w:w="389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Loại hợp đồng: theo quy định tại ĐKCT.</w:t>
            </w:r>
          </w:p>
        </w:tc>
      </w:tr>
      <w:tr w:rsidR="00F439CC" w:rsidRPr="00762188" w:rsidTr="008123FC">
        <w:trPr>
          <w:trHeight w:val="20"/>
          <w:jc w:val="center"/>
        </w:trPr>
        <w:tc>
          <w:tcPr>
            <w:tcW w:w="110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13. Giá hợp đồng</w:t>
            </w:r>
          </w:p>
        </w:tc>
        <w:tc>
          <w:tcPr>
            <w:tcW w:w="389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552"/>
              </w:tabs>
              <w:spacing w:line="240" w:lineRule="auto"/>
              <w:rPr>
                <w:rFonts w:ascii="Arial" w:hAnsi="Arial" w:cs="Arial"/>
                <w:sz w:val="20"/>
                <w:szCs w:val="20"/>
              </w:rPr>
            </w:pPr>
            <w:r w:rsidRPr="00EB7C25">
              <w:rPr>
                <w:rFonts w:ascii="Arial" w:hAnsi="Arial" w:cs="Arial"/>
                <w:sz w:val="20"/>
                <w:szCs w:val="20"/>
              </w:rPr>
              <w:t xml:space="preserve">13.1. </w:t>
            </w:r>
            <w:r w:rsidRPr="00762188">
              <w:rPr>
                <w:rFonts w:ascii="Arial" w:hAnsi="Arial" w:cs="Arial"/>
                <w:sz w:val="20"/>
                <w:szCs w:val="20"/>
              </w:rPr>
              <w:t>Giá hợp đồng được ghi tại ĐKCT là toàn bộ chi phí để thực hiện hoàn thành việc cung cấp dược liệu, vị thuốc cổ truyền và dịch vụ liên quan của gói thầu nêu trong Bảng giá hợp đồng trên cơ sở bảo đảm tiến độ, chất lượng theo đúng yêu cầu của gói thầu. Giá hợp đồng đã bao gồm toàn bộ các chi phí về thuế, phí, lệ phí (nếu có).</w:t>
            </w:r>
          </w:p>
          <w:p w:rsidR="00F439CC" w:rsidRPr="00762188" w:rsidRDefault="00F439CC" w:rsidP="008123FC">
            <w:pPr>
              <w:pStyle w:val="Other0"/>
              <w:tabs>
                <w:tab w:val="left" w:pos="542"/>
              </w:tabs>
              <w:spacing w:line="240" w:lineRule="auto"/>
              <w:rPr>
                <w:rFonts w:ascii="Arial" w:hAnsi="Arial" w:cs="Arial"/>
                <w:sz w:val="20"/>
                <w:szCs w:val="20"/>
              </w:rPr>
            </w:pPr>
            <w:r w:rsidRPr="00EB7C25">
              <w:rPr>
                <w:rFonts w:ascii="Arial" w:hAnsi="Arial" w:cs="Arial"/>
                <w:sz w:val="20"/>
                <w:szCs w:val="20"/>
              </w:rPr>
              <w:t xml:space="preserve">13.2. </w:t>
            </w:r>
            <w:r w:rsidRPr="00762188">
              <w:rPr>
                <w:rFonts w:ascii="Arial" w:hAnsi="Arial" w:cs="Arial"/>
                <w:sz w:val="20"/>
                <w:szCs w:val="20"/>
              </w:rPr>
              <w:t>Bảng giá hợp đồng quy định tại Phụ lục bảng giá hợp đồng là một bộ phận không tách rời của hợp đồng này, bao gồm phạm vi cung cấp và thành tiền của các hạng mục.</w:t>
            </w:r>
          </w:p>
        </w:tc>
      </w:tr>
      <w:tr w:rsidR="00F439CC" w:rsidRPr="00762188" w:rsidTr="008123FC">
        <w:trPr>
          <w:trHeight w:val="20"/>
          <w:jc w:val="center"/>
        </w:trPr>
        <w:tc>
          <w:tcPr>
            <w:tcW w:w="110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14. Thuế, phí, lệ phí</w:t>
            </w:r>
          </w:p>
        </w:tc>
        <w:tc>
          <w:tcPr>
            <w:tcW w:w="389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538"/>
              </w:tabs>
              <w:spacing w:line="240" w:lineRule="auto"/>
              <w:rPr>
                <w:rFonts w:ascii="Arial" w:hAnsi="Arial" w:cs="Arial"/>
                <w:sz w:val="20"/>
                <w:szCs w:val="20"/>
              </w:rPr>
            </w:pPr>
            <w:r w:rsidRPr="00EB7C25">
              <w:rPr>
                <w:rFonts w:ascii="Arial" w:hAnsi="Arial" w:cs="Arial"/>
                <w:sz w:val="20"/>
                <w:szCs w:val="20"/>
              </w:rPr>
              <w:t xml:space="preserve">14.1. </w:t>
            </w:r>
            <w:r w:rsidRPr="00762188">
              <w:rPr>
                <w:rFonts w:ascii="Arial" w:hAnsi="Arial" w:cs="Arial"/>
                <w:sz w:val="20"/>
                <w:szCs w:val="20"/>
              </w:rPr>
              <w:t>Nhà thầu chịu trách nhiệm đối với toàn bộ chi phí về thuế, phí, lệ phí phát sinh cho đến khi dược liệu, vị thuốc cổ truyền được giao cho chủ đầu tư.</w:t>
            </w:r>
          </w:p>
          <w:p w:rsidR="00F439CC" w:rsidRPr="00762188" w:rsidRDefault="00F439CC" w:rsidP="008123FC">
            <w:pPr>
              <w:pStyle w:val="Other0"/>
              <w:tabs>
                <w:tab w:val="left" w:pos="538"/>
              </w:tabs>
              <w:spacing w:line="240" w:lineRule="auto"/>
              <w:rPr>
                <w:rFonts w:ascii="Arial" w:hAnsi="Arial" w:cs="Arial"/>
                <w:sz w:val="20"/>
                <w:szCs w:val="20"/>
              </w:rPr>
            </w:pPr>
            <w:r w:rsidRPr="00EB7C25">
              <w:rPr>
                <w:rFonts w:ascii="Arial" w:hAnsi="Arial" w:cs="Arial"/>
                <w:sz w:val="20"/>
                <w:szCs w:val="20"/>
              </w:rPr>
              <w:t xml:space="preserve">14.2. </w:t>
            </w:r>
            <w:r w:rsidRPr="00762188">
              <w:rPr>
                <w:rFonts w:ascii="Arial" w:hAnsi="Arial" w:cs="Arial"/>
                <w:sz w:val="20"/>
                <w:szCs w:val="20"/>
              </w:rPr>
              <w:t>Trường hợp nhà thầu thuộc đối tượng được miễn, giảm thuế, phí, lệ phí, chủ đầu tư tạo điều kiện tối đa cho nhà thầu áp dụng các chính sách miễn, giảm thuế, phí, lệ phí.</w:t>
            </w:r>
          </w:p>
          <w:p w:rsidR="00F439CC" w:rsidRPr="00762188" w:rsidRDefault="00F439CC" w:rsidP="008123FC">
            <w:pPr>
              <w:pStyle w:val="Other0"/>
              <w:tabs>
                <w:tab w:val="left" w:pos="509"/>
              </w:tabs>
              <w:spacing w:line="240" w:lineRule="auto"/>
              <w:rPr>
                <w:rFonts w:ascii="Arial" w:hAnsi="Arial" w:cs="Arial"/>
                <w:sz w:val="20"/>
                <w:szCs w:val="20"/>
              </w:rPr>
            </w:pPr>
            <w:r w:rsidRPr="00EB7C25">
              <w:rPr>
                <w:rFonts w:ascii="Arial" w:hAnsi="Arial" w:cs="Arial"/>
                <w:sz w:val="20"/>
                <w:szCs w:val="20"/>
              </w:rPr>
              <w:t xml:space="preserve">14.3. </w:t>
            </w:r>
            <w:r w:rsidRPr="00762188">
              <w:rPr>
                <w:rFonts w:ascii="Arial" w:hAnsi="Arial" w:cs="Arial"/>
                <w:sz w:val="20"/>
                <w:szCs w:val="20"/>
              </w:rPr>
              <w:t>Việc điều chỉnh thuế thực hiện theo quy định tại ĐKCT.</w:t>
            </w:r>
          </w:p>
        </w:tc>
      </w:tr>
      <w:tr w:rsidR="00F439CC" w:rsidRPr="00762188" w:rsidTr="008123FC">
        <w:trPr>
          <w:trHeight w:val="20"/>
          <w:jc w:val="center"/>
        </w:trPr>
        <w:tc>
          <w:tcPr>
            <w:tcW w:w="110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lang w:val="en-SG"/>
              </w:rPr>
            </w:pPr>
            <w:r w:rsidRPr="00762188">
              <w:rPr>
                <w:rFonts w:ascii="Arial" w:hAnsi="Arial" w:cs="Arial"/>
                <w:b/>
                <w:bCs/>
                <w:sz w:val="20"/>
                <w:szCs w:val="20"/>
              </w:rPr>
              <w:t>15. Thanh toán</w:t>
            </w:r>
            <w:r w:rsidRPr="00762188">
              <w:rPr>
                <w:rFonts w:ascii="Arial" w:hAnsi="Arial" w:cs="Arial"/>
                <w:b/>
                <w:bCs/>
                <w:sz w:val="20"/>
                <w:szCs w:val="20"/>
                <w:lang w:val="en-SG"/>
              </w:rPr>
              <w:t xml:space="preserve"> </w:t>
            </w:r>
          </w:p>
        </w:tc>
        <w:tc>
          <w:tcPr>
            <w:tcW w:w="389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562"/>
              </w:tabs>
              <w:spacing w:line="240" w:lineRule="auto"/>
              <w:rPr>
                <w:rFonts w:ascii="Arial" w:hAnsi="Arial" w:cs="Arial"/>
                <w:sz w:val="20"/>
                <w:szCs w:val="20"/>
              </w:rPr>
            </w:pPr>
            <w:r w:rsidRPr="00762188">
              <w:rPr>
                <w:rFonts w:ascii="Arial" w:hAnsi="Arial" w:cs="Arial"/>
                <w:sz w:val="20"/>
                <w:szCs w:val="20"/>
                <w:lang w:val="en-SG"/>
              </w:rPr>
              <w:t xml:space="preserve">15.1. </w:t>
            </w:r>
            <w:r w:rsidRPr="00762188">
              <w:rPr>
                <w:rFonts w:ascii="Arial" w:hAnsi="Arial" w:cs="Arial"/>
                <w:sz w:val="20"/>
                <w:szCs w:val="20"/>
              </w:rPr>
              <w:t>Việc thanh toán thực hiện theo quy định tại ĐKCT. Trường hợp Chủ đầu tư thanh toán chậm, Nhà thầu sẽ được trả lãi trên số tiền thanh toán chậm vào lần thanh toán kế tiếp. Lãi suất thanh toán chậm được tính từ ngày mà lẽ ra phải thanh toán cho đến ngày thanh toán thực tế và mức lãi suất áp dụng là mức lãi suất hiện hành đối với các khoản vay thương mại bằng VNĐ.</w:t>
            </w:r>
          </w:p>
          <w:p w:rsidR="00F439CC" w:rsidRPr="00762188" w:rsidRDefault="00F439CC" w:rsidP="008123FC">
            <w:pPr>
              <w:pStyle w:val="Other0"/>
              <w:tabs>
                <w:tab w:val="left" w:pos="509"/>
              </w:tabs>
              <w:spacing w:line="240" w:lineRule="auto"/>
              <w:rPr>
                <w:rFonts w:ascii="Arial" w:hAnsi="Arial" w:cs="Arial"/>
                <w:sz w:val="20"/>
                <w:szCs w:val="20"/>
              </w:rPr>
            </w:pPr>
            <w:r w:rsidRPr="00EB7C25">
              <w:rPr>
                <w:rFonts w:ascii="Arial" w:hAnsi="Arial" w:cs="Arial"/>
                <w:sz w:val="20"/>
                <w:szCs w:val="20"/>
              </w:rPr>
              <w:t xml:space="preserve">15.2. </w:t>
            </w:r>
            <w:r w:rsidRPr="00762188">
              <w:rPr>
                <w:rFonts w:ascii="Arial" w:hAnsi="Arial" w:cs="Arial"/>
                <w:sz w:val="20"/>
                <w:szCs w:val="20"/>
              </w:rPr>
              <w:t>Đồng tiền thanh toán là: VNĐ.</w:t>
            </w:r>
          </w:p>
        </w:tc>
      </w:tr>
      <w:tr w:rsidR="00F439CC" w:rsidRPr="00762188" w:rsidTr="008123FC">
        <w:trPr>
          <w:trHeight w:val="20"/>
          <w:jc w:val="center"/>
        </w:trPr>
        <w:tc>
          <w:tcPr>
            <w:tcW w:w="110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16. Bản quyền</w:t>
            </w:r>
          </w:p>
        </w:tc>
        <w:tc>
          <w:tcPr>
            <w:tcW w:w="389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Nhà thầu phải hoàn toàn chịu trách nhiệm về mọi thiệt hại phát sinh do việc khiếu nại của bên thứ ba về việc vi phạm bản quyền sở hữu trí tuệ liên quan đến dược liệu, vị thuốc cổ truyền mà Nhà thầu đã cung cấp cho Chủ đầu tư.</w:t>
            </w:r>
          </w:p>
        </w:tc>
      </w:tr>
      <w:tr w:rsidR="00F439CC" w:rsidRPr="00762188" w:rsidTr="008123FC">
        <w:trPr>
          <w:trHeight w:val="20"/>
          <w:jc w:val="center"/>
        </w:trPr>
        <w:tc>
          <w:tcPr>
            <w:tcW w:w="1109"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17. Sử dụng các tài liệu và thông tin liên quan đến hợp đồng</w:t>
            </w:r>
          </w:p>
        </w:tc>
        <w:tc>
          <w:tcPr>
            <w:tcW w:w="3891"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pStyle w:val="Other0"/>
              <w:tabs>
                <w:tab w:val="left" w:pos="547"/>
              </w:tabs>
              <w:spacing w:line="240" w:lineRule="auto"/>
              <w:rPr>
                <w:rFonts w:ascii="Arial" w:hAnsi="Arial" w:cs="Arial"/>
                <w:sz w:val="20"/>
                <w:szCs w:val="20"/>
              </w:rPr>
            </w:pPr>
            <w:r w:rsidRPr="00EB7C25">
              <w:rPr>
                <w:rFonts w:ascii="Arial" w:hAnsi="Arial" w:cs="Arial"/>
                <w:sz w:val="20"/>
                <w:szCs w:val="20"/>
              </w:rPr>
              <w:t xml:space="preserve">17.1. </w:t>
            </w:r>
            <w:r w:rsidRPr="00762188">
              <w:rPr>
                <w:rFonts w:ascii="Arial" w:hAnsi="Arial" w:cs="Arial"/>
                <w:sz w:val="20"/>
                <w:szCs w:val="20"/>
              </w:rPr>
              <w:t xml:space="preserve">Nếu không có sự đồng ý trước bằng văn bản của Chủ đầu tư, Nhà thầu không được tiết lộ nội dung của hợp đồng cũng như đặc tính kỹ thuật, thông tin do Chủ đầu tư hoặc đại diện của Chủ đầu tư đưa ra cho bất cứ ai không phải là người có liên quan đến việc thực hiện hợp đồng. Việc Nhà thầu cung cấp các thông tin cho người có liên quan đến việc thực hiện hợp đồng được </w:t>
            </w:r>
            <w:r w:rsidRPr="00762188">
              <w:rPr>
                <w:rFonts w:ascii="Arial" w:hAnsi="Arial" w:cs="Arial"/>
                <w:sz w:val="20"/>
                <w:szCs w:val="20"/>
              </w:rPr>
              <w:lastRenderedPageBreak/>
              <w:t>thực hiện theo chế độ bảo mật và trong phạm vi cần thiết cho việc thực hiện hợp đồng này.</w:t>
            </w:r>
          </w:p>
          <w:p w:rsidR="00F439CC" w:rsidRPr="00762188" w:rsidRDefault="00F439CC" w:rsidP="008123FC">
            <w:pPr>
              <w:pStyle w:val="Other0"/>
              <w:tabs>
                <w:tab w:val="left" w:pos="538"/>
              </w:tabs>
              <w:spacing w:line="240" w:lineRule="auto"/>
              <w:rPr>
                <w:rFonts w:ascii="Arial" w:hAnsi="Arial" w:cs="Arial"/>
                <w:sz w:val="20"/>
                <w:szCs w:val="20"/>
              </w:rPr>
            </w:pPr>
            <w:r w:rsidRPr="00EB7C25">
              <w:rPr>
                <w:rFonts w:ascii="Arial" w:hAnsi="Arial" w:cs="Arial"/>
                <w:sz w:val="20"/>
                <w:szCs w:val="20"/>
              </w:rPr>
              <w:t xml:space="preserve">17.2. </w:t>
            </w:r>
            <w:r w:rsidRPr="00762188">
              <w:rPr>
                <w:rFonts w:ascii="Arial" w:hAnsi="Arial" w:cs="Arial"/>
                <w:sz w:val="20"/>
                <w:szCs w:val="20"/>
              </w:rPr>
              <w:t>Nếu không có sự đồng ý bằng văn bản của Chủ đầu tư, Nhà thầu không được sử dụng bất cứ thông tin hoặc tài liệu nào nêu trong Mục 17.1 ĐKC vào mục đích khác trừ khi vì mục đích thực hiện hợp đồng.</w:t>
            </w:r>
          </w:p>
          <w:p w:rsidR="00F439CC" w:rsidRPr="00EB7C25" w:rsidRDefault="00F439CC" w:rsidP="008123FC">
            <w:pPr>
              <w:pStyle w:val="Other0"/>
              <w:tabs>
                <w:tab w:val="left" w:pos="547"/>
              </w:tabs>
              <w:spacing w:line="240" w:lineRule="auto"/>
              <w:rPr>
                <w:rFonts w:ascii="Arial" w:hAnsi="Arial" w:cs="Arial"/>
                <w:sz w:val="20"/>
                <w:szCs w:val="20"/>
              </w:rPr>
            </w:pPr>
            <w:r w:rsidRPr="00EB7C25">
              <w:rPr>
                <w:rFonts w:ascii="Arial" w:hAnsi="Arial" w:cs="Arial"/>
                <w:sz w:val="20"/>
                <w:szCs w:val="20"/>
              </w:rPr>
              <w:t xml:space="preserve">17.3. </w:t>
            </w:r>
            <w:r w:rsidRPr="00762188">
              <w:rPr>
                <w:rFonts w:ascii="Arial" w:hAnsi="Arial" w:cs="Arial"/>
                <w:sz w:val="20"/>
                <w:szCs w:val="20"/>
              </w:rPr>
              <w:t>Các tài liệu quy định tại Mục 17.1 ĐKC thuộc quyền sở hữu của Chủ đầu tư. Khi Chủ đầu tư có yêu cầu, Nhà thầu phải trả lại cho Chủ</w:t>
            </w:r>
            <w:r w:rsidRPr="00EB7C25">
              <w:rPr>
                <w:rFonts w:ascii="Arial" w:hAnsi="Arial" w:cs="Arial"/>
                <w:sz w:val="20"/>
                <w:szCs w:val="20"/>
              </w:rPr>
              <w:t xml:space="preserve"> </w:t>
            </w:r>
            <w:r w:rsidRPr="00762188">
              <w:rPr>
                <w:rFonts w:ascii="Arial" w:hAnsi="Arial" w:cs="Arial"/>
                <w:sz w:val="20"/>
                <w:szCs w:val="20"/>
              </w:rPr>
              <w:t>đầu tư các tài liệu này (bao gồm cả các bản chụp) sau khi đã hoàn thành nghĩa vụ theo hợp đồng.</w:t>
            </w:r>
          </w:p>
        </w:tc>
      </w:tr>
      <w:tr w:rsidR="00F439CC" w:rsidRPr="00762188" w:rsidTr="008123FC">
        <w:trPr>
          <w:trHeight w:val="20"/>
          <w:jc w:val="center"/>
        </w:trPr>
        <w:tc>
          <w:tcPr>
            <w:tcW w:w="110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lastRenderedPageBreak/>
              <w:t>18. Thông số kỹ thuật và tiêu chuẩn</w:t>
            </w:r>
          </w:p>
        </w:tc>
        <w:tc>
          <w:tcPr>
            <w:tcW w:w="389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Dược liệu, vị thuốc cổ truyền được cung cấp theo Hợp đồng này sẽ phải tuân theo các thông số kỹ thuật và tiêu chuẩn đề cập ở Mục 2 Chương V - Phạm vi cung cấp.</w:t>
            </w:r>
          </w:p>
        </w:tc>
      </w:tr>
      <w:tr w:rsidR="00F439CC" w:rsidRPr="00762188" w:rsidTr="008123FC">
        <w:trPr>
          <w:trHeight w:val="20"/>
          <w:jc w:val="center"/>
        </w:trPr>
        <w:tc>
          <w:tcPr>
            <w:tcW w:w="110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19. Đóng gói dược liệu, vị thuốc cổ truyền</w:t>
            </w:r>
          </w:p>
        </w:tc>
        <w:tc>
          <w:tcPr>
            <w:tcW w:w="389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Nhà thầu phải đóng gói dược liệu, vị thuốc cổ truyền đúng yêu cầu quy định tại ĐKCT phù hợp với từng loại dược liệu, vị thuốc cổ truyền và hình thức vận chuyển.</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Việc đóng gói phải bảo đảm dược liệu, vị thuốc cổ truyền không bị hư hỏng, thay đổi đặc tính trong quá trình bốc dỡ vận chuyển và các tác động của môi trường. Kích thước và trọng lượng của mỗi kiện hàng phải phù hợp với việc vận chuyển và giao nhận.</w:t>
            </w:r>
          </w:p>
        </w:tc>
      </w:tr>
      <w:tr w:rsidR="00F439CC" w:rsidRPr="00762188" w:rsidTr="008123FC">
        <w:trPr>
          <w:trHeight w:val="20"/>
          <w:jc w:val="center"/>
        </w:trPr>
        <w:tc>
          <w:tcPr>
            <w:tcW w:w="110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20. Bảo hiểm</w:t>
            </w:r>
          </w:p>
        </w:tc>
        <w:tc>
          <w:tcPr>
            <w:tcW w:w="389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Dược liệu, vị thuốc cổ truyền cung cấp theo hợp đồng phải được bảo hiểm đầy đủ để bù đắp những mất mát, tổn thất bất thường trong quá trình sản xuất, vận chuyển, lưu kho và giao hàng theo những nội dung được quy định tại ĐKCT</w:t>
            </w:r>
          </w:p>
        </w:tc>
      </w:tr>
      <w:tr w:rsidR="00F439CC" w:rsidRPr="00762188" w:rsidTr="008123FC">
        <w:trPr>
          <w:trHeight w:val="20"/>
          <w:jc w:val="center"/>
        </w:trPr>
        <w:tc>
          <w:tcPr>
            <w:tcW w:w="110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21. Vận chuyển, giao hàng và các dịch vụ phát sinh</w:t>
            </w:r>
          </w:p>
        </w:tc>
        <w:tc>
          <w:tcPr>
            <w:tcW w:w="389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Yêu cầu về vận chuyển, giao hàng dược liệu, vị thuốc cổ truyền và các yêu cầu khác quy định tại ĐKCT.</w:t>
            </w:r>
          </w:p>
        </w:tc>
      </w:tr>
      <w:tr w:rsidR="00F439CC" w:rsidRPr="00762188" w:rsidTr="008123FC">
        <w:trPr>
          <w:trHeight w:val="20"/>
          <w:jc w:val="center"/>
        </w:trPr>
        <w:tc>
          <w:tcPr>
            <w:tcW w:w="110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22. Kiểm tra và kiểm nghiệm dược liệu, vị thuốc cổ truyền</w:t>
            </w:r>
          </w:p>
        </w:tc>
        <w:tc>
          <w:tcPr>
            <w:tcW w:w="389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547"/>
              </w:tabs>
              <w:spacing w:line="240" w:lineRule="auto"/>
              <w:rPr>
                <w:rFonts w:ascii="Arial" w:hAnsi="Arial" w:cs="Arial"/>
                <w:sz w:val="20"/>
                <w:szCs w:val="20"/>
              </w:rPr>
            </w:pPr>
            <w:r w:rsidRPr="00EB7C25">
              <w:rPr>
                <w:rFonts w:ascii="Arial" w:hAnsi="Arial" w:cs="Arial"/>
                <w:sz w:val="20"/>
                <w:szCs w:val="20"/>
              </w:rPr>
              <w:t xml:space="preserve">22.1. </w:t>
            </w:r>
            <w:r w:rsidRPr="00762188">
              <w:rPr>
                <w:rFonts w:ascii="Arial" w:hAnsi="Arial" w:cs="Arial"/>
                <w:sz w:val="20"/>
                <w:szCs w:val="20"/>
              </w:rPr>
              <w:t>Chủ đầu tư hoặc đại diện của Chủ đầu tư có quyền kiểm tra, kiểm nghiệm dược liệu, vị thuốc cổ truyền được cung cấp để khẳng định dược liệu, vị thuốc cổ truyền đó có đặc tính kỹ thuật phù hợp với yêu cầu của hợp đồng. Nội dung, địa điểm và cách thức tiến hành kiểm tra, thử nghiệm được quy định tại ĐKCT.</w:t>
            </w:r>
          </w:p>
          <w:p w:rsidR="00F439CC" w:rsidRPr="00762188" w:rsidRDefault="00F439CC" w:rsidP="008123FC">
            <w:pPr>
              <w:pStyle w:val="Other0"/>
              <w:tabs>
                <w:tab w:val="left" w:pos="586"/>
              </w:tabs>
              <w:spacing w:line="240" w:lineRule="auto"/>
              <w:rPr>
                <w:rFonts w:ascii="Arial" w:hAnsi="Arial" w:cs="Arial"/>
                <w:sz w:val="20"/>
                <w:szCs w:val="20"/>
              </w:rPr>
            </w:pPr>
            <w:r w:rsidRPr="00EB7C25">
              <w:rPr>
                <w:rFonts w:ascii="Arial" w:hAnsi="Arial" w:cs="Arial"/>
                <w:sz w:val="20"/>
                <w:szCs w:val="20"/>
              </w:rPr>
              <w:t xml:space="preserve">22.2. </w:t>
            </w:r>
            <w:r w:rsidRPr="00762188">
              <w:rPr>
                <w:rFonts w:ascii="Arial" w:hAnsi="Arial" w:cs="Arial"/>
                <w:sz w:val="20"/>
                <w:szCs w:val="20"/>
              </w:rPr>
              <w:t>Bất kỳ dược liệu, vị thuốc cổ truyền nào qua kiểm tra, kiểm nghiệm mà không phù hợp với đặc tính kỹ thuật theo hợp đồng thì Chủ đầu tư có quyền từ chối.</w:t>
            </w:r>
          </w:p>
        </w:tc>
      </w:tr>
      <w:tr w:rsidR="00F439CC" w:rsidRPr="00762188" w:rsidTr="008123FC">
        <w:trPr>
          <w:trHeight w:val="20"/>
          <w:jc w:val="center"/>
        </w:trPr>
        <w:tc>
          <w:tcPr>
            <w:tcW w:w="110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23. Bồi thường thiệt hại</w:t>
            </w:r>
          </w:p>
        </w:tc>
        <w:tc>
          <w:tcPr>
            <w:tcW w:w="389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Trừ trường hợp bất khả kháng theo quy định tại Mục 25 ĐKC, nếu Nhà thầu không thực hiện một phần hay toàn bộ nội dung công việc theo hợp đồng trong thời hạn đã nêu trong hợp đồng thì Chủ đầu tư có thể khấu trừ vào giá hợp đồng một khoản tiền bồi thường tương ứng với % giá trị công việc chậm thực hiện như quy định tại ĐKCT tính cho mỗi tuần chậm thực hiện hoặc khoảng thời gian khác như thỏa thuận cho đ</w:t>
            </w:r>
            <w:r w:rsidRPr="00EB7C25">
              <w:rPr>
                <w:rFonts w:ascii="Arial" w:hAnsi="Arial" w:cs="Arial"/>
                <w:sz w:val="20"/>
                <w:szCs w:val="20"/>
              </w:rPr>
              <w:t>ế</w:t>
            </w:r>
            <w:r w:rsidRPr="00762188">
              <w:rPr>
                <w:rFonts w:ascii="Arial" w:hAnsi="Arial" w:cs="Arial"/>
                <w:sz w:val="20"/>
                <w:szCs w:val="20"/>
              </w:rPr>
              <w:t>n khi nội dung công việc đó được thực hiện. Chủ đầu t</w:t>
            </w:r>
            <w:r w:rsidRPr="00EB7C25">
              <w:rPr>
                <w:rFonts w:ascii="Arial" w:hAnsi="Arial" w:cs="Arial"/>
                <w:sz w:val="20"/>
                <w:szCs w:val="20"/>
              </w:rPr>
              <w:t>ư</w:t>
            </w:r>
            <w:r w:rsidRPr="00762188">
              <w:rPr>
                <w:rFonts w:ascii="Arial" w:hAnsi="Arial" w:cs="Arial"/>
                <w:sz w:val="20"/>
                <w:szCs w:val="20"/>
              </w:rPr>
              <w:t xml:space="preserve"> sẽ khấu trừ đến % tối đa như quy định tại ĐKCT. Khi đạt đến mức tối đa, Chủ đầu tư có thể xem xét chấm dứt hợp đồng theo quy định tại Mục 28 ĐKC.</w:t>
            </w:r>
          </w:p>
        </w:tc>
      </w:tr>
      <w:tr w:rsidR="00F439CC" w:rsidRPr="00762188" w:rsidTr="008123FC">
        <w:trPr>
          <w:trHeight w:val="20"/>
          <w:jc w:val="center"/>
        </w:trPr>
        <w:tc>
          <w:tcPr>
            <w:tcW w:w="1109"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24. Yêu cầu về nguồn gốc, chất lượng và hạn sử dụng dược liệu, vị thuốc cổ truyền</w:t>
            </w:r>
          </w:p>
        </w:tc>
        <w:tc>
          <w:tcPr>
            <w:tcW w:w="3891"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pStyle w:val="Other0"/>
              <w:tabs>
                <w:tab w:val="left" w:pos="533"/>
              </w:tabs>
              <w:spacing w:line="240" w:lineRule="auto"/>
              <w:rPr>
                <w:rFonts w:ascii="Arial" w:hAnsi="Arial" w:cs="Arial"/>
                <w:sz w:val="20"/>
                <w:szCs w:val="20"/>
              </w:rPr>
            </w:pPr>
            <w:r w:rsidRPr="00EB7C25">
              <w:rPr>
                <w:rFonts w:ascii="Arial" w:hAnsi="Arial" w:cs="Arial"/>
                <w:sz w:val="20"/>
                <w:szCs w:val="20"/>
              </w:rPr>
              <w:t xml:space="preserve">24.1. </w:t>
            </w:r>
            <w:r w:rsidRPr="00762188">
              <w:rPr>
                <w:rFonts w:ascii="Arial" w:hAnsi="Arial" w:cs="Arial"/>
                <w:sz w:val="20"/>
                <w:szCs w:val="20"/>
              </w:rPr>
              <w:t>Nhà thầu bảo đảm dược liệu, vị thuốc cổ truyền được cung cấp có nguồn gốc, xuất xứ theo đúng quy định tại Thông tư số 38/2021/TT-BYT, trừ khi có quy định khác nêu tại ĐKCT.</w:t>
            </w:r>
          </w:p>
          <w:p w:rsidR="00F439CC" w:rsidRPr="00762188" w:rsidRDefault="00F439CC" w:rsidP="008123FC">
            <w:pPr>
              <w:pStyle w:val="Other0"/>
              <w:tabs>
                <w:tab w:val="left" w:pos="542"/>
              </w:tabs>
              <w:spacing w:line="240" w:lineRule="auto"/>
              <w:rPr>
                <w:rFonts w:ascii="Arial" w:hAnsi="Arial" w:cs="Arial"/>
                <w:sz w:val="20"/>
                <w:szCs w:val="20"/>
              </w:rPr>
            </w:pPr>
            <w:r w:rsidRPr="00EB7C25">
              <w:rPr>
                <w:rFonts w:ascii="Arial" w:hAnsi="Arial" w:cs="Arial"/>
                <w:sz w:val="20"/>
                <w:szCs w:val="20"/>
              </w:rPr>
              <w:t xml:space="preserve">24.2. </w:t>
            </w:r>
            <w:r w:rsidRPr="00762188">
              <w:rPr>
                <w:rFonts w:ascii="Arial" w:hAnsi="Arial" w:cs="Arial"/>
                <w:sz w:val="20"/>
                <w:szCs w:val="20"/>
              </w:rPr>
              <w:t>Nhà thầu b</w:t>
            </w:r>
            <w:r w:rsidRPr="00EB7C25">
              <w:rPr>
                <w:rFonts w:ascii="Arial" w:hAnsi="Arial" w:cs="Arial"/>
                <w:sz w:val="20"/>
                <w:szCs w:val="20"/>
              </w:rPr>
              <w:t>ả</w:t>
            </w:r>
            <w:r w:rsidRPr="00762188">
              <w:rPr>
                <w:rFonts w:ascii="Arial" w:hAnsi="Arial" w:cs="Arial"/>
                <w:sz w:val="20"/>
                <w:szCs w:val="20"/>
              </w:rPr>
              <w:t>o đảm chất lượng dược liệu, vị thuốc cổ truyền cung cấp theo hợp đồng phải đáp ứng theo tiêu chuẩn chất lượng quy định tại dược điển theo quy định tại Thông tư số 38/2021/TT-BYT hoặc tiêu chuẩn chất lượng đã công bố hoặc đã được cấp giấy đăng ký lưu hành và các quy định khác nêu tại ĐKCT.</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Ngoài ra, nhà thầu cũng phải bảo đảm dược liệu, vị thuốc cổ truyền được cung cấp theo hợp đồng sẽ không có các vấn đề nảy sinh có thể</w:t>
            </w:r>
            <w:r w:rsidRPr="00EB7C25">
              <w:rPr>
                <w:rFonts w:ascii="Arial" w:hAnsi="Arial" w:cs="Arial"/>
                <w:sz w:val="20"/>
                <w:szCs w:val="20"/>
              </w:rPr>
              <w:t xml:space="preserve"> </w:t>
            </w:r>
            <w:r w:rsidRPr="00762188">
              <w:rPr>
                <w:rFonts w:ascii="Arial" w:hAnsi="Arial" w:cs="Arial"/>
                <w:sz w:val="20"/>
                <w:szCs w:val="20"/>
              </w:rPr>
              <w:t>dẫn đến những bất lợi trong quá trình sử dụng bình thường của dược liệu, vị thuốc cổ truyền.</w:t>
            </w:r>
          </w:p>
          <w:p w:rsidR="00F439CC" w:rsidRPr="00EB7C25" w:rsidRDefault="00F439CC" w:rsidP="008123FC">
            <w:pPr>
              <w:pStyle w:val="Other0"/>
              <w:spacing w:line="240" w:lineRule="auto"/>
              <w:rPr>
                <w:rFonts w:ascii="Arial" w:hAnsi="Arial" w:cs="Arial"/>
                <w:sz w:val="20"/>
                <w:szCs w:val="20"/>
              </w:rPr>
            </w:pPr>
            <w:r w:rsidRPr="00762188">
              <w:rPr>
                <w:rFonts w:ascii="Arial" w:hAnsi="Arial" w:cs="Arial"/>
                <w:sz w:val="20"/>
                <w:szCs w:val="20"/>
              </w:rPr>
              <w:t>24.3. Yêu cầu về hạn sử dụng đối với dược liệu, vị thuốc cổ truyền quy định tại ĐKCT.</w:t>
            </w:r>
          </w:p>
        </w:tc>
      </w:tr>
      <w:tr w:rsidR="00F439CC" w:rsidRPr="00762188" w:rsidTr="008123FC">
        <w:trPr>
          <w:trHeight w:val="20"/>
          <w:jc w:val="center"/>
        </w:trPr>
        <w:tc>
          <w:tcPr>
            <w:tcW w:w="110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25. Bất khả kháng</w:t>
            </w:r>
          </w:p>
        </w:tc>
        <w:tc>
          <w:tcPr>
            <w:tcW w:w="389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552"/>
              </w:tabs>
              <w:spacing w:line="240" w:lineRule="auto"/>
              <w:rPr>
                <w:rFonts w:ascii="Arial" w:hAnsi="Arial" w:cs="Arial"/>
                <w:sz w:val="20"/>
                <w:szCs w:val="20"/>
              </w:rPr>
            </w:pPr>
            <w:r w:rsidRPr="00EB7C25">
              <w:rPr>
                <w:rFonts w:ascii="Arial" w:hAnsi="Arial" w:cs="Arial"/>
                <w:sz w:val="20"/>
                <w:szCs w:val="20"/>
              </w:rPr>
              <w:t xml:space="preserve">25.1. </w:t>
            </w:r>
            <w:r w:rsidRPr="00762188">
              <w:rPr>
                <w:rFonts w:ascii="Arial" w:hAnsi="Arial" w:cs="Arial"/>
                <w:sz w:val="20"/>
                <w:szCs w:val="20"/>
              </w:rPr>
              <w:t>Trong hợp đồng này, bất khả kháng được hiểu là những sự kiện nằm ngoài t</w:t>
            </w:r>
            <w:r w:rsidRPr="00EB7C25">
              <w:rPr>
                <w:rFonts w:ascii="Arial" w:hAnsi="Arial" w:cs="Arial"/>
                <w:sz w:val="20"/>
                <w:szCs w:val="20"/>
              </w:rPr>
              <w:t>ầ</w:t>
            </w:r>
            <w:r w:rsidRPr="00762188">
              <w:rPr>
                <w:rFonts w:ascii="Arial" w:hAnsi="Arial" w:cs="Arial"/>
                <w:sz w:val="20"/>
                <w:szCs w:val="20"/>
              </w:rPr>
              <w:t>m kiểm soát và khả năng lường trước của các bên, ch</w:t>
            </w:r>
            <w:r w:rsidRPr="00EB7C25">
              <w:rPr>
                <w:rFonts w:ascii="Arial" w:hAnsi="Arial" w:cs="Arial"/>
                <w:sz w:val="20"/>
                <w:szCs w:val="20"/>
              </w:rPr>
              <w:t>ẳ</w:t>
            </w:r>
            <w:r w:rsidRPr="00762188">
              <w:rPr>
                <w:rFonts w:ascii="Arial" w:hAnsi="Arial" w:cs="Arial"/>
                <w:sz w:val="20"/>
                <w:szCs w:val="20"/>
              </w:rPr>
              <w:t xml:space="preserve">ng hạn như: chiến tranh, bạo loạn, đình công, hỏa hoạn, thiên tai, lũ lụt, dịch bệnh, cách ly </w:t>
            </w:r>
            <w:r w:rsidRPr="00762188">
              <w:rPr>
                <w:rFonts w:ascii="Arial" w:hAnsi="Arial" w:cs="Arial"/>
                <w:sz w:val="20"/>
                <w:szCs w:val="20"/>
              </w:rPr>
              <w:lastRenderedPageBreak/>
              <w:t>do kiểm dịch.</w:t>
            </w:r>
          </w:p>
          <w:p w:rsidR="00F439CC" w:rsidRPr="00762188" w:rsidRDefault="00F439CC" w:rsidP="008123FC">
            <w:pPr>
              <w:pStyle w:val="Other0"/>
              <w:tabs>
                <w:tab w:val="left" w:pos="562"/>
              </w:tabs>
              <w:spacing w:line="240" w:lineRule="auto"/>
              <w:rPr>
                <w:rFonts w:ascii="Arial" w:hAnsi="Arial" w:cs="Arial"/>
                <w:sz w:val="20"/>
                <w:szCs w:val="20"/>
              </w:rPr>
            </w:pPr>
            <w:r w:rsidRPr="00EB7C25">
              <w:rPr>
                <w:rFonts w:ascii="Arial" w:hAnsi="Arial" w:cs="Arial"/>
                <w:sz w:val="20"/>
                <w:szCs w:val="20"/>
              </w:rPr>
              <w:t xml:space="preserve">25.2. </w:t>
            </w:r>
            <w:r w:rsidRPr="00762188">
              <w:rPr>
                <w:rFonts w:ascii="Arial" w:hAnsi="Arial" w:cs="Arial"/>
                <w:sz w:val="20"/>
                <w:szCs w:val="20"/>
              </w:rPr>
              <w:t>Khi xảy ra trường hợp bất khả kháng, bên bị ảnh hưởng bởi sự kiện bất khả kháng phải kịp thời thông báo bằng văn bản cho bên kia về sự kiện đó và nguyên nhân gây ra sự kiện. Đồng thời, chuyển cho bên kia giấy xác nhận về sự kiện b</w:t>
            </w:r>
            <w:r w:rsidRPr="00EB7C25">
              <w:rPr>
                <w:rFonts w:ascii="Arial" w:hAnsi="Arial" w:cs="Arial"/>
                <w:sz w:val="20"/>
                <w:szCs w:val="20"/>
              </w:rPr>
              <w:t>ấ</w:t>
            </w:r>
            <w:r w:rsidRPr="00762188">
              <w:rPr>
                <w:rFonts w:ascii="Arial" w:hAnsi="Arial" w:cs="Arial"/>
                <w:sz w:val="20"/>
                <w:szCs w:val="20"/>
              </w:rPr>
              <w:t>t khả kháng đó được cấp bởi một t</w:t>
            </w:r>
            <w:r w:rsidRPr="00EB7C25">
              <w:rPr>
                <w:rFonts w:ascii="Arial" w:hAnsi="Arial" w:cs="Arial"/>
                <w:sz w:val="20"/>
                <w:szCs w:val="20"/>
              </w:rPr>
              <w:t>ổ</w:t>
            </w:r>
            <w:r w:rsidRPr="00762188">
              <w:rPr>
                <w:rFonts w:ascii="Arial" w:hAnsi="Arial" w:cs="Arial"/>
                <w:sz w:val="20"/>
                <w:szCs w:val="20"/>
              </w:rPr>
              <w:t xml:space="preserve"> chức có thẩm quyền tại nơi xảy ra sự kiện bất khả kháng.</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Trong khoảng thời gian không thể thực hiện hợp đồng do điều kiện bất khả kháng. Nhà thầu theo hướng dẫn của Chủ đầu t</w:t>
            </w:r>
            <w:r w:rsidRPr="00EB7C25">
              <w:rPr>
                <w:rFonts w:ascii="Arial" w:hAnsi="Arial" w:cs="Arial"/>
                <w:sz w:val="20"/>
                <w:szCs w:val="20"/>
              </w:rPr>
              <w:t>ư</w:t>
            </w:r>
            <w:r w:rsidRPr="00762188">
              <w:rPr>
                <w:rFonts w:ascii="Arial" w:hAnsi="Arial" w:cs="Arial"/>
                <w:sz w:val="20"/>
                <w:szCs w:val="20"/>
              </w:rPr>
              <w:t xml:space="preserve"> vẫn phải tiếp tục thực hiện các nghĩa vụ hợp đồng của mình theo hoàn cảnh thực tế cho phép và phải tìm mọi biện pháp hợp lý để thực hiện các phần việc không bị ảnh hưởng bởi sự kiện bất khả kháng. Trong trường hợp này, Chủ đầu tư phải xem xét để bồi hoàn cho Nhà thầu các khoản phụ phí cần thiết và hợp lý mà họ phải gánh chịu.</w:t>
            </w:r>
          </w:p>
          <w:p w:rsidR="00F439CC" w:rsidRPr="00762188" w:rsidRDefault="00F439CC" w:rsidP="008123FC">
            <w:pPr>
              <w:pStyle w:val="Other0"/>
              <w:tabs>
                <w:tab w:val="left" w:pos="542"/>
              </w:tabs>
              <w:spacing w:line="240" w:lineRule="auto"/>
              <w:rPr>
                <w:rFonts w:ascii="Arial" w:hAnsi="Arial" w:cs="Arial"/>
                <w:sz w:val="20"/>
                <w:szCs w:val="20"/>
              </w:rPr>
            </w:pPr>
            <w:r w:rsidRPr="00EB7C25">
              <w:rPr>
                <w:rFonts w:ascii="Arial" w:hAnsi="Arial" w:cs="Arial"/>
                <w:sz w:val="20"/>
                <w:szCs w:val="20"/>
              </w:rPr>
              <w:t xml:space="preserve">25.3. </w:t>
            </w:r>
            <w:r w:rsidRPr="00762188">
              <w:rPr>
                <w:rFonts w:ascii="Arial" w:hAnsi="Arial" w:cs="Arial"/>
                <w:sz w:val="20"/>
                <w:szCs w:val="20"/>
              </w:rPr>
              <w:t>Một bên không hoàn thành nhiệm vụ của mình do trường hợp bất khả kháng sẽ không phải bồi thường thiệt hại, bị phạt hoặc bị chấm dứt hợp đồng.</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Trường hợp phát sinh tranh chấp giữa các bên do sự kiện bất khả kháng xảy ra hoặc kéo dài thì tranh chấp sẽ được giải quyết theo quy định tại Mục 8 ĐKC.</w:t>
            </w:r>
          </w:p>
        </w:tc>
      </w:tr>
      <w:tr w:rsidR="00F439CC" w:rsidRPr="00762188" w:rsidTr="008123FC">
        <w:trPr>
          <w:trHeight w:val="20"/>
          <w:jc w:val="center"/>
        </w:trPr>
        <w:tc>
          <w:tcPr>
            <w:tcW w:w="110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lastRenderedPageBreak/>
              <w:t>26. Hiệu chỉnh, bổ sung hợp đồng</w:t>
            </w:r>
          </w:p>
        </w:tc>
        <w:tc>
          <w:tcPr>
            <w:tcW w:w="389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552"/>
              </w:tabs>
              <w:spacing w:line="240" w:lineRule="auto"/>
              <w:rPr>
                <w:rFonts w:ascii="Arial" w:hAnsi="Arial" w:cs="Arial"/>
                <w:sz w:val="20"/>
                <w:szCs w:val="20"/>
              </w:rPr>
            </w:pPr>
            <w:r w:rsidRPr="00EB7C25">
              <w:rPr>
                <w:rFonts w:ascii="Arial" w:hAnsi="Arial" w:cs="Arial"/>
                <w:sz w:val="20"/>
                <w:szCs w:val="20"/>
              </w:rPr>
              <w:t xml:space="preserve">26.1. </w:t>
            </w:r>
            <w:r w:rsidRPr="00762188">
              <w:rPr>
                <w:rFonts w:ascii="Arial" w:hAnsi="Arial" w:cs="Arial"/>
                <w:sz w:val="20"/>
                <w:szCs w:val="20"/>
              </w:rPr>
              <w:t>Việc hiệu chỉnh, bổ sung hợp đồng có thể được thực hiện trong các trường hợp sau:</w:t>
            </w:r>
          </w:p>
          <w:p w:rsidR="00F439CC" w:rsidRPr="00762188" w:rsidRDefault="00F439CC" w:rsidP="008123FC">
            <w:pPr>
              <w:pStyle w:val="Other0"/>
              <w:tabs>
                <w:tab w:val="left" w:pos="245"/>
              </w:tabs>
              <w:spacing w:line="240" w:lineRule="auto"/>
              <w:rPr>
                <w:rFonts w:ascii="Arial" w:hAnsi="Arial" w:cs="Arial"/>
                <w:sz w:val="20"/>
                <w:szCs w:val="20"/>
              </w:rPr>
            </w:pPr>
            <w:r w:rsidRPr="00EB7C25">
              <w:rPr>
                <w:rFonts w:ascii="Arial" w:hAnsi="Arial" w:cs="Arial"/>
                <w:sz w:val="20"/>
                <w:szCs w:val="20"/>
              </w:rPr>
              <w:t xml:space="preserve">a) </w:t>
            </w:r>
            <w:r w:rsidRPr="00762188">
              <w:rPr>
                <w:rFonts w:ascii="Arial" w:hAnsi="Arial" w:cs="Arial"/>
                <w:sz w:val="20"/>
                <w:szCs w:val="20"/>
              </w:rPr>
              <w:t>Thay đổi phương thức vận chuyển hoặc đóng gói;</w:t>
            </w:r>
          </w:p>
          <w:p w:rsidR="00F439CC" w:rsidRPr="00762188" w:rsidRDefault="00F439CC" w:rsidP="008123FC">
            <w:pPr>
              <w:pStyle w:val="Other0"/>
              <w:tabs>
                <w:tab w:val="left" w:pos="254"/>
              </w:tabs>
              <w:spacing w:line="240" w:lineRule="auto"/>
              <w:rPr>
                <w:rFonts w:ascii="Arial" w:hAnsi="Arial" w:cs="Arial"/>
                <w:sz w:val="20"/>
                <w:szCs w:val="20"/>
              </w:rPr>
            </w:pPr>
            <w:r w:rsidRPr="00EB7C25">
              <w:rPr>
                <w:rFonts w:ascii="Arial" w:hAnsi="Arial" w:cs="Arial"/>
                <w:sz w:val="20"/>
                <w:szCs w:val="20"/>
              </w:rPr>
              <w:t xml:space="preserve">b) </w:t>
            </w:r>
            <w:r w:rsidRPr="00762188">
              <w:rPr>
                <w:rFonts w:ascii="Arial" w:hAnsi="Arial" w:cs="Arial"/>
                <w:sz w:val="20"/>
                <w:szCs w:val="20"/>
              </w:rPr>
              <w:t>Thay đổi địa điểm giao hàng;</w:t>
            </w:r>
          </w:p>
          <w:p w:rsidR="00F439CC" w:rsidRPr="00762188" w:rsidRDefault="00F439CC" w:rsidP="008123FC">
            <w:pPr>
              <w:pStyle w:val="Other0"/>
              <w:tabs>
                <w:tab w:val="left" w:pos="245"/>
              </w:tabs>
              <w:spacing w:line="240" w:lineRule="auto"/>
              <w:rPr>
                <w:rFonts w:ascii="Arial" w:hAnsi="Arial" w:cs="Arial"/>
                <w:sz w:val="20"/>
                <w:szCs w:val="20"/>
              </w:rPr>
            </w:pPr>
            <w:r w:rsidRPr="00EB7C25">
              <w:rPr>
                <w:rFonts w:ascii="Arial" w:hAnsi="Arial" w:cs="Arial"/>
                <w:sz w:val="20"/>
                <w:szCs w:val="20"/>
              </w:rPr>
              <w:t xml:space="preserve">c) </w:t>
            </w:r>
            <w:r w:rsidRPr="00762188">
              <w:rPr>
                <w:rFonts w:ascii="Arial" w:hAnsi="Arial" w:cs="Arial"/>
                <w:sz w:val="20"/>
                <w:szCs w:val="20"/>
              </w:rPr>
              <w:t>Thay đổi thời gian thực hiện hợp đồng;</w:t>
            </w:r>
          </w:p>
          <w:p w:rsidR="00F439CC" w:rsidRPr="00762188" w:rsidRDefault="00F439CC" w:rsidP="008123FC">
            <w:pPr>
              <w:pStyle w:val="Other0"/>
              <w:tabs>
                <w:tab w:val="left" w:pos="259"/>
              </w:tabs>
              <w:spacing w:line="240" w:lineRule="auto"/>
              <w:rPr>
                <w:rFonts w:ascii="Arial" w:hAnsi="Arial" w:cs="Arial"/>
                <w:sz w:val="20"/>
                <w:szCs w:val="20"/>
              </w:rPr>
            </w:pPr>
            <w:r w:rsidRPr="00EB7C25">
              <w:rPr>
                <w:rFonts w:ascii="Arial" w:hAnsi="Arial" w:cs="Arial"/>
                <w:sz w:val="20"/>
                <w:szCs w:val="20"/>
              </w:rPr>
              <w:t xml:space="preserve">d) </w:t>
            </w:r>
            <w:r w:rsidRPr="00762188">
              <w:rPr>
                <w:rFonts w:ascii="Arial" w:hAnsi="Arial" w:cs="Arial"/>
                <w:sz w:val="20"/>
                <w:szCs w:val="20"/>
              </w:rPr>
              <w:t>Các nội dung khác quy định tại ĐKCT.</w:t>
            </w:r>
          </w:p>
          <w:p w:rsidR="00F439CC" w:rsidRPr="00762188" w:rsidRDefault="00F439CC" w:rsidP="008123FC">
            <w:pPr>
              <w:pStyle w:val="Other0"/>
              <w:tabs>
                <w:tab w:val="left" w:pos="542"/>
              </w:tabs>
              <w:spacing w:line="240" w:lineRule="auto"/>
              <w:rPr>
                <w:rFonts w:ascii="Arial" w:hAnsi="Arial" w:cs="Arial"/>
                <w:sz w:val="20"/>
                <w:szCs w:val="20"/>
              </w:rPr>
            </w:pPr>
            <w:r w:rsidRPr="00EB7C25">
              <w:rPr>
                <w:rFonts w:ascii="Arial" w:hAnsi="Arial" w:cs="Arial"/>
                <w:sz w:val="20"/>
                <w:szCs w:val="20"/>
              </w:rPr>
              <w:t xml:space="preserve">26.2. </w:t>
            </w:r>
            <w:r w:rsidRPr="00762188">
              <w:rPr>
                <w:rFonts w:ascii="Arial" w:hAnsi="Arial" w:cs="Arial"/>
                <w:sz w:val="20"/>
                <w:szCs w:val="20"/>
              </w:rPr>
              <w:t>Chủ đầu tư và Nhà thầu sẽ tiến hành thương thảo để làm cơ sở ký kết phụ lục bổ sung hợp đồng trong trường hợp hiệu chỉnh, bổ sung hợp đồng.</w:t>
            </w:r>
          </w:p>
        </w:tc>
      </w:tr>
      <w:tr w:rsidR="00F439CC" w:rsidRPr="00762188" w:rsidTr="008123FC">
        <w:trPr>
          <w:trHeight w:val="20"/>
          <w:jc w:val="center"/>
        </w:trPr>
        <w:tc>
          <w:tcPr>
            <w:tcW w:w="1109"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27. Điều chỉnh tiến độ thực hiện hợp đồng</w:t>
            </w:r>
          </w:p>
        </w:tc>
        <w:tc>
          <w:tcPr>
            <w:tcW w:w="3891"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Tiến độ thực hiện hợp đồng chỉ được điều chỉnh trong trường hợp sau đây:</w:t>
            </w:r>
          </w:p>
          <w:p w:rsidR="00F439CC" w:rsidRPr="00762188" w:rsidRDefault="00F439CC" w:rsidP="008123FC">
            <w:pPr>
              <w:pStyle w:val="Other0"/>
              <w:tabs>
                <w:tab w:val="left" w:pos="538"/>
              </w:tabs>
              <w:spacing w:line="240" w:lineRule="auto"/>
              <w:rPr>
                <w:rFonts w:ascii="Arial" w:hAnsi="Arial" w:cs="Arial"/>
                <w:sz w:val="20"/>
                <w:szCs w:val="20"/>
              </w:rPr>
            </w:pPr>
            <w:r w:rsidRPr="00EB7C25">
              <w:rPr>
                <w:rFonts w:ascii="Arial" w:hAnsi="Arial" w:cs="Arial"/>
                <w:sz w:val="20"/>
                <w:szCs w:val="20"/>
              </w:rPr>
              <w:t xml:space="preserve">27.1. </w:t>
            </w:r>
            <w:r w:rsidRPr="00762188">
              <w:rPr>
                <w:rFonts w:ascii="Arial" w:hAnsi="Arial" w:cs="Arial"/>
                <w:sz w:val="20"/>
                <w:szCs w:val="20"/>
              </w:rPr>
              <w:t>Trường hợp bất khả kháng, không liên quan đến vi phạm hoặc sơ suất của các bên tham gia hợp đồng;</w:t>
            </w:r>
          </w:p>
          <w:p w:rsidR="00F439CC" w:rsidRPr="00762188" w:rsidRDefault="00F439CC" w:rsidP="008123FC">
            <w:pPr>
              <w:pStyle w:val="Other0"/>
              <w:tabs>
                <w:tab w:val="left" w:pos="538"/>
              </w:tabs>
              <w:spacing w:line="240" w:lineRule="auto"/>
              <w:rPr>
                <w:rFonts w:ascii="Arial" w:hAnsi="Arial" w:cs="Arial"/>
                <w:sz w:val="20"/>
                <w:szCs w:val="20"/>
              </w:rPr>
            </w:pPr>
            <w:r w:rsidRPr="00EB7C25">
              <w:rPr>
                <w:rFonts w:ascii="Arial" w:hAnsi="Arial" w:cs="Arial"/>
                <w:sz w:val="20"/>
                <w:szCs w:val="20"/>
              </w:rPr>
              <w:t xml:space="preserve">27.2. </w:t>
            </w:r>
            <w:r w:rsidRPr="00762188">
              <w:rPr>
                <w:rFonts w:ascii="Arial" w:hAnsi="Arial" w:cs="Arial"/>
                <w:sz w:val="20"/>
                <w:szCs w:val="20"/>
              </w:rPr>
              <w:t>Thay đổi phạm vi cung cấp, biện pháp cung cấp do yêu cầu khách quan làm ảnh hưởng đến tiến độ thực hiện hợp đồng;</w:t>
            </w:r>
          </w:p>
          <w:p w:rsidR="00F439CC" w:rsidRPr="00762188" w:rsidRDefault="00F439CC" w:rsidP="008123FC">
            <w:pPr>
              <w:pStyle w:val="Other0"/>
              <w:tabs>
                <w:tab w:val="left" w:pos="542"/>
              </w:tabs>
              <w:spacing w:line="240" w:lineRule="auto"/>
              <w:rPr>
                <w:rFonts w:ascii="Arial" w:hAnsi="Arial" w:cs="Arial"/>
                <w:sz w:val="20"/>
                <w:szCs w:val="20"/>
              </w:rPr>
            </w:pPr>
            <w:r w:rsidRPr="00EB7C25">
              <w:rPr>
                <w:rFonts w:ascii="Arial" w:hAnsi="Arial" w:cs="Arial"/>
                <w:sz w:val="20"/>
                <w:szCs w:val="20"/>
              </w:rPr>
              <w:t xml:space="preserve">27.3. </w:t>
            </w:r>
            <w:r w:rsidRPr="00762188">
              <w:rPr>
                <w:rFonts w:ascii="Arial" w:hAnsi="Arial" w:cs="Arial"/>
                <w:sz w:val="20"/>
                <w:szCs w:val="20"/>
              </w:rPr>
              <w:t>Trường hợp điều chỉnh tiến độ thực hiện hợp đồng mà không làm kéo dài tiến độ hoàn thành dự án thì các bên tham gia hợp đồng thỏa thuận, thống nhất việc điều chỉnh. Trường hợp điều chỉnh tiến độ thực hiện hợp đồng làm kéo dài tiến độ hoàn thành dự án thì phải báo cáo người có thẩm quyền xem xét, quyết định;</w:t>
            </w:r>
          </w:p>
          <w:p w:rsidR="00F439CC" w:rsidRPr="00762188" w:rsidRDefault="00F439CC" w:rsidP="008123FC">
            <w:pPr>
              <w:pStyle w:val="Other0"/>
              <w:tabs>
                <w:tab w:val="left" w:pos="542"/>
              </w:tabs>
              <w:spacing w:line="240" w:lineRule="auto"/>
              <w:rPr>
                <w:rFonts w:ascii="Arial" w:hAnsi="Arial" w:cs="Arial"/>
                <w:sz w:val="20"/>
                <w:szCs w:val="20"/>
              </w:rPr>
            </w:pPr>
            <w:r w:rsidRPr="00762188">
              <w:rPr>
                <w:rFonts w:ascii="Arial" w:hAnsi="Arial" w:cs="Arial"/>
                <w:sz w:val="20"/>
                <w:szCs w:val="20"/>
              </w:rPr>
              <w:t>27.4. Các trường hợp khác quy định tại ĐKCT.</w:t>
            </w:r>
          </w:p>
        </w:tc>
      </w:tr>
      <w:tr w:rsidR="00F439CC" w:rsidRPr="00762188" w:rsidTr="008123FC">
        <w:trPr>
          <w:trHeight w:val="20"/>
          <w:jc w:val="center"/>
        </w:trPr>
        <w:tc>
          <w:tcPr>
            <w:tcW w:w="1109"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tabs>
                <w:tab w:val="left" w:pos="1133"/>
              </w:tabs>
              <w:spacing w:line="240" w:lineRule="auto"/>
              <w:rPr>
                <w:rFonts w:ascii="Arial" w:hAnsi="Arial" w:cs="Arial"/>
                <w:sz w:val="20"/>
                <w:szCs w:val="20"/>
              </w:rPr>
            </w:pPr>
            <w:r w:rsidRPr="00762188">
              <w:rPr>
                <w:rFonts w:ascii="Arial" w:hAnsi="Arial" w:cs="Arial"/>
                <w:b/>
                <w:bCs/>
                <w:sz w:val="20"/>
                <w:szCs w:val="20"/>
              </w:rPr>
              <w:t>28. Chấm dứt thỏa</w:t>
            </w:r>
            <w:r w:rsidRPr="00EB7C25">
              <w:rPr>
                <w:rFonts w:ascii="Arial" w:hAnsi="Arial" w:cs="Arial"/>
                <w:b/>
                <w:bCs/>
                <w:sz w:val="20"/>
                <w:szCs w:val="20"/>
              </w:rPr>
              <w:t xml:space="preserve"> </w:t>
            </w:r>
            <w:r w:rsidRPr="00762188">
              <w:rPr>
                <w:rFonts w:ascii="Arial" w:hAnsi="Arial" w:cs="Arial"/>
                <w:b/>
                <w:bCs/>
                <w:sz w:val="20"/>
                <w:szCs w:val="20"/>
              </w:rPr>
              <w:t>thuận</w:t>
            </w:r>
            <w:r w:rsidRPr="00EB7C25">
              <w:rPr>
                <w:rFonts w:ascii="Arial" w:hAnsi="Arial" w:cs="Arial"/>
                <w:b/>
                <w:bCs/>
                <w:sz w:val="20"/>
                <w:szCs w:val="20"/>
              </w:rPr>
              <w:t xml:space="preserve"> </w:t>
            </w:r>
            <w:r w:rsidRPr="00762188">
              <w:rPr>
                <w:rFonts w:ascii="Arial" w:hAnsi="Arial" w:cs="Arial"/>
                <w:b/>
                <w:bCs/>
                <w:sz w:val="20"/>
                <w:szCs w:val="20"/>
              </w:rPr>
              <w:t>khung</w:t>
            </w:r>
          </w:p>
        </w:tc>
        <w:tc>
          <w:tcPr>
            <w:tcW w:w="3891"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pStyle w:val="Other0"/>
              <w:tabs>
                <w:tab w:val="left" w:pos="566"/>
              </w:tabs>
              <w:spacing w:line="240" w:lineRule="auto"/>
              <w:rPr>
                <w:rFonts w:ascii="Arial" w:hAnsi="Arial" w:cs="Arial"/>
                <w:sz w:val="20"/>
                <w:szCs w:val="20"/>
              </w:rPr>
            </w:pPr>
            <w:r w:rsidRPr="00EB7C25">
              <w:rPr>
                <w:rFonts w:ascii="Arial" w:hAnsi="Arial" w:cs="Arial"/>
                <w:sz w:val="20"/>
                <w:szCs w:val="20"/>
              </w:rPr>
              <w:t xml:space="preserve">28.1. </w:t>
            </w:r>
            <w:r w:rsidRPr="00762188">
              <w:rPr>
                <w:rFonts w:ascii="Arial" w:hAnsi="Arial" w:cs="Arial"/>
                <w:sz w:val="20"/>
                <w:szCs w:val="20"/>
              </w:rPr>
              <w:t>Chủ đầu tư hoặc Nhà thầu có thể chấm dứt hợp đồng nếu một trong hai bên có vi phạm cơ bản về hợp đồng như sau:</w:t>
            </w:r>
          </w:p>
          <w:p w:rsidR="00F439CC" w:rsidRPr="00762188" w:rsidRDefault="00F439CC" w:rsidP="008123FC">
            <w:pPr>
              <w:pStyle w:val="Other0"/>
              <w:tabs>
                <w:tab w:val="left" w:pos="566"/>
              </w:tabs>
              <w:spacing w:line="240" w:lineRule="auto"/>
              <w:rPr>
                <w:rFonts w:ascii="Arial" w:hAnsi="Arial" w:cs="Arial"/>
                <w:sz w:val="20"/>
                <w:szCs w:val="20"/>
              </w:rPr>
            </w:pPr>
            <w:r w:rsidRPr="00EB7C25">
              <w:rPr>
                <w:rFonts w:ascii="Arial" w:hAnsi="Arial" w:cs="Arial"/>
                <w:sz w:val="20"/>
                <w:szCs w:val="20"/>
              </w:rPr>
              <w:t xml:space="preserve">a) </w:t>
            </w:r>
            <w:r w:rsidRPr="00762188">
              <w:rPr>
                <w:rFonts w:ascii="Arial" w:hAnsi="Arial" w:cs="Arial"/>
                <w:sz w:val="20"/>
                <w:szCs w:val="20"/>
              </w:rPr>
              <w:t>Nhà thầu không thực hiện một phần hoặc toàn bộ nội dung công việc theo hợp đồng trong thời hạn đã nêu trong hợp đồng hoặc trong khoảng thời gian đã được Chủ đầu tư gia hạn;</w:t>
            </w:r>
          </w:p>
          <w:p w:rsidR="00F439CC" w:rsidRPr="00762188" w:rsidRDefault="00F439CC" w:rsidP="008123FC">
            <w:pPr>
              <w:pStyle w:val="Other0"/>
              <w:tabs>
                <w:tab w:val="left" w:pos="254"/>
              </w:tabs>
              <w:spacing w:line="240" w:lineRule="auto"/>
              <w:rPr>
                <w:rFonts w:ascii="Arial" w:hAnsi="Arial" w:cs="Arial"/>
                <w:sz w:val="20"/>
                <w:szCs w:val="20"/>
              </w:rPr>
            </w:pPr>
            <w:r w:rsidRPr="00EB7C25">
              <w:rPr>
                <w:rFonts w:ascii="Arial" w:hAnsi="Arial" w:cs="Arial"/>
                <w:sz w:val="20"/>
                <w:szCs w:val="20"/>
              </w:rPr>
              <w:t xml:space="preserve">b) </w:t>
            </w:r>
            <w:r w:rsidRPr="00762188">
              <w:rPr>
                <w:rFonts w:ascii="Arial" w:hAnsi="Arial" w:cs="Arial"/>
                <w:sz w:val="20"/>
                <w:szCs w:val="20"/>
              </w:rPr>
              <w:t>Chủ đầu tư hoặc Nhà thầu bị phá sản hoặc phải thanh lý tài sản để tái cơ cấu hoặc sáp nhập;</w:t>
            </w:r>
          </w:p>
          <w:p w:rsidR="00F439CC" w:rsidRPr="00762188" w:rsidRDefault="00F439CC" w:rsidP="008123FC">
            <w:pPr>
              <w:pStyle w:val="Other0"/>
              <w:tabs>
                <w:tab w:val="left" w:pos="250"/>
              </w:tabs>
              <w:spacing w:line="240" w:lineRule="auto"/>
              <w:rPr>
                <w:rFonts w:ascii="Arial" w:hAnsi="Arial" w:cs="Arial"/>
                <w:sz w:val="20"/>
                <w:szCs w:val="20"/>
              </w:rPr>
            </w:pPr>
            <w:r w:rsidRPr="00EB7C25">
              <w:rPr>
                <w:rFonts w:ascii="Arial" w:hAnsi="Arial" w:cs="Arial"/>
                <w:sz w:val="20"/>
                <w:szCs w:val="20"/>
              </w:rPr>
              <w:t xml:space="preserve">c) </w:t>
            </w:r>
            <w:r w:rsidRPr="00762188">
              <w:rPr>
                <w:rFonts w:ascii="Arial" w:hAnsi="Arial" w:cs="Arial"/>
                <w:sz w:val="20"/>
                <w:szCs w:val="20"/>
              </w:rPr>
              <w:t>Có bằng chứng cho thấy Nhà thầu đã vi phạm một trong các hành vi bị cấm quy định tại Điều 16 Luật đấu thầu số 22/2023/QH15 trong quá trình đấu thầu hoặc thực hiện Hợp đồng;</w:t>
            </w:r>
          </w:p>
          <w:p w:rsidR="00F439CC" w:rsidRPr="00762188" w:rsidRDefault="00F439CC" w:rsidP="008123FC">
            <w:pPr>
              <w:pStyle w:val="Other0"/>
              <w:tabs>
                <w:tab w:val="left" w:pos="259"/>
              </w:tabs>
              <w:spacing w:line="240" w:lineRule="auto"/>
              <w:rPr>
                <w:rFonts w:ascii="Arial" w:hAnsi="Arial" w:cs="Arial"/>
                <w:sz w:val="20"/>
                <w:szCs w:val="20"/>
              </w:rPr>
            </w:pPr>
            <w:r w:rsidRPr="00EB7C25">
              <w:rPr>
                <w:rFonts w:ascii="Arial" w:hAnsi="Arial" w:cs="Arial"/>
                <w:sz w:val="20"/>
                <w:szCs w:val="20"/>
              </w:rPr>
              <w:t xml:space="preserve">d) </w:t>
            </w:r>
            <w:r w:rsidRPr="00762188">
              <w:rPr>
                <w:rFonts w:ascii="Arial" w:hAnsi="Arial" w:cs="Arial"/>
                <w:sz w:val="20"/>
                <w:szCs w:val="20"/>
              </w:rPr>
              <w:t>Các hành vi khác quy định tại ĐKCT.</w:t>
            </w:r>
          </w:p>
          <w:p w:rsidR="00F439CC" w:rsidRPr="00762188" w:rsidRDefault="00F439CC" w:rsidP="008123FC">
            <w:pPr>
              <w:pStyle w:val="Other0"/>
              <w:tabs>
                <w:tab w:val="left" w:pos="552"/>
              </w:tabs>
              <w:spacing w:line="240" w:lineRule="auto"/>
              <w:rPr>
                <w:rFonts w:ascii="Arial" w:hAnsi="Arial" w:cs="Arial"/>
                <w:sz w:val="20"/>
                <w:szCs w:val="20"/>
              </w:rPr>
            </w:pPr>
            <w:r w:rsidRPr="00EB7C25">
              <w:rPr>
                <w:rFonts w:ascii="Arial" w:hAnsi="Arial" w:cs="Arial"/>
                <w:sz w:val="20"/>
                <w:szCs w:val="20"/>
              </w:rPr>
              <w:t xml:space="preserve">28.2. </w:t>
            </w:r>
            <w:r w:rsidRPr="00762188">
              <w:rPr>
                <w:rFonts w:ascii="Arial" w:hAnsi="Arial" w:cs="Arial"/>
                <w:sz w:val="20"/>
                <w:szCs w:val="20"/>
              </w:rPr>
              <w:t>Trong trường hợp Chủ đầu tư chấm dứt việc thực hiện một phần hay toàn bộ hợp đồng theo điểm a Mục 28.1 ĐKC, Chủ đầu tư có thể ký hợp đồng với nhà thầu khác để thực hiện phần hợp đồng bị chấm dứt đó. Nhà thầu sẽ chịu trách nhiệm bồi thường cho Chủ đầu tư những chi phí vượt trội cho việc thực hiện phần hợp đồng bị chấm dứt này. Tuy nhiên. Nhà thầu vẫn phải tiếp tục thực hiện phần hợp đồng không bị chấm dứt và chịu trách nhiệm bảo hành phần hợp đồng do mình thực hiện.</w:t>
            </w:r>
          </w:p>
          <w:p w:rsidR="00F439CC" w:rsidRPr="00762188" w:rsidRDefault="00F439CC" w:rsidP="008123FC">
            <w:pPr>
              <w:pStyle w:val="Other0"/>
              <w:tabs>
                <w:tab w:val="left" w:pos="566"/>
              </w:tabs>
              <w:spacing w:line="240" w:lineRule="auto"/>
              <w:rPr>
                <w:rFonts w:ascii="Arial" w:hAnsi="Arial" w:cs="Arial"/>
                <w:sz w:val="20"/>
                <w:szCs w:val="20"/>
              </w:rPr>
            </w:pPr>
            <w:r w:rsidRPr="00EB7C25">
              <w:rPr>
                <w:rFonts w:ascii="Arial" w:hAnsi="Arial" w:cs="Arial"/>
                <w:sz w:val="20"/>
                <w:szCs w:val="20"/>
              </w:rPr>
              <w:t xml:space="preserve">28.3. </w:t>
            </w:r>
            <w:r w:rsidRPr="00762188">
              <w:rPr>
                <w:rFonts w:ascii="Arial" w:hAnsi="Arial" w:cs="Arial"/>
                <w:sz w:val="20"/>
                <w:szCs w:val="20"/>
              </w:rPr>
              <w:t>Trong trường hợp Chủ đầu tư chấm dứt hợp đồng theo điểm b Mục 28.1 ĐKC, Chủ đầu tư không phải chịu bất cứ chi phí đền bù nào. Việc chấm dứt hợp đồng này không l</w:t>
            </w:r>
            <w:r w:rsidRPr="00EB7C25">
              <w:rPr>
                <w:rFonts w:ascii="Arial" w:hAnsi="Arial" w:cs="Arial"/>
                <w:sz w:val="20"/>
                <w:szCs w:val="20"/>
              </w:rPr>
              <w:t>à</w:t>
            </w:r>
            <w:r w:rsidRPr="00762188">
              <w:rPr>
                <w:rFonts w:ascii="Arial" w:hAnsi="Arial" w:cs="Arial"/>
                <w:sz w:val="20"/>
                <w:szCs w:val="20"/>
              </w:rPr>
              <w:t>m mất đi quyền lợi của Chủ đầu tư được hưởng theo quy định của hợp đồng và pháp luật.</w:t>
            </w:r>
          </w:p>
        </w:tc>
      </w:tr>
    </w:tbl>
    <w:p w:rsidR="00F439CC" w:rsidRPr="00762188" w:rsidRDefault="00F439CC" w:rsidP="00F439CC">
      <w:pPr>
        <w:jc w:val="both"/>
        <w:rPr>
          <w:rFonts w:ascii="Arial" w:hAnsi="Arial" w:cs="Arial"/>
          <w:color w:val="auto"/>
          <w:sz w:val="20"/>
          <w:szCs w:val="20"/>
        </w:rPr>
      </w:pPr>
      <w:r w:rsidRPr="00762188">
        <w:rPr>
          <w:rFonts w:ascii="Arial" w:hAnsi="Arial" w:cs="Arial"/>
          <w:color w:val="auto"/>
          <w:sz w:val="20"/>
          <w:szCs w:val="20"/>
        </w:rPr>
        <w:br w:type="page"/>
      </w:r>
    </w:p>
    <w:p w:rsidR="00F439CC" w:rsidRPr="00762188" w:rsidRDefault="00F439CC" w:rsidP="00F439CC">
      <w:pPr>
        <w:pStyle w:val="Heading20"/>
        <w:keepNext/>
        <w:keepLines/>
        <w:spacing w:after="0" w:line="240" w:lineRule="auto"/>
        <w:rPr>
          <w:rFonts w:ascii="Arial" w:hAnsi="Arial" w:cs="Arial"/>
          <w:sz w:val="20"/>
          <w:szCs w:val="20"/>
        </w:rPr>
      </w:pPr>
      <w:r w:rsidRPr="00762188">
        <w:rPr>
          <w:rFonts w:ascii="Arial" w:hAnsi="Arial" w:cs="Arial"/>
          <w:sz w:val="20"/>
          <w:szCs w:val="20"/>
        </w:rPr>
        <w:lastRenderedPageBreak/>
        <w:t>Chương VII. Điều kiện cụ thể của thỏa thuận khung</w:t>
      </w:r>
    </w:p>
    <w:p w:rsidR="00F439CC" w:rsidRPr="00762188" w:rsidRDefault="00F439CC" w:rsidP="00F439CC">
      <w:pPr>
        <w:pStyle w:val="Heading20"/>
        <w:keepNext/>
        <w:keepLines/>
        <w:spacing w:after="0" w:line="240" w:lineRule="auto"/>
        <w:rPr>
          <w:rFonts w:ascii="Arial" w:hAnsi="Arial" w:cs="Arial"/>
          <w:sz w:val="20"/>
          <w:szCs w:val="20"/>
        </w:rPr>
      </w:pP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Trừ khi có quy định khác, toàn bộ ĐKCT phải được Bên mời thầu ghi đầy đủ trước khi phát</w:t>
      </w:r>
      <w:r w:rsidRPr="00EB7C25">
        <w:rPr>
          <w:rFonts w:ascii="Arial" w:hAnsi="Arial" w:cs="Arial"/>
          <w:sz w:val="20"/>
          <w:szCs w:val="20"/>
        </w:rPr>
        <w:t xml:space="preserve"> </w:t>
      </w:r>
      <w:r w:rsidRPr="00762188">
        <w:rPr>
          <w:rFonts w:ascii="Arial" w:hAnsi="Arial" w:cs="Arial"/>
          <w:bCs/>
          <w:sz w:val="20"/>
          <w:szCs w:val="20"/>
        </w:rPr>
        <w:t>hành E - HSMT</w:t>
      </w:r>
    </w:p>
    <w:tbl>
      <w:tblPr>
        <w:tblOverlap w:val="never"/>
        <w:tblW w:w="5000" w:type="pct"/>
        <w:jc w:val="center"/>
        <w:tblCellMar>
          <w:left w:w="10" w:type="dxa"/>
          <w:right w:w="10" w:type="dxa"/>
        </w:tblCellMar>
        <w:tblLook w:val="04A0" w:firstRow="1" w:lastRow="0" w:firstColumn="1" w:lastColumn="0" w:noHBand="0" w:noVBand="1"/>
      </w:tblPr>
      <w:tblGrid>
        <w:gridCol w:w="1755"/>
        <w:gridCol w:w="7255"/>
      </w:tblGrid>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1.1</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 xml:space="preserve">Chủ đầu tư là: </w:t>
            </w:r>
            <w:r w:rsidRPr="00EB7C25">
              <w:rPr>
                <w:rFonts w:ascii="Arial" w:hAnsi="Arial" w:cs="Arial"/>
                <w:sz w:val="20"/>
                <w:szCs w:val="20"/>
              </w:rPr>
              <w:t>_____</w:t>
            </w:r>
            <w:r w:rsidRPr="00762188">
              <w:rPr>
                <w:rFonts w:ascii="Arial" w:hAnsi="Arial" w:cs="Arial"/>
                <w:i/>
                <w:iCs/>
                <w:sz w:val="20"/>
                <w:szCs w:val="20"/>
              </w:rPr>
              <w:t>[ghi tên hợp pháp đầy đủ của Chủ đầu tư].</w:t>
            </w:r>
          </w:p>
        </w:tc>
      </w:tr>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1.3</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Nhà thầu:</w:t>
            </w:r>
            <w:r w:rsidRPr="00EB7C25">
              <w:rPr>
                <w:rFonts w:ascii="Arial" w:hAnsi="Arial" w:cs="Arial"/>
                <w:sz w:val="20"/>
                <w:szCs w:val="20"/>
              </w:rPr>
              <w:t>_____</w:t>
            </w:r>
            <w:r w:rsidRPr="00762188">
              <w:rPr>
                <w:rFonts w:ascii="Arial" w:hAnsi="Arial" w:cs="Arial"/>
                <w:i/>
                <w:iCs/>
                <w:sz w:val="20"/>
                <w:szCs w:val="20"/>
              </w:rPr>
              <w:t>[ghi tên Nhà thầu trúng thầu].</w:t>
            </w:r>
          </w:p>
        </w:tc>
      </w:tr>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1.9</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Địa điểm Dự án/Điểm giao hàng cuối cùng là:</w:t>
            </w:r>
            <w:r w:rsidRPr="00EB7C25">
              <w:rPr>
                <w:rFonts w:ascii="Arial" w:hAnsi="Arial" w:cs="Arial"/>
                <w:sz w:val="20"/>
                <w:szCs w:val="20"/>
              </w:rPr>
              <w:t>____</w:t>
            </w:r>
            <w:r w:rsidRPr="00762188">
              <w:rPr>
                <w:rFonts w:ascii="Arial" w:hAnsi="Arial" w:cs="Arial"/>
                <w:i/>
                <w:iCs/>
                <w:sz w:val="20"/>
                <w:szCs w:val="20"/>
              </w:rPr>
              <w:t>[ghi tên và thông tin chi tiết về địa điểm].</w:t>
            </w:r>
          </w:p>
        </w:tc>
      </w:tr>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2.2 k)</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Các tài liệu sau đây cũng là một phần của Hợp đồng:</w:t>
            </w:r>
            <w:r w:rsidRPr="00EB7C25">
              <w:rPr>
                <w:rFonts w:ascii="Arial" w:hAnsi="Arial" w:cs="Arial"/>
                <w:sz w:val="20"/>
                <w:szCs w:val="20"/>
              </w:rPr>
              <w:t>____</w:t>
            </w:r>
            <w:r w:rsidRPr="00762188">
              <w:rPr>
                <w:rFonts w:ascii="Arial" w:hAnsi="Arial" w:cs="Arial"/>
                <w:i/>
                <w:iCs/>
                <w:sz w:val="20"/>
                <w:szCs w:val="20"/>
              </w:rPr>
              <w:t>[liệt kê tài liệu].</w:t>
            </w:r>
          </w:p>
        </w:tc>
      </w:tr>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ĐKC4</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 xml:space="preserve">Chủ đầu tư </w:t>
            </w:r>
            <w:r w:rsidRPr="00762188">
              <w:rPr>
                <w:rFonts w:ascii="Arial" w:hAnsi="Arial" w:cs="Arial"/>
                <w:i/>
                <w:iCs/>
                <w:sz w:val="20"/>
                <w:szCs w:val="20"/>
              </w:rPr>
              <w:t>[có thể hoặc không thể]</w:t>
            </w:r>
            <w:r w:rsidRPr="00762188">
              <w:rPr>
                <w:rFonts w:ascii="Arial" w:hAnsi="Arial" w:cs="Arial"/>
                <w:sz w:val="20"/>
                <w:szCs w:val="20"/>
              </w:rPr>
              <w:t xml:space="preserve"> ủy quyền các nghĩa vụ và trách nhiệm của mình cho người khác.</w:t>
            </w:r>
          </w:p>
        </w:tc>
      </w:tr>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5.1</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1301"/>
              </w:tabs>
              <w:spacing w:line="240" w:lineRule="auto"/>
              <w:rPr>
                <w:rFonts w:ascii="Arial" w:hAnsi="Arial" w:cs="Arial"/>
                <w:sz w:val="20"/>
                <w:szCs w:val="20"/>
              </w:rPr>
            </w:pPr>
            <w:r w:rsidRPr="00762188">
              <w:rPr>
                <w:rFonts w:ascii="Arial" w:hAnsi="Arial" w:cs="Arial"/>
                <w:sz w:val="20"/>
                <w:szCs w:val="20"/>
              </w:rPr>
              <w:t xml:space="preserve">Các thông báo cần gửi về Chủ đầu tư theo địa chỉ dưới đây: </w:t>
            </w:r>
          </w:p>
          <w:p w:rsidR="00F439CC" w:rsidRPr="00762188" w:rsidRDefault="00F439CC" w:rsidP="008123FC">
            <w:pPr>
              <w:pStyle w:val="Other0"/>
              <w:tabs>
                <w:tab w:val="left" w:pos="1301"/>
              </w:tabs>
              <w:spacing w:line="240" w:lineRule="auto"/>
              <w:rPr>
                <w:rFonts w:ascii="Arial" w:hAnsi="Arial" w:cs="Arial"/>
                <w:i/>
                <w:iCs/>
                <w:sz w:val="20"/>
                <w:szCs w:val="20"/>
              </w:rPr>
            </w:pPr>
            <w:r w:rsidRPr="00762188">
              <w:rPr>
                <w:rFonts w:ascii="Arial" w:hAnsi="Arial" w:cs="Arial"/>
                <w:sz w:val="20"/>
                <w:szCs w:val="20"/>
              </w:rPr>
              <w:t>Người nhận:</w:t>
            </w:r>
            <w:r w:rsidRPr="00EB7C25">
              <w:rPr>
                <w:rFonts w:ascii="Arial" w:hAnsi="Arial" w:cs="Arial"/>
                <w:sz w:val="20"/>
                <w:szCs w:val="20"/>
              </w:rPr>
              <w:t>___</w:t>
            </w:r>
            <w:r w:rsidRPr="00762188">
              <w:rPr>
                <w:rFonts w:ascii="Arial" w:hAnsi="Arial" w:cs="Arial"/>
                <w:i/>
                <w:iCs/>
                <w:sz w:val="20"/>
                <w:szCs w:val="20"/>
              </w:rPr>
              <w:t>[ghi tên đầy đ</w:t>
            </w:r>
            <w:r w:rsidRPr="00EB7C25">
              <w:rPr>
                <w:rFonts w:ascii="Arial" w:hAnsi="Arial" w:cs="Arial"/>
                <w:i/>
                <w:iCs/>
                <w:sz w:val="20"/>
                <w:szCs w:val="20"/>
              </w:rPr>
              <w:t>ủ</w:t>
            </w:r>
            <w:r w:rsidRPr="00762188">
              <w:rPr>
                <w:rFonts w:ascii="Arial" w:hAnsi="Arial" w:cs="Arial"/>
                <w:i/>
                <w:iCs/>
                <w:sz w:val="20"/>
                <w:szCs w:val="20"/>
              </w:rPr>
              <w:t xml:space="preserve"> của người nhận, nếu có]. </w:t>
            </w:r>
          </w:p>
          <w:p w:rsidR="00F439CC" w:rsidRPr="00762188" w:rsidRDefault="00F439CC" w:rsidP="008123FC">
            <w:pPr>
              <w:pStyle w:val="Other0"/>
              <w:tabs>
                <w:tab w:val="left" w:pos="1301"/>
              </w:tabs>
              <w:spacing w:line="240" w:lineRule="auto"/>
              <w:rPr>
                <w:rFonts w:ascii="Arial" w:hAnsi="Arial" w:cs="Arial"/>
                <w:sz w:val="20"/>
                <w:szCs w:val="20"/>
              </w:rPr>
            </w:pPr>
            <w:r w:rsidRPr="00762188">
              <w:rPr>
                <w:rFonts w:ascii="Arial" w:hAnsi="Arial" w:cs="Arial"/>
                <w:sz w:val="20"/>
                <w:szCs w:val="20"/>
              </w:rPr>
              <w:t>Địa chỉ:</w:t>
            </w:r>
            <w:r w:rsidRPr="00EB7C25">
              <w:rPr>
                <w:rFonts w:ascii="Arial" w:hAnsi="Arial" w:cs="Arial"/>
                <w:sz w:val="20"/>
                <w:szCs w:val="20"/>
              </w:rPr>
              <w:t>____</w:t>
            </w:r>
            <w:r w:rsidRPr="00762188">
              <w:rPr>
                <w:rFonts w:ascii="Arial" w:hAnsi="Arial" w:cs="Arial"/>
                <w:i/>
                <w:iCs/>
                <w:sz w:val="20"/>
                <w:szCs w:val="20"/>
              </w:rPr>
              <w:t>[ghi đầy đủ địa chỉ].</w:t>
            </w:r>
          </w:p>
          <w:p w:rsidR="00F439CC" w:rsidRPr="00762188" w:rsidRDefault="00F439CC" w:rsidP="008123FC">
            <w:pPr>
              <w:pStyle w:val="Other0"/>
              <w:tabs>
                <w:tab w:val="left" w:pos="835"/>
              </w:tabs>
              <w:spacing w:line="240" w:lineRule="auto"/>
              <w:rPr>
                <w:rFonts w:ascii="Arial" w:hAnsi="Arial" w:cs="Arial"/>
                <w:i/>
                <w:iCs/>
                <w:sz w:val="20"/>
                <w:szCs w:val="20"/>
              </w:rPr>
            </w:pPr>
            <w:r w:rsidRPr="00762188">
              <w:rPr>
                <w:rFonts w:ascii="Arial" w:hAnsi="Arial" w:cs="Arial"/>
                <w:sz w:val="20"/>
                <w:szCs w:val="20"/>
              </w:rPr>
              <w:t>Điện thoại:</w:t>
            </w:r>
            <w:r w:rsidRPr="00EB7C25">
              <w:rPr>
                <w:rFonts w:ascii="Arial" w:hAnsi="Arial" w:cs="Arial"/>
                <w:sz w:val="20"/>
                <w:szCs w:val="20"/>
              </w:rPr>
              <w:t>____</w:t>
            </w:r>
            <w:r w:rsidRPr="00762188">
              <w:rPr>
                <w:rFonts w:ascii="Arial" w:hAnsi="Arial" w:cs="Arial"/>
                <w:i/>
                <w:iCs/>
                <w:sz w:val="20"/>
                <w:szCs w:val="20"/>
              </w:rPr>
              <w:t>[ghi số điện thoại, bao g</w:t>
            </w:r>
            <w:r w:rsidRPr="00EB7C25">
              <w:rPr>
                <w:rFonts w:ascii="Arial" w:hAnsi="Arial" w:cs="Arial"/>
                <w:i/>
                <w:iCs/>
                <w:sz w:val="20"/>
                <w:szCs w:val="20"/>
              </w:rPr>
              <w:t>ồ</w:t>
            </w:r>
            <w:r w:rsidRPr="00762188">
              <w:rPr>
                <w:rFonts w:ascii="Arial" w:hAnsi="Arial" w:cs="Arial"/>
                <w:i/>
                <w:iCs/>
                <w:sz w:val="20"/>
                <w:szCs w:val="20"/>
              </w:rPr>
              <w:t>m mã quốc gia và mã thành ph</w:t>
            </w:r>
            <w:r w:rsidRPr="00EB7C25">
              <w:rPr>
                <w:rFonts w:ascii="Arial" w:hAnsi="Arial" w:cs="Arial"/>
                <w:i/>
                <w:iCs/>
                <w:sz w:val="20"/>
                <w:szCs w:val="20"/>
              </w:rPr>
              <w:t>ố</w:t>
            </w:r>
            <w:r w:rsidRPr="00762188">
              <w:rPr>
                <w:rFonts w:ascii="Arial" w:hAnsi="Arial" w:cs="Arial"/>
                <w:i/>
                <w:iCs/>
                <w:sz w:val="20"/>
                <w:szCs w:val="20"/>
              </w:rPr>
              <w:t xml:space="preserve">]. </w:t>
            </w:r>
          </w:p>
          <w:p w:rsidR="00F439CC" w:rsidRPr="00762188" w:rsidRDefault="00F439CC" w:rsidP="008123FC">
            <w:pPr>
              <w:pStyle w:val="Other0"/>
              <w:tabs>
                <w:tab w:val="left" w:pos="835"/>
              </w:tabs>
              <w:spacing w:line="240" w:lineRule="auto"/>
              <w:rPr>
                <w:rFonts w:ascii="Arial" w:hAnsi="Arial" w:cs="Arial"/>
                <w:sz w:val="20"/>
                <w:szCs w:val="20"/>
              </w:rPr>
            </w:pPr>
            <w:r w:rsidRPr="00762188">
              <w:rPr>
                <w:rFonts w:ascii="Arial" w:hAnsi="Arial" w:cs="Arial"/>
                <w:sz w:val="20"/>
                <w:szCs w:val="20"/>
              </w:rPr>
              <w:t>Fax:</w:t>
            </w:r>
            <w:r w:rsidRPr="00EB7C25">
              <w:rPr>
                <w:rFonts w:ascii="Arial" w:hAnsi="Arial" w:cs="Arial"/>
                <w:sz w:val="20"/>
                <w:szCs w:val="20"/>
              </w:rPr>
              <w:t>____</w:t>
            </w:r>
            <w:r w:rsidRPr="00762188">
              <w:rPr>
                <w:rFonts w:ascii="Arial" w:hAnsi="Arial" w:cs="Arial"/>
                <w:i/>
                <w:iCs/>
                <w:sz w:val="20"/>
                <w:szCs w:val="20"/>
              </w:rPr>
              <w:t>[ghi số</w:t>
            </w:r>
            <w:r w:rsidRPr="00EB7C25">
              <w:rPr>
                <w:rFonts w:ascii="Arial" w:hAnsi="Arial" w:cs="Arial"/>
                <w:i/>
                <w:iCs/>
                <w:sz w:val="20"/>
                <w:szCs w:val="20"/>
              </w:rPr>
              <w:t xml:space="preserve"> </w:t>
            </w:r>
            <w:r w:rsidRPr="00762188">
              <w:rPr>
                <w:rFonts w:ascii="Arial" w:hAnsi="Arial" w:cs="Arial"/>
                <w:i/>
                <w:iCs/>
                <w:sz w:val="20"/>
                <w:szCs w:val="20"/>
              </w:rPr>
              <w:t>fax, bao gồm mã quốc gia và mã thành phố].</w:t>
            </w:r>
          </w:p>
          <w:p w:rsidR="00F439CC" w:rsidRPr="00762188" w:rsidRDefault="00F439CC" w:rsidP="008123FC">
            <w:pPr>
              <w:pStyle w:val="Other0"/>
              <w:tabs>
                <w:tab w:val="left" w:pos="1886"/>
              </w:tabs>
              <w:spacing w:line="240" w:lineRule="auto"/>
              <w:rPr>
                <w:rFonts w:ascii="Arial" w:hAnsi="Arial" w:cs="Arial"/>
                <w:sz w:val="20"/>
                <w:szCs w:val="20"/>
              </w:rPr>
            </w:pPr>
            <w:r w:rsidRPr="00762188">
              <w:rPr>
                <w:rFonts w:ascii="Arial" w:hAnsi="Arial" w:cs="Arial"/>
                <w:sz w:val="20"/>
                <w:szCs w:val="20"/>
              </w:rPr>
              <w:t>Địa chỉ email:</w:t>
            </w:r>
            <w:r w:rsidRPr="00EB7C25">
              <w:rPr>
                <w:rFonts w:ascii="Arial" w:hAnsi="Arial" w:cs="Arial"/>
                <w:sz w:val="20"/>
                <w:szCs w:val="20"/>
              </w:rPr>
              <w:t xml:space="preserve"> ____</w:t>
            </w:r>
            <w:r w:rsidRPr="00762188">
              <w:rPr>
                <w:rFonts w:ascii="Arial" w:hAnsi="Arial" w:cs="Arial"/>
                <w:i/>
                <w:iCs/>
                <w:sz w:val="20"/>
                <w:szCs w:val="20"/>
              </w:rPr>
              <w:t>[ghi địa chỉ email (nếu có)].</w:t>
            </w:r>
          </w:p>
        </w:tc>
      </w:tr>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6.1</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163"/>
              </w:tabs>
              <w:spacing w:line="240" w:lineRule="auto"/>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Hình thức bảo đảm thực hiện hợp đồng:</w:t>
            </w:r>
            <w:r w:rsidRPr="00EB7C25">
              <w:rPr>
                <w:rFonts w:ascii="Arial" w:hAnsi="Arial" w:cs="Arial"/>
                <w:sz w:val="20"/>
                <w:szCs w:val="20"/>
              </w:rPr>
              <w:t>___</w:t>
            </w:r>
            <w:r w:rsidRPr="00762188">
              <w:rPr>
                <w:rFonts w:ascii="Arial" w:hAnsi="Arial" w:cs="Arial"/>
                <w:i/>
                <w:iCs/>
                <w:sz w:val="20"/>
                <w:szCs w:val="20"/>
              </w:rPr>
              <w:t>[căn cứ tính chất, yêu cầu của gói thầu, quy định Nhà thầu cung cấp một bảo đảm thực hiện hợp đồng theo hình thức thư bảo lãnh do Ngân hàng hoặc tổ chức tín dụng hoạt động hợp pháp tại Việt Nam phát hành hoặc theo hình thức đặt cọc bằng Séc. Trường hợp Nhà thầu nộp Thư bảo lãnh của Ngân hàng hoặc tổ chức tín dụng hoạt động hợp pháp tại Việt Nam phát hành thì phải là bảo đảm không có điều kiện (trả tiền khi có yêu cầu theo Mẫu số 15 Chương VIII - Biểu mẫu hợp đồng)].</w:t>
            </w:r>
          </w:p>
          <w:p w:rsidR="00F439CC" w:rsidRPr="00762188" w:rsidRDefault="00F439CC" w:rsidP="008123FC">
            <w:pPr>
              <w:pStyle w:val="Other0"/>
              <w:tabs>
                <w:tab w:val="left" w:pos="139"/>
                <w:tab w:val="left" w:leader="underscore" w:pos="3994"/>
              </w:tabs>
              <w:spacing w:line="240" w:lineRule="auto"/>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Giá trị bảo đảm thực hiện hợp đồng:</w:t>
            </w:r>
            <w:r w:rsidRPr="00EB7C25">
              <w:rPr>
                <w:rFonts w:ascii="Arial" w:hAnsi="Arial" w:cs="Arial"/>
                <w:sz w:val="20"/>
                <w:szCs w:val="20"/>
              </w:rPr>
              <w:t>____</w:t>
            </w:r>
            <w:r w:rsidRPr="00762188">
              <w:rPr>
                <w:rFonts w:ascii="Arial" w:hAnsi="Arial" w:cs="Arial"/>
                <w:sz w:val="20"/>
                <w:szCs w:val="20"/>
              </w:rPr>
              <w:t xml:space="preserve">% Giá hợp đồng, </w:t>
            </w:r>
            <w:r w:rsidRPr="00762188">
              <w:rPr>
                <w:rFonts w:ascii="Arial" w:hAnsi="Arial" w:cs="Arial"/>
                <w:i/>
                <w:iCs/>
                <w:sz w:val="20"/>
                <w:szCs w:val="20"/>
              </w:rPr>
              <w:t>[ghi giá trị cụ</w:t>
            </w:r>
            <w:r w:rsidRPr="00EB7C25">
              <w:rPr>
                <w:rFonts w:ascii="Arial" w:hAnsi="Arial" w:cs="Arial"/>
                <w:i/>
                <w:iCs/>
                <w:sz w:val="20"/>
                <w:szCs w:val="20"/>
              </w:rPr>
              <w:t xml:space="preserve"> </w:t>
            </w:r>
            <w:r w:rsidRPr="00762188">
              <w:rPr>
                <w:rFonts w:ascii="Arial" w:hAnsi="Arial" w:cs="Arial"/>
                <w:i/>
                <w:iCs/>
                <w:sz w:val="20"/>
                <w:szCs w:val="20"/>
              </w:rPr>
              <w:t>th</w:t>
            </w:r>
            <w:r w:rsidRPr="00EB7C25">
              <w:rPr>
                <w:rFonts w:ascii="Arial" w:hAnsi="Arial" w:cs="Arial"/>
                <w:i/>
                <w:iCs/>
                <w:sz w:val="20"/>
                <w:szCs w:val="20"/>
              </w:rPr>
              <w:t>ể</w:t>
            </w:r>
            <w:r w:rsidRPr="00762188">
              <w:rPr>
                <w:rFonts w:ascii="Arial" w:hAnsi="Arial" w:cs="Arial"/>
                <w:i/>
                <w:iCs/>
                <w:sz w:val="20"/>
                <w:szCs w:val="20"/>
              </w:rPr>
              <w:t xml:space="preserve"> căn cứ yêu cầu của gói thầu, từ 2 % đến 3 % Giá hợp đồng].</w:t>
            </w:r>
          </w:p>
          <w:p w:rsidR="00F439CC" w:rsidRPr="00762188" w:rsidRDefault="00F439CC" w:rsidP="008123FC">
            <w:pPr>
              <w:pStyle w:val="Other0"/>
              <w:tabs>
                <w:tab w:val="left" w:pos="134"/>
              </w:tabs>
              <w:spacing w:line="240" w:lineRule="auto"/>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Hiệu lực của bảo đảm thực hiện hợp đồng: Bảo đảm thực hiện hợp đồng</w:t>
            </w:r>
          </w:p>
          <w:p w:rsidR="00F439CC" w:rsidRPr="00762188" w:rsidRDefault="00F439CC" w:rsidP="008123FC">
            <w:pPr>
              <w:pStyle w:val="Other0"/>
              <w:tabs>
                <w:tab w:val="left" w:leader="underscore" w:pos="6466"/>
              </w:tabs>
              <w:spacing w:line="240" w:lineRule="auto"/>
              <w:rPr>
                <w:rFonts w:ascii="Arial" w:hAnsi="Arial" w:cs="Arial"/>
                <w:sz w:val="20"/>
                <w:szCs w:val="20"/>
              </w:rPr>
            </w:pPr>
            <w:r w:rsidRPr="00762188">
              <w:rPr>
                <w:rFonts w:ascii="Arial" w:hAnsi="Arial" w:cs="Arial"/>
                <w:sz w:val="20"/>
                <w:szCs w:val="20"/>
              </w:rPr>
              <w:t>có hiệu lực kể từ ngày hợp đồng có hiệu lực cho đến hết ngày</w:t>
            </w:r>
            <w:r w:rsidRPr="00EB7C25">
              <w:rPr>
                <w:rFonts w:ascii="Arial" w:hAnsi="Arial" w:cs="Arial"/>
                <w:sz w:val="20"/>
                <w:szCs w:val="20"/>
              </w:rPr>
              <w:t>__</w:t>
            </w:r>
            <w:r w:rsidRPr="00762188">
              <w:rPr>
                <w:rFonts w:ascii="Arial" w:hAnsi="Arial" w:cs="Arial"/>
                <w:sz w:val="20"/>
                <w:szCs w:val="20"/>
              </w:rPr>
              <w:t>tháng</w:t>
            </w:r>
            <w:r w:rsidRPr="00EB7C25">
              <w:rPr>
                <w:rFonts w:ascii="Arial" w:hAnsi="Arial" w:cs="Arial"/>
                <w:sz w:val="20"/>
                <w:szCs w:val="20"/>
              </w:rPr>
              <w:t>__</w:t>
            </w:r>
            <w:r w:rsidRPr="00762188">
              <w:rPr>
                <w:rFonts w:ascii="Arial" w:hAnsi="Arial" w:cs="Arial"/>
                <w:sz w:val="20"/>
                <w:szCs w:val="20"/>
              </w:rPr>
              <w:t>năm</w:t>
            </w:r>
            <w:r w:rsidRPr="00EB7C25">
              <w:rPr>
                <w:rFonts w:ascii="Arial" w:hAnsi="Arial" w:cs="Arial"/>
                <w:sz w:val="20"/>
                <w:szCs w:val="20"/>
              </w:rPr>
              <w:t>__</w:t>
            </w:r>
            <w:r w:rsidRPr="00762188">
              <w:rPr>
                <w:rFonts w:ascii="Arial" w:hAnsi="Arial" w:cs="Arial"/>
                <w:i/>
                <w:iCs/>
                <w:sz w:val="20"/>
                <w:szCs w:val="20"/>
              </w:rPr>
              <w:t>[căn cứ tính chất và yêu cầu của gói thầu mà quy định thời</w:t>
            </w:r>
            <w:r w:rsidRPr="00EB7C25">
              <w:rPr>
                <w:rFonts w:ascii="Arial" w:hAnsi="Arial" w:cs="Arial"/>
                <w:i/>
                <w:iCs/>
                <w:sz w:val="20"/>
                <w:szCs w:val="20"/>
              </w:rPr>
              <w:t xml:space="preserve"> </w:t>
            </w:r>
            <w:r w:rsidRPr="00762188">
              <w:rPr>
                <w:rFonts w:ascii="Arial" w:hAnsi="Arial" w:cs="Arial"/>
                <w:i/>
                <w:iCs/>
                <w:sz w:val="20"/>
                <w:szCs w:val="20"/>
              </w:rPr>
              <w:t>hạn này, ví dụ: Bảo đảm thực hiện hợp đồng phải có hiệu lực cho đến khi toàn bộ dược liệu, vị thuốc cổ truyền được bàn giao, hai b</w:t>
            </w:r>
            <w:r w:rsidRPr="00EB7C25">
              <w:rPr>
                <w:rFonts w:ascii="Arial" w:hAnsi="Arial" w:cs="Arial"/>
                <w:i/>
                <w:iCs/>
                <w:sz w:val="20"/>
                <w:szCs w:val="20"/>
              </w:rPr>
              <w:t>ê</w:t>
            </w:r>
            <w:r w:rsidRPr="00762188">
              <w:rPr>
                <w:rFonts w:ascii="Arial" w:hAnsi="Arial" w:cs="Arial"/>
                <w:i/>
                <w:iCs/>
                <w:sz w:val="20"/>
                <w:szCs w:val="20"/>
              </w:rPr>
              <w:t>n ký biên bản nghiệm thu và Nhà thầu chuyển sang nghĩa vụ bảo hành theo quy định].</w:t>
            </w:r>
          </w:p>
        </w:tc>
      </w:tr>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6.2</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Thời hạn hoàn trả bảo đảm thực hiện hợp đồng:</w:t>
            </w:r>
            <w:r w:rsidRPr="00EB7C25">
              <w:rPr>
                <w:rFonts w:ascii="Arial" w:hAnsi="Arial" w:cs="Arial"/>
                <w:sz w:val="20"/>
                <w:szCs w:val="20"/>
              </w:rPr>
              <w:t>___</w:t>
            </w:r>
            <w:r w:rsidRPr="00762188">
              <w:rPr>
                <w:rFonts w:ascii="Arial" w:hAnsi="Arial" w:cs="Arial"/>
                <w:i/>
                <w:iCs/>
                <w:sz w:val="20"/>
                <w:szCs w:val="20"/>
              </w:rPr>
              <w:t>[ghi cụ thể thời hạn hoàn trả bảo đảm thực hiện hợp đồng căn cứ tính chất và yêu cầu của gói thầu].</w:t>
            </w:r>
          </w:p>
        </w:tc>
      </w:tr>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7.1</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Danh sách nhà thầu phụ:</w:t>
            </w:r>
            <w:r w:rsidRPr="00EB7C25">
              <w:rPr>
                <w:rFonts w:ascii="Arial" w:hAnsi="Arial" w:cs="Arial"/>
                <w:sz w:val="20"/>
                <w:szCs w:val="20"/>
              </w:rPr>
              <w:t xml:space="preserve"> </w:t>
            </w:r>
            <w:r w:rsidRPr="00762188">
              <w:rPr>
                <w:rFonts w:ascii="Arial" w:hAnsi="Arial" w:cs="Arial"/>
                <w:i/>
                <w:iCs/>
                <w:sz w:val="20"/>
                <w:szCs w:val="20"/>
              </w:rPr>
              <w:t>[ghi danh sách nhà thầu phụ phù hợp với danh sách nhà thầu phụ nêu trong E - HSDT].</w:t>
            </w:r>
          </w:p>
        </w:tc>
      </w:tr>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7.3</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 xml:space="preserve">Nếu các yêu cầu cần thiết khác về nhà thầu phụ </w:t>
            </w:r>
            <w:r w:rsidRPr="00762188">
              <w:rPr>
                <w:rFonts w:ascii="Arial" w:hAnsi="Arial" w:cs="Arial"/>
                <w:i/>
                <w:iCs/>
                <w:sz w:val="20"/>
                <w:szCs w:val="20"/>
              </w:rPr>
              <w:t>[ghi yêu cầu khác về nhà thầu phụ (nếu có)].</w:t>
            </w:r>
          </w:p>
        </w:tc>
      </w:tr>
      <w:tr w:rsidR="00F439CC" w:rsidRPr="00762188" w:rsidTr="008123FC">
        <w:trPr>
          <w:trHeight w:val="20"/>
          <w:jc w:val="center"/>
        </w:trPr>
        <w:tc>
          <w:tcPr>
            <w:tcW w:w="974"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8.2</w:t>
            </w:r>
          </w:p>
        </w:tc>
        <w:tc>
          <w:tcPr>
            <w:tcW w:w="4026"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pStyle w:val="Other0"/>
              <w:tabs>
                <w:tab w:val="left" w:pos="154"/>
              </w:tabs>
              <w:spacing w:line="240" w:lineRule="auto"/>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Thời gian để tiến hành hòa giải:</w:t>
            </w:r>
            <w:r w:rsidRPr="00EB7C25">
              <w:rPr>
                <w:rFonts w:ascii="Arial" w:hAnsi="Arial" w:cs="Arial"/>
                <w:sz w:val="20"/>
                <w:szCs w:val="20"/>
              </w:rPr>
              <w:t>___</w:t>
            </w:r>
            <w:r w:rsidRPr="00762188">
              <w:rPr>
                <w:rFonts w:ascii="Arial" w:hAnsi="Arial" w:cs="Arial"/>
                <w:i/>
                <w:iCs/>
                <w:sz w:val="20"/>
                <w:szCs w:val="20"/>
              </w:rPr>
              <w:t>[ghi số ngày tiến hành hòa giải tối đa].</w:t>
            </w:r>
          </w:p>
          <w:p w:rsidR="00F439CC" w:rsidRPr="00762188" w:rsidRDefault="00F439CC" w:rsidP="008123FC">
            <w:pPr>
              <w:pStyle w:val="Other0"/>
              <w:tabs>
                <w:tab w:val="left" w:pos="154"/>
                <w:tab w:val="left" w:pos="2861"/>
              </w:tabs>
              <w:spacing w:line="240" w:lineRule="auto"/>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Giải quyết tranh chấp:</w:t>
            </w:r>
            <w:r w:rsidRPr="00EB7C25">
              <w:rPr>
                <w:rFonts w:ascii="Arial" w:hAnsi="Arial" w:cs="Arial"/>
                <w:sz w:val="20"/>
                <w:szCs w:val="20"/>
              </w:rPr>
              <w:t>____</w:t>
            </w:r>
            <w:r w:rsidRPr="00762188">
              <w:rPr>
                <w:rFonts w:ascii="Arial" w:hAnsi="Arial" w:cs="Arial"/>
                <w:i/>
                <w:iCs/>
                <w:sz w:val="20"/>
                <w:szCs w:val="20"/>
              </w:rPr>
              <w:t>[ghi cụ thể thời gian và cơ chế xử lý tranh</w:t>
            </w:r>
            <w:r w:rsidRPr="00EB7C25">
              <w:rPr>
                <w:rFonts w:ascii="Arial" w:hAnsi="Arial" w:cs="Arial"/>
                <w:i/>
                <w:iCs/>
                <w:sz w:val="20"/>
                <w:szCs w:val="20"/>
              </w:rPr>
              <w:t xml:space="preserve"> </w:t>
            </w:r>
            <w:r w:rsidRPr="00762188">
              <w:rPr>
                <w:rFonts w:ascii="Arial" w:hAnsi="Arial" w:cs="Arial"/>
                <w:i/>
                <w:iCs/>
                <w:sz w:val="20"/>
                <w:szCs w:val="20"/>
              </w:rPr>
              <w:t>chấp căn cứ quy mô, tính ch</w:t>
            </w:r>
            <w:r w:rsidRPr="00EB7C25">
              <w:rPr>
                <w:rFonts w:ascii="Arial" w:hAnsi="Arial" w:cs="Arial"/>
                <w:i/>
                <w:iCs/>
                <w:sz w:val="20"/>
                <w:szCs w:val="20"/>
              </w:rPr>
              <w:t>ấ</w:t>
            </w:r>
            <w:r w:rsidRPr="00762188">
              <w:rPr>
                <w:rFonts w:ascii="Arial" w:hAnsi="Arial" w:cs="Arial"/>
                <w:i/>
                <w:iCs/>
                <w:sz w:val="20"/>
                <w:szCs w:val="20"/>
              </w:rPr>
              <w:t>t của gói thầu. Trong đó cần nêu rõ thời gian gửi yêu cầu giải quyết tranh chấp, tổ chức giải quyết tranh chấp, chi phí cho việc giải quyết tranh chấp...].</w:t>
            </w:r>
          </w:p>
        </w:tc>
      </w:tr>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br w:type="page"/>
            </w:r>
            <w:r w:rsidRPr="00762188">
              <w:rPr>
                <w:rFonts w:ascii="Arial" w:hAnsi="Arial" w:cs="Arial"/>
                <w:b/>
                <w:bCs/>
                <w:sz w:val="20"/>
                <w:szCs w:val="20"/>
              </w:rPr>
              <w:t>ĐKC 10</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 xml:space="preserve">Nhà thầu phải cung cấp các thông tin và chứng từ về việc vận chuyển dược liệu, vị thuốc cổ truyền sau đây: </w:t>
            </w:r>
            <w:r w:rsidRPr="00EB7C25">
              <w:rPr>
                <w:rFonts w:ascii="Arial" w:hAnsi="Arial" w:cs="Arial"/>
                <w:sz w:val="20"/>
                <w:szCs w:val="20"/>
              </w:rPr>
              <w:t>____</w:t>
            </w:r>
            <w:r w:rsidRPr="00762188">
              <w:rPr>
                <w:rFonts w:ascii="Arial" w:hAnsi="Arial" w:cs="Arial"/>
                <w:i/>
                <w:iCs/>
                <w:sz w:val="20"/>
                <w:szCs w:val="20"/>
              </w:rPr>
              <w:t>[Hóa đơn dược liệu, vị thuốc cổ truyền; phiếu kiểm nghiệm chất lượng tương ứng với từng lô hàng, tài liệu chứng minh nguồn gốc, xuất xứ của các lô hàng; điều kiện bảo quản trong quá trình vận chuyển].</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Chủ đầu tư phải nhận được các tài liệu chứng từ nói trên trước khi dược liệu, vị thuốc cổ truyền đến nơi, nếu không Nhà thầu sẽ phải chịu trách nhiệm về bất kỳ chí phi nào phát sinh do không thực hiện quy định này.</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Nhà thầu phải cam kết Phiếu kiểm nghiệm chất lượng của từng lô hàng đạt tiêu chuẩn chất lượng theo đúng quy định.</w:t>
            </w:r>
          </w:p>
        </w:tc>
      </w:tr>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12</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Loại hợp đồng:</w:t>
            </w:r>
            <w:r w:rsidRPr="00EB7C25">
              <w:rPr>
                <w:rFonts w:ascii="Arial" w:hAnsi="Arial" w:cs="Arial"/>
                <w:sz w:val="20"/>
                <w:szCs w:val="20"/>
              </w:rPr>
              <w:t>___</w:t>
            </w:r>
            <w:r w:rsidRPr="00762188">
              <w:rPr>
                <w:rFonts w:ascii="Arial" w:hAnsi="Arial" w:cs="Arial"/>
                <w:i/>
                <w:iCs/>
                <w:sz w:val="20"/>
                <w:szCs w:val="20"/>
              </w:rPr>
              <w:t>[căn cứ quy mô, tính chất của gói thầu, chủ đầu tư quy định cụ thể loại hợp đồng theo quy định Luật đấu thầu số 22/2023/QH15].</w:t>
            </w:r>
          </w:p>
        </w:tc>
      </w:tr>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13.1</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Giá hợp đồng:</w:t>
            </w:r>
            <w:r w:rsidRPr="00EB7C25">
              <w:rPr>
                <w:rFonts w:ascii="Arial" w:hAnsi="Arial" w:cs="Arial"/>
                <w:sz w:val="20"/>
                <w:szCs w:val="20"/>
              </w:rPr>
              <w:t>____</w:t>
            </w:r>
            <w:r w:rsidRPr="00762188">
              <w:rPr>
                <w:rFonts w:ascii="Arial" w:hAnsi="Arial" w:cs="Arial"/>
                <w:i/>
                <w:iCs/>
                <w:sz w:val="20"/>
                <w:szCs w:val="20"/>
              </w:rPr>
              <w:t>[ghi giá hợp đồng theo giá trị nêu trong Thư chấp thuận E - HSDT v</w:t>
            </w:r>
            <w:r w:rsidRPr="00EB7C25">
              <w:rPr>
                <w:rFonts w:ascii="Arial" w:hAnsi="Arial" w:cs="Arial"/>
                <w:i/>
                <w:iCs/>
                <w:sz w:val="20"/>
                <w:szCs w:val="20"/>
              </w:rPr>
              <w:t>à</w:t>
            </w:r>
            <w:r w:rsidRPr="00762188">
              <w:rPr>
                <w:rFonts w:ascii="Arial" w:hAnsi="Arial" w:cs="Arial"/>
                <w:i/>
                <w:iCs/>
                <w:sz w:val="20"/>
                <w:szCs w:val="20"/>
              </w:rPr>
              <w:t xml:space="preserve"> trao hợp đồng].</w:t>
            </w:r>
          </w:p>
        </w:tc>
      </w:tr>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14.3</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Điều chỉnh thuế:</w:t>
            </w:r>
            <w:r w:rsidRPr="00EB7C25">
              <w:rPr>
                <w:rFonts w:ascii="Arial" w:hAnsi="Arial" w:cs="Arial"/>
                <w:sz w:val="20"/>
                <w:szCs w:val="20"/>
              </w:rPr>
              <w:t>___</w:t>
            </w:r>
            <w:r w:rsidRPr="00762188">
              <w:rPr>
                <w:rFonts w:ascii="Arial" w:hAnsi="Arial" w:cs="Arial"/>
                <w:i/>
                <w:iCs/>
                <w:sz w:val="20"/>
                <w:szCs w:val="20"/>
              </w:rPr>
              <w:t xml:space="preserve">[ghi “được phép” hoặc “không được phép” áp dụng điều chỉnh thuế. Trường hợp được phép áp dụng điều chỉnh thuế thì ghi: “trong quá trình thực hiện hợp đồng, trường hợp tại thời điểm thanh toán nếu chính sách về thuế </w:t>
            </w:r>
            <w:r w:rsidRPr="00762188">
              <w:rPr>
                <w:rFonts w:ascii="Arial" w:hAnsi="Arial" w:cs="Arial"/>
                <w:i/>
                <w:iCs/>
                <w:sz w:val="20"/>
                <w:szCs w:val="20"/>
              </w:rPr>
              <w:lastRenderedPageBreak/>
              <w:t xml:space="preserve">có sự thay </w:t>
            </w:r>
            <w:r w:rsidRPr="00EB7C25">
              <w:rPr>
                <w:rFonts w:ascii="Arial" w:hAnsi="Arial" w:cs="Arial"/>
                <w:i/>
                <w:iCs/>
                <w:sz w:val="20"/>
                <w:szCs w:val="20"/>
              </w:rPr>
              <w:t>đổ</w:t>
            </w:r>
            <w:r w:rsidRPr="00762188">
              <w:rPr>
                <w:rFonts w:ascii="Arial" w:hAnsi="Arial" w:cs="Arial"/>
                <w:i/>
                <w:iCs/>
                <w:sz w:val="20"/>
                <w:szCs w:val="20"/>
              </w:rPr>
              <w:t>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p>
        </w:tc>
      </w:tr>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lastRenderedPageBreak/>
              <w:t>ĐKC 15.1</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Phương thức thanh toán:</w:t>
            </w:r>
            <w:r w:rsidRPr="00EB7C25">
              <w:rPr>
                <w:rFonts w:ascii="Arial" w:hAnsi="Arial" w:cs="Arial"/>
                <w:sz w:val="20"/>
                <w:szCs w:val="20"/>
              </w:rPr>
              <w:t>___</w:t>
            </w:r>
            <w:r w:rsidRPr="00762188">
              <w:rPr>
                <w:rFonts w:ascii="Arial" w:hAnsi="Arial" w:cs="Arial"/>
                <w:i/>
                <w:iCs/>
                <w:sz w:val="20"/>
                <w:szCs w:val="20"/>
              </w:rPr>
              <w:t>[căn cứ tính chất và yêu cầu của gói thầu mà quy định cụ thể nội dung này. Việc thanh toán cho Nhà thầu có thể quy định thanh toán bằng tiền mặt, thư tín dụng, chuyển khoản... số lần thanh toán là nhiều lần trong quá trình thực hiện hoặc thanh toán một lần khi hoàn thành hợp đồng. Thời hạn thanh toán trong vòng không quá 90 ngày nhất định kể từ khi Nhà thầu xuất trình đầy đủ các chứng từ theo đúng quy định của pháp luật. Đồng thời, cần quy định cụ thể về chứng từ thanh toán phù hợp với quy định của pháp luật].</w:t>
            </w:r>
          </w:p>
        </w:tc>
      </w:tr>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19</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Đóng gói dược liệu, vị thuốc cổ truyền:</w:t>
            </w:r>
            <w:r w:rsidRPr="00EB7C25">
              <w:rPr>
                <w:rFonts w:ascii="Arial" w:hAnsi="Arial" w:cs="Arial"/>
                <w:sz w:val="20"/>
                <w:szCs w:val="20"/>
              </w:rPr>
              <w:t>____</w:t>
            </w:r>
            <w:r w:rsidRPr="00762188">
              <w:rPr>
                <w:rFonts w:ascii="Arial" w:hAnsi="Arial" w:cs="Arial"/>
                <w:i/>
                <w:iCs/>
                <w:sz w:val="20"/>
                <w:szCs w:val="20"/>
              </w:rPr>
              <w:t>[căn cứ quy mô, tính chất của từng loại dược liệu, vị thuốc cổ truyền cũng như phương thức vận chuyển mà quy định cụ thể việc đóng gói. Trong đó cần nêu rõ quy định về cách thức đ</w:t>
            </w:r>
            <w:r w:rsidRPr="00EB7C25">
              <w:rPr>
                <w:rFonts w:ascii="Arial" w:hAnsi="Arial" w:cs="Arial"/>
                <w:i/>
                <w:iCs/>
                <w:sz w:val="20"/>
                <w:szCs w:val="20"/>
              </w:rPr>
              <w:t>ó</w:t>
            </w:r>
            <w:r w:rsidRPr="00762188">
              <w:rPr>
                <w:rFonts w:ascii="Arial" w:hAnsi="Arial" w:cs="Arial"/>
                <w:i/>
                <w:iCs/>
                <w:sz w:val="20"/>
                <w:szCs w:val="20"/>
              </w:rPr>
              <w:t xml:space="preserve">ng gói, vật liệu đóng gói, thông tin về dược liệu, vị thuốc cổ truyền ghi trên bao kiện đóng gói, các chỉ dẫn cho việc bốc dỡ, vận chuyển...]. </w:t>
            </w:r>
            <w:r w:rsidRPr="00762188">
              <w:rPr>
                <w:rFonts w:ascii="Arial" w:hAnsi="Arial" w:cs="Arial"/>
                <w:sz w:val="20"/>
                <w:szCs w:val="20"/>
              </w:rPr>
              <w:t>Việc quy định quy cách đóng gói phải bảo đảm thuận tiện trong quá trình vận chuyển, bảo quản.</w:t>
            </w:r>
          </w:p>
        </w:tc>
      </w:tr>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20</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Nội dung bảo hi</w:t>
            </w:r>
            <w:r w:rsidRPr="00EB7C25">
              <w:rPr>
                <w:rFonts w:ascii="Arial" w:hAnsi="Arial" w:cs="Arial"/>
                <w:sz w:val="20"/>
                <w:szCs w:val="20"/>
              </w:rPr>
              <w:t>ể</w:t>
            </w:r>
            <w:r w:rsidRPr="00762188">
              <w:rPr>
                <w:rFonts w:ascii="Arial" w:hAnsi="Arial" w:cs="Arial"/>
                <w:sz w:val="20"/>
                <w:szCs w:val="20"/>
              </w:rPr>
              <w:t>m:</w:t>
            </w:r>
            <w:r w:rsidRPr="00EB7C25">
              <w:rPr>
                <w:rFonts w:ascii="Arial" w:hAnsi="Arial" w:cs="Arial"/>
                <w:sz w:val="20"/>
                <w:szCs w:val="20"/>
              </w:rPr>
              <w:t>____</w:t>
            </w:r>
            <w:r w:rsidRPr="00762188">
              <w:rPr>
                <w:rFonts w:ascii="Arial" w:hAnsi="Arial" w:cs="Arial"/>
                <w:i/>
                <w:iCs/>
                <w:sz w:val="20"/>
                <w:szCs w:val="20"/>
              </w:rPr>
              <w:t>[căn cứ tính chất và yêu cầu của gói thầu mà quy định cụ thể nội dung này trên cơ sở bảo đảm phù hợp với quy định của pháp luật cũng như phù hợp với các đi</w:t>
            </w:r>
            <w:r w:rsidRPr="00EB7C25">
              <w:rPr>
                <w:rFonts w:ascii="Arial" w:hAnsi="Arial" w:cs="Arial"/>
                <w:i/>
                <w:iCs/>
                <w:sz w:val="20"/>
                <w:szCs w:val="20"/>
              </w:rPr>
              <w:t>ề</w:t>
            </w:r>
            <w:r w:rsidRPr="00762188">
              <w:rPr>
                <w:rFonts w:ascii="Arial" w:hAnsi="Arial" w:cs="Arial"/>
                <w:i/>
                <w:iCs/>
                <w:sz w:val="20"/>
                <w:szCs w:val="20"/>
              </w:rPr>
              <w:t>u kiện thương mại được áp dụng].</w:t>
            </w:r>
          </w:p>
        </w:tc>
      </w:tr>
      <w:tr w:rsidR="00F439CC" w:rsidRPr="00762188" w:rsidTr="008123FC">
        <w:trPr>
          <w:trHeight w:val="20"/>
          <w:jc w:val="center"/>
        </w:trPr>
        <w:tc>
          <w:tcPr>
            <w:tcW w:w="974"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ĐKC21</w:t>
            </w:r>
          </w:p>
        </w:tc>
        <w:tc>
          <w:tcPr>
            <w:tcW w:w="4026"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pStyle w:val="Other0"/>
              <w:tabs>
                <w:tab w:val="left" w:pos="158"/>
              </w:tabs>
              <w:spacing w:line="240" w:lineRule="auto"/>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Yêu cầu về vận chuyển, giao hàng dược liệu, vị thuốc cổ truyền:</w:t>
            </w:r>
            <w:r w:rsidRPr="00EB7C25">
              <w:rPr>
                <w:rFonts w:ascii="Arial" w:hAnsi="Arial" w:cs="Arial"/>
                <w:sz w:val="20"/>
                <w:szCs w:val="20"/>
              </w:rPr>
              <w:t>___</w:t>
            </w:r>
            <w:r w:rsidRPr="00762188">
              <w:rPr>
                <w:rFonts w:ascii="Arial" w:hAnsi="Arial" w:cs="Arial"/>
                <w:i/>
                <w:iCs/>
                <w:sz w:val="20"/>
                <w:szCs w:val="20"/>
              </w:rPr>
              <w:t xml:space="preserve">[nêu yêu cầu về vận chuyển dược liệu, vị thuốc cổ truyền, bao gồm cả địa điểm dược liệu, vị thuốc cổ truyền được giao đến. Tùy theo yêu cầu và tính chất của gói thầu, trong </w:t>
            </w:r>
            <w:r w:rsidRPr="00EB7C25">
              <w:rPr>
                <w:rFonts w:ascii="Arial" w:hAnsi="Arial" w:cs="Arial"/>
                <w:i/>
                <w:iCs/>
                <w:sz w:val="20"/>
                <w:szCs w:val="20"/>
              </w:rPr>
              <w:t>đ</w:t>
            </w:r>
            <w:r w:rsidRPr="00762188">
              <w:rPr>
                <w:rFonts w:ascii="Arial" w:hAnsi="Arial" w:cs="Arial"/>
                <w:i/>
                <w:iCs/>
                <w:sz w:val="20"/>
                <w:szCs w:val="20"/>
              </w:rPr>
              <w:t>ó phải yêu cầu khi giao nh</w:t>
            </w:r>
            <w:r w:rsidRPr="00EB7C25">
              <w:rPr>
                <w:rFonts w:ascii="Arial" w:hAnsi="Arial" w:cs="Arial"/>
                <w:i/>
                <w:iCs/>
                <w:sz w:val="20"/>
                <w:szCs w:val="20"/>
              </w:rPr>
              <w:t>ậ</w:t>
            </w:r>
            <w:r w:rsidRPr="00762188">
              <w:rPr>
                <w:rFonts w:ascii="Arial" w:hAnsi="Arial" w:cs="Arial"/>
                <w:i/>
                <w:iCs/>
                <w:sz w:val="20"/>
                <w:szCs w:val="20"/>
              </w:rPr>
              <w:t xml:space="preserve">n hàng phải cung cấp các giấy tờ chứng minh nguồn gốc, xuất xứ theo quy định tại mục </w:t>
            </w:r>
            <w:r w:rsidRPr="00EB7C25">
              <w:rPr>
                <w:rFonts w:ascii="Arial" w:hAnsi="Arial" w:cs="Arial"/>
                <w:i/>
                <w:iCs/>
                <w:sz w:val="20"/>
                <w:szCs w:val="20"/>
              </w:rPr>
              <w:t>1</w:t>
            </w:r>
            <w:r w:rsidRPr="00762188">
              <w:rPr>
                <w:rFonts w:ascii="Arial" w:hAnsi="Arial" w:cs="Arial"/>
                <w:i/>
                <w:iCs/>
                <w:sz w:val="20"/>
                <w:szCs w:val="20"/>
              </w:rPr>
              <w:t>5.5. CDNT].</w:t>
            </w:r>
          </w:p>
          <w:p w:rsidR="00F439CC" w:rsidRPr="00762188" w:rsidRDefault="00F439CC" w:rsidP="008123FC">
            <w:pPr>
              <w:pStyle w:val="Other0"/>
              <w:tabs>
                <w:tab w:val="left" w:pos="158"/>
                <w:tab w:val="left" w:leader="underscore" w:pos="2386"/>
              </w:tabs>
              <w:spacing w:line="240" w:lineRule="auto"/>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Các yêu cầu khác:</w:t>
            </w:r>
            <w:r w:rsidRPr="00EB7C25">
              <w:rPr>
                <w:rFonts w:ascii="Arial" w:hAnsi="Arial" w:cs="Arial"/>
                <w:sz w:val="20"/>
                <w:szCs w:val="20"/>
              </w:rPr>
              <w:t>___</w:t>
            </w:r>
            <w:r w:rsidRPr="00762188">
              <w:rPr>
                <w:rFonts w:ascii="Arial" w:hAnsi="Arial" w:cs="Arial"/>
                <w:i/>
                <w:iCs/>
                <w:sz w:val="20"/>
                <w:szCs w:val="20"/>
              </w:rPr>
              <w:t>[căn cứ quy mô, tính chất của gói thầu mà quy</w:t>
            </w:r>
            <w:r w:rsidRPr="00EB7C25">
              <w:rPr>
                <w:rFonts w:ascii="Arial" w:hAnsi="Arial" w:cs="Arial"/>
                <w:i/>
                <w:iCs/>
                <w:sz w:val="20"/>
                <w:szCs w:val="20"/>
              </w:rPr>
              <w:t xml:space="preserve"> </w:t>
            </w:r>
            <w:r w:rsidRPr="00762188">
              <w:rPr>
                <w:rFonts w:ascii="Arial" w:hAnsi="Arial" w:cs="Arial"/>
                <w:i/>
                <w:iCs/>
                <w:sz w:val="20"/>
                <w:szCs w:val="20"/>
              </w:rPr>
              <w:t>định nội dung này,...]</w:t>
            </w:r>
          </w:p>
        </w:tc>
      </w:tr>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br w:type="page"/>
            </w:r>
            <w:r w:rsidRPr="00762188">
              <w:rPr>
                <w:rFonts w:ascii="Arial" w:hAnsi="Arial" w:cs="Arial"/>
                <w:b/>
                <w:bCs/>
                <w:sz w:val="20"/>
                <w:szCs w:val="20"/>
              </w:rPr>
              <w:t>ĐKC 22.1</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Kiểm tra, kiểm nghiệm dược liệu, vị thuốc cổ truyền:</w:t>
            </w:r>
            <w:r w:rsidRPr="00EB7C25">
              <w:rPr>
                <w:rFonts w:ascii="Arial" w:hAnsi="Arial" w:cs="Arial"/>
                <w:sz w:val="20"/>
                <w:szCs w:val="20"/>
              </w:rPr>
              <w:t>___</w:t>
            </w:r>
            <w:r w:rsidRPr="00762188">
              <w:rPr>
                <w:rFonts w:ascii="Arial" w:hAnsi="Arial" w:cs="Arial"/>
                <w:i/>
                <w:iCs/>
                <w:sz w:val="20"/>
                <w:szCs w:val="20"/>
              </w:rPr>
              <w:t>[căn c</w:t>
            </w:r>
            <w:r w:rsidRPr="00EB7C25">
              <w:rPr>
                <w:rFonts w:ascii="Arial" w:hAnsi="Arial" w:cs="Arial"/>
                <w:i/>
                <w:iCs/>
                <w:sz w:val="20"/>
                <w:szCs w:val="20"/>
              </w:rPr>
              <w:t>ứ</w:t>
            </w:r>
            <w:r w:rsidRPr="00762188">
              <w:rPr>
                <w:rFonts w:ascii="Arial" w:hAnsi="Arial" w:cs="Arial"/>
                <w:i/>
                <w:iCs/>
                <w:sz w:val="20"/>
                <w:szCs w:val="20"/>
              </w:rPr>
              <w:t xml:space="preserve"> quy mô, tính chất của gói thầu mà quy định cụ thể việc kiểm tra, kiểm nghiệm của Nhà thầu trên cơ sở phù hợp với yêu cầu quy định tại Mục 4 Chương V - Phạm vi cung cấp. Việc kiểm tra, kiểm nghiệm có thể quy định theo từng giai đoạn như: trước khi giao dược liệu, vị thuốc cổ truyền; khi dược liệu, vị thuốc cổ truyền được giao đến... Trong các quy định về kiểm tra, kiểm nghiệm cần n</w:t>
            </w:r>
            <w:r w:rsidRPr="00EB7C25">
              <w:rPr>
                <w:rFonts w:ascii="Arial" w:hAnsi="Arial" w:cs="Arial"/>
                <w:i/>
                <w:iCs/>
                <w:sz w:val="20"/>
                <w:szCs w:val="20"/>
              </w:rPr>
              <w:t>ê</w:t>
            </w:r>
            <w:r w:rsidRPr="00762188">
              <w:rPr>
                <w:rFonts w:ascii="Arial" w:hAnsi="Arial" w:cs="Arial"/>
                <w:i/>
                <w:iCs/>
                <w:sz w:val="20"/>
                <w:szCs w:val="20"/>
              </w:rPr>
              <w:t>u được các nội dung cơ bản như: thời gian, địa điểm, cách thức tiến hành, chi phí cho việc kiểm tra, kiểm nghiệm.... cũng như quy định về cách thức xử lý đối với các dược liệu, vị thuốc cổ truyền không đạt yêu cầu qua kiểm tra, kiểm nghiệm].</w:t>
            </w:r>
          </w:p>
        </w:tc>
      </w:tr>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23</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Tổng giá trị bồi thường thiệt hại tối đa là:</w:t>
            </w:r>
            <w:r w:rsidRPr="00EB7C25">
              <w:rPr>
                <w:rFonts w:ascii="Arial" w:hAnsi="Arial" w:cs="Arial"/>
                <w:sz w:val="20"/>
                <w:szCs w:val="20"/>
              </w:rPr>
              <w:t>___</w:t>
            </w:r>
            <w:r w:rsidRPr="00762188">
              <w:rPr>
                <w:rFonts w:ascii="Arial" w:hAnsi="Arial" w:cs="Arial"/>
                <w:i/>
                <w:iCs/>
                <w:sz w:val="20"/>
                <w:szCs w:val="20"/>
              </w:rPr>
              <w:t>% [ghi mức bồi thường thiệt hại tối đa].</w:t>
            </w:r>
          </w:p>
          <w:p w:rsidR="00F439CC" w:rsidRPr="00762188" w:rsidRDefault="00F439CC" w:rsidP="008123FC">
            <w:pPr>
              <w:pStyle w:val="Other0"/>
              <w:tabs>
                <w:tab w:val="left" w:leader="underscore" w:pos="1843"/>
              </w:tabs>
              <w:spacing w:line="240" w:lineRule="auto"/>
              <w:rPr>
                <w:rFonts w:ascii="Arial" w:hAnsi="Arial" w:cs="Arial"/>
                <w:sz w:val="20"/>
                <w:szCs w:val="20"/>
              </w:rPr>
            </w:pPr>
            <w:r w:rsidRPr="00762188">
              <w:rPr>
                <w:rFonts w:ascii="Arial" w:hAnsi="Arial" w:cs="Arial"/>
                <w:sz w:val="20"/>
                <w:szCs w:val="20"/>
              </w:rPr>
              <w:t>Mức khấu trừ:</w:t>
            </w:r>
            <w:r w:rsidRPr="00EB7C25">
              <w:rPr>
                <w:rFonts w:ascii="Arial" w:hAnsi="Arial" w:cs="Arial"/>
                <w:sz w:val="20"/>
                <w:szCs w:val="20"/>
              </w:rPr>
              <w:t>___</w:t>
            </w:r>
            <w:r w:rsidRPr="00762188">
              <w:rPr>
                <w:rFonts w:ascii="Arial" w:hAnsi="Arial" w:cs="Arial"/>
                <w:sz w:val="20"/>
                <w:szCs w:val="20"/>
              </w:rPr>
              <w:t xml:space="preserve">%/tuần (hoặc ngày, tháng...) </w:t>
            </w:r>
            <w:r w:rsidRPr="00762188">
              <w:rPr>
                <w:rFonts w:ascii="Arial" w:hAnsi="Arial" w:cs="Arial"/>
                <w:i/>
                <w:iCs/>
                <w:sz w:val="20"/>
                <w:szCs w:val="20"/>
              </w:rPr>
              <w:t>[ghi cụ thể quy định về</w:t>
            </w:r>
            <w:r w:rsidRPr="00EB7C25">
              <w:rPr>
                <w:rFonts w:ascii="Arial" w:hAnsi="Arial" w:cs="Arial"/>
                <w:i/>
                <w:iCs/>
                <w:sz w:val="20"/>
                <w:szCs w:val="20"/>
              </w:rPr>
              <w:t xml:space="preserve"> </w:t>
            </w:r>
            <w:r w:rsidRPr="00762188">
              <w:rPr>
                <w:rFonts w:ascii="Arial" w:hAnsi="Arial" w:cs="Arial"/>
                <w:i/>
                <w:iCs/>
                <w:sz w:val="20"/>
                <w:szCs w:val="20"/>
              </w:rPr>
              <w:t>mức khấu trừ là bao nhiêu % nội dung công việc chậm thực hiện tùy theo tính chất và yêu cầu của gói thầu].</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Mức khấu trừ tối đa:</w:t>
            </w:r>
            <w:r w:rsidRPr="00EB7C25">
              <w:rPr>
                <w:rFonts w:ascii="Arial" w:hAnsi="Arial" w:cs="Arial"/>
                <w:sz w:val="20"/>
                <w:szCs w:val="20"/>
              </w:rPr>
              <w:t>___</w:t>
            </w:r>
            <w:r w:rsidRPr="00762188">
              <w:rPr>
                <w:rFonts w:ascii="Arial" w:hAnsi="Arial" w:cs="Arial"/>
                <w:i/>
                <w:iCs/>
                <w:sz w:val="20"/>
                <w:szCs w:val="20"/>
              </w:rPr>
              <w:t>% [ghi mức khấu trừ tối đa].</w:t>
            </w:r>
          </w:p>
        </w:tc>
      </w:tr>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24.1</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leader="underscore" w:pos="365"/>
              </w:tabs>
              <w:spacing w:line="240" w:lineRule="auto"/>
              <w:rPr>
                <w:rFonts w:ascii="Arial" w:hAnsi="Arial" w:cs="Arial"/>
                <w:sz w:val="20"/>
                <w:szCs w:val="20"/>
              </w:rPr>
            </w:pPr>
            <w:r w:rsidRPr="00762188">
              <w:rPr>
                <w:rFonts w:ascii="Arial" w:hAnsi="Arial" w:cs="Arial"/>
                <w:sz w:val="20"/>
                <w:szCs w:val="20"/>
              </w:rPr>
              <w:t xml:space="preserve">Nội dung yêu cầu bảo đảm khác đối với dược liệu, vị thuốc cổ truyền: </w:t>
            </w:r>
            <w:r w:rsidRPr="00EB7C25">
              <w:rPr>
                <w:rFonts w:ascii="Arial" w:hAnsi="Arial" w:cs="Arial"/>
                <w:i/>
                <w:iCs/>
                <w:sz w:val="20"/>
                <w:szCs w:val="20"/>
              </w:rPr>
              <w:t>___</w:t>
            </w:r>
            <w:r w:rsidRPr="00762188">
              <w:rPr>
                <w:rFonts w:ascii="Arial" w:hAnsi="Arial" w:cs="Arial"/>
                <w:i/>
                <w:iCs/>
                <w:sz w:val="20"/>
                <w:szCs w:val="20"/>
              </w:rPr>
              <w:t>[nêu nội dung yêu cầu bảo đảm khác đối với dược liệu, vị thuốc cổ truyền (nếu có)].</w:t>
            </w:r>
          </w:p>
        </w:tc>
      </w:tr>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24.2</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Yêu cầu về chất lượng:</w:t>
            </w:r>
            <w:r w:rsidRPr="00EB7C25">
              <w:rPr>
                <w:rFonts w:ascii="Arial" w:hAnsi="Arial" w:cs="Arial"/>
                <w:sz w:val="20"/>
                <w:szCs w:val="20"/>
              </w:rPr>
              <w:t>____</w:t>
            </w:r>
            <w:r w:rsidRPr="00762188">
              <w:rPr>
                <w:rFonts w:ascii="Arial" w:hAnsi="Arial" w:cs="Arial"/>
                <w:i/>
                <w:iCs/>
                <w:sz w:val="20"/>
                <w:szCs w:val="20"/>
              </w:rPr>
              <w:t>[nêu nội dung yêu cầu trên cơ sở quy định một số nội dung sau:</w:t>
            </w:r>
          </w:p>
          <w:p w:rsidR="00F439CC" w:rsidRPr="00762188" w:rsidRDefault="00F439CC" w:rsidP="008123FC">
            <w:pPr>
              <w:pStyle w:val="Other0"/>
              <w:tabs>
                <w:tab w:val="left" w:pos="149"/>
              </w:tabs>
              <w:spacing w:line="240" w:lineRule="auto"/>
              <w:rPr>
                <w:rFonts w:ascii="Arial" w:hAnsi="Arial" w:cs="Arial"/>
                <w:sz w:val="20"/>
                <w:szCs w:val="20"/>
              </w:rPr>
            </w:pPr>
            <w:r w:rsidRPr="00EB7C25">
              <w:rPr>
                <w:rFonts w:ascii="Arial" w:hAnsi="Arial" w:cs="Arial"/>
                <w:i/>
                <w:iCs/>
                <w:sz w:val="20"/>
                <w:szCs w:val="20"/>
              </w:rPr>
              <w:t xml:space="preserve">- </w:t>
            </w:r>
            <w:r w:rsidRPr="00762188">
              <w:rPr>
                <w:rFonts w:ascii="Arial" w:hAnsi="Arial" w:cs="Arial"/>
                <w:i/>
                <w:iCs/>
                <w:sz w:val="20"/>
                <w:szCs w:val="20"/>
              </w:rPr>
              <w:t>Đối với dược liệu: Phải có Phiếu kiểm nghiệm của lô dược liệu với đầy đủ các chỉ tiêu chất lượng quy định tại một trong các dược điển theo quy định tại Thông tư số 38/2021/TT-BYT hoặc theo tiêu chuẩn chất lượng mà cơ sở tự công b</w:t>
            </w:r>
            <w:r w:rsidRPr="00EB7C25">
              <w:rPr>
                <w:rFonts w:ascii="Arial" w:hAnsi="Arial" w:cs="Arial"/>
                <w:i/>
                <w:iCs/>
                <w:sz w:val="20"/>
                <w:szCs w:val="20"/>
              </w:rPr>
              <w:t>ố</w:t>
            </w:r>
            <w:r w:rsidRPr="00762188">
              <w:rPr>
                <w:rFonts w:ascii="Arial" w:hAnsi="Arial" w:cs="Arial"/>
                <w:i/>
                <w:iCs/>
                <w:sz w:val="20"/>
                <w:szCs w:val="20"/>
              </w:rPr>
              <w:t xml:space="preserve"> hoặc đã được cấp giấy đăng ký lưu hành.</w:t>
            </w:r>
          </w:p>
          <w:p w:rsidR="00F439CC" w:rsidRPr="00762188" w:rsidRDefault="00F439CC" w:rsidP="008123FC">
            <w:pPr>
              <w:pStyle w:val="Other0"/>
              <w:tabs>
                <w:tab w:val="left" w:pos="154"/>
              </w:tabs>
              <w:spacing w:line="240" w:lineRule="auto"/>
              <w:rPr>
                <w:rFonts w:ascii="Arial" w:hAnsi="Arial" w:cs="Arial"/>
                <w:sz w:val="20"/>
                <w:szCs w:val="20"/>
              </w:rPr>
            </w:pPr>
            <w:r w:rsidRPr="00EB7C25">
              <w:rPr>
                <w:rFonts w:ascii="Arial" w:hAnsi="Arial" w:cs="Arial"/>
                <w:i/>
                <w:iCs/>
                <w:sz w:val="20"/>
                <w:szCs w:val="20"/>
              </w:rPr>
              <w:t xml:space="preserve">- </w:t>
            </w:r>
            <w:r w:rsidRPr="00762188">
              <w:rPr>
                <w:rFonts w:ascii="Arial" w:hAnsi="Arial" w:cs="Arial"/>
                <w:i/>
                <w:iCs/>
                <w:sz w:val="20"/>
                <w:szCs w:val="20"/>
              </w:rPr>
              <w:t>Đối với vị thuốc cổ truyền: Ph</w:t>
            </w:r>
            <w:r w:rsidRPr="00EB7C25">
              <w:rPr>
                <w:rFonts w:ascii="Arial" w:hAnsi="Arial" w:cs="Arial"/>
                <w:i/>
                <w:iCs/>
                <w:sz w:val="20"/>
                <w:szCs w:val="20"/>
              </w:rPr>
              <w:t>ả</w:t>
            </w:r>
            <w:r w:rsidRPr="00762188">
              <w:rPr>
                <w:rFonts w:ascii="Arial" w:hAnsi="Arial" w:cs="Arial"/>
                <w:i/>
                <w:iCs/>
                <w:sz w:val="20"/>
                <w:szCs w:val="20"/>
              </w:rPr>
              <w:t>i có Phiếu kiểm nghiệm của lô vị thuốc cổ truyền với đầy đủ các chỉ tiêu chất lượng theo tiêu chuẩn chất lượng đã được cấp giấy đăng ký lưu hành].</w:t>
            </w:r>
          </w:p>
        </w:tc>
      </w:tr>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24.3</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Yêu cầu về hạn sử dụng:</w:t>
            </w:r>
            <w:r w:rsidRPr="00EB7C25">
              <w:rPr>
                <w:rFonts w:ascii="Arial" w:hAnsi="Arial" w:cs="Arial"/>
                <w:sz w:val="20"/>
                <w:szCs w:val="20"/>
              </w:rPr>
              <w:t>___</w:t>
            </w:r>
            <w:r w:rsidRPr="00762188">
              <w:rPr>
                <w:rFonts w:ascii="Arial" w:hAnsi="Arial" w:cs="Arial"/>
                <w:i/>
                <w:iCs/>
                <w:sz w:val="20"/>
                <w:szCs w:val="20"/>
              </w:rPr>
              <w:t>[nêu nội dung yêu cầu trên cơ sở quy định một số nội dung sau:</w:t>
            </w:r>
          </w:p>
          <w:p w:rsidR="00F439CC" w:rsidRPr="00762188" w:rsidRDefault="00F439CC" w:rsidP="008123FC">
            <w:pPr>
              <w:pStyle w:val="Other0"/>
              <w:tabs>
                <w:tab w:val="left" w:pos="149"/>
              </w:tabs>
              <w:spacing w:line="240" w:lineRule="auto"/>
              <w:rPr>
                <w:rFonts w:ascii="Arial" w:hAnsi="Arial" w:cs="Arial"/>
                <w:sz w:val="20"/>
                <w:szCs w:val="20"/>
              </w:rPr>
            </w:pPr>
            <w:r w:rsidRPr="00EB7C25">
              <w:rPr>
                <w:rFonts w:ascii="Arial" w:hAnsi="Arial" w:cs="Arial"/>
                <w:i/>
                <w:iCs/>
                <w:sz w:val="20"/>
                <w:szCs w:val="20"/>
              </w:rPr>
              <w:t xml:space="preserve">- </w:t>
            </w:r>
            <w:r w:rsidRPr="00762188">
              <w:rPr>
                <w:rFonts w:ascii="Arial" w:hAnsi="Arial" w:cs="Arial"/>
                <w:i/>
                <w:iCs/>
                <w:sz w:val="20"/>
                <w:szCs w:val="20"/>
              </w:rPr>
              <w:t xml:space="preserve">Đảm bảo còn hạn sử dụng: Hạn sử dụng còn lại của dược liệu, vị thuốc cổ truyền trúng thầu tính từ thời điểm dược liệu, vị thuốc cổ truyền cung ứng cho cơ sở y tế phải bảo đảm tối thiểu còn 06 tháng đối với dược liệu, vị thuốc cổ truyền có hạn dùng từ 02 năm trở lên; 03 tháng đối với dược liệu, vị thuốc cổ truyền có hạn dùng từ 01 đến dưới 02 năm; 1/4 hạn dùng đối với dược liệu, vị thuốc cổ </w:t>
            </w:r>
            <w:r w:rsidRPr="00762188">
              <w:rPr>
                <w:rFonts w:ascii="Arial" w:hAnsi="Arial" w:cs="Arial"/>
                <w:i/>
                <w:iCs/>
                <w:sz w:val="20"/>
                <w:szCs w:val="20"/>
              </w:rPr>
              <w:lastRenderedPageBreak/>
              <w:t>truyền có hạn dùng dưới 01 năm.</w:t>
            </w:r>
          </w:p>
          <w:p w:rsidR="00F439CC" w:rsidRPr="00762188" w:rsidRDefault="00F439CC" w:rsidP="008123FC">
            <w:pPr>
              <w:pStyle w:val="Other0"/>
              <w:tabs>
                <w:tab w:val="left" w:pos="158"/>
              </w:tabs>
              <w:spacing w:line="240" w:lineRule="auto"/>
              <w:rPr>
                <w:rFonts w:ascii="Arial" w:hAnsi="Arial" w:cs="Arial"/>
                <w:sz w:val="20"/>
                <w:szCs w:val="20"/>
              </w:rPr>
            </w:pPr>
            <w:r w:rsidRPr="00EB7C25">
              <w:rPr>
                <w:rFonts w:ascii="Arial" w:hAnsi="Arial" w:cs="Arial"/>
                <w:i/>
                <w:iCs/>
                <w:sz w:val="20"/>
                <w:szCs w:val="20"/>
              </w:rPr>
              <w:t xml:space="preserve">- </w:t>
            </w:r>
            <w:r w:rsidRPr="00762188">
              <w:rPr>
                <w:rFonts w:ascii="Arial" w:hAnsi="Arial" w:cs="Arial"/>
                <w:i/>
                <w:iCs/>
                <w:sz w:val="20"/>
                <w:szCs w:val="20"/>
              </w:rPr>
              <w:t>Cơ chế giải quyết các dược liệu, vị thuốc cổ truyền, hư hỏng, kém chất lượng phát sinh trong quá trình sử dụng dược liệu, vị thuốc cổ truyền: Cần nêu thời gian Chủ đầu tư thông báo cho Nhà thầu về các hư hỏng, kém chất lượng phát sinh của dược liệu, vị thuốc cổ truyền; thời hạn Nhà thầu phải tiến hành khắc phục các hư hỏng, kém chất lượng; chi phí cho việc khắc phục các hư hỏng, kém chất lượng và Nhà thầu phải chịu toàn bộ chi phí cho việc khắc phục...].</w:t>
            </w:r>
          </w:p>
        </w:tc>
      </w:tr>
      <w:tr w:rsidR="00F439CC" w:rsidRPr="00762188" w:rsidTr="008123FC">
        <w:trPr>
          <w:trHeight w:val="9199"/>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lastRenderedPageBreak/>
              <w:t>ĐKC 26.1(d)</w:t>
            </w:r>
          </w:p>
          <w:p w:rsidR="00F439CC" w:rsidRPr="00762188" w:rsidRDefault="00F439CC" w:rsidP="008123FC">
            <w:pPr>
              <w:rPr>
                <w:rFonts w:ascii="Arial" w:hAnsi="Arial" w:cs="Arial"/>
                <w:color w:val="auto"/>
                <w:sz w:val="20"/>
                <w:szCs w:val="20"/>
              </w:rPr>
            </w:pPr>
            <w:r w:rsidRPr="00762188">
              <w:rPr>
                <w:rFonts w:ascii="Arial" w:hAnsi="Arial" w:cs="Arial"/>
                <w:color w:val="auto"/>
                <w:sz w:val="20"/>
                <w:szCs w:val="20"/>
              </w:rPr>
              <w:br w:type="page"/>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Các nội dung khác về hiệu chỉnh, bổ sung hợp đồng:</w:t>
            </w:r>
            <w:r w:rsidRPr="00EB7C25">
              <w:rPr>
                <w:rFonts w:ascii="Arial" w:hAnsi="Arial" w:cs="Arial"/>
                <w:sz w:val="20"/>
                <w:szCs w:val="20"/>
              </w:rPr>
              <w:t>____</w:t>
            </w:r>
            <w:r w:rsidRPr="00762188">
              <w:rPr>
                <w:rFonts w:ascii="Arial" w:hAnsi="Arial" w:cs="Arial"/>
                <w:i/>
                <w:iCs/>
                <w:sz w:val="20"/>
                <w:szCs w:val="20"/>
              </w:rPr>
              <w:t>[nêu cụ thể các nội dung khác (nếu</w:t>
            </w:r>
            <w:r w:rsidRPr="00762188">
              <w:rPr>
                <w:rFonts w:ascii="Arial" w:hAnsi="Arial" w:cs="Arial"/>
                <w:sz w:val="20"/>
                <w:szCs w:val="20"/>
              </w:rPr>
              <w:t xml:space="preserve"> có)].</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Trong quá trình cung ứng dược liệu, vị thuốc cổ truyền trúng thầu, Chủ đầu tư có thể xem xét để nhà thầu thay đổi đơn vị cung cấp, nhưng tiêu</w:t>
            </w:r>
            <w:r w:rsidRPr="00EB7C25">
              <w:rPr>
                <w:rFonts w:ascii="Arial" w:hAnsi="Arial" w:cs="Arial"/>
                <w:sz w:val="20"/>
                <w:szCs w:val="20"/>
              </w:rPr>
              <w:t xml:space="preserve"> </w:t>
            </w:r>
            <w:r w:rsidRPr="00762188">
              <w:rPr>
                <w:rFonts w:ascii="Arial" w:hAnsi="Arial" w:cs="Arial"/>
                <w:sz w:val="20"/>
                <w:szCs w:val="20"/>
              </w:rPr>
              <w:t>chuẩn chất lượng không thay đ</w:t>
            </w:r>
            <w:r w:rsidRPr="00EB7C25">
              <w:rPr>
                <w:rFonts w:ascii="Arial" w:hAnsi="Arial" w:cs="Arial"/>
                <w:sz w:val="20"/>
                <w:szCs w:val="20"/>
              </w:rPr>
              <w:t>ổ</w:t>
            </w:r>
            <w:r w:rsidRPr="00762188">
              <w:rPr>
                <w:rFonts w:ascii="Arial" w:hAnsi="Arial" w:cs="Arial"/>
                <w:sz w:val="20"/>
                <w:szCs w:val="20"/>
              </w:rPr>
              <w:t>i. Trường hợp thay thế đơn vị cung ứng dược liệu vị thuốc cổ truyền, nhà thầu phải cung cấp tất cả các thông tin cần thiết để Chủ đầu tư có thể đánh giá việc thay thế, bao gồm: Hồ sơ pháp lý của đơn vị cung ứng được thay thế (Giấy chứng nhận đủ điều kiện kinh doanh dược phạm vi sản xuất hoặc bán buôn dược liệu, vị thuốc cổ truyền); tài liệu chứng minh nguồn gốc, xuất xứ dược liệu, vị thuốc cổ truyền; tiêu chuẩn chất lượng của dược liệu, vị thuốc cổ truyền.</w:t>
            </w:r>
          </w:p>
        </w:tc>
      </w:tr>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27.4</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Các trường hợp khác:</w:t>
            </w:r>
            <w:r w:rsidRPr="00EB7C25">
              <w:rPr>
                <w:rFonts w:ascii="Arial" w:hAnsi="Arial" w:cs="Arial"/>
                <w:sz w:val="20"/>
                <w:szCs w:val="20"/>
              </w:rPr>
              <w:t>___</w:t>
            </w:r>
            <w:r w:rsidRPr="00762188">
              <w:rPr>
                <w:rFonts w:ascii="Arial" w:hAnsi="Arial" w:cs="Arial"/>
                <w:i/>
                <w:iCs/>
                <w:sz w:val="20"/>
                <w:szCs w:val="20"/>
              </w:rPr>
              <w:t>[nêu cụ thể các nội dung khác (nếu có)].</w:t>
            </w:r>
          </w:p>
        </w:tc>
      </w:tr>
      <w:tr w:rsidR="00F439CC" w:rsidRPr="00762188" w:rsidTr="008123FC">
        <w:trPr>
          <w:trHeight w:val="20"/>
          <w:jc w:val="center"/>
        </w:trPr>
        <w:tc>
          <w:tcPr>
            <w:tcW w:w="974"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28.1(d)</w:t>
            </w:r>
          </w:p>
        </w:tc>
        <w:tc>
          <w:tcPr>
            <w:tcW w:w="4026"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Các hành vi khác:</w:t>
            </w:r>
            <w:r w:rsidRPr="00EB7C25">
              <w:rPr>
                <w:rFonts w:ascii="Arial" w:hAnsi="Arial" w:cs="Arial"/>
                <w:sz w:val="20"/>
                <w:szCs w:val="20"/>
              </w:rPr>
              <w:t>___</w:t>
            </w:r>
            <w:r w:rsidRPr="00762188">
              <w:rPr>
                <w:rFonts w:ascii="Arial" w:hAnsi="Arial" w:cs="Arial"/>
                <w:i/>
                <w:iCs/>
                <w:sz w:val="20"/>
                <w:szCs w:val="20"/>
              </w:rPr>
              <w:t>[nêu hành vi khác (nếu có)].</w:t>
            </w:r>
          </w:p>
        </w:tc>
      </w:tr>
    </w:tbl>
    <w:p w:rsidR="00F439CC" w:rsidRPr="00762188" w:rsidRDefault="00F439CC" w:rsidP="00F439CC">
      <w:pPr>
        <w:jc w:val="both"/>
        <w:rPr>
          <w:rFonts w:ascii="Arial" w:hAnsi="Arial" w:cs="Arial"/>
          <w:color w:val="auto"/>
          <w:sz w:val="20"/>
          <w:szCs w:val="20"/>
        </w:rPr>
        <w:sectPr w:rsidR="00F439CC" w:rsidRPr="00762188" w:rsidSect="00F439CC">
          <w:footerReference w:type="default" r:id="rId21"/>
          <w:pgSz w:w="11900" w:h="16840" w:code="9"/>
          <w:pgMar w:top="1440" w:right="1440" w:bottom="1440" w:left="1440" w:header="0" w:footer="0" w:gutter="0"/>
          <w:pgNumType w:start="79"/>
          <w:cols w:space="720"/>
          <w:noEndnote/>
          <w:docGrid w:linePitch="360"/>
        </w:sectPr>
      </w:pPr>
    </w:p>
    <w:p w:rsidR="00F439CC" w:rsidRPr="00762188" w:rsidRDefault="00F439CC" w:rsidP="00F439CC">
      <w:pPr>
        <w:pStyle w:val="BodyText"/>
        <w:spacing w:after="0" w:line="240" w:lineRule="auto"/>
        <w:jc w:val="center"/>
        <w:rPr>
          <w:rFonts w:ascii="Arial" w:hAnsi="Arial" w:cs="Arial"/>
          <w:b/>
          <w:bCs/>
          <w:sz w:val="20"/>
          <w:szCs w:val="20"/>
        </w:rPr>
      </w:pPr>
      <w:r w:rsidRPr="00762188">
        <w:rPr>
          <w:rFonts w:ascii="Arial" w:hAnsi="Arial" w:cs="Arial"/>
          <w:b/>
          <w:bCs/>
          <w:sz w:val="20"/>
          <w:szCs w:val="20"/>
        </w:rPr>
        <w:lastRenderedPageBreak/>
        <w:t>CỘNG HÒA XÃ HỘI CHỦ NGHĨA VIỆT NAM</w:t>
      </w:r>
      <w:r w:rsidRPr="00762188">
        <w:rPr>
          <w:rFonts w:ascii="Arial" w:hAnsi="Arial" w:cs="Arial"/>
          <w:b/>
          <w:bCs/>
          <w:sz w:val="20"/>
          <w:szCs w:val="20"/>
        </w:rPr>
        <w:br/>
        <w:t>Độc lập - Tự do - Hạnh phúc</w:t>
      </w:r>
    </w:p>
    <w:p w:rsidR="00F439CC" w:rsidRPr="00EB7C25" w:rsidRDefault="00F439CC" w:rsidP="00F439CC">
      <w:pPr>
        <w:pStyle w:val="BodyText"/>
        <w:spacing w:after="0" w:line="240" w:lineRule="auto"/>
        <w:jc w:val="center"/>
        <w:rPr>
          <w:rFonts w:ascii="Arial" w:hAnsi="Arial" w:cs="Arial"/>
          <w:sz w:val="20"/>
          <w:szCs w:val="20"/>
          <w:vertAlign w:val="superscript"/>
        </w:rPr>
      </w:pPr>
      <w:r w:rsidRPr="00EB7C25">
        <w:rPr>
          <w:rFonts w:ascii="Arial" w:hAnsi="Arial" w:cs="Arial"/>
          <w:bCs/>
          <w:sz w:val="20"/>
          <w:szCs w:val="20"/>
          <w:vertAlign w:val="superscript"/>
        </w:rPr>
        <w:t>______________</w:t>
      </w:r>
    </w:p>
    <w:p w:rsidR="00F439CC" w:rsidRPr="00EB7C25" w:rsidRDefault="00F439CC" w:rsidP="00F439CC">
      <w:pPr>
        <w:pStyle w:val="BodyText"/>
        <w:tabs>
          <w:tab w:val="left" w:leader="dot" w:pos="576"/>
          <w:tab w:val="left" w:leader="dot" w:pos="1565"/>
          <w:tab w:val="left" w:leader="dot" w:pos="2651"/>
          <w:tab w:val="left" w:leader="dot" w:pos="3640"/>
        </w:tabs>
        <w:spacing w:after="0" w:line="240" w:lineRule="auto"/>
        <w:jc w:val="center"/>
        <w:rPr>
          <w:rFonts w:ascii="Arial" w:hAnsi="Arial" w:cs="Arial"/>
          <w:i/>
          <w:iCs/>
          <w:sz w:val="20"/>
          <w:szCs w:val="20"/>
        </w:rPr>
      </w:pPr>
      <w:r w:rsidRPr="00EB7C25">
        <w:rPr>
          <w:rFonts w:ascii="Arial" w:hAnsi="Arial" w:cs="Arial"/>
          <w:i/>
          <w:iCs/>
          <w:sz w:val="20"/>
          <w:szCs w:val="20"/>
        </w:rPr>
        <w:t xml:space="preserve">…., </w:t>
      </w:r>
      <w:r w:rsidRPr="00762188">
        <w:rPr>
          <w:rFonts w:ascii="Arial" w:hAnsi="Arial" w:cs="Arial"/>
          <w:i/>
          <w:iCs/>
          <w:sz w:val="20"/>
          <w:szCs w:val="20"/>
        </w:rPr>
        <w:t>ngày</w:t>
      </w:r>
      <w:r w:rsidRPr="00EB7C25">
        <w:rPr>
          <w:rFonts w:ascii="Arial" w:hAnsi="Arial" w:cs="Arial"/>
          <w:i/>
          <w:iCs/>
          <w:sz w:val="20"/>
          <w:szCs w:val="20"/>
        </w:rPr>
        <w:t xml:space="preserve"> … </w:t>
      </w:r>
      <w:r w:rsidRPr="00762188">
        <w:rPr>
          <w:rFonts w:ascii="Arial" w:hAnsi="Arial" w:cs="Arial"/>
          <w:i/>
          <w:iCs/>
          <w:sz w:val="20"/>
          <w:szCs w:val="20"/>
        </w:rPr>
        <w:t>tháng</w:t>
      </w:r>
      <w:r w:rsidRPr="00EB7C25">
        <w:rPr>
          <w:rFonts w:ascii="Arial" w:hAnsi="Arial" w:cs="Arial"/>
          <w:i/>
          <w:iCs/>
          <w:sz w:val="20"/>
          <w:szCs w:val="20"/>
        </w:rPr>
        <w:t xml:space="preserve"> … </w:t>
      </w:r>
      <w:r w:rsidRPr="00762188">
        <w:rPr>
          <w:rFonts w:ascii="Arial" w:hAnsi="Arial" w:cs="Arial"/>
          <w:i/>
          <w:iCs/>
          <w:sz w:val="20"/>
          <w:szCs w:val="20"/>
        </w:rPr>
        <w:t>năm</w:t>
      </w:r>
      <w:r w:rsidRPr="00EB7C25">
        <w:rPr>
          <w:rFonts w:ascii="Arial" w:hAnsi="Arial" w:cs="Arial"/>
          <w:i/>
          <w:iCs/>
          <w:sz w:val="20"/>
          <w:szCs w:val="20"/>
        </w:rPr>
        <w:t xml:space="preserve"> …</w:t>
      </w:r>
    </w:p>
    <w:p w:rsidR="00F439CC" w:rsidRPr="00EB7C25" w:rsidRDefault="00F439CC" w:rsidP="00F439CC">
      <w:pPr>
        <w:pStyle w:val="BodyText"/>
        <w:tabs>
          <w:tab w:val="left" w:leader="dot" w:pos="576"/>
          <w:tab w:val="left" w:leader="dot" w:pos="1565"/>
          <w:tab w:val="left" w:leader="dot" w:pos="2651"/>
          <w:tab w:val="left" w:leader="dot" w:pos="3640"/>
        </w:tabs>
        <w:spacing w:after="0" w:line="240" w:lineRule="auto"/>
        <w:jc w:val="center"/>
        <w:rPr>
          <w:rFonts w:ascii="Arial" w:hAnsi="Arial" w:cs="Arial"/>
          <w:sz w:val="20"/>
          <w:szCs w:val="20"/>
        </w:rPr>
      </w:pPr>
    </w:p>
    <w:p w:rsidR="00F439CC" w:rsidRPr="00762188" w:rsidRDefault="00F439CC" w:rsidP="00F439CC">
      <w:pPr>
        <w:pStyle w:val="BodyText"/>
        <w:spacing w:after="0" w:line="240" w:lineRule="auto"/>
        <w:jc w:val="center"/>
        <w:rPr>
          <w:rFonts w:ascii="Arial" w:hAnsi="Arial" w:cs="Arial"/>
          <w:b/>
          <w:bCs/>
          <w:sz w:val="20"/>
          <w:szCs w:val="20"/>
        </w:rPr>
      </w:pPr>
    </w:p>
    <w:p w:rsidR="00F439CC" w:rsidRPr="00762188" w:rsidRDefault="00F439CC" w:rsidP="00F439CC">
      <w:pPr>
        <w:pStyle w:val="BodyText"/>
        <w:spacing w:after="0" w:line="240" w:lineRule="auto"/>
        <w:jc w:val="center"/>
        <w:rPr>
          <w:rFonts w:ascii="Arial" w:hAnsi="Arial" w:cs="Arial"/>
          <w:sz w:val="20"/>
          <w:szCs w:val="20"/>
        </w:rPr>
      </w:pPr>
      <w:r w:rsidRPr="00762188">
        <w:rPr>
          <w:rFonts w:ascii="Arial" w:hAnsi="Arial" w:cs="Arial"/>
          <w:b/>
          <w:bCs/>
          <w:sz w:val="20"/>
          <w:szCs w:val="20"/>
        </w:rPr>
        <w:t>THỎA THUẬN KHUNG</w:t>
      </w:r>
    </w:p>
    <w:p w:rsidR="00F439CC" w:rsidRPr="00EB7C25" w:rsidRDefault="00F439CC" w:rsidP="00F439CC">
      <w:pPr>
        <w:pStyle w:val="BodyText"/>
        <w:tabs>
          <w:tab w:val="left" w:leader="underscore" w:pos="1565"/>
        </w:tabs>
        <w:spacing w:after="0" w:line="240" w:lineRule="auto"/>
        <w:jc w:val="center"/>
        <w:rPr>
          <w:rFonts w:ascii="Arial" w:hAnsi="Arial" w:cs="Arial"/>
          <w:sz w:val="20"/>
          <w:szCs w:val="20"/>
        </w:rPr>
      </w:pPr>
      <w:r w:rsidRPr="00762188">
        <w:rPr>
          <w:rFonts w:ascii="Arial" w:hAnsi="Arial" w:cs="Arial"/>
          <w:sz w:val="20"/>
          <w:szCs w:val="20"/>
        </w:rPr>
        <w:t>Số:</w:t>
      </w:r>
      <w:r w:rsidRPr="00EB7C25">
        <w:rPr>
          <w:rFonts w:ascii="Arial" w:hAnsi="Arial" w:cs="Arial"/>
          <w:sz w:val="20"/>
          <w:szCs w:val="20"/>
        </w:rPr>
        <w:t>_____</w:t>
      </w:r>
    </w:p>
    <w:p w:rsidR="00F439CC" w:rsidRPr="00EB7C25" w:rsidRDefault="00F439CC" w:rsidP="00F439CC">
      <w:pPr>
        <w:pStyle w:val="BodyText"/>
        <w:tabs>
          <w:tab w:val="left" w:leader="underscore" w:pos="1565"/>
        </w:tabs>
        <w:spacing w:after="0" w:line="240" w:lineRule="auto"/>
        <w:jc w:val="center"/>
        <w:rPr>
          <w:rFonts w:ascii="Arial" w:hAnsi="Arial" w:cs="Arial"/>
          <w:sz w:val="20"/>
          <w:szCs w:val="20"/>
        </w:rPr>
      </w:pPr>
    </w:p>
    <w:p w:rsidR="00F439CC" w:rsidRPr="00762188" w:rsidRDefault="00F439CC" w:rsidP="00F439CC">
      <w:pPr>
        <w:pStyle w:val="BodyText"/>
        <w:tabs>
          <w:tab w:val="right" w:leader="dot" w:pos="8496"/>
          <w:tab w:val="left" w:pos="8701"/>
        </w:tabs>
        <w:spacing w:after="0" w:line="240" w:lineRule="auto"/>
        <w:ind w:firstLine="720"/>
        <w:jc w:val="center"/>
        <w:rPr>
          <w:rFonts w:ascii="Arial" w:hAnsi="Arial" w:cs="Arial"/>
          <w:sz w:val="20"/>
          <w:szCs w:val="20"/>
        </w:rPr>
      </w:pPr>
      <w:r w:rsidRPr="00762188">
        <w:rPr>
          <w:rFonts w:ascii="Arial" w:hAnsi="Arial" w:cs="Arial"/>
          <w:sz w:val="20"/>
          <w:szCs w:val="20"/>
        </w:rPr>
        <w:t xml:space="preserve">V/v cung cấp dược liệu/vị thuốc cổ truyền </w:t>
      </w:r>
      <w:r w:rsidRPr="00EB7C25">
        <w:rPr>
          <w:rFonts w:ascii="Arial" w:hAnsi="Arial" w:cs="Arial"/>
          <w:sz w:val="20"/>
          <w:szCs w:val="20"/>
        </w:rPr>
        <w:t>……………….</w:t>
      </w:r>
      <w:r w:rsidRPr="00762188">
        <w:rPr>
          <w:rFonts w:ascii="Arial" w:hAnsi="Arial" w:cs="Arial"/>
          <w:sz w:val="20"/>
          <w:szCs w:val="20"/>
        </w:rPr>
        <w:t xml:space="preserve"> thuộc</w:t>
      </w:r>
      <w:r w:rsidRPr="00EB7C25">
        <w:rPr>
          <w:rFonts w:ascii="Arial" w:hAnsi="Arial" w:cs="Arial"/>
          <w:sz w:val="20"/>
          <w:szCs w:val="20"/>
        </w:rPr>
        <w:t xml:space="preserve"> </w:t>
      </w:r>
      <w:r w:rsidRPr="00762188">
        <w:rPr>
          <w:rFonts w:ascii="Arial" w:hAnsi="Arial" w:cs="Arial"/>
          <w:sz w:val="20"/>
          <w:szCs w:val="20"/>
        </w:rPr>
        <w:t>Gói</w:t>
      </w:r>
      <w:r w:rsidRPr="00EB7C25">
        <w:rPr>
          <w:rFonts w:ascii="Arial" w:hAnsi="Arial" w:cs="Arial"/>
          <w:sz w:val="20"/>
          <w:szCs w:val="20"/>
        </w:rPr>
        <w:t xml:space="preserve"> </w:t>
      </w:r>
      <w:r w:rsidRPr="00762188">
        <w:rPr>
          <w:rFonts w:ascii="Arial" w:hAnsi="Arial" w:cs="Arial"/>
          <w:sz w:val="20"/>
          <w:szCs w:val="20"/>
        </w:rPr>
        <w:t>thầu số</w:t>
      </w:r>
      <w:r w:rsidRPr="00EB7C25">
        <w:rPr>
          <w:rFonts w:ascii="Arial" w:hAnsi="Arial" w:cs="Arial"/>
          <w:sz w:val="20"/>
          <w:szCs w:val="20"/>
        </w:rPr>
        <w:t xml:space="preserve"> </w:t>
      </w:r>
      <w:r w:rsidRPr="00EB7C25">
        <w:rPr>
          <w:rFonts w:ascii="Arial" w:hAnsi="Arial" w:cs="Arial"/>
          <w:sz w:val="20"/>
          <w:szCs w:val="20"/>
        </w:rPr>
        <w:lastRenderedPageBreak/>
        <w:t>……………….</w:t>
      </w:r>
      <w:r w:rsidRPr="00762188">
        <w:rPr>
          <w:rFonts w:ascii="Arial" w:hAnsi="Arial" w:cs="Arial"/>
          <w:sz w:val="20"/>
          <w:szCs w:val="20"/>
        </w:rPr>
        <w:t>(theo</w:t>
      </w:r>
      <w:r w:rsidRPr="00EB7C25">
        <w:rPr>
          <w:rFonts w:ascii="Arial" w:hAnsi="Arial" w:cs="Arial"/>
          <w:sz w:val="20"/>
          <w:szCs w:val="20"/>
        </w:rPr>
        <w:t xml:space="preserve"> </w:t>
      </w:r>
      <w:r w:rsidRPr="00762188">
        <w:rPr>
          <w:rFonts w:ascii="Arial" w:hAnsi="Arial" w:cs="Arial"/>
          <w:sz w:val="20"/>
          <w:szCs w:val="20"/>
        </w:rPr>
        <w:t>quyết định được phê duyệt)</w:t>
      </w:r>
    </w:p>
    <w:p w:rsidR="00F439CC" w:rsidRPr="00762188" w:rsidRDefault="00F439CC" w:rsidP="00F439CC">
      <w:pPr>
        <w:pStyle w:val="BodyText"/>
        <w:tabs>
          <w:tab w:val="right" w:leader="dot" w:pos="8496"/>
          <w:tab w:val="left" w:pos="8701"/>
        </w:tabs>
        <w:spacing w:after="0" w:line="240" w:lineRule="auto"/>
        <w:jc w:val="both"/>
        <w:rPr>
          <w:rFonts w:ascii="Arial" w:hAnsi="Arial" w:cs="Arial"/>
          <w:sz w:val="20"/>
          <w:szCs w:val="20"/>
        </w:rPr>
      </w:pP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Căn cứ Luật Đấu thầu số 22/2023/QH15 ngày 23/06/2023 của Quốc hội Nước Cộng hòa xã hội chủ nghĩa Việt Nam;</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Căn cứ Nghị định 24/2024/NĐ-CP ngày 27/02/2024 của Chính phủ Quy định chi tiết thi hành một số điều của Luật Đấu thầu về lựa chọn nhà thầu;</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Căn cứ Thông tư số 35/2016/TT-BTC ngày 26/02/2016 của Bộ Tài chính hướng dẫn việc mua sắm tài sản nhà nước theo phương thức tập trung;</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 xml:space="preserve">Căn cứ Thông tư số </w:t>
      </w:r>
      <w:r w:rsidRPr="00EB7C25">
        <w:rPr>
          <w:rFonts w:ascii="Arial" w:hAnsi="Arial" w:cs="Arial"/>
          <w:sz w:val="20"/>
          <w:szCs w:val="20"/>
        </w:rPr>
        <w:t xml:space="preserve">  </w:t>
      </w:r>
      <w:r w:rsidRPr="00762188">
        <w:rPr>
          <w:rFonts w:ascii="Arial" w:hAnsi="Arial" w:cs="Arial"/>
          <w:sz w:val="20"/>
          <w:szCs w:val="20"/>
        </w:rPr>
        <w:t>/2024/TT-BYT ngày của Bộ Y tế quy định việc đấu thầu thuốc tại các cơ sở y tế công lập;</w:t>
      </w:r>
    </w:p>
    <w:p w:rsidR="00F439CC" w:rsidRPr="00762188" w:rsidRDefault="00F439CC" w:rsidP="00F439CC">
      <w:pPr>
        <w:pStyle w:val="BodyText"/>
        <w:tabs>
          <w:tab w:val="left" w:leader="dot" w:pos="2651"/>
          <w:tab w:val="left" w:leader="dot" w:pos="3640"/>
          <w:tab w:val="left" w:leader="dot" w:pos="5338"/>
        </w:tabs>
        <w:spacing w:after="120" w:line="240" w:lineRule="auto"/>
        <w:ind w:firstLine="720"/>
        <w:jc w:val="both"/>
        <w:rPr>
          <w:rFonts w:ascii="Arial" w:hAnsi="Arial" w:cs="Arial"/>
          <w:sz w:val="20"/>
          <w:szCs w:val="20"/>
        </w:rPr>
      </w:pPr>
      <w:r w:rsidRPr="00762188">
        <w:rPr>
          <w:rFonts w:ascii="Arial" w:hAnsi="Arial" w:cs="Arial"/>
          <w:sz w:val="20"/>
          <w:szCs w:val="20"/>
        </w:rPr>
        <w:t>Căn cứ Quyết định số</w:t>
      </w:r>
      <w:r w:rsidRPr="00EB7C25">
        <w:rPr>
          <w:rFonts w:ascii="Arial" w:hAnsi="Arial" w:cs="Arial"/>
          <w:sz w:val="20"/>
          <w:szCs w:val="20"/>
        </w:rPr>
        <w:t xml:space="preserve"> …</w:t>
      </w:r>
      <w:r w:rsidRPr="00762188">
        <w:rPr>
          <w:rFonts w:ascii="Arial" w:hAnsi="Arial" w:cs="Arial"/>
          <w:sz w:val="20"/>
          <w:szCs w:val="20"/>
        </w:rPr>
        <w:t>/QĐ</w:t>
      </w:r>
      <w:r w:rsidRPr="00EB7C25">
        <w:rPr>
          <w:rFonts w:ascii="Arial" w:hAnsi="Arial" w:cs="Arial"/>
          <w:sz w:val="20"/>
          <w:szCs w:val="20"/>
        </w:rPr>
        <w:t>-…</w:t>
      </w:r>
      <w:r w:rsidRPr="00762188">
        <w:rPr>
          <w:rFonts w:ascii="Arial" w:hAnsi="Arial" w:cs="Arial"/>
          <w:sz w:val="20"/>
          <w:szCs w:val="20"/>
        </w:rPr>
        <w:t xml:space="preserve">ngày </w:t>
      </w:r>
      <w:r w:rsidRPr="00EB7C25">
        <w:rPr>
          <w:rFonts w:ascii="Arial" w:hAnsi="Arial" w:cs="Arial"/>
          <w:sz w:val="20"/>
          <w:szCs w:val="20"/>
        </w:rPr>
        <w:t>…/……/……….</w:t>
      </w:r>
      <w:r w:rsidRPr="00762188">
        <w:rPr>
          <w:rFonts w:ascii="Arial" w:hAnsi="Arial" w:cs="Arial"/>
          <w:sz w:val="20"/>
          <w:szCs w:val="20"/>
        </w:rPr>
        <w:t xml:space="preserve">của </w:t>
      </w:r>
      <w:r w:rsidRPr="00EB7C25">
        <w:rPr>
          <w:rFonts w:ascii="Arial" w:hAnsi="Arial" w:cs="Arial"/>
          <w:sz w:val="20"/>
          <w:szCs w:val="20"/>
        </w:rPr>
        <w:t>………</w:t>
      </w:r>
      <w:r w:rsidRPr="00762188">
        <w:rPr>
          <w:rFonts w:ascii="Arial" w:hAnsi="Arial" w:cs="Arial"/>
          <w:i/>
          <w:iCs/>
          <w:sz w:val="20"/>
          <w:szCs w:val="20"/>
        </w:rPr>
        <w:t xml:space="preserve">[Đơn vị có thẩm quyền]…. </w:t>
      </w:r>
      <w:r w:rsidRPr="00762188">
        <w:rPr>
          <w:rFonts w:ascii="Arial" w:hAnsi="Arial" w:cs="Arial"/>
          <w:iCs/>
          <w:sz w:val="20"/>
          <w:szCs w:val="20"/>
        </w:rPr>
        <w:t>về</w:t>
      </w:r>
      <w:r w:rsidRPr="00762188">
        <w:rPr>
          <w:rFonts w:ascii="Arial" w:hAnsi="Arial" w:cs="Arial"/>
          <w:sz w:val="20"/>
          <w:szCs w:val="20"/>
        </w:rPr>
        <w:t xml:space="preserve"> việc</w:t>
      </w:r>
      <w:r w:rsidRPr="00EB7C25">
        <w:rPr>
          <w:rFonts w:ascii="Arial" w:hAnsi="Arial" w:cs="Arial"/>
          <w:sz w:val="20"/>
          <w:szCs w:val="20"/>
        </w:rPr>
        <w:t xml:space="preserve"> </w:t>
      </w:r>
      <w:r w:rsidRPr="00762188">
        <w:rPr>
          <w:rFonts w:ascii="Arial" w:hAnsi="Arial" w:cs="Arial"/>
          <w:sz w:val="20"/>
          <w:szCs w:val="20"/>
        </w:rPr>
        <w:t>phê duyệt Kế hoạch lựa chọn nhà thầu …</w:t>
      </w:r>
      <w:r w:rsidRPr="00EB7C25">
        <w:rPr>
          <w:rFonts w:ascii="Arial" w:hAnsi="Arial" w:cs="Arial"/>
          <w:sz w:val="20"/>
          <w:szCs w:val="20"/>
        </w:rPr>
        <w:t>.</w:t>
      </w:r>
      <w:r w:rsidRPr="00762188">
        <w:rPr>
          <w:rFonts w:ascii="Arial" w:hAnsi="Arial" w:cs="Arial"/>
          <w:sz w:val="20"/>
          <w:szCs w:val="20"/>
        </w:rPr>
        <w:t>[ghi tên gói thầu]...</w:t>
      </w:r>
      <w:r w:rsidRPr="00EB7C25">
        <w:rPr>
          <w:rFonts w:ascii="Arial" w:hAnsi="Arial" w:cs="Arial"/>
          <w:sz w:val="20"/>
          <w:szCs w:val="20"/>
        </w:rPr>
        <w:t xml:space="preserve"> </w:t>
      </w:r>
      <w:r w:rsidRPr="00762188">
        <w:rPr>
          <w:rFonts w:ascii="Arial" w:hAnsi="Arial" w:cs="Arial"/>
          <w:sz w:val="20"/>
          <w:szCs w:val="20"/>
        </w:rPr>
        <w:t>của</w:t>
      </w:r>
      <w:r w:rsidRPr="00EB7C25">
        <w:rPr>
          <w:rFonts w:ascii="Arial" w:hAnsi="Arial" w:cs="Arial"/>
          <w:sz w:val="20"/>
          <w:szCs w:val="20"/>
        </w:rPr>
        <w:t>….</w:t>
      </w:r>
      <w:r w:rsidRPr="00762188">
        <w:rPr>
          <w:rFonts w:ascii="Arial" w:hAnsi="Arial" w:cs="Arial"/>
          <w:i/>
          <w:iCs/>
          <w:sz w:val="20"/>
          <w:szCs w:val="20"/>
        </w:rPr>
        <w:t>[ghi tên đơn vị mua s</w:t>
      </w:r>
      <w:r w:rsidRPr="00EB7C25">
        <w:rPr>
          <w:rFonts w:ascii="Arial" w:hAnsi="Arial" w:cs="Arial"/>
          <w:i/>
          <w:iCs/>
          <w:sz w:val="20"/>
          <w:szCs w:val="20"/>
        </w:rPr>
        <w:t>ắ</w:t>
      </w:r>
      <w:r w:rsidRPr="00762188">
        <w:rPr>
          <w:rFonts w:ascii="Arial" w:hAnsi="Arial" w:cs="Arial"/>
          <w:i/>
          <w:iCs/>
          <w:sz w:val="20"/>
          <w:szCs w:val="20"/>
        </w:rPr>
        <w:t>m</w:t>
      </w:r>
      <w:r w:rsidRPr="00EB7C25">
        <w:rPr>
          <w:rFonts w:ascii="Arial" w:hAnsi="Arial" w:cs="Arial"/>
          <w:i/>
          <w:iCs/>
          <w:sz w:val="20"/>
          <w:szCs w:val="20"/>
        </w:rPr>
        <w:t xml:space="preserve"> </w:t>
      </w:r>
      <w:r w:rsidRPr="00762188">
        <w:rPr>
          <w:rFonts w:ascii="Arial" w:hAnsi="Arial" w:cs="Arial"/>
          <w:i/>
          <w:iCs/>
          <w:sz w:val="20"/>
          <w:szCs w:val="20"/>
        </w:rPr>
        <w:t>tập trung]…</w:t>
      </w:r>
      <w:r w:rsidRPr="00EB7C25">
        <w:rPr>
          <w:rFonts w:ascii="Arial" w:hAnsi="Arial" w:cs="Arial"/>
          <w:i/>
          <w:iCs/>
          <w:sz w:val="20"/>
          <w:szCs w:val="20"/>
        </w:rPr>
        <w:t>.</w:t>
      </w:r>
      <w:r w:rsidRPr="00762188">
        <w:rPr>
          <w:rFonts w:ascii="Arial" w:hAnsi="Arial" w:cs="Arial"/>
          <w:i/>
          <w:iCs/>
          <w:sz w:val="20"/>
          <w:szCs w:val="20"/>
        </w:rPr>
        <w:t>;</w:t>
      </w:r>
    </w:p>
    <w:p w:rsidR="00F439CC" w:rsidRPr="00762188" w:rsidRDefault="00F439CC" w:rsidP="00F439CC">
      <w:pPr>
        <w:pStyle w:val="BodyText"/>
        <w:tabs>
          <w:tab w:val="left" w:leader="dot" w:pos="2651"/>
          <w:tab w:val="left" w:leader="dot" w:pos="3640"/>
          <w:tab w:val="left" w:leader="dot" w:pos="5338"/>
        </w:tabs>
        <w:spacing w:after="120" w:line="240" w:lineRule="auto"/>
        <w:ind w:firstLine="720"/>
        <w:jc w:val="both"/>
        <w:rPr>
          <w:rFonts w:ascii="Arial" w:hAnsi="Arial" w:cs="Arial"/>
          <w:sz w:val="20"/>
          <w:szCs w:val="20"/>
        </w:rPr>
      </w:pPr>
      <w:r w:rsidRPr="00762188">
        <w:rPr>
          <w:rFonts w:ascii="Arial" w:hAnsi="Arial" w:cs="Arial"/>
          <w:sz w:val="20"/>
          <w:szCs w:val="20"/>
        </w:rPr>
        <w:t xml:space="preserve">Căn cứ Quyết định số </w:t>
      </w:r>
      <w:r w:rsidRPr="00EB7C25">
        <w:rPr>
          <w:rFonts w:ascii="Arial" w:hAnsi="Arial" w:cs="Arial"/>
          <w:sz w:val="20"/>
          <w:szCs w:val="20"/>
        </w:rPr>
        <w:t>…</w:t>
      </w:r>
      <w:r w:rsidRPr="00762188">
        <w:rPr>
          <w:rFonts w:ascii="Arial" w:hAnsi="Arial" w:cs="Arial"/>
          <w:sz w:val="20"/>
          <w:szCs w:val="20"/>
        </w:rPr>
        <w:t>/QĐ</w:t>
      </w:r>
      <w:r w:rsidRPr="00EB7C25">
        <w:rPr>
          <w:rFonts w:ascii="Arial" w:hAnsi="Arial" w:cs="Arial"/>
          <w:sz w:val="20"/>
          <w:szCs w:val="20"/>
        </w:rPr>
        <w:t>-…</w:t>
      </w:r>
      <w:r w:rsidRPr="00762188">
        <w:rPr>
          <w:rFonts w:ascii="Arial" w:hAnsi="Arial" w:cs="Arial"/>
          <w:sz w:val="20"/>
          <w:szCs w:val="20"/>
        </w:rPr>
        <w:t xml:space="preserve">ngày </w:t>
      </w:r>
      <w:r w:rsidRPr="00EB7C25">
        <w:rPr>
          <w:rFonts w:ascii="Arial" w:hAnsi="Arial" w:cs="Arial"/>
          <w:sz w:val="20"/>
          <w:szCs w:val="20"/>
        </w:rPr>
        <w:t>…/……/……….</w:t>
      </w:r>
      <w:r w:rsidRPr="00762188">
        <w:rPr>
          <w:rFonts w:ascii="Arial" w:hAnsi="Arial" w:cs="Arial"/>
          <w:sz w:val="20"/>
          <w:szCs w:val="20"/>
        </w:rPr>
        <w:t xml:space="preserve">của </w:t>
      </w:r>
      <w:r w:rsidRPr="00EB7C25">
        <w:rPr>
          <w:rFonts w:ascii="Arial" w:hAnsi="Arial" w:cs="Arial"/>
          <w:sz w:val="20"/>
          <w:szCs w:val="20"/>
        </w:rPr>
        <w:t>………</w:t>
      </w:r>
      <w:r w:rsidRPr="00762188">
        <w:rPr>
          <w:rFonts w:ascii="Arial" w:hAnsi="Arial" w:cs="Arial"/>
          <w:i/>
          <w:iCs/>
          <w:sz w:val="20"/>
          <w:szCs w:val="20"/>
        </w:rPr>
        <w:t>[ghi tên đơn vị mua sắm tập</w:t>
      </w:r>
      <w:r w:rsidRPr="00EB7C25">
        <w:rPr>
          <w:rFonts w:ascii="Arial" w:hAnsi="Arial" w:cs="Arial"/>
          <w:i/>
          <w:iCs/>
          <w:sz w:val="20"/>
          <w:szCs w:val="20"/>
        </w:rPr>
        <w:t xml:space="preserve"> </w:t>
      </w:r>
      <w:r w:rsidRPr="00762188">
        <w:rPr>
          <w:rFonts w:ascii="Arial" w:hAnsi="Arial" w:cs="Arial"/>
          <w:i/>
          <w:iCs/>
          <w:sz w:val="20"/>
          <w:szCs w:val="20"/>
        </w:rPr>
        <w:t>trung]...</w:t>
      </w:r>
      <w:r w:rsidRPr="00762188">
        <w:rPr>
          <w:rFonts w:ascii="Arial" w:hAnsi="Arial" w:cs="Arial"/>
          <w:iCs/>
          <w:sz w:val="20"/>
          <w:szCs w:val="20"/>
        </w:rPr>
        <w:t>về</w:t>
      </w:r>
      <w:r w:rsidRPr="00762188">
        <w:rPr>
          <w:rFonts w:ascii="Arial" w:hAnsi="Arial" w:cs="Arial"/>
          <w:sz w:val="20"/>
          <w:szCs w:val="20"/>
        </w:rPr>
        <w:t xml:space="preserve"> việc phê duyệt Hồ sơ yêu cầu </w:t>
      </w:r>
      <w:r w:rsidRPr="00762188">
        <w:rPr>
          <w:rFonts w:ascii="Arial" w:hAnsi="Arial" w:cs="Arial"/>
          <w:i/>
          <w:iCs/>
          <w:sz w:val="20"/>
          <w:szCs w:val="20"/>
        </w:rPr>
        <w:t>….[ghi tên gói thầu]....;</w:t>
      </w:r>
    </w:p>
    <w:p w:rsidR="00F439CC" w:rsidRPr="00762188" w:rsidRDefault="00F439CC" w:rsidP="00F439CC">
      <w:pPr>
        <w:pStyle w:val="BodyText"/>
        <w:tabs>
          <w:tab w:val="left" w:leader="dot" w:pos="2651"/>
          <w:tab w:val="left" w:leader="dot" w:pos="3640"/>
          <w:tab w:val="left" w:leader="dot" w:pos="5338"/>
        </w:tabs>
        <w:spacing w:after="120" w:line="240" w:lineRule="auto"/>
        <w:ind w:firstLine="720"/>
        <w:jc w:val="both"/>
        <w:rPr>
          <w:rFonts w:ascii="Arial" w:hAnsi="Arial" w:cs="Arial"/>
          <w:sz w:val="20"/>
          <w:szCs w:val="20"/>
        </w:rPr>
      </w:pPr>
      <w:r w:rsidRPr="00762188">
        <w:rPr>
          <w:rFonts w:ascii="Arial" w:hAnsi="Arial" w:cs="Arial"/>
          <w:sz w:val="20"/>
          <w:szCs w:val="20"/>
        </w:rPr>
        <w:t xml:space="preserve">Căn cứ Quyết định số </w:t>
      </w:r>
      <w:r w:rsidRPr="00EB7C25">
        <w:rPr>
          <w:rFonts w:ascii="Arial" w:hAnsi="Arial" w:cs="Arial"/>
          <w:sz w:val="20"/>
          <w:szCs w:val="20"/>
        </w:rPr>
        <w:t>…</w:t>
      </w:r>
      <w:r w:rsidRPr="00762188">
        <w:rPr>
          <w:rFonts w:ascii="Arial" w:hAnsi="Arial" w:cs="Arial"/>
          <w:sz w:val="20"/>
          <w:szCs w:val="20"/>
        </w:rPr>
        <w:t>/QĐ</w:t>
      </w:r>
      <w:r w:rsidRPr="00EB7C25">
        <w:rPr>
          <w:rFonts w:ascii="Arial" w:hAnsi="Arial" w:cs="Arial"/>
          <w:sz w:val="20"/>
          <w:szCs w:val="20"/>
        </w:rPr>
        <w:t>-…</w:t>
      </w:r>
      <w:r w:rsidRPr="00762188">
        <w:rPr>
          <w:rFonts w:ascii="Arial" w:hAnsi="Arial" w:cs="Arial"/>
          <w:sz w:val="20"/>
          <w:szCs w:val="20"/>
        </w:rPr>
        <w:t xml:space="preserve">ngày </w:t>
      </w:r>
      <w:r w:rsidRPr="00EB7C25">
        <w:rPr>
          <w:rFonts w:ascii="Arial" w:hAnsi="Arial" w:cs="Arial"/>
          <w:sz w:val="20"/>
          <w:szCs w:val="20"/>
        </w:rPr>
        <w:t>…/……/……….</w:t>
      </w:r>
      <w:r w:rsidRPr="00762188">
        <w:rPr>
          <w:rFonts w:ascii="Arial" w:hAnsi="Arial" w:cs="Arial"/>
          <w:sz w:val="20"/>
          <w:szCs w:val="20"/>
        </w:rPr>
        <w:t xml:space="preserve">của </w:t>
      </w:r>
      <w:r w:rsidRPr="00EB7C25">
        <w:rPr>
          <w:rFonts w:ascii="Arial" w:hAnsi="Arial" w:cs="Arial"/>
          <w:sz w:val="20"/>
          <w:szCs w:val="20"/>
        </w:rPr>
        <w:t xml:space="preserve">……… </w:t>
      </w:r>
      <w:r w:rsidRPr="00762188">
        <w:rPr>
          <w:rFonts w:ascii="Arial" w:hAnsi="Arial" w:cs="Arial"/>
          <w:i/>
          <w:iCs/>
          <w:sz w:val="20"/>
          <w:szCs w:val="20"/>
        </w:rPr>
        <w:t>[ghi tên đơn vị mua sắm tập</w:t>
      </w:r>
      <w:r w:rsidRPr="00EB7C25">
        <w:rPr>
          <w:rFonts w:ascii="Arial" w:hAnsi="Arial" w:cs="Arial"/>
          <w:i/>
          <w:iCs/>
          <w:sz w:val="20"/>
          <w:szCs w:val="20"/>
        </w:rPr>
        <w:t xml:space="preserve"> </w:t>
      </w:r>
      <w:r w:rsidRPr="00762188">
        <w:rPr>
          <w:rFonts w:ascii="Arial" w:hAnsi="Arial" w:cs="Arial"/>
          <w:i/>
          <w:iCs/>
          <w:sz w:val="20"/>
          <w:szCs w:val="20"/>
        </w:rPr>
        <w:t>trung]...</w:t>
      </w:r>
      <w:r w:rsidRPr="00762188">
        <w:rPr>
          <w:rFonts w:ascii="Arial" w:hAnsi="Arial" w:cs="Arial"/>
          <w:sz w:val="20"/>
          <w:szCs w:val="20"/>
        </w:rPr>
        <w:t xml:space="preserve"> về việc phê duyệt kết quả lựa chọn nhà thầu </w:t>
      </w:r>
      <w:r w:rsidRPr="00762188">
        <w:rPr>
          <w:rFonts w:ascii="Arial" w:hAnsi="Arial" w:cs="Arial"/>
          <w:i/>
          <w:iCs/>
          <w:sz w:val="20"/>
          <w:szCs w:val="20"/>
        </w:rPr>
        <w:t>...[ghi tên gói thầu].... ;</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 xml:space="preserve">Căn cứ Thư chấp thuận Hồ sơ đề xuất và trao thỏa thuận khung của </w:t>
      </w:r>
      <w:r w:rsidRPr="00762188">
        <w:rPr>
          <w:rFonts w:ascii="Arial" w:hAnsi="Arial" w:cs="Arial"/>
          <w:i/>
          <w:iCs/>
          <w:sz w:val="20"/>
          <w:szCs w:val="20"/>
        </w:rPr>
        <w:t>.</w:t>
      </w:r>
      <w:r w:rsidRPr="00EB7C25">
        <w:rPr>
          <w:rFonts w:ascii="Arial" w:hAnsi="Arial" w:cs="Arial"/>
          <w:i/>
          <w:iCs/>
          <w:sz w:val="20"/>
          <w:szCs w:val="20"/>
        </w:rPr>
        <w:t>.</w:t>
      </w:r>
      <w:r w:rsidRPr="00762188">
        <w:rPr>
          <w:rFonts w:ascii="Arial" w:hAnsi="Arial" w:cs="Arial"/>
          <w:i/>
          <w:iCs/>
          <w:sz w:val="20"/>
          <w:szCs w:val="20"/>
        </w:rPr>
        <w:t>..[ghi tên đơn vị mua sắm tập trung]...,</w:t>
      </w:r>
    </w:p>
    <w:p w:rsidR="00F439CC" w:rsidRPr="00EB7C25" w:rsidRDefault="00F439CC" w:rsidP="00F439CC">
      <w:pPr>
        <w:pStyle w:val="BodyText"/>
        <w:tabs>
          <w:tab w:val="left" w:leader="dot" w:pos="274"/>
          <w:tab w:val="left" w:leader="dot" w:pos="4291"/>
        </w:tabs>
        <w:spacing w:after="120" w:line="240" w:lineRule="auto"/>
        <w:ind w:firstLine="720"/>
        <w:jc w:val="both"/>
        <w:rPr>
          <w:rFonts w:ascii="Arial" w:hAnsi="Arial" w:cs="Arial"/>
          <w:sz w:val="20"/>
          <w:szCs w:val="20"/>
        </w:rPr>
      </w:pPr>
      <w:r w:rsidRPr="00EB7C25">
        <w:rPr>
          <w:rFonts w:ascii="Arial" w:hAnsi="Arial" w:cs="Arial"/>
          <w:i/>
          <w:iCs/>
          <w:sz w:val="20"/>
          <w:szCs w:val="20"/>
        </w:rPr>
        <w:t>….</w:t>
      </w:r>
      <w:r w:rsidRPr="00762188">
        <w:rPr>
          <w:rFonts w:ascii="Arial" w:hAnsi="Arial" w:cs="Arial"/>
          <w:i/>
          <w:iCs/>
          <w:sz w:val="20"/>
          <w:szCs w:val="20"/>
        </w:rPr>
        <w:t>[Ghi thêm các căn cứ khác (nếu có)]</w:t>
      </w:r>
      <w:r w:rsidRPr="00EB7C25">
        <w:rPr>
          <w:rFonts w:ascii="Arial" w:hAnsi="Arial" w:cs="Arial"/>
          <w:i/>
          <w:iCs/>
          <w:sz w:val="20"/>
          <w:szCs w:val="20"/>
        </w:rPr>
        <w:t>….</w:t>
      </w:r>
    </w:p>
    <w:p w:rsidR="00F439CC" w:rsidRPr="00762188" w:rsidRDefault="00F439CC" w:rsidP="00F439CC">
      <w:pPr>
        <w:pStyle w:val="BodyText"/>
        <w:tabs>
          <w:tab w:val="left" w:leader="dot" w:pos="2294"/>
          <w:tab w:val="left" w:leader="dot" w:pos="3640"/>
          <w:tab w:val="right" w:leader="dot" w:pos="5126"/>
          <w:tab w:val="left" w:pos="5338"/>
        </w:tabs>
        <w:spacing w:after="120" w:line="240" w:lineRule="auto"/>
        <w:ind w:firstLine="720"/>
        <w:jc w:val="both"/>
        <w:rPr>
          <w:rFonts w:ascii="Arial" w:hAnsi="Arial" w:cs="Arial"/>
          <w:sz w:val="20"/>
          <w:szCs w:val="20"/>
        </w:rPr>
      </w:pPr>
      <w:r w:rsidRPr="00762188">
        <w:rPr>
          <w:rFonts w:ascii="Arial" w:hAnsi="Arial" w:cs="Arial"/>
          <w:sz w:val="20"/>
          <w:szCs w:val="20"/>
        </w:rPr>
        <w:t xml:space="preserve">Hôm nay, ngày </w:t>
      </w:r>
      <w:r w:rsidRPr="00EB7C25">
        <w:rPr>
          <w:rFonts w:ascii="Arial" w:hAnsi="Arial" w:cs="Arial"/>
          <w:sz w:val="20"/>
          <w:szCs w:val="20"/>
        </w:rPr>
        <w:t>…</w:t>
      </w:r>
      <w:r w:rsidRPr="00762188">
        <w:rPr>
          <w:rFonts w:ascii="Arial" w:hAnsi="Arial" w:cs="Arial"/>
          <w:sz w:val="20"/>
          <w:szCs w:val="20"/>
        </w:rPr>
        <w:t xml:space="preserve"> tháng</w:t>
      </w:r>
      <w:r w:rsidRPr="00EB7C25">
        <w:rPr>
          <w:rFonts w:ascii="Arial" w:hAnsi="Arial" w:cs="Arial"/>
          <w:sz w:val="20"/>
          <w:szCs w:val="20"/>
        </w:rPr>
        <w:t xml:space="preserve"> … </w:t>
      </w:r>
      <w:r w:rsidRPr="00762188">
        <w:rPr>
          <w:rFonts w:ascii="Arial" w:hAnsi="Arial" w:cs="Arial"/>
          <w:sz w:val="20"/>
          <w:szCs w:val="20"/>
        </w:rPr>
        <w:t xml:space="preserve">năm </w:t>
      </w:r>
      <w:r w:rsidRPr="00EB7C25">
        <w:rPr>
          <w:rFonts w:ascii="Arial" w:hAnsi="Arial" w:cs="Arial"/>
          <w:sz w:val="20"/>
          <w:szCs w:val="20"/>
        </w:rPr>
        <w:t>…</w:t>
      </w:r>
      <w:r w:rsidRPr="00762188">
        <w:rPr>
          <w:rFonts w:ascii="Arial" w:hAnsi="Arial" w:cs="Arial"/>
          <w:sz w:val="20"/>
          <w:szCs w:val="20"/>
        </w:rPr>
        <w:t>,</w:t>
      </w:r>
      <w:r w:rsidRPr="00EB7C25">
        <w:rPr>
          <w:rFonts w:ascii="Arial" w:hAnsi="Arial" w:cs="Arial"/>
          <w:sz w:val="20"/>
          <w:szCs w:val="20"/>
        </w:rPr>
        <w:t xml:space="preserve"> </w:t>
      </w:r>
      <w:r w:rsidRPr="00762188">
        <w:rPr>
          <w:rFonts w:ascii="Arial" w:hAnsi="Arial" w:cs="Arial"/>
          <w:sz w:val="20"/>
          <w:szCs w:val="20"/>
        </w:rPr>
        <w:t xml:space="preserve">tại </w:t>
      </w:r>
      <w:r w:rsidRPr="00762188">
        <w:rPr>
          <w:rFonts w:ascii="Arial" w:hAnsi="Arial" w:cs="Arial"/>
          <w:i/>
          <w:iCs/>
          <w:sz w:val="20"/>
          <w:szCs w:val="20"/>
        </w:rPr>
        <w:t>…</w:t>
      </w:r>
      <w:r w:rsidRPr="00EB7C25">
        <w:rPr>
          <w:rFonts w:ascii="Arial" w:hAnsi="Arial" w:cs="Arial"/>
          <w:i/>
          <w:iCs/>
          <w:sz w:val="20"/>
          <w:szCs w:val="20"/>
        </w:rPr>
        <w:t>..</w:t>
      </w:r>
      <w:r w:rsidRPr="00762188">
        <w:rPr>
          <w:rFonts w:ascii="Arial" w:hAnsi="Arial" w:cs="Arial"/>
          <w:i/>
          <w:iCs/>
          <w:sz w:val="20"/>
          <w:szCs w:val="20"/>
        </w:rPr>
        <w:t>[ghi tên địa điểm ký thỏa thuận</w:t>
      </w:r>
      <w:r w:rsidRPr="00EB7C25">
        <w:rPr>
          <w:rFonts w:ascii="Arial" w:hAnsi="Arial" w:cs="Arial"/>
          <w:i/>
          <w:iCs/>
          <w:sz w:val="20"/>
          <w:szCs w:val="20"/>
        </w:rPr>
        <w:t xml:space="preserve"> </w:t>
      </w:r>
      <w:r w:rsidRPr="00762188">
        <w:rPr>
          <w:rFonts w:ascii="Arial" w:hAnsi="Arial" w:cs="Arial"/>
          <w:i/>
          <w:iCs/>
          <w:sz w:val="20"/>
          <w:szCs w:val="20"/>
        </w:rPr>
        <w:t>khung]….</w:t>
      </w:r>
      <w:r w:rsidRPr="00762188">
        <w:rPr>
          <w:rFonts w:ascii="Arial" w:hAnsi="Arial" w:cs="Arial"/>
          <w:sz w:val="20"/>
          <w:szCs w:val="20"/>
        </w:rPr>
        <w:t xml:space="preserve"> Chúng tôi gồm:</w:t>
      </w:r>
    </w:p>
    <w:p w:rsidR="00F439CC" w:rsidRPr="00762188" w:rsidRDefault="00F439CC" w:rsidP="00F439CC">
      <w:pPr>
        <w:pStyle w:val="BodyText"/>
        <w:tabs>
          <w:tab w:val="left" w:pos="315"/>
        </w:tabs>
        <w:spacing w:after="120" w:line="240" w:lineRule="auto"/>
        <w:ind w:firstLine="720"/>
        <w:jc w:val="both"/>
        <w:rPr>
          <w:rFonts w:ascii="Arial" w:hAnsi="Arial" w:cs="Arial"/>
          <w:sz w:val="20"/>
          <w:szCs w:val="20"/>
        </w:rPr>
      </w:pPr>
      <w:r w:rsidRPr="00EB7C25">
        <w:rPr>
          <w:rFonts w:ascii="Arial" w:hAnsi="Arial" w:cs="Arial"/>
          <w:sz w:val="20"/>
          <w:szCs w:val="20"/>
        </w:rPr>
        <w:t xml:space="preserve">I. </w:t>
      </w:r>
      <w:r w:rsidRPr="00762188">
        <w:rPr>
          <w:rFonts w:ascii="Arial" w:hAnsi="Arial" w:cs="Arial"/>
          <w:sz w:val="20"/>
          <w:szCs w:val="20"/>
        </w:rPr>
        <w:t>Cơ quan ký thỏa thuận khung (sau đây gọi là Bên A):</w:t>
      </w:r>
    </w:p>
    <w:p w:rsidR="00F439CC" w:rsidRPr="00EB7C25" w:rsidRDefault="00F439CC" w:rsidP="00F439CC">
      <w:pPr>
        <w:pStyle w:val="BodyText"/>
        <w:tabs>
          <w:tab w:val="left" w:leader="underscore" w:pos="7690"/>
        </w:tabs>
        <w:spacing w:after="120" w:line="240" w:lineRule="auto"/>
        <w:ind w:firstLine="720"/>
        <w:jc w:val="both"/>
        <w:rPr>
          <w:rFonts w:ascii="Arial" w:hAnsi="Arial" w:cs="Arial"/>
          <w:sz w:val="20"/>
          <w:szCs w:val="20"/>
        </w:rPr>
      </w:pPr>
      <w:r w:rsidRPr="00762188">
        <w:rPr>
          <w:rFonts w:ascii="Arial" w:hAnsi="Arial" w:cs="Arial"/>
          <w:sz w:val="20"/>
          <w:szCs w:val="20"/>
        </w:rPr>
        <w:t xml:space="preserve">Tên Chủ đầu tư </w:t>
      </w:r>
      <w:r w:rsidRPr="00762188">
        <w:rPr>
          <w:rFonts w:ascii="Arial" w:hAnsi="Arial" w:cs="Arial"/>
          <w:i/>
          <w:iCs/>
          <w:sz w:val="20"/>
          <w:szCs w:val="20"/>
        </w:rPr>
        <w:t>[ghi tên chủ đầu tư]:</w:t>
      </w:r>
      <w:r w:rsidRPr="00EB7C25">
        <w:rPr>
          <w:rFonts w:ascii="Arial" w:hAnsi="Arial" w:cs="Arial"/>
          <w:i/>
          <w:iCs/>
          <w:sz w:val="20"/>
          <w:szCs w:val="20"/>
        </w:rPr>
        <w:t>__________________</w:t>
      </w:r>
    </w:p>
    <w:p w:rsidR="00F439CC" w:rsidRPr="00762188" w:rsidRDefault="00F439CC" w:rsidP="00F439CC">
      <w:pPr>
        <w:pStyle w:val="BodyText"/>
        <w:tabs>
          <w:tab w:val="left" w:leader="underscore" w:pos="7018"/>
        </w:tabs>
        <w:spacing w:after="120" w:line="240" w:lineRule="auto"/>
        <w:ind w:firstLine="720"/>
        <w:jc w:val="both"/>
        <w:rPr>
          <w:rFonts w:ascii="Arial" w:hAnsi="Arial" w:cs="Arial"/>
          <w:sz w:val="20"/>
          <w:szCs w:val="20"/>
        </w:rPr>
      </w:pPr>
      <w:r w:rsidRPr="00762188">
        <w:rPr>
          <w:rFonts w:ascii="Arial" w:hAnsi="Arial" w:cs="Arial"/>
          <w:sz w:val="20"/>
          <w:szCs w:val="20"/>
        </w:rPr>
        <w:t>Địa chỉ:</w:t>
      </w:r>
      <w:r w:rsidRPr="00EB7C25">
        <w:rPr>
          <w:rFonts w:ascii="Arial" w:hAnsi="Arial" w:cs="Arial"/>
          <w:i/>
          <w:iCs/>
          <w:sz w:val="20"/>
          <w:szCs w:val="20"/>
        </w:rPr>
        <w:t xml:space="preserve"> ____________________________________</w:t>
      </w:r>
    </w:p>
    <w:p w:rsidR="00F439CC" w:rsidRPr="00762188" w:rsidRDefault="00F439CC" w:rsidP="00F439CC">
      <w:pPr>
        <w:pStyle w:val="BodyText"/>
        <w:tabs>
          <w:tab w:val="left" w:leader="underscore" w:pos="6667"/>
        </w:tabs>
        <w:spacing w:after="120" w:line="240" w:lineRule="auto"/>
        <w:ind w:firstLine="720"/>
        <w:jc w:val="both"/>
        <w:rPr>
          <w:rFonts w:ascii="Arial" w:hAnsi="Arial" w:cs="Arial"/>
          <w:sz w:val="20"/>
          <w:szCs w:val="20"/>
        </w:rPr>
      </w:pPr>
      <w:r w:rsidRPr="00762188">
        <w:rPr>
          <w:rFonts w:ascii="Arial" w:hAnsi="Arial" w:cs="Arial"/>
          <w:sz w:val="20"/>
          <w:szCs w:val="20"/>
        </w:rPr>
        <w:t>Điện thoại:</w:t>
      </w:r>
      <w:r w:rsidRPr="00EB7C25">
        <w:rPr>
          <w:rFonts w:ascii="Arial" w:hAnsi="Arial" w:cs="Arial"/>
          <w:i/>
          <w:iCs/>
          <w:sz w:val="20"/>
          <w:szCs w:val="20"/>
        </w:rPr>
        <w:t xml:space="preserve"> ____________________________________</w:t>
      </w:r>
    </w:p>
    <w:p w:rsidR="00F439CC" w:rsidRPr="00EB7C25"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Fax</w:t>
      </w:r>
      <w:r w:rsidRPr="00EB7C25">
        <w:rPr>
          <w:rFonts w:ascii="Arial" w:hAnsi="Arial" w:cs="Arial"/>
          <w:sz w:val="20"/>
          <w:szCs w:val="20"/>
        </w:rPr>
        <w:t>:</w:t>
      </w:r>
      <w:r w:rsidRPr="00EB7C25">
        <w:rPr>
          <w:rFonts w:ascii="Arial" w:hAnsi="Arial" w:cs="Arial"/>
          <w:i/>
          <w:iCs/>
          <w:sz w:val="20"/>
          <w:szCs w:val="20"/>
        </w:rPr>
        <w:t xml:space="preserve"> ____________________________________</w:t>
      </w:r>
    </w:p>
    <w:p w:rsidR="00F439CC" w:rsidRPr="00762188" w:rsidRDefault="00F439CC" w:rsidP="00F439CC">
      <w:pPr>
        <w:pStyle w:val="BodyText"/>
        <w:tabs>
          <w:tab w:val="left" w:leader="underscore" w:pos="7346"/>
        </w:tabs>
        <w:spacing w:after="120" w:line="240" w:lineRule="auto"/>
        <w:ind w:firstLine="720"/>
        <w:jc w:val="both"/>
        <w:rPr>
          <w:rFonts w:ascii="Arial" w:hAnsi="Arial" w:cs="Arial"/>
          <w:sz w:val="20"/>
          <w:szCs w:val="20"/>
        </w:rPr>
      </w:pPr>
      <w:r w:rsidRPr="00762188">
        <w:rPr>
          <w:rFonts w:ascii="Arial" w:hAnsi="Arial" w:cs="Arial"/>
          <w:sz w:val="20"/>
          <w:szCs w:val="20"/>
        </w:rPr>
        <w:t>E-mail:</w:t>
      </w:r>
      <w:r w:rsidRPr="00EB7C25">
        <w:rPr>
          <w:rFonts w:ascii="Arial" w:hAnsi="Arial" w:cs="Arial"/>
          <w:i/>
          <w:iCs/>
          <w:sz w:val="20"/>
          <w:szCs w:val="20"/>
        </w:rPr>
        <w:t xml:space="preserve"> ____________________________________</w:t>
      </w:r>
    </w:p>
    <w:p w:rsidR="00F439CC" w:rsidRPr="00762188" w:rsidRDefault="00F439CC" w:rsidP="00F439CC">
      <w:pPr>
        <w:pStyle w:val="BodyText"/>
        <w:tabs>
          <w:tab w:val="left" w:leader="underscore" w:pos="7346"/>
        </w:tabs>
        <w:spacing w:after="120" w:line="240" w:lineRule="auto"/>
        <w:ind w:firstLine="720"/>
        <w:jc w:val="both"/>
        <w:rPr>
          <w:rFonts w:ascii="Arial" w:hAnsi="Arial" w:cs="Arial"/>
          <w:sz w:val="20"/>
          <w:szCs w:val="20"/>
        </w:rPr>
      </w:pPr>
      <w:r w:rsidRPr="00762188">
        <w:rPr>
          <w:rFonts w:ascii="Arial" w:hAnsi="Arial" w:cs="Arial"/>
          <w:sz w:val="20"/>
          <w:szCs w:val="20"/>
        </w:rPr>
        <w:t>Tài khoản:</w:t>
      </w:r>
      <w:r w:rsidRPr="00EB7C25">
        <w:rPr>
          <w:rFonts w:ascii="Arial" w:hAnsi="Arial" w:cs="Arial"/>
          <w:i/>
          <w:iCs/>
          <w:sz w:val="20"/>
          <w:szCs w:val="20"/>
        </w:rPr>
        <w:t xml:space="preserve"> ____________________________________</w:t>
      </w:r>
    </w:p>
    <w:p w:rsidR="00F439CC" w:rsidRPr="00762188" w:rsidRDefault="00F439CC" w:rsidP="00F439CC">
      <w:pPr>
        <w:pStyle w:val="BodyText"/>
        <w:tabs>
          <w:tab w:val="left" w:leader="underscore" w:pos="7346"/>
        </w:tabs>
        <w:spacing w:after="120" w:line="240" w:lineRule="auto"/>
        <w:ind w:firstLine="720"/>
        <w:jc w:val="both"/>
        <w:rPr>
          <w:rFonts w:ascii="Arial" w:hAnsi="Arial" w:cs="Arial"/>
          <w:sz w:val="20"/>
          <w:szCs w:val="20"/>
        </w:rPr>
      </w:pPr>
      <w:r w:rsidRPr="00762188">
        <w:rPr>
          <w:rFonts w:ascii="Arial" w:hAnsi="Arial" w:cs="Arial"/>
          <w:sz w:val="20"/>
          <w:szCs w:val="20"/>
        </w:rPr>
        <w:t>Mã số thuế:</w:t>
      </w:r>
      <w:r w:rsidRPr="00EB7C25">
        <w:rPr>
          <w:rFonts w:ascii="Arial" w:hAnsi="Arial" w:cs="Arial"/>
          <w:i/>
          <w:iCs/>
          <w:sz w:val="20"/>
          <w:szCs w:val="20"/>
        </w:rPr>
        <w:t xml:space="preserve"> ____________________________________</w:t>
      </w:r>
    </w:p>
    <w:p w:rsidR="00F439CC" w:rsidRPr="00762188" w:rsidRDefault="00F439CC" w:rsidP="00F439CC">
      <w:pPr>
        <w:pStyle w:val="BodyText"/>
        <w:tabs>
          <w:tab w:val="left" w:leader="underscore" w:pos="7690"/>
        </w:tabs>
        <w:spacing w:after="120" w:line="240" w:lineRule="auto"/>
        <w:ind w:firstLine="720"/>
        <w:jc w:val="both"/>
        <w:rPr>
          <w:rFonts w:ascii="Arial" w:hAnsi="Arial" w:cs="Arial"/>
          <w:sz w:val="20"/>
          <w:szCs w:val="20"/>
        </w:rPr>
      </w:pPr>
      <w:r w:rsidRPr="00762188">
        <w:rPr>
          <w:rFonts w:ascii="Arial" w:hAnsi="Arial" w:cs="Arial"/>
          <w:sz w:val="20"/>
          <w:szCs w:val="20"/>
        </w:rPr>
        <w:t>Đại diện là ông/bà:</w:t>
      </w:r>
      <w:r w:rsidRPr="00EB7C25">
        <w:rPr>
          <w:rFonts w:ascii="Arial" w:hAnsi="Arial" w:cs="Arial"/>
          <w:i/>
          <w:iCs/>
          <w:sz w:val="20"/>
          <w:szCs w:val="20"/>
          <w:lang w:val="fr-FR"/>
        </w:rPr>
        <w:t xml:space="preserve"> ____________________________________</w:t>
      </w:r>
    </w:p>
    <w:p w:rsidR="00F439CC" w:rsidRPr="00762188" w:rsidRDefault="00F439CC" w:rsidP="00F439CC">
      <w:pPr>
        <w:pStyle w:val="BodyText"/>
        <w:tabs>
          <w:tab w:val="left" w:leader="underscore" w:pos="7346"/>
        </w:tabs>
        <w:spacing w:after="120" w:line="240" w:lineRule="auto"/>
        <w:ind w:firstLine="720"/>
        <w:jc w:val="both"/>
        <w:rPr>
          <w:rFonts w:ascii="Arial" w:hAnsi="Arial" w:cs="Arial"/>
          <w:sz w:val="20"/>
          <w:szCs w:val="20"/>
        </w:rPr>
      </w:pPr>
      <w:r w:rsidRPr="00762188">
        <w:rPr>
          <w:rFonts w:ascii="Arial" w:hAnsi="Arial" w:cs="Arial"/>
          <w:sz w:val="20"/>
          <w:szCs w:val="20"/>
        </w:rPr>
        <w:t>Chức vụ:</w:t>
      </w:r>
      <w:r w:rsidRPr="00EB7C25">
        <w:rPr>
          <w:rFonts w:ascii="Arial" w:hAnsi="Arial" w:cs="Arial"/>
          <w:i/>
          <w:iCs/>
          <w:sz w:val="20"/>
          <w:szCs w:val="20"/>
        </w:rPr>
        <w:t xml:space="preserve"> ____________________________________</w:t>
      </w:r>
    </w:p>
    <w:p w:rsidR="00F439CC" w:rsidRPr="00762188" w:rsidRDefault="00F439CC" w:rsidP="00F439CC">
      <w:pPr>
        <w:pStyle w:val="BodyText"/>
        <w:tabs>
          <w:tab w:val="left" w:leader="underscore" w:pos="4174"/>
          <w:tab w:val="left" w:leader="underscore" w:pos="5083"/>
          <w:tab w:val="left" w:leader="underscore" w:pos="6005"/>
          <w:tab w:val="left" w:leader="underscore" w:pos="6989"/>
        </w:tabs>
        <w:spacing w:after="120" w:line="240" w:lineRule="auto"/>
        <w:ind w:firstLine="720"/>
        <w:jc w:val="both"/>
        <w:rPr>
          <w:rFonts w:ascii="Arial" w:hAnsi="Arial" w:cs="Arial"/>
          <w:sz w:val="20"/>
          <w:szCs w:val="20"/>
        </w:rPr>
      </w:pPr>
      <w:r w:rsidRPr="00762188">
        <w:rPr>
          <w:rFonts w:ascii="Arial" w:hAnsi="Arial" w:cs="Arial"/>
          <w:sz w:val="20"/>
          <w:szCs w:val="20"/>
        </w:rPr>
        <w:t>Giấy ủy quyền ký Thỏa thuận khung số</w:t>
      </w:r>
      <w:r w:rsidRPr="00EB7C25">
        <w:rPr>
          <w:rFonts w:ascii="Arial" w:hAnsi="Arial" w:cs="Arial"/>
          <w:sz w:val="20"/>
          <w:szCs w:val="20"/>
        </w:rPr>
        <w:t>__</w:t>
      </w:r>
      <w:r w:rsidRPr="00762188">
        <w:rPr>
          <w:rFonts w:ascii="Arial" w:hAnsi="Arial" w:cs="Arial"/>
          <w:sz w:val="20"/>
          <w:szCs w:val="20"/>
        </w:rPr>
        <w:t>ngày</w:t>
      </w:r>
      <w:r w:rsidRPr="00EB7C25">
        <w:rPr>
          <w:rFonts w:ascii="Arial" w:hAnsi="Arial" w:cs="Arial"/>
          <w:sz w:val="20"/>
          <w:szCs w:val="20"/>
        </w:rPr>
        <w:t>__</w:t>
      </w:r>
      <w:r w:rsidRPr="00762188">
        <w:rPr>
          <w:rFonts w:ascii="Arial" w:hAnsi="Arial" w:cs="Arial"/>
          <w:sz w:val="20"/>
          <w:szCs w:val="20"/>
        </w:rPr>
        <w:t>th</w:t>
      </w:r>
      <w:r w:rsidRPr="00EB7C25">
        <w:rPr>
          <w:rFonts w:ascii="Arial" w:hAnsi="Arial" w:cs="Arial"/>
          <w:sz w:val="20"/>
          <w:szCs w:val="20"/>
        </w:rPr>
        <w:t>áng__năm__(t</w:t>
      </w:r>
      <w:r w:rsidRPr="00762188">
        <w:rPr>
          <w:rFonts w:ascii="Arial" w:hAnsi="Arial" w:cs="Arial"/>
          <w:sz w:val="20"/>
          <w:szCs w:val="20"/>
        </w:rPr>
        <w:t>rường hợp được ủy</w:t>
      </w:r>
      <w:r w:rsidRPr="00EB7C25">
        <w:rPr>
          <w:rFonts w:ascii="Arial" w:hAnsi="Arial" w:cs="Arial"/>
          <w:sz w:val="20"/>
          <w:szCs w:val="20"/>
        </w:rPr>
        <w:t xml:space="preserve"> </w:t>
      </w:r>
      <w:r w:rsidRPr="00762188">
        <w:rPr>
          <w:rFonts w:ascii="Arial" w:hAnsi="Arial" w:cs="Arial"/>
          <w:sz w:val="20"/>
          <w:szCs w:val="20"/>
        </w:rPr>
        <w:t>quyền).</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II. Nhà thầu (sau đây gọi là Bên B)</w:t>
      </w:r>
    </w:p>
    <w:p w:rsidR="00F439CC" w:rsidRPr="00EB7C25" w:rsidRDefault="00F439CC" w:rsidP="00F439CC">
      <w:pPr>
        <w:pStyle w:val="BodyText"/>
        <w:tabs>
          <w:tab w:val="left" w:leader="underscore" w:pos="7099"/>
        </w:tabs>
        <w:spacing w:after="120" w:line="240" w:lineRule="auto"/>
        <w:ind w:firstLine="720"/>
        <w:jc w:val="both"/>
        <w:rPr>
          <w:rFonts w:ascii="Arial" w:hAnsi="Arial" w:cs="Arial"/>
          <w:sz w:val="20"/>
          <w:szCs w:val="20"/>
        </w:rPr>
      </w:pPr>
      <w:r w:rsidRPr="00762188">
        <w:rPr>
          <w:rFonts w:ascii="Arial" w:hAnsi="Arial" w:cs="Arial"/>
          <w:sz w:val="20"/>
          <w:szCs w:val="20"/>
        </w:rPr>
        <w:t xml:space="preserve">Tên nhà thầu </w:t>
      </w:r>
      <w:r w:rsidRPr="00762188">
        <w:rPr>
          <w:rFonts w:ascii="Arial" w:hAnsi="Arial" w:cs="Arial"/>
          <w:i/>
          <w:iCs/>
          <w:sz w:val="20"/>
          <w:szCs w:val="20"/>
        </w:rPr>
        <w:t>[ghi tên nhà thầu trúng thầu]:</w:t>
      </w:r>
      <w:r w:rsidRPr="00EB7C25">
        <w:rPr>
          <w:rFonts w:ascii="Arial" w:hAnsi="Arial" w:cs="Arial"/>
          <w:i/>
          <w:iCs/>
          <w:sz w:val="20"/>
          <w:szCs w:val="20"/>
        </w:rPr>
        <w:t>_____________________</w:t>
      </w:r>
    </w:p>
    <w:p w:rsidR="00F439CC" w:rsidRPr="00762188" w:rsidRDefault="00F439CC" w:rsidP="00F439CC">
      <w:pPr>
        <w:pStyle w:val="BodyText"/>
        <w:tabs>
          <w:tab w:val="left" w:leader="underscore" w:pos="6989"/>
        </w:tabs>
        <w:spacing w:after="120" w:line="240" w:lineRule="auto"/>
        <w:ind w:firstLine="720"/>
        <w:jc w:val="both"/>
        <w:rPr>
          <w:rFonts w:ascii="Arial" w:hAnsi="Arial" w:cs="Arial"/>
          <w:sz w:val="20"/>
          <w:szCs w:val="20"/>
        </w:rPr>
      </w:pPr>
      <w:r w:rsidRPr="00762188">
        <w:rPr>
          <w:rFonts w:ascii="Arial" w:hAnsi="Arial" w:cs="Arial"/>
          <w:sz w:val="20"/>
          <w:szCs w:val="20"/>
        </w:rPr>
        <w:t>Địa chỉ:</w:t>
      </w:r>
      <w:r w:rsidRPr="00EB7C25">
        <w:rPr>
          <w:rFonts w:ascii="Arial" w:hAnsi="Arial" w:cs="Arial"/>
          <w:i/>
          <w:iCs/>
          <w:sz w:val="20"/>
          <w:szCs w:val="20"/>
        </w:rPr>
        <w:t xml:space="preserve"> ____________________________________</w:t>
      </w:r>
    </w:p>
    <w:p w:rsidR="00F439CC" w:rsidRPr="00762188" w:rsidRDefault="00F439CC" w:rsidP="00F439CC">
      <w:pPr>
        <w:pStyle w:val="BodyText"/>
        <w:tabs>
          <w:tab w:val="left" w:leader="underscore" w:pos="7395"/>
        </w:tabs>
        <w:spacing w:after="120" w:line="240" w:lineRule="auto"/>
        <w:ind w:firstLine="720"/>
        <w:jc w:val="both"/>
        <w:rPr>
          <w:rFonts w:ascii="Arial" w:hAnsi="Arial" w:cs="Arial"/>
          <w:sz w:val="20"/>
          <w:szCs w:val="20"/>
        </w:rPr>
      </w:pPr>
      <w:r w:rsidRPr="00762188">
        <w:rPr>
          <w:rFonts w:ascii="Arial" w:hAnsi="Arial" w:cs="Arial"/>
          <w:sz w:val="20"/>
          <w:szCs w:val="20"/>
        </w:rPr>
        <w:t>Điện thoại:</w:t>
      </w:r>
      <w:r w:rsidRPr="00EB7C25">
        <w:rPr>
          <w:rFonts w:ascii="Arial" w:hAnsi="Arial" w:cs="Arial"/>
          <w:i/>
          <w:iCs/>
          <w:sz w:val="20"/>
          <w:szCs w:val="20"/>
        </w:rPr>
        <w:t xml:space="preserve"> ____________________________________</w:t>
      </w:r>
    </w:p>
    <w:p w:rsidR="00F439CC" w:rsidRPr="00762188" w:rsidRDefault="00F439CC" w:rsidP="00F439CC">
      <w:pPr>
        <w:pStyle w:val="BodyText"/>
        <w:tabs>
          <w:tab w:val="left" w:leader="underscore" w:pos="7395"/>
        </w:tabs>
        <w:spacing w:after="120" w:line="240" w:lineRule="auto"/>
        <w:ind w:firstLine="720"/>
        <w:jc w:val="both"/>
        <w:rPr>
          <w:rFonts w:ascii="Arial" w:hAnsi="Arial" w:cs="Arial"/>
          <w:sz w:val="20"/>
          <w:szCs w:val="20"/>
        </w:rPr>
      </w:pPr>
      <w:r w:rsidRPr="00762188">
        <w:rPr>
          <w:rFonts w:ascii="Arial" w:hAnsi="Arial" w:cs="Arial"/>
          <w:sz w:val="20"/>
          <w:szCs w:val="20"/>
        </w:rPr>
        <w:t>Fax:</w:t>
      </w:r>
      <w:r w:rsidRPr="00EB7C25">
        <w:rPr>
          <w:rFonts w:ascii="Arial" w:hAnsi="Arial" w:cs="Arial"/>
          <w:i/>
          <w:iCs/>
          <w:sz w:val="20"/>
          <w:szCs w:val="20"/>
        </w:rPr>
        <w:t xml:space="preserve"> ____________________________________</w:t>
      </w:r>
    </w:p>
    <w:p w:rsidR="00F439CC" w:rsidRPr="00762188" w:rsidRDefault="00F439CC" w:rsidP="00F439CC">
      <w:pPr>
        <w:pStyle w:val="BodyText"/>
        <w:tabs>
          <w:tab w:val="left" w:leader="underscore" w:pos="7099"/>
        </w:tabs>
        <w:spacing w:after="120" w:line="240" w:lineRule="auto"/>
        <w:ind w:firstLine="720"/>
        <w:jc w:val="both"/>
        <w:rPr>
          <w:rFonts w:ascii="Arial" w:hAnsi="Arial" w:cs="Arial"/>
          <w:sz w:val="20"/>
          <w:szCs w:val="20"/>
        </w:rPr>
      </w:pPr>
      <w:r w:rsidRPr="00762188">
        <w:rPr>
          <w:rFonts w:ascii="Arial" w:hAnsi="Arial" w:cs="Arial"/>
          <w:sz w:val="20"/>
          <w:szCs w:val="20"/>
        </w:rPr>
        <w:t>E-mail:</w:t>
      </w:r>
      <w:r w:rsidRPr="00EB7C25">
        <w:rPr>
          <w:rFonts w:ascii="Arial" w:hAnsi="Arial" w:cs="Arial"/>
          <w:i/>
          <w:iCs/>
          <w:sz w:val="20"/>
          <w:szCs w:val="20"/>
        </w:rPr>
        <w:t xml:space="preserve"> ____________________________________</w:t>
      </w:r>
    </w:p>
    <w:p w:rsidR="00F439CC" w:rsidRPr="00762188" w:rsidRDefault="00F439CC" w:rsidP="00F439CC">
      <w:pPr>
        <w:pStyle w:val="BodyText"/>
        <w:tabs>
          <w:tab w:val="left" w:leader="underscore" w:pos="6989"/>
        </w:tabs>
        <w:spacing w:after="120" w:line="240" w:lineRule="auto"/>
        <w:ind w:firstLine="720"/>
        <w:jc w:val="both"/>
        <w:rPr>
          <w:rFonts w:ascii="Arial" w:hAnsi="Arial" w:cs="Arial"/>
          <w:sz w:val="20"/>
          <w:szCs w:val="20"/>
        </w:rPr>
      </w:pPr>
      <w:r w:rsidRPr="00762188">
        <w:rPr>
          <w:rFonts w:ascii="Arial" w:hAnsi="Arial" w:cs="Arial"/>
          <w:sz w:val="20"/>
          <w:szCs w:val="20"/>
        </w:rPr>
        <w:t>Tài khoản:</w:t>
      </w:r>
      <w:r w:rsidRPr="00EB7C25">
        <w:rPr>
          <w:rFonts w:ascii="Arial" w:hAnsi="Arial" w:cs="Arial"/>
          <w:i/>
          <w:iCs/>
          <w:sz w:val="20"/>
          <w:szCs w:val="20"/>
        </w:rPr>
        <w:t xml:space="preserve"> ____________________________________</w:t>
      </w:r>
    </w:p>
    <w:p w:rsidR="00F439CC" w:rsidRPr="00762188" w:rsidRDefault="00F439CC" w:rsidP="00F439CC">
      <w:pPr>
        <w:pStyle w:val="BodyText"/>
        <w:tabs>
          <w:tab w:val="left" w:leader="underscore" w:pos="6989"/>
        </w:tabs>
        <w:spacing w:after="120" w:line="240" w:lineRule="auto"/>
        <w:ind w:firstLine="720"/>
        <w:jc w:val="both"/>
        <w:rPr>
          <w:rFonts w:ascii="Arial" w:hAnsi="Arial" w:cs="Arial"/>
          <w:sz w:val="20"/>
          <w:szCs w:val="20"/>
        </w:rPr>
      </w:pPr>
      <w:r w:rsidRPr="00762188">
        <w:rPr>
          <w:rFonts w:ascii="Arial" w:hAnsi="Arial" w:cs="Arial"/>
          <w:sz w:val="20"/>
          <w:szCs w:val="20"/>
        </w:rPr>
        <w:t>Mã số thuế:</w:t>
      </w:r>
      <w:r w:rsidRPr="00EB7C25">
        <w:rPr>
          <w:rFonts w:ascii="Arial" w:hAnsi="Arial" w:cs="Arial"/>
          <w:i/>
          <w:iCs/>
          <w:sz w:val="20"/>
          <w:szCs w:val="20"/>
        </w:rPr>
        <w:t xml:space="preserve"> ____________________________________</w:t>
      </w:r>
    </w:p>
    <w:p w:rsidR="00F439CC" w:rsidRPr="00762188" w:rsidRDefault="00F439CC" w:rsidP="00F439CC">
      <w:pPr>
        <w:pStyle w:val="BodyText"/>
        <w:tabs>
          <w:tab w:val="left" w:leader="underscore" w:pos="7395"/>
        </w:tabs>
        <w:spacing w:after="120" w:line="240" w:lineRule="auto"/>
        <w:ind w:firstLine="720"/>
        <w:jc w:val="both"/>
        <w:rPr>
          <w:rFonts w:ascii="Arial" w:hAnsi="Arial" w:cs="Arial"/>
          <w:sz w:val="20"/>
          <w:szCs w:val="20"/>
        </w:rPr>
      </w:pPr>
      <w:r w:rsidRPr="00762188">
        <w:rPr>
          <w:rFonts w:ascii="Arial" w:hAnsi="Arial" w:cs="Arial"/>
          <w:sz w:val="20"/>
          <w:szCs w:val="20"/>
        </w:rPr>
        <w:t>Đại diện là ông/bà:</w:t>
      </w:r>
      <w:r w:rsidRPr="00EB7C25">
        <w:rPr>
          <w:rFonts w:ascii="Arial" w:hAnsi="Arial" w:cs="Arial"/>
          <w:i/>
          <w:iCs/>
          <w:sz w:val="20"/>
          <w:szCs w:val="20"/>
          <w:lang w:val="fr-FR"/>
        </w:rPr>
        <w:t xml:space="preserve"> ____________________________________</w:t>
      </w:r>
    </w:p>
    <w:p w:rsidR="00F439CC" w:rsidRPr="00762188" w:rsidRDefault="00F439CC" w:rsidP="00F439CC">
      <w:pPr>
        <w:pStyle w:val="BodyText"/>
        <w:tabs>
          <w:tab w:val="left" w:leader="underscore" w:pos="7099"/>
        </w:tabs>
        <w:spacing w:after="120" w:line="240" w:lineRule="auto"/>
        <w:ind w:firstLine="720"/>
        <w:jc w:val="both"/>
        <w:rPr>
          <w:rFonts w:ascii="Arial" w:hAnsi="Arial" w:cs="Arial"/>
          <w:sz w:val="20"/>
          <w:szCs w:val="20"/>
        </w:rPr>
      </w:pPr>
      <w:r w:rsidRPr="00762188">
        <w:rPr>
          <w:rFonts w:ascii="Arial" w:hAnsi="Arial" w:cs="Arial"/>
          <w:sz w:val="20"/>
          <w:szCs w:val="20"/>
        </w:rPr>
        <w:t>Chức vụ:</w:t>
      </w:r>
      <w:r w:rsidRPr="00EB7C25">
        <w:rPr>
          <w:rFonts w:ascii="Arial" w:hAnsi="Arial" w:cs="Arial"/>
          <w:i/>
          <w:iCs/>
          <w:sz w:val="20"/>
          <w:szCs w:val="20"/>
        </w:rPr>
        <w:t xml:space="preserve"> ____________________________________</w:t>
      </w:r>
    </w:p>
    <w:p w:rsidR="00F439CC" w:rsidRPr="00762188" w:rsidRDefault="00F439CC" w:rsidP="00F439CC">
      <w:pPr>
        <w:pStyle w:val="BodyText"/>
        <w:tabs>
          <w:tab w:val="left" w:leader="underscore" w:pos="4170"/>
          <w:tab w:val="left" w:leader="underscore" w:pos="5083"/>
          <w:tab w:val="left" w:leader="underscore" w:pos="6005"/>
          <w:tab w:val="left" w:leader="underscore" w:pos="6989"/>
        </w:tabs>
        <w:spacing w:after="120" w:line="240" w:lineRule="auto"/>
        <w:ind w:firstLine="720"/>
        <w:jc w:val="both"/>
        <w:rPr>
          <w:rFonts w:ascii="Arial" w:hAnsi="Arial" w:cs="Arial"/>
          <w:sz w:val="20"/>
          <w:szCs w:val="20"/>
        </w:rPr>
      </w:pPr>
      <w:r w:rsidRPr="00762188">
        <w:rPr>
          <w:rFonts w:ascii="Arial" w:hAnsi="Arial" w:cs="Arial"/>
          <w:sz w:val="20"/>
          <w:szCs w:val="20"/>
        </w:rPr>
        <w:t>Giấy ủy quyền ký Thỏa thuận khung số</w:t>
      </w:r>
      <w:r w:rsidRPr="00EB7C25">
        <w:rPr>
          <w:rFonts w:ascii="Arial" w:hAnsi="Arial" w:cs="Arial"/>
          <w:sz w:val="20"/>
          <w:szCs w:val="20"/>
        </w:rPr>
        <w:t>__</w:t>
      </w:r>
      <w:r w:rsidRPr="00762188">
        <w:rPr>
          <w:rFonts w:ascii="Arial" w:hAnsi="Arial" w:cs="Arial"/>
          <w:sz w:val="20"/>
          <w:szCs w:val="20"/>
        </w:rPr>
        <w:t>ngày</w:t>
      </w:r>
      <w:r w:rsidRPr="00EB7C25">
        <w:rPr>
          <w:rFonts w:ascii="Arial" w:hAnsi="Arial" w:cs="Arial"/>
          <w:sz w:val="20"/>
          <w:szCs w:val="20"/>
        </w:rPr>
        <w:t>__t</w:t>
      </w:r>
      <w:r w:rsidRPr="00762188">
        <w:rPr>
          <w:rFonts w:ascii="Arial" w:hAnsi="Arial" w:cs="Arial"/>
          <w:sz w:val="20"/>
          <w:szCs w:val="20"/>
        </w:rPr>
        <w:t>hán</w:t>
      </w:r>
      <w:r w:rsidRPr="00EB7C25">
        <w:rPr>
          <w:rFonts w:ascii="Arial" w:hAnsi="Arial" w:cs="Arial"/>
          <w:sz w:val="20"/>
          <w:szCs w:val="20"/>
        </w:rPr>
        <w:t>g__</w:t>
      </w:r>
      <w:r w:rsidRPr="00762188">
        <w:rPr>
          <w:rFonts w:ascii="Arial" w:hAnsi="Arial" w:cs="Arial"/>
          <w:sz w:val="20"/>
          <w:szCs w:val="20"/>
        </w:rPr>
        <w:t>năm</w:t>
      </w:r>
      <w:r w:rsidRPr="00EB7C25">
        <w:rPr>
          <w:rFonts w:ascii="Arial" w:hAnsi="Arial" w:cs="Arial"/>
          <w:sz w:val="20"/>
          <w:szCs w:val="20"/>
        </w:rPr>
        <w:t>___</w:t>
      </w:r>
      <w:r w:rsidRPr="00762188">
        <w:rPr>
          <w:rFonts w:ascii="Arial" w:hAnsi="Arial" w:cs="Arial"/>
          <w:sz w:val="20"/>
          <w:szCs w:val="20"/>
        </w:rPr>
        <w:t>(trường hợp được ủy</w:t>
      </w:r>
      <w:r w:rsidRPr="00EB7C25">
        <w:rPr>
          <w:rFonts w:ascii="Arial" w:hAnsi="Arial" w:cs="Arial"/>
          <w:sz w:val="20"/>
          <w:szCs w:val="20"/>
        </w:rPr>
        <w:t xml:space="preserve"> </w:t>
      </w:r>
      <w:r w:rsidRPr="00762188">
        <w:rPr>
          <w:rFonts w:ascii="Arial" w:hAnsi="Arial" w:cs="Arial"/>
          <w:sz w:val="20"/>
          <w:szCs w:val="20"/>
        </w:rPr>
        <w:t>quyền).</w:t>
      </w:r>
    </w:p>
    <w:p w:rsidR="00F439CC" w:rsidRPr="00762188" w:rsidRDefault="00F439CC" w:rsidP="00F439CC">
      <w:pPr>
        <w:pStyle w:val="BodyText"/>
        <w:tabs>
          <w:tab w:val="right" w:leader="dot" w:pos="3989"/>
          <w:tab w:val="left" w:pos="4194"/>
        </w:tabs>
        <w:spacing w:after="120" w:line="240" w:lineRule="auto"/>
        <w:ind w:firstLine="720"/>
        <w:jc w:val="both"/>
        <w:rPr>
          <w:rFonts w:ascii="Arial" w:hAnsi="Arial" w:cs="Arial"/>
          <w:sz w:val="20"/>
          <w:szCs w:val="20"/>
        </w:rPr>
      </w:pPr>
      <w:r w:rsidRPr="00762188">
        <w:rPr>
          <w:rFonts w:ascii="Arial" w:hAnsi="Arial" w:cs="Arial"/>
          <w:sz w:val="20"/>
          <w:szCs w:val="20"/>
        </w:rPr>
        <w:lastRenderedPageBreak/>
        <w:t>Hai bên thống nhất ký kết Thỏa thuận khung cho việc cung cấp dược liệu/vị thuốc cổ truyền cho các cơ sở y tế trên toàn quốc/địa phương theo kết quả lựa chọn nhà thầu Gói thầu số</w:t>
      </w:r>
      <w:r w:rsidRPr="00EB7C25">
        <w:rPr>
          <w:rFonts w:ascii="Arial" w:hAnsi="Arial" w:cs="Arial"/>
          <w:sz w:val="20"/>
          <w:szCs w:val="20"/>
        </w:rPr>
        <w:t>……………….</w:t>
      </w:r>
      <w:r w:rsidRPr="00762188">
        <w:rPr>
          <w:rFonts w:ascii="Arial" w:hAnsi="Arial" w:cs="Arial"/>
          <w:sz w:val="20"/>
          <w:szCs w:val="20"/>
        </w:rPr>
        <w:t>như</w:t>
      </w:r>
      <w:r w:rsidRPr="00EB7C25">
        <w:rPr>
          <w:rFonts w:ascii="Arial" w:hAnsi="Arial" w:cs="Arial"/>
          <w:sz w:val="20"/>
          <w:szCs w:val="20"/>
        </w:rPr>
        <w:t xml:space="preserve"> </w:t>
      </w:r>
      <w:r w:rsidRPr="00762188">
        <w:rPr>
          <w:rFonts w:ascii="Arial" w:hAnsi="Arial" w:cs="Arial"/>
          <w:sz w:val="20"/>
          <w:szCs w:val="20"/>
        </w:rPr>
        <w:t>sau:</w:t>
      </w:r>
    </w:p>
    <w:p w:rsidR="00F439CC" w:rsidRPr="00762188" w:rsidRDefault="00F439CC" w:rsidP="00F439CC">
      <w:pPr>
        <w:pStyle w:val="BodyText"/>
        <w:tabs>
          <w:tab w:val="left" w:pos="349"/>
        </w:tabs>
        <w:spacing w:after="120" w:line="240" w:lineRule="auto"/>
        <w:ind w:firstLine="720"/>
        <w:jc w:val="both"/>
        <w:rPr>
          <w:rFonts w:ascii="Arial" w:hAnsi="Arial" w:cs="Arial"/>
          <w:sz w:val="20"/>
          <w:szCs w:val="20"/>
        </w:rPr>
      </w:pPr>
      <w:r w:rsidRPr="00EB7C25">
        <w:rPr>
          <w:rFonts w:ascii="Arial" w:hAnsi="Arial" w:cs="Arial"/>
          <w:b/>
          <w:bCs/>
          <w:sz w:val="20"/>
          <w:szCs w:val="20"/>
        </w:rPr>
        <w:t xml:space="preserve">1. </w:t>
      </w:r>
      <w:r w:rsidRPr="00762188">
        <w:rPr>
          <w:rFonts w:ascii="Arial" w:hAnsi="Arial" w:cs="Arial"/>
          <w:b/>
          <w:bCs/>
          <w:sz w:val="20"/>
          <w:szCs w:val="20"/>
        </w:rPr>
        <w:t>Phạm vi cung cấp</w:t>
      </w:r>
    </w:p>
    <w:p w:rsidR="00F439CC" w:rsidRPr="00762188" w:rsidRDefault="00F439CC" w:rsidP="00F439CC">
      <w:pPr>
        <w:pStyle w:val="BodyText"/>
        <w:tabs>
          <w:tab w:val="left" w:pos="272"/>
        </w:tabs>
        <w:spacing w:after="120" w:line="240" w:lineRule="auto"/>
        <w:ind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Phạm vi cung cấp là các mặt hàng dược liệu/vị thuốc cổ truyền trúng thầu theo số lượng của từng phần được phân bổ cho các cơ sở y tế trên địa bàn.</w:t>
      </w:r>
    </w:p>
    <w:p w:rsidR="00F439CC" w:rsidRPr="00762188" w:rsidRDefault="00F439CC" w:rsidP="00F439CC">
      <w:pPr>
        <w:pStyle w:val="BodyText"/>
        <w:tabs>
          <w:tab w:val="left" w:pos="272"/>
        </w:tabs>
        <w:spacing w:after="120" w:line="240" w:lineRule="auto"/>
        <w:ind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Trên cơ sở Thỏa thuận khung này, Nhà thầu và các cơ sở y tế trên toàn quốc sẽ ký hợp đồng để cung ứng dược liệu/vị thuốc cổ truyền cho từng cơ sở y tế.</w:t>
      </w:r>
    </w:p>
    <w:p w:rsidR="00F439CC" w:rsidRPr="00762188" w:rsidRDefault="00F439CC" w:rsidP="00F439CC">
      <w:pPr>
        <w:pStyle w:val="BodyText"/>
        <w:tabs>
          <w:tab w:val="left" w:pos="363"/>
        </w:tabs>
        <w:spacing w:after="120" w:line="240" w:lineRule="auto"/>
        <w:ind w:firstLine="720"/>
        <w:jc w:val="both"/>
        <w:rPr>
          <w:rFonts w:ascii="Arial" w:hAnsi="Arial" w:cs="Arial"/>
          <w:sz w:val="20"/>
          <w:szCs w:val="20"/>
        </w:rPr>
      </w:pPr>
      <w:r w:rsidRPr="00EB7C25">
        <w:rPr>
          <w:rFonts w:ascii="Arial" w:hAnsi="Arial" w:cs="Arial"/>
          <w:b/>
          <w:bCs/>
          <w:sz w:val="20"/>
          <w:szCs w:val="20"/>
        </w:rPr>
        <w:t xml:space="preserve">2. </w:t>
      </w:r>
      <w:r w:rsidRPr="00762188">
        <w:rPr>
          <w:rFonts w:ascii="Arial" w:hAnsi="Arial" w:cs="Arial"/>
          <w:b/>
          <w:bCs/>
          <w:sz w:val="20"/>
          <w:szCs w:val="20"/>
        </w:rPr>
        <w:t>Thời gian, địa điểm giao hàng:</w:t>
      </w:r>
    </w:p>
    <w:p w:rsidR="00F439CC" w:rsidRPr="00762188" w:rsidRDefault="00F439CC" w:rsidP="00F439CC">
      <w:pPr>
        <w:pStyle w:val="BodyText"/>
        <w:tabs>
          <w:tab w:val="left" w:pos="267"/>
          <w:tab w:val="left" w:leader="dot" w:pos="8165"/>
        </w:tabs>
        <w:spacing w:after="120" w:line="240" w:lineRule="auto"/>
        <w:ind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Nhà thầu giao hàng làm nhiều đợt trong thời gian từ ngày</w:t>
      </w:r>
      <w:r w:rsidRPr="00EB7C25">
        <w:rPr>
          <w:rFonts w:ascii="Arial" w:hAnsi="Arial" w:cs="Arial"/>
          <w:sz w:val="20"/>
          <w:szCs w:val="20"/>
        </w:rPr>
        <w:t xml:space="preserve"> …………… </w:t>
      </w:r>
      <w:r w:rsidRPr="00762188">
        <w:rPr>
          <w:rFonts w:ascii="Arial" w:hAnsi="Arial" w:cs="Arial"/>
          <w:sz w:val="20"/>
          <w:szCs w:val="20"/>
        </w:rPr>
        <w:t>đến hết</w:t>
      </w:r>
      <w:r w:rsidRPr="00EB7C25">
        <w:rPr>
          <w:rFonts w:ascii="Arial" w:hAnsi="Arial" w:cs="Arial"/>
          <w:sz w:val="20"/>
          <w:szCs w:val="20"/>
        </w:rPr>
        <w:t xml:space="preserve"> n</w:t>
      </w:r>
      <w:r w:rsidRPr="00762188">
        <w:rPr>
          <w:rFonts w:ascii="Arial" w:hAnsi="Arial" w:cs="Arial"/>
          <w:sz w:val="20"/>
          <w:szCs w:val="20"/>
        </w:rPr>
        <w:t>gày</w:t>
      </w:r>
      <w:r w:rsidRPr="00EB7C25">
        <w:rPr>
          <w:rFonts w:ascii="Arial" w:hAnsi="Arial" w:cs="Arial"/>
          <w:sz w:val="20"/>
          <w:szCs w:val="20"/>
        </w:rPr>
        <w:t xml:space="preserve"> ……………….</w:t>
      </w:r>
      <w:r w:rsidRPr="00762188">
        <w:rPr>
          <w:rFonts w:ascii="Arial" w:hAnsi="Arial" w:cs="Arial"/>
          <w:sz w:val="20"/>
          <w:szCs w:val="20"/>
        </w:rPr>
        <w:t>quy định trong hợp đồng. Các cơ sở y tế (bên mua) dự trù số</w:t>
      </w:r>
      <w:r w:rsidRPr="00EB7C25">
        <w:rPr>
          <w:rFonts w:ascii="Arial" w:hAnsi="Arial" w:cs="Arial"/>
          <w:sz w:val="20"/>
          <w:szCs w:val="20"/>
        </w:rPr>
        <w:t xml:space="preserve"> </w:t>
      </w:r>
      <w:r w:rsidRPr="00762188">
        <w:rPr>
          <w:rFonts w:ascii="Arial" w:hAnsi="Arial" w:cs="Arial"/>
          <w:sz w:val="20"/>
          <w:szCs w:val="20"/>
        </w:rPr>
        <w:t>lượng dược liệu/vị thuốc cổ truyền tùy theo nhu cầu thực tế của từng đơn vị; nhà thầu phải đáp ứng cung cấp đủ số lượng, đạt chất lượng hàng hóa theo thời gian thỏa thuận với các cơ sở y tế được quy định trong hợp đồng. Bên mua có thể dự trù hàng đột xuất khi cần thiết phục vụ kịp thời cho công tác khám chữa bệnh.</w:t>
      </w:r>
    </w:p>
    <w:p w:rsidR="00F439CC" w:rsidRPr="00762188" w:rsidRDefault="00F439CC" w:rsidP="00F439CC">
      <w:pPr>
        <w:pStyle w:val="BodyText"/>
        <w:tabs>
          <w:tab w:val="left" w:pos="267"/>
        </w:tabs>
        <w:spacing w:after="120" w:line="240" w:lineRule="auto"/>
        <w:ind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Địa điểm giao hàng: Hàng hóa được giao tại kho của bên mua theo danh mục các cơ sở y tế</w:t>
      </w:r>
      <w:r w:rsidRPr="00EB7C25">
        <w:rPr>
          <w:rFonts w:ascii="Arial" w:hAnsi="Arial" w:cs="Arial"/>
          <w:sz w:val="20"/>
          <w:szCs w:val="20"/>
        </w:rPr>
        <w:t xml:space="preserve"> </w:t>
      </w:r>
      <w:r w:rsidRPr="00762188">
        <w:rPr>
          <w:rFonts w:ascii="Arial" w:hAnsi="Arial" w:cs="Arial"/>
          <w:sz w:val="20"/>
          <w:szCs w:val="20"/>
        </w:rPr>
        <w:t>đính kèm thuộc Gói thầu</w:t>
      </w:r>
      <w:r w:rsidRPr="00EB7C25">
        <w:rPr>
          <w:rFonts w:ascii="Arial" w:hAnsi="Arial" w:cs="Arial"/>
          <w:sz w:val="20"/>
          <w:szCs w:val="20"/>
        </w:rPr>
        <w:t>………………</w:t>
      </w:r>
    </w:p>
    <w:p w:rsidR="00F439CC" w:rsidRPr="00762188" w:rsidRDefault="00F439CC" w:rsidP="00F439CC">
      <w:pPr>
        <w:pStyle w:val="BodyText"/>
        <w:tabs>
          <w:tab w:val="left" w:pos="368"/>
        </w:tabs>
        <w:spacing w:after="120" w:line="240" w:lineRule="auto"/>
        <w:ind w:firstLine="720"/>
        <w:jc w:val="both"/>
        <w:rPr>
          <w:rFonts w:ascii="Arial" w:hAnsi="Arial" w:cs="Arial"/>
          <w:sz w:val="20"/>
          <w:szCs w:val="20"/>
        </w:rPr>
      </w:pPr>
      <w:r w:rsidRPr="00EB7C25">
        <w:rPr>
          <w:rFonts w:ascii="Arial" w:hAnsi="Arial" w:cs="Arial"/>
          <w:b/>
          <w:bCs/>
          <w:sz w:val="20"/>
          <w:szCs w:val="20"/>
        </w:rPr>
        <w:t xml:space="preserve">3. </w:t>
      </w:r>
      <w:r w:rsidRPr="00762188">
        <w:rPr>
          <w:rFonts w:ascii="Arial" w:hAnsi="Arial" w:cs="Arial"/>
          <w:b/>
          <w:bCs/>
          <w:sz w:val="20"/>
          <w:szCs w:val="20"/>
        </w:rPr>
        <w:t>Điều kiện bàn giao hàng hóa, thanh toán, thanh lý hợp đồng</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Ghi rõ các điều kiện cụ thể, phù hợp với tình hình cụ thể trên địa bàn.</w:t>
      </w:r>
    </w:p>
    <w:p w:rsidR="00F439CC" w:rsidRPr="00762188" w:rsidRDefault="00F439CC" w:rsidP="00F439CC">
      <w:pPr>
        <w:pStyle w:val="BodyText"/>
        <w:tabs>
          <w:tab w:val="left" w:pos="368"/>
        </w:tabs>
        <w:spacing w:after="120" w:line="240" w:lineRule="auto"/>
        <w:ind w:firstLine="720"/>
        <w:jc w:val="both"/>
        <w:rPr>
          <w:rFonts w:ascii="Arial" w:hAnsi="Arial" w:cs="Arial"/>
          <w:sz w:val="20"/>
          <w:szCs w:val="20"/>
        </w:rPr>
      </w:pPr>
      <w:r w:rsidRPr="00EB7C25">
        <w:rPr>
          <w:rFonts w:ascii="Arial" w:hAnsi="Arial" w:cs="Arial"/>
          <w:b/>
          <w:bCs/>
          <w:sz w:val="20"/>
          <w:szCs w:val="20"/>
        </w:rPr>
        <w:t xml:space="preserve">4. </w:t>
      </w:r>
      <w:r w:rsidRPr="00762188">
        <w:rPr>
          <w:rFonts w:ascii="Arial" w:hAnsi="Arial" w:cs="Arial"/>
          <w:b/>
          <w:bCs/>
          <w:sz w:val="20"/>
          <w:szCs w:val="20"/>
        </w:rPr>
        <w:t>Hướng dẫn sử dụng hàng hóa, điều kiện ban hành</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Ghi rõ điều kiện cụ thể đối với từng địa bàn cụ thể</w:t>
      </w:r>
    </w:p>
    <w:p w:rsidR="00F439CC" w:rsidRPr="00762188" w:rsidRDefault="00F439CC" w:rsidP="00F439CC">
      <w:pPr>
        <w:pStyle w:val="BodyText"/>
        <w:tabs>
          <w:tab w:val="left" w:pos="368"/>
        </w:tabs>
        <w:spacing w:after="120" w:line="240" w:lineRule="auto"/>
        <w:ind w:firstLine="720"/>
        <w:jc w:val="both"/>
        <w:rPr>
          <w:rFonts w:ascii="Arial" w:hAnsi="Arial" w:cs="Arial"/>
          <w:sz w:val="20"/>
          <w:szCs w:val="20"/>
        </w:rPr>
      </w:pPr>
      <w:r w:rsidRPr="00762188">
        <w:rPr>
          <w:rFonts w:ascii="Arial" w:hAnsi="Arial" w:cs="Arial"/>
          <w:b/>
          <w:bCs/>
          <w:sz w:val="20"/>
          <w:szCs w:val="20"/>
          <w:lang w:val="en-SG"/>
        </w:rPr>
        <w:t xml:space="preserve">5. </w:t>
      </w:r>
      <w:r w:rsidRPr="00762188">
        <w:rPr>
          <w:rFonts w:ascii="Arial" w:hAnsi="Arial" w:cs="Arial"/>
          <w:b/>
          <w:bCs/>
          <w:sz w:val="20"/>
          <w:szCs w:val="20"/>
        </w:rPr>
        <w:t>Trách nhiệm của Bên A(</w:t>
      </w:r>
      <w:r w:rsidRPr="00762188">
        <w:rPr>
          <w:rFonts w:ascii="Arial" w:hAnsi="Arial" w:cs="Arial"/>
          <w:b/>
          <w:bCs/>
          <w:sz w:val="20"/>
          <w:szCs w:val="20"/>
          <w:lang w:val="en-SG"/>
        </w:rPr>
        <w:t>1</w:t>
      </w:r>
      <w:r w:rsidRPr="00762188">
        <w:rPr>
          <w:rFonts w:ascii="Arial" w:hAnsi="Arial" w:cs="Arial"/>
          <w:b/>
          <w:bCs/>
          <w:sz w:val="20"/>
          <w:szCs w:val="20"/>
        </w:rPr>
        <w:t>)</w:t>
      </w:r>
    </w:p>
    <w:p w:rsidR="00F439CC" w:rsidRPr="00762188" w:rsidRDefault="00F439CC" w:rsidP="00F439CC">
      <w:pPr>
        <w:pStyle w:val="BodyText"/>
        <w:tabs>
          <w:tab w:val="left" w:pos="277"/>
        </w:tabs>
        <w:spacing w:after="120" w:line="240" w:lineRule="auto"/>
        <w:ind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 xml:space="preserve">Thông báo kết quả lựa chọn nhà thầu và thỏa thuận khung đến các cơ sở y tế y tế thuộc phạm vi cung cấp của Thỏa thuận khung theo quy định tại Thông tư số </w:t>
      </w:r>
      <w:r w:rsidRPr="00EB7C25">
        <w:rPr>
          <w:rFonts w:ascii="Arial" w:hAnsi="Arial" w:cs="Arial"/>
          <w:sz w:val="20"/>
          <w:szCs w:val="20"/>
        </w:rPr>
        <w:t xml:space="preserve">  </w:t>
      </w:r>
      <w:r w:rsidRPr="00762188">
        <w:rPr>
          <w:rFonts w:ascii="Arial" w:hAnsi="Arial" w:cs="Arial"/>
          <w:sz w:val="20"/>
          <w:szCs w:val="20"/>
        </w:rPr>
        <w:t xml:space="preserve">/2024/TT-BYT ngày </w:t>
      </w:r>
      <w:r w:rsidRPr="00EB7C25">
        <w:rPr>
          <w:rFonts w:ascii="Arial" w:hAnsi="Arial" w:cs="Arial"/>
          <w:sz w:val="20"/>
          <w:szCs w:val="20"/>
        </w:rPr>
        <w:t xml:space="preserve">  </w:t>
      </w:r>
      <w:r w:rsidRPr="00762188">
        <w:rPr>
          <w:rFonts w:ascii="Arial" w:hAnsi="Arial" w:cs="Arial"/>
          <w:sz w:val="20"/>
          <w:szCs w:val="20"/>
        </w:rPr>
        <w:t xml:space="preserve">/ </w:t>
      </w:r>
      <w:r w:rsidRPr="00EB7C25">
        <w:rPr>
          <w:rFonts w:ascii="Arial" w:hAnsi="Arial" w:cs="Arial"/>
          <w:sz w:val="20"/>
          <w:szCs w:val="20"/>
        </w:rPr>
        <w:t xml:space="preserve">  </w:t>
      </w:r>
      <w:r w:rsidRPr="00762188">
        <w:rPr>
          <w:rFonts w:ascii="Arial" w:hAnsi="Arial" w:cs="Arial"/>
          <w:sz w:val="20"/>
          <w:szCs w:val="20"/>
        </w:rPr>
        <w:t>/2024 của Bộ Y tế quy định việc đấu thầu thuốc tại các cơ sở y tế công lập.</w:t>
      </w:r>
    </w:p>
    <w:p w:rsidR="00F439CC" w:rsidRPr="00762188" w:rsidRDefault="00F439CC" w:rsidP="00F439CC">
      <w:pPr>
        <w:pStyle w:val="BodyText"/>
        <w:tabs>
          <w:tab w:val="left" w:pos="277"/>
        </w:tabs>
        <w:spacing w:after="120" w:line="240" w:lineRule="auto"/>
        <w:ind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Tạo điều kiện thuận lợi cho Nhà thầu trong việc thương thảo và ký hợp đồng với các cơ sở y tế.</w:t>
      </w:r>
    </w:p>
    <w:p w:rsidR="00F439CC" w:rsidRPr="00EB7C25" w:rsidRDefault="00F439CC" w:rsidP="00F439CC">
      <w:pPr>
        <w:pStyle w:val="BodyText"/>
        <w:spacing w:after="120" w:line="240" w:lineRule="auto"/>
        <w:ind w:firstLine="720"/>
        <w:jc w:val="both"/>
        <w:rPr>
          <w:rFonts w:ascii="Arial" w:hAnsi="Arial" w:cs="Arial"/>
          <w:sz w:val="20"/>
          <w:szCs w:val="20"/>
        </w:rPr>
      </w:pPr>
      <w:r w:rsidRPr="00EB7C25">
        <w:rPr>
          <w:rFonts w:ascii="Arial" w:hAnsi="Arial" w:cs="Arial"/>
          <w:sz w:val="20"/>
          <w:szCs w:val="20"/>
        </w:rPr>
        <w:t>- …</w:t>
      </w:r>
      <w:r w:rsidRPr="00762188">
        <w:rPr>
          <w:rFonts w:ascii="Arial" w:hAnsi="Arial" w:cs="Arial"/>
          <w:sz w:val="20"/>
          <w:szCs w:val="20"/>
        </w:rPr>
        <w:t>. Bổ sung thêm các điều khoản chi tiết phù hợp với tình hình từng địa phương...</w:t>
      </w:r>
      <w:r w:rsidRPr="00EB7C25">
        <w:rPr>
          <w:rFonts w:ascii="Arial" w:hAnsi="Arial" w:cs="Arial"/>
          <w:sz w:val="20"/>
          <w:szCs w:val="20"/>
        </w:rPr>
        <w:t>.</w:t>
      </w:r>
    </w:p>
    <w:p w:rsidR="00F439CC" w:rsidRPr="00762188" w:rsidRDefault="00F439CC" w:rsidP="00F439CC">
      <w:pPr>
        <w:pStyle w:val="Heading20"/>
        <w:keepNext/>
        <w:keepLines/>
        <w:tabs>
          <w:tab w:val="left" w:pos="918"/>
        </w:tabs>
        <w:spacing w:after="120" w:line="240" w:lineRule="auto"/>
        <w:ind w:firstLine="720"/>
        <w:jc w:val="both"/>
        <w:rPr>
          <w:rFonts w:ascii="Arial" w:hAnsi="Arial" w:cs="Arial"/>
          <w:sz w:val="20"/>
          <w:szCs w:val="20"/>
        </w:rPr>
      </w:pPr>
      <w:r w:rsidRPr="00EB7C25">
        <w:rPr>
          <w:rFonts w:ascii="Arial" w:hAnsi="Arial" w:cs="Arial"/>
          <w:sz w:val="20"/>
          <w:szCs w:val="20"/>
        </w:rPr>
        <w:t xml:space="preserve">6. </w:t>
      </w:r>
      <w:r w:rsidRPr="00762188">
        <w:rPr>
          <w:rFonts w:ascii="Arial" w:hAnsi="Arial" w:cs="Arial"/>
          <w:sz w:val="20"/>
          <w:szCs w:val="20"/>
        </w:rPr>
        <w:t>Trách nhiệm của bên B(</w:t>
      </w:r>
      <w:r w:rsidRPr="00EB7C25">
        <w:rPr>
          <w:rFonts w:ascii="Arial" w:hAnsi="Arial" w:cs="Arial"/>
          <w:sz w:val="20"/>
          <w:szCs w:val="20"/>
        </w:rPr>
        <w:t>1</w:t>
      </w:r>
      <w:r w:rsidRPr="00762188">
        <w:rPr>
          <w:rFonts w:ascii="Arial" w:hAnsi="Arial" w:cs="Arial"/>
          <w:sz w:val="20"/>
          <w:szCs w:val="20"/>
        </w:rPr>
        <w:t>)</w:t>
      </w:r>
    </w:p>
    <w:p w:rsidR="00F439CC" w:rsidRPr="00762188" w:rsidRDefault="00F439CC" w:rsidP="00F439CC">
      <w:pPr>
        <w:pStyle w:val="BodyText"/>
        <w:tabs>
          <w:tab w:val="left" w:pos="827"/>
        </w:tabs>
        <w:spacing w:after="120" w:line="240" w:lineRule="auto"/>
        <w:ind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 xml:space="preserve">Tiến hành ký kết Thỏa thuận khung với của </w:t>
      </w:r>
      <w:r w:rsidRPr="00762188">
        <w:rPr>
          <w:rFonts w:ascii="Arial" w:hAnsi="Arial" w:cs="Arial"/>
          <w:i/>
          <w:iCs/>
          <w:sz w:val="20"/>
          <w:szCs w:val="20"/>
        </w:rPr>
        <w:t>…</w:t>
      </w:r>
      <w:r w:rsidRPr="00EB7C25">
        <w:rPr>
          <w:rFonts w:ascii="Arial" w:hAnsi="Arial" w:cs="Arial"/>
          <w:i/>
          <w:iCs/>
          <w:sz w:val="20"/>
          <w:szCs w:val="20"/>
        </w:rPr>
        <w:t>.</w:t>
      </w:r>
      <w:r w:rsidRPr="00762188">
        <w:rPr>
          <w:rFonts w:ascii="Arial" w:hAnsi="Arial" w:cs="Arial"/>
          <w:i/>
          <w:iCs/>
          <w:sz w:val="20"/>
          <w:szCs w:val="20"/>
        </w:rPr>
        <w:t>[ghi tên đơn vị mua sắm tập trung]...</w:t>
      </w:r>
      <w:r w:rsidRPr="00762188">
        <w:rPr>
          <w:rFonts w:ascii="Arial" w:hAnsi="Arial" w:cs="Arial"/>
          <w:sz w:val="20"/>
          <w:szCs w:val="20"/>
        </w:rPr>
        <w:t xml:space="preserve"> để cung cấp các mặt hàng dược liệu/vị thuốc cổ truyền thuộc gói thầu</w:t>
      </w:r>
    </w:p>
    <w:p w:rsidR="00F439CC" w:rsidRPr="00762188" w:rsidRDefault="00F439CC" w:rsidP="00F439CC">
      <w:pPr>
        <w:pStyle w:val="BodyText"/>
        <w:tabs>
          <w:tab w:val="left" w:pos="827"/>
        </w:tabs>
        <w:spacing w:after="120" w:line="240" w:lineRule="auto"/>
        <w:ind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Ký hợp đồng mua bán dược liệu/vị thuốc cổ truyền với các cơ sở y tế theo số lượng của từng mặt hàng đã phân b</w:t>
      </w:r>
      <w:r w:rsidRPr="00EB7C25">
        <w:rPr>
          <w:rFonts w:ascii="Arial" w:hAnsi="Arial" w:cs="Arial"/>
          <w:sz w:val="20"/>
          <w:szCs w:val="20"/>
        </w:rPr>
        <w:t>ổ</w:t>
      </w:r>
      <w:r w:rsidRPr="00762188">
        <w:rPr>
          <w:rFonts w:ascii="Arial" w:hAnsi="Arial" w:cs="Arial"/>
          <w:sz w:val="20"/>
          <w:szCs w:val="20"/>
        </w:rPr>
        <w:t xml:space="preserve"> cho từng cơ sở y tế </w:t>
      </w:r>
      <w:r w:rsidRPr="00762188">
        <w:rPr>
          <w:rFonts w:ascii="Arial" w:hAnsi="Arial" w:cs="Arial"/>
          <w:i/>
          <w:iCs/>
          <w:sz w:val="20"/>
          <w:szCs w:val="20"/>
        </w:rPr>
        <w:t>[ghi rõ thời gian, địa điểm, quy định cụ thể]</w:t>
      </w:r>
    </w:p>
    <w:p w:rsidR="00F439CC" w:rsidRPr="00762188" w:rsidRDefault="00F439CC" w:rsidP="00F439CC">
      <w:pPr>
        <w:pStyle w:val="BodyText"/>
        <w:tabs>
          <w:tab w:val="left" w:pos="827"/>
        </w:tabs>
        <w:spacing w:after="120" w:line="240" w:lineRule="auto"/>
        <w:ind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Cung ứng đầy đủ dược liệu/vị thuốc cổ truyền và đúng tiến độ theo đúng, chủng loại, số lượng, đơn giá không vượt quá giá trúng thầu đã được phê duyệt.</w:t>
      </w:r>
    </w:p>
    <w:p w:rsidR="00F439CC" w:rsidRPr="00762188" w:rsidRDefault="00F439CC" w:rsidP="00F439CC">
      <w:pPr>
        <w:pStyle w:val="BodyText"/>
        <w:tabs>
          <w:tab w:val="left" w:pos="832"/>
        </w:tabs>
        <w:spacing w:after="120" w:line="240" w:lineRule="auto"/>
        <w:ind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Thực hiện đầy đủ các yêu cầu trong điều kiện chung nêu tại Chương V và điều kiện cụ thể nêu tại Chương VI và nội dung của Bản cam kết được nêu trong Hồ sơ yêu cầu (đính kèm các bản cam kết của nhà thầu);</w:t>
      </w:r>
    </w:p>
    <w:p w:rsidR="00F439CC" w:rsidRPr="00762188" w:rsidRDefault="00F439CC" w:rsidP="00F439CC">
      <w:pPr>
        <w:pStyle w:val="BodyText"/>
        <w:tabs>
          <w:tab w:val="left" w:pos="832"/>
        </w:tabs>
        <w:spacing w:after="120" w:line="240" w:lineRule="auto"/>
        <w:ind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Thực hiện đầy đủ các nghĩa vụ và trách nhiệm được nêu trong điều kiện chung và điều kiện cụ thể của hợp đồng đã ký giữa Nhà thầu với các cơ sở y tế.</w:t>
      </w:r>
    </w:p>
    <w:p w:rsidR="00F439CC" w:rsidRPr="00762188" w:rsidRDefault="00F439CC" w:rsidP="00F439CC">
      <w:pPr>
        <w:pStyle w:val="BodyText"/>
        <w:tabs>
          <w:tab w:val="left" w:pos="827"/>
          <w:tab w:val="left" w:leader="dot" w:pos="1131"/>
        </w:tabs>
        <w:spacing w:after="120" w:line="240" w:lineRule="auto"/>
        <w:ind w:firstLine="720"/>
        <w:jc w:val="both"/>
        <w:rPr>
          <w:rFonts w:ascii="Arial" w:hAnsi="Arial" w:cs="Arial"/>
          <w:sz w:val="20"/>
          <w:szCs w:val="20"/>
        </w:rPr>
      </w:pPr>
      <w:r w:rsidRPr="00EB7C25">
        <w:rPr>
          <w:rFonts w:ascii="Arial" w:hAnsi="Arial" w:cs="Arial"/>
          <w:sz w:val="20"/>
          <w:szCs w:val="20"/>
        </w:rPr>
        <w:t>- …..</w:t>
      </w:r>
      <w:r w:rsidRPr="00762188">
        <w:rPr>
          <w:rFonts w:ascii="Arial" w:hAnsi="Arial" w:cs="Arial"/>
          <w:sz w:val="20"/>
          <w:szCs w:val="20"/>
        </w:rPr>
        <w:t>Bổ sung thêm các điều khoản chi tiết phù hợp với tình hình từng địa phương....</w:t>
      </w:r>
    </w:p>
    <w:p w:rsidR="00F439CC" w:rsidRPr="00762188" w:rsidRDefault="00F439CC" w:rsidP="00F439CC">
      <w:pPr>
        <w:pStyle w:val="Heading20"/>
        <w:keepNext/>
        <w:keepLines/>
        <w:tabs>
          <w:tab w:val="left" w:pos="918"/>
        </w:tabs>
        <w:spacing w:after="120" w:line="240" w:lineRule="auto"/>
        <w:ind w:firstLine="720"/>
        <w:jc w:val="both"/>
        <w:rPr>
          <w:rFonts w:ascii="Arial" w:hAnsi="Arial" w:cs="Arial"/>
          <w:sz w:val="20"/>
          <w:szCs w:val="20"/>
        </w:rPr>
      </w:pPr>
      <w:r w:rsidRPr="00EB7C25">
        <w:rPr>
          <w:rFonts w:ascii="Arial" w:hAnsi="Arial" w:cs="Arial"/>
          <w:sz w:val="20"/>
          <w:szCs w:val="20"/>
        </w:rPr>
        <w:t xml:space="preserve">7. </w:t>
      </w:r>
      <w:r w:rsidRPr="00762188">
        <w:rPr>
          <w:rFonts w:ascii="Arial" w:hAnsi="Arial" w:cs="Arial"/>
          <w:sz w:val="20"/>
          <w:szCs w:val="20"/>
        </w:rPr>
        <w:t>Hiệu lực và thời hạn thực hiện thỏa thuận khung</w:t>
      </w:r>
    </w:p>
    <w:p w:rsidR="00F439CC" w:rsidRPr="00762188" w:rsidRDefault="00F439CC" w:rsidP="00F439CC">
      <w:pPr>
        <w:pStyle w:val="BodyText"/>
        <w:tabs>
          <w:tab w:val="left" w:pos="827"/>
        </w:tabs>
        <w:spacing w:after="120" w:line="240" w:lineRule="auto"/>
        <w:ind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Thỏa thuận khung này là cơ sở để các cơ sở y tế ký hợp đồng mua dược liệu/vị thuốc cổ truyền với nhà thầu cung cấp dược liệu/vị thuốc cổ truyền.</w:t>
      </w:r>
    </w:p>
    <w:p w:rsidR="00F439CC" w:rsidRPr="00EB7C25" w:rsidRDefault="00F439CC" w:rsidP="00F439CC">
      <w:pPr>
        <w:pStyle w:val="BodyText"/>
        <w:tabs>
          <w:tab w:val="left" w:pos="867"/>
          <w:tab w:val="left" w:leader="dot" w:pos="9542"/>
        </w:tabs>
        <w:spacing w:after="120" w:line="240" w:lineRule="auto"/>
        <w:ind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Thời gian thực hiện Thỏa thuận khung: Kể từ ngày ký đến hết ngày</w:t>
      </w:r>
      <w:r w:rsidRPr="00EB7C25">
        <w:rPr>
          <w:rFonts w:ascii="Arial" w:hAnsi="Arial" w:cs="Arial"/>
          <w:sz w:val="20"/>
          <w:szCs w:val="20"/>
        </w:rPr>
        <w:t>…………….</w:t>
      </w:r>
    </w:p>
    <w:p w:rsidR="00F439CC" w:rsidRPr="00762188" w:rsidRDefault="00F439CC" w:rsidP="00F439CC">
      <w:pPr>
        <w:pStyle w:val="Heading20"/>
        <w:keepNext/>
        <w:keepLines/>
        <w:tabs>
          <w:tab w:val="left" w:pos="923"/>
        </w:tabs>
        <w:spacing w:after="120" w:line="240" w:lineRule="auto"/>
        <w:ind w:firstLine="720"/>
        <w:jc w:val="both"/>
        <w:rPr>
          <w:rFonts w:ascii="Arial" w:hAnsi="Arial" w:cs="Arial"/>
          <w:sz w:val="20"/>
          <w:szCs w:val="20"/>
        </w:rPr>
      </w:pPr>
      <w:r w:rsidRPr="00EB7C25">
        <w:rPr>
          <w:rFonts w:ascii="Arial" w:hAnsi="Arial" w:cs="Arial"/>
          <w:sz w:val="20"/>
          <w:szCs w:val="20"/>
        </w:rPr>
        <w:t xml:space="preserve">8. </w:t>
      </w:r>
      <w:r w:rsidRPr="00762188">
        <w:rPr>
          <w:rFonts w:ascii="Arial" w:hAnsi="Arial" w:cs="Arial"/>
          <w:sz w:val="20"/>
          <w:szCs w:val="20"/>
        </w:rPr>
        <w:t>Xử phạt do vi phạm</w:t>
      </w:r>
    </w:p>
    <w:p w:rsidR="00F439CC" w:rsidRPr="00762188" w:rsidRDefault="00F439CC" w:rsidP="00F439CC">
      <w:pPr>
        <w:pStyle w:val="BodyText"/>
        <w:tabs>
          <w:tab w:val="left" w:pos="837"/>
        </w:tabs>
        <w:spacing w:after="120" w:line="240" w:lineRule="auto"/>
        <w:ind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 xml:space="preserve">Việc xử phạt do vi phạm các điều khoản của Thỏa thuận khung/Hợp đồng </w:t>
      </w:r>
      <w:r w:rsidRPr="00EB7C25">
        <w:rPr>
          <w:rFonts w:ascii="Arial" w:hAnsi="Arial" w:cs="Arial"/>
          <w:sz w:val="20"/>
          <w:szCs w:val="20"/>
        </w:rPr>
        <w:t>đã</w:t>
      </w:r>
      <w:r w:rsidRPr="00762188">
        <w:rPr>
          <w:rFonts w:ascii="Arial" w:hAnsi="Arial" w:cs="Arial"/>
          <w:sz w:val="20"/>
          <w:szCs w:val="20"/>
        </w:rPr>
        <w:t xml:space="preserve"> ký kết được thực hiện theo các quy định hiện hành.</w:t>
      </w:r>
    </w:p>
    <w:p w:rsidR="00F439CC" w:rsidRPr="00762188" w:rsidRDefault="00F439CC" w:rsidP="00F439CC">
      <w:pPr>
        <w:pStyle w:val="BodyText"/>
        <w:spacing w:after="0" w:line="240" w:lineRule="auto"/>
        <w:ind w:firstLine="720"/>
        <w:jc w:val="both"/>
        <w:rPr>
          <w:rFonts w:ascii="Arial" w:hAnsi="Arial" w:cs="Arial"/>
          <w:sz w:val="20"/>
          <w:szCs w:val="20"/>
        </w:rPr>
      </w:pPr>
      <w:r w:rsidRPr="00762188">
        <w:rPr>
          <w:rFonts w:ascii="Arial" w:hAnsi="Arial" w:cs="Arial"/>
          <w:sz w:val="20"/>
          <w:szCs w:val="20"/>
        </w:rPr>
        <w:lastRenderedPageBreak/>
        <w:t>Thỏa thuận khung này được làm thành 04 b</w:t>
      </w:r>
      <w:r w:rsidRPr="00EB7C25">
        <w:rPr>
          <w:rFonts w:ascii="Arial" w:hAnsi="Arial" w:cs="Arial"/>
          <w:sz w:val="20"/>
          <w:szCs w:val="20"/>
        </w:rPr>
        <w:t>ả</w:t>
      </w:r>
      <w:r w:rsidRPr="00762188">
        <w:rPr>
          <w:rFonts w:ascii="Arial" w:hAnsi="Arial" w:cs="Arial"/>
          <w:sz w:val="20"/>
          <w:szCs w:val="20"/>
        </w:rPr>
        <w:t>n, có giá trị pháp lý như nhau, mỗi bên giữ 02 bản./.</w:t>
      </w:r>
    </w:p>
    <w:p w:rsidR="00F439CC" w:rsidRPr="00762188" w:rsidRDefault="00F439CC" w:rsidP="00F439CC">
      <w:pPr>
        <w:pStyle w:val="BodyText"/>
        <w:spacing w:after="0" w:line="240" w:lineRule="auto"/>
        <w:ind w:firstLine="720"/>
        <w:jc w:val="both"/>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6"/>
        <w:gridCol w:w="4524"/>
      </w:tblGrid>
      <w:tr w:rsidR="00F439CC" w:rsidRPr="00762188" w:rsidTr="008123FC">
        <w:tc>
          <w:tcPr>
            <w:tcW w:w="2492" w:type="pct"/>
          </w:tcPr>
          <w:p w:rsidR="00F439CC" w:rsidRPr="00762188" w:rsidRDefault="00F439CC" w:rsidP="008123FC">
            <w:pPr>
              <w:pStyle w:val="Heading20"/>
              <w:keepNext/>
              <w:keepLines/>
              <w:tabs>
                <w:tab w:val="left" w:pos="3734"/>
              </w:tabs>
              <w:spacing w:after="0" w:line="240" w:lineRule="auto"/>
              <w:rPr>
                <w:rFonts w:ascii="Arial" w:hAnsi="Arial" w:cs="Arial"/>
                <w:sz w:val="20"/>
                <w:szCs w:val="20"/>
              </w:rPr>
            </w:pPr>
            <w:r w:rsidRPr="00762188">
              <w:rPr>
                <w:rFonts w:ascii="Arial" w:hAnsi="Arial" w:cs="Arial"/>
                <w:sz w:val="20"/>
                <w:szCs w:val="20"/>
              </w:rPr>
              <w:t>ĐẠI DIỆN NHÀ THẦU</w:t>
            </w:r>
          </w:p>
        </w:tc>
        <w:tc>
          <w:tcPr>
            <w:tcW w:w="2508" w:type="pct"/>
          </w:tcPr>
          <w:p w:rsidR="00F439CC" w:rsidRPr="00762188" w:rsidRDefault="00F439CC" w:rsidP="008123FC">
            <w:pPr>
              <w:pStyle w:val="Heading20"/>
              <w:keepNext/>
              <w:keepLines/>
              <w:tabs>
                <w:tab w:val="left" w:pos="3734"/>
              </w:tabs>
              <w:spacing w:after="0" w:line="240" w:lineRule="auto"/>
              <w:rPr>
                <w:rFonts w:ascii="Arial" w:hAnsi="Arial" w:cs="Arial"/>
                <w:sz w:val="20"/>
                <w:szCs w:val="20"/>
              </w:rPr>
            </w:pPr>
            <w:r w:rsidRPr="00762188">
              <w:rPr>
                <w:rFonts w:ascii="Arial" w:hAnsi="Arial" w:cs="Arial"/>
                <w:sz w:val="20"/>
                <w:szCs w:val="20"/>
              </w:rPr>
              <w:t>ĐẠI DIỆN ĐƠN VỊ MUA SẮM TẬP</w:t>
            </w:r>
            <w:r w:rsidRPr="00EB7C25">
              <w:rPr>
                <w:rFonts w:ascii="Arial" w:hAnsi="Arial" w:cs="Arial"/>
                <w:sz w:val="20"/>
                <w:szCs w:val="20"/>
              </w:rPr>
              <w:t xml:space="preserve"> </w:t>
            </w:r>
            <w:r w:rsidRPr="00762188">
              <w:rPr>
                <w:rFonts w:ascii="Arial" w:hAnsi="Arial" w:cs="Arial"/>
                <w:sz w:val="20"/>
                <w:szCs w:val="20"/>
              </w:rPr>
              <w:t>TRUNG</w:t>
            </w:r>
          </w:p>
        </w:tc>
      </w:tr>
    </w:tbl>
    <w:p w:rsidR="00F439CC" w:rsidRPr="00762188" w:rsidRDefault="00F439CC" w:rsidP="00F439CC">
      <w:pPr>
        <w:pStyle w:val="Heading20"/>
        <w:keepNext/>
        <w:keepLines/>
        <w:tabs>
          <w:tab w:val="left" w:pos="3734"/>
        </w:tabs>
        <w:spacing w:after="0" w:line="240" w:lineRule="auto"/>
        <w:jc w:val="both"/>
        <w:rPr>
          <w:rFonts w:ascii="Arial" w:hAnsi="Arial" w:cs="Arial"/>
          <w:sz w:val="20"/>
          <w:szCs w:val="20"/>
        </w:rPr>
      </w:pP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Ghi chú:</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i/>
          <w:iCs/>
          <w:sz w:val="20"/>
          <w:szCs w:val="20"/>
        </w:rPr>
        <w:t>(1) Thỏa thuận khung phải quy định rõ các điều khoản về trách nhiệm của B</w:t>
      </w:r>
      <w:r w:rsidRPr="00EB7C25">
        <w:rPr>
          <w:rFonts w:ascii="Arial" w:hAnsi="Arial" w:cs="Arial"/>
          <w:i/>
          <w:iCs/>
          <w:sz w:val="20"/>
          <w:szCs w:val="20"/>
        </w:rPr>
        <w:t>ê</w:t>
      </w:r>
      <w:r w:rsidRPr="00762188">
        <w:rPr>
          <w:rFonts w:ascii="Arial" w:hAnsi="Arial" w:cs="Arial"/>
          <w:i/>
          <w:iCs/>
          <w:sz w:val="20"/>
          <w:szCs w:val="20"/>
        </w:rPr>
        <w:t>n A và Bên B trong quá tr</w:t>
      </w:r>
      <w:r w:rsidRPr="00EB7C25">
        <w:rPr>
          <w:rFonts w:ascii="Arial" w:hAnsi="Arial" w:cs="Arial"/>
          <w:i/>
          <w:iCs/>
          <w:sz w:val="20"/>
          <w:szCs w:val="20"/>
        </w:rPr>
        <w:t>ì</w:t>
      </w:r>
      <w:r w:rsidRPr="00762188">
        <w:rPr>
          <w:rFonts w:ascii="Arial" w:hAnsi="Arial" w:cs="Arial"/>
          <w:i/>
          <w:iCs/>
          <w:sz w:val="20"/>
          <w:szCs w:val="20"/>
        </w:rPr>
        <w:t>nh thực hiện Thỏa thuận khung.</w:t>
      </w:r>
    </w:p>
    <w:p w:rsidR="00F439CC" w:rsidRPr="00762188" w:rsidRDefault="00F439CC" w:rsidP="00F439CC">
      <w:pPr>
        <w:pStyle w:val="BodyText"/>
        <w:spacing w:after="0" w:line="240" w:lineRule="auto"/>
        <w:jc w:val="both"/>
        <w:rPr>
          <w:rFonts w:ascii="Arial" w:hAnsi="Arial" w:cs="Arial"/>
          <w:b/>
          <w:bCs/>
          <w:sz w:val="20"/>
          <w:szCs w:val="20"/>
        </w:rPr>
        <w:sectPr w:rsidR="00F439CC" w:rsidRPr="00762188" w:rsidSect="00762188">
          <w:type w:val="continuous"/>
          <w:pgSz w:w="11900" w:h="16840" w:code="9"/>
          <w:pgMar w:top="1440" w:right="1440" w:bottom="1440" w:left="1440" w:header="1014" w:footer="3" w:gutter="0"/>
          <w:cols w:space="720"/>
          <w:noEndnote/>
          <w:docGrid w:linePitch="360"/>
        </w:sectPr>
      </w:pPr>
    </w:p>
    <w:p w:rsidR="00F439CC" w:rsidRPr="00762188" w:rsidRDefault="00F439CC" w:rsidP="00F439CC">
      <w:pPr>
        <w:pStyle w:val="BodyText"/>
        <w:spacing w:after="0" w:line="240" w:lineRule="auto"/>
        <w:jc w:val="center"/>
        <w:rPr>
          <w:rFonts w:ascii="Arial" w:hAnsi="Arial" w:cs="Arial"/>
          <w:sz w:val="20"/>
          <w:szCs w:val="20"/>
        </w:rPr>
      </w:pPr>
      <w:r w:rsidRPr="00762188">
        <w:rPr>
          <w:rFonts w:ascii="Arial" w:hAnsi="Arial" w:cs="Arial"/>
          <w:b/>
          <w:bCs/>
          <w:sz w:val="20"/>
          <w:szCs w:val="20"/>
        </w:rPr>
        <w:lastRenderedPageBreak/>
        <w:t>PHỤ LỤC THỎA THUẬN KHUNG</w:t>
      </w:r>
    </w:p>
    <w:p w:rsidR="00F439CC" w:rsidRPr="00762188" w:rsidRDefault="00F439CC" w:rsidP="00F439CC">
      <w:pPr>
        <w:pStyle w:val="BodyText"/>
        <w:tabs>
          <w:tab w:val="left" w:leader="underscore" w:pos="3701"/>
          <w:tab w:val="left" w:leader="underscore" w:pos="4723"/>
          <w:tab w:val="left" w:leader="underscore" w:pos="5789"/>
          <w:tab w:val="left" w:leader="underscore" w:pos="6720"/>
        </w:tabs>
        <w:spacing w:after="0" w:line="240" w:lineRule="auto"/>
        <w:jc w:val="center"/>
        <w:rPr>
          <w:rFonts w:ascii="Arial" w:hAnsi="Arial" w:cs="Arial"/>
          <w:b/>
          <w:bCs/>
          <w:sz w:val="20"/>
          <w:szCs w:val="20"/>
        </w:rPr>
      </w:pPr>
      <w:r w:rsidRPr="00762188">
        <w:rPr>
          <w:rFonts w:ascii="Arial" w:hAnsi="Arial" w:cs="Arial"/>
          <w:b/>
          <w:bCs/>
          <w:sz w:val="20"/>
          <w:szCs w:val="20"/>
        </w:rPr>
        <w:t>(Kèm theo Thỏa thuận khung số</w:t>
      </w:r>
      <w:r w:rsidRPr="00EB7C25">
        <w:rPr>
          <w:rFonts w:ascii="Arial" w:hAnsi="Arial" w:cs="Arial"/>
          <w:b/>
          <w:bCs/>
          <w:sz w:val="20"/>
          <w:szCs w:val="20"/>
        </w:rPr>
        <w:t>___</w:t>
      </w:r>
      <w:r w:rsidRPr="00762188">
        <w:rPr>
          <w:rFonts w:ascii="Arial" w:hAnsi="Arial" w:cs="Arial"/>
          <w:b/>
          <w:bCs/>
          <w:sz w:val="20"/>
          <w:szCs w:val="20"/>
        </w:rPr>
        <w:t>, ngày</w:t>
      </w:r>
      <w:r w:rsidRPr="00EB7C25">
        <w:rPr>
          <w:rFonts w:ascii="Arial" w:hAnsi="Arial" w:cs="Arial"/>
          <w:b/>
          <w:bCs/>
          <w:sz w:val="20"/>
          <w:szCs w:val="20"/>
        </w:rPr>
        <w:t>___</w:t>
      </w:r>
      <w:r w:rsidRPr="00762188">
        <w:rPr>
          <w:rFonts w:ascii="Arial" w:hAnsi="Arial" w:cs="Arial"/>
          <w:b/>
          <w:bCs/>
          <w:sz w:val="20"/>
          <w:szCs w:val="20"/>
        </w:rPr>
        <w:t>tháng</w:t>
      </w:r>
      <w:r w:rsidRPr="00EB7C25">
        <w:rPr>
          <w:rFonts w:ascii="Arial" w:hAnsi="Arial" w:cs="Arial"/>
          <w:b/>
          <w:bCs/>
          <w:sz w:val="20"/>
          <w:szCs w:val="20"/>
        </w:rPr>
        <w:t>__</w:t>
      </w:r>
      <w:r w:rsidRPr="00762188">
        <w:rPr>
          <w:rFonts w:ascii="Arial" w:hAnsi="Arial" w:cs="Arial"/>
          <w:b/>
          <w:bCs/>
          <w:sz w:val="20"/>
          <w:szCs w:val="20"/>
        </w:rPr>
        <w:t>năm</w:t>
      </w:r>
      <w:r w:rsidRPr="00EB7C25">
        <w:rPr>
          <w:rFonts w:ascii="Arial" w:hAnsi="Arial" w:cs="Arial"/>
          <w:b/>
          <w:bCs/>
          <w:sz w:val="20"/>
          <w:szCs w:val="20"/>
        </w:rPr>
        <w:t>__</w:t>
      </w:r>
      <w:r w:rsidRPr="00762188">
        <w:rPr>
          <w:rFonts w:ascii="Arial" w:hAnsi="Arial" w:cs="Arial"/>
          <w:b/>
          <w:bCs/>
          <w:sz w:val="20"/>
          <w:szCs w:val="20"/>
        </w:rPr>
        <w:t>)</w:t>
      </w:r>
    </w:p>
    <w:p w:rsidR="00F439CC" w:rsidRPr="00762188" w:rsidRDefault="00F439CC" w:rsidP="00F439CC">
      <w:pPr>
        <w:pStyle w:val="BodyText"/>
        <w:tabs>
          <w:tab w:val="left" w:leader="underscore" w:pos="3701"/>
          <w:tab w:val="left" w:leader="underscore" w:pos="4723"/>
          <w:tab w:val="left" w:leader="underscore" w:pos="5789"/>
          <w:tab w:val="left" w:leader="underscore" w:pos="6720"/>
        </w:tabs>
        <w:spacing w:after="0" w:line="240" w:lineRule="auto"/>
        <w:jc w:val="both"/>
        <w:rPr>
          <w:rFonts w:ascii="Arial" w:hAnsi="Arial" w:cs="Arial"/>
          <w:sz w:val="20"/>
          <w:szCs w:val="20"/>
        </w:rPr>
      </w:pP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Phụ lục này được lập trên cơ sở yêu cầu nêu trong E - HSMT, E - HSDT và những thỏa thuận đã đạt được trong quá trình thương thảo, hoàn thiện thỏa thuận khung, bao gồm giá (thành tiền) cho từng hạng mục, nội dung công việc, phạm vi cung cấp. Giá (thành tiền) cho từng hạng mục, nội dung công việc đã bao gồm các chi phí về thuế, phí, lệ phí (nếu có) theo thuế suất, mức phí, lệ phí tại thời điểm 28 ngày trước ngày có thời điểm đóng thầu theo quy định:</w:t>
      </w:r>
    </w:p>
    <w:tbl>
      <w:tblPr>
        <w:tblOverlap w:val="never"/>
        <w:tblW w:w="5000" w:type="pct"/>
        <w:jc w:val="center"/>
        <w:tblCellMar>
          <w:left w:w="10" w:type="dxa"/>
          <w:right w:w="10" w:type="dxa"/>
        </w:tblCellMar>
        <w:tblLook w:val="04A0" w:firstRow="1" w:lastRow="0" w:firstColumn="1" w:lastColumn="0" w:noHBand="0" w:noVBand="1"/>
      </w:tblPr>
      <w:tblGrid>
        <w:gridCol w:w="387"/>
        <w:gridCol w:w="615"/>
        <w:gridCol w:w="474"/>
        <w:gridCol w:w="496"/>
        <w:gridCol w:w="1176"/>
        <w:gridCol w:w="496"/>
        <w:gridCol w:w="593"/>
        <w:gridCol w:w="496"/>
        <w:gridCol w:w="647"/>
        <w:gridCol w:w="421"/>
        <w:gridCol w:w="485"/>
        <w:gridCol w:w="637"/>
        <w:gridCol w:w="418"/>
        <w:gridCol w:w="591"/>
        <w:gridCol w:w="474"/>
        <w:gridCol w:w="604"/>
      </w:tblGrid>
      <w:tr w:rsidR="00F439CC" w:rsidRPr="00762188" w:rsidTr="008123FC">
        <w:trPr>
          <w:trHeight w:val="20"/>
          <w:jc w:val="center"/>
        </w:trPr>
        <w:tc>
          <w:tcPr>
            <w:tcW w:w="22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STT</w:t>
            </w:r>
          </w:p>
        </w:tc>
        <w:tc>
          <w:tcPr>
            <w:tcW w:w="44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Tên dược liệu/vị thuốc cổ truyền</w:t>
            </w:r>
          </w:p>
        </w:tc>
        <w:tc>
          <w:tcPr>
            <w:tcW w:w="236"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Tên khoa học</w:t>
            </w:r>
          </w:p>
        </w:tc>
        <w:tc>
          <w:tcPr>
            <w:tcW w:w="250"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Bộ phận dùng</w:t>
            </w:r>
          </w:p>
        </w:tc>
        <w:tc>
          <w:tcPr>
            <w:tcW w:w="576"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Dạng sơ</w:t>
            </w:r>
            <w:r w:rsidRPr="00EB7C25">
              <w:rPr>
                <w:rFonts w:ascii="Arial" w:hAnsi="Arial" w:cs="Arial"/>
                <w:b/>
                <w:bCs/>
                <w:sz w:val="20"/>
                <w:szCs w:val="20"/>
              </w:rPr>
              <w:t xml:space="preserve"> </w:t>
            </w:r>
            <w:r w:rsidRPr="00762188">
              <w:rPr>
                <w:rFonts w:ascii="Arial" w:hAnsi="Arial" w:cs="Arial"/>
                <w:b/>
                <w:bCs/>
                <w:sz w:val="20"/>
                <w:szCs w:val="20"/>
              </w:rPr>
              <w:t>chế/Phương pháp chế biến</w:t>
            </w:r>
          </w:p>
        </w:tc>
        <w:tc>
          <w:tcPr>
            <w:tcW w:w="243"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Quy cách đóng gói</w:t>
            </w:r>
          </w:p>
        </w:tc>
        <w:tc>
          <w:tcPr>
            <w:tcW w:w="29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Tiêu chuẩn chất lượng</w:t>
            </w:r>
          </w:p>
        </w:tc>
        <w:tc>
          <w:tcPr>
            <w:tcW w:w="26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Hạn dùng (Tuổi thọ)</w:t>
            </w:r>
          </w:p>
        </w:tc>
        <w:tc>
          <w:tcPr>
            <w:tcW w:w="381"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sz w:val="20"/>
                <w:szCs w:val="20"/>
              </w:rPr>
              <w:t>Số ĐKLH/ GPNK;</w:t>
            </w:r>
          </w:p>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sz w:val="20"/>
                <w:szCs w:val="20"/>
              </w:rPr>
              <w:t>Số GACP; Số công</w:t>
            </w:r>
            <w:r w:rsidRPr="00EB7C25">
              <w:rPr>
                <w:rFonts w:ascii="Arial" w:hAnsi="Arial" w:cs="Arial"/>
                <w:b/>
                <w:sz w:val="20"/>
                <w:szCs w:val="20"/>
              </w:rPr>
              <w:t xml:space="preserve"> bố</w:t>
            </w:r>
            <w:r w:rsidRPr="00762188">
              <w:rPr>
                <w:rFonts w:ascii="Arial" w:hAnsi="Arial" w:cs="Arial"/>
                <w:b/>
                <w:sz w:val="20"/>
                <w:szCs w:val="20"/>
              </w:rPr>
              <w:t xml:space="preserve"> TCCL hoặc phiên bản Dược điển áp dụng</w:t>
            </w:r>
          </w:p>
        </w:tc>
        <w:tc>
          <w:tcPr>
            <w:tcW w:w="263"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Cơ sở sản xuất</w:t>
            </w:r>
          </w:p>
        </w:tc>
        <w:tc>
          <w:tcPr>
            <w:tcW w:w="281"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Cơ sở cung cấp</w:t>
            </w:r>
          </w:p>
        </w:tc>
        <w:tc>
          <w:tcPr>
            <w:tcW w:w="33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Nguồn gốc</w:t>
            </w:r>
          </w:p>
        </w:tc>
        <w:tc>
          <w:tcPr>
            <w:tcW w:w="263"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Đơn vị tính</w:t>
            </w:r>
          </w:p>
        </w:tc>
        <w:tc>
          <w:tcPr>
            <w:tcW w:w="320"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Số lượng</w:t>
            </w:r>
          </w:p>
        </w:tc>
        <w:tc>
          <w:tcPr>
            <w:tcW w:w="27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Đơn giá (có VAT)</w:t>
            </w:r>
          </w:p>
        </w:tc>
        <w:tc>
          <w:tcPr>
            <w:tcW w:w="338"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Thành tiền (có VAT)</w:t>
            </w:r>
          </w:p>
        </w:tc>
      </w:tr>
      <w:tr w:rsidR="00F439CC" w:rsidRPr="00762188" w:rsidTr="008123FC">
        <w:trPr>
          <w:trHeight w:val="20"/>
          <w:jc w:val="center"/>
        </w:trPr>
        <w:tc>
          <w:tcPr>
            <w:tcW w:w="22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1</w:t>
            </w:r>
          </w:p>
        </w:tc>
        <w:tc>
          <w:tcPr>
            <w:tcW w:w="44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50"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57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9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81"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1"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34"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20"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38"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22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2</w:t>
            </w:r>
          </w:p>
        </w:tc>
        <w:tc>
          <w:tcPr>
            <w:tcW w:w="44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50"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57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9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81"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1"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34"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20"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38"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22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3</w:t>
            </w:r>
          </w:p>
        </w:tc>
        <w:tc>
          <w:tcPr>
            <w:tcW w:w="44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50"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57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9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81"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1"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34"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20"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38"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227"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lang w:val="en-SG"/>
              </w:rPr>
            </w:pPr>
            <w:r w:rsidRPr="00762188">
              <w:rPr>
                <w:rFonts w:ascii="Arial" w:hAnsi="Arial" w:cs="Arial"/>
                <w:sz w:val="20"/>
                <w:szCs w:val="20"/>
                <w:lang w:val="en-SG"/>
              </w:rPr>
              <w:t>….</w:t>
            </w:r>
          </w:p>
        </w:tc>
        <w:tc>
          <w:tcPr>
            <w:tcW w:w="449"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36"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50"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576"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3"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95"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8"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81"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3"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1"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34"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3"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20"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7"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bl>
    <w:p w:rsidR="00F439CC" w:rsidRPr="00762188" w:rsidRDefault="00F439CC" w:rsidP="00F439CC">
      <w:pPr>
        <w:jc w:val="both"/>
        <w:rPr>
          <w:rFonts w:ascii="Arial" w:hAnsi="Arial" w:cs="Arial"/>
          <w:color w:val="auto"/>
          <w:sz w:val="20"/>
          <w:szCs w:val="20"/>
        </w:rPr>
        <w:sectPr w:rsidR="00F439CC" w:rsidRPr="00762188" w:rsidSect="00762188">
          <w:type w:val="continuous"/>
          <w:pgSz w:w="11900" w:h="16840" w:code="9"/>
          <w:pgMar w:top="1440" w:right="1440" w:bottom="1440" w:left="1440" w:header="1014" w:footer="3" w:gutter="0"/>
          <w:cols w:space="720"/>
          <w:noEndnote/>
          <w:docGrid w:linePitch="360"/>
        </w:sectPr>
      </w:pPr>
    </w:p>
    <w:p w:rsidR="00F439CC" w:rsidRPr="00762188" w:rsidRDefault="00F439CC" w:rsidP="00F439CC">
      <w:pPr>
        <w:pStyle w:val="BodyText"/>
        <w:tabs>
          <w:tab w:val="left" w:leader="underscore" w:pos="4186"/>
          <w:tab w:val="left" w:leader="underscore" w:pos="5208"/>
          <w:tab w:val="left" w:leader="underscore" w:pos="6269"/>
          <w:tab w:val="left" w:leader="underscore" w:pos="7210"/>
        </w:tabs>
        <w:spacing w:after="0" w:line="240" w:lineRule="auto"/>
        <w:jc w:val="center"/>
        <w:rPr>
          <w:rFonts w:ascii="Arial" w:hAnsi="Arial" w:cs="Arial"/>
          <w:b/>
          <w:bCs/>
          <w:sz w:val="20"/>
          <w:szCs w:val="20"/>
        </w:rPr>
      </w:pPr>
      <w:r w:rsidRPr="00762188">
        <w:rPr>
          <w:rFonts w:ascii="Arial" w:hAnsi="Arial" w:cs="Arial"/>
          <w:b/>
          <w:bCs/>
          <w:sz w:val="20"/>
          <w:szCs w:val="20"/>
        </w:rPr>
        <w:lastRenderedPageBreak/>
        <w:t>PHỤ LỤC 2: PHẠM VI CUNG CẤP CHI TI</w:t>
      </w:r>
      <w:r w:rsidRPr="00EB7C25">
        <w:rPr>
          <w:rFonts w:ascii="Arial" w:hAnsi="Arial" w:cs="Arial"/>
          <w:b/>
          <w:bCs/>
          <w:sz w:val="20"/>
          <w:szCs w:val="20"/>
        </w:rPr>
        <w:t>Ế</w:t>
      </w:r>
      <w:r w:rsidRPr="00762188">
        <w:rPr>
          <w:rFonts w:ascii="Arial" w:hAnsi="Arial" w:cs="Arial"/>
          <w:b/>
          <w:bCs/>
          <w:sz w:val="20"/>
          <w:szCs w:val="20"/>
        </w:rPr>
        <w:t>T THEO TỪNG MẶT HÀNG</w:t>
      </w:r>
      <w:r w:rsidRPr="00762188">
        <w:rPr>
          <w:rFonts w:ascii="Arial" w:hAnsi="Arial" w:cs="Arial"/>
          <w:b/>
          <w:bCs/>
          <w:sz w:val="20"/>
          <w:szCs w:val="20"/>
        </w:rPr>
        <w:br/>
        <w:t>(Kèm theo Thỏa thuận khung số</w:t>
      </w:r>
      <w:r w:rsidRPr="00EB7C25">
        <w:rPr>
          <w:rFonts w:ascii="Arial" w:hAnsi="Arial" w:cs="Arial"/>
          <w:b/>
          <w:bCs/>
          <w:sz w:val="20"/>
          <w:szCs w:val="20"/>
        </w:rPr>
        <w:t>___</w:t>
      </w:r>
      <w:r w:rsidRPr="00762188">
        <w:rPr>
          <w:rFonts w:ascii="Arial" w:hAnsi="Arial" w:cs="Arial"/>
          <w:b/>
          <w:bCs/>
          <w:sz w:val="20"/>
          <w:szCs w:val="20"/>
        </w:rPr>
        <w:t>, ngà</w:t>
      </w:r>
      <w:r w:rsidRPr="00EB7C25">
        <w:rPr>
          <w:rFonts w:ascii="Arial" w:hAnsi="Arial" w:cs="Arial"/>
          <w:b/>
          <w:bCs/>
          <w:sz w:val="20"/>
          <w:szCs w:val="20"/>
        </w:rPr>
        <w:t>y__</w:t>
      </w:r>
      <w:r w:rsidRPr="00762188">
        <w:rPr>
          <w:rFonts w:ascii="Arial" w:hAnsi="Arial" w:cs="Arial"/>
          <w:b/>
          <w:bCs/>
          <w:sz w:val="20"/>
          <w:szCs w:val="20"/>
        </w:rPr>
        <w:t>tháng</w:t>
      </w:r>
      <w:r w:rsidRPr="00EB7C25">
        <w:rPr>
          <w:rFonts w:ascii="Arial" w:hAnsi="Arial" w:cs="Arial"/>
          <w:b/>
          <w:bCs/>
          <w:sz w:val="20"/>
          <w:szCs w:val="20"/>
        </w:rPr>
        <w:t>__</w:t>
      </w:r>
      <w:r w:rsidRPr="00762188">
        <w:rPr>
          <w:rFonts w:ascii="Arial" w:hAnsi="Arial" w:cs="Arial"/>
          <w:b/>
          <w:bCs/>
          <w:sz w:val="20"/>
          <w:szCs w:val="20"/>
        </w:rPr>
        <w:t>năm</w:t>
      </w:r>
      <w:r w:rsidRPr="00EB7C25">
        <w:rPr>
          <w:rFonts w:ascii="Arial" w:hAnsi="Arial" w:cs="Arial"/>
          <w:b/>
          <w:bCs/>
          <w:sz w:val="20"/>
          <w:szCs w:val="20"/>
        </w:rPr>
        <w:t>___</w:t>
      </w:r>
      <w:r w:rsidRPr="00762188">
        <w:rPr>
          <w:rFonts w:ascii="Arial" w:hAnsi="Arial" w:cs="Arial"/>
          <w:b/>
          <w:bCs/>
          <w:sz w:val="20"/>
          <w:szCs w:val="20"/>
        </w:rPr>
        <w:t>)</w:t>
      </w:r>
    </w:p>
    <w:p w:rsidR="00F439CC" w:rsidRPr="00762188" w:rsidRDefault="00F439CC" w:rsidP="00F439CC">
      <w:pPr>
        <w:jc w:val="center"/>
        <w:rPr>
          <w:rFonts w:ascii="Arial" w:hAnsi="Arial" w:cs="Arial"/>
          <w:color w:val="auto"/>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606"/>
        <w:gridCol w:w="1215"/>
        <w:gridCol w:w="487"/>
        <w:gridCol w:w="527"/>
        <w:gridCol w:w="1208"/>
        <w:gridCol w:w="562"/>
        <w:gridCol w:w="499"/>
        <w:gridCol w:w="726"/>
        <w:gridCol w:w="721"/>
        <w:gridCol w:w="730"/>
        <w:gridCol w:w="687"/>
        <w:gridCol w:w="1042"/>
      </w:tblGrid>
      <w:tr w:rsidR="00F439CC" w:rsidRPr="00762188" w:rsidTr="008123FC">
        <w:trPr>
          <w:trHeight w:val="20"/>
          <w:jc w:val="center"/>
        </w:trPr>
        <w:tc>
          <w:tcPr>
            <w:tcW w:w="34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STT</w:t>
            </w:r>
          </w:p>
        </w:tc>
        <w:tc>
          <w:tcPr>
            <w:tcW w:w="68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Tên dược liệu/vị thuốc cổ truyền</w:t>
            </w:r>
          </w:p>
        </w:tc>
        <w:tc>
          <w:tcPr>
            <w:tcW w:w="263"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Tên khoa học</w:t>
            </w:r>
          </w:p>
        </w:tc>
        <w:tc>
          <w:tcPr>
            <w:tcW w:w="303"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Bộ phận dùng</w:t>
            </w:r>
          </w:p>
        </w:tc>
        <w:tc>
          <w:tcPr>
            <w:tcW w:w="59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Dạng sơ chế/Phương pháp chế biến</w:t>
            </w:r>
          </w:p>
        </w:tc>
        <w:tc>
          <w:tcPr>
            <w:tcW w:w="322"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Quy cách đóng gói</w:t>
            </w:r>
          </w:p>
        </w:tc>
        <w:tc>
          <w:tcPr>
            <w:tcW w:w="28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Đơn vị tính</w:t>
            </w:r>
          </w:p>
        </w:tc>
        <w:tc>
          <w:tcPr>
            <w:tcW w:w="413"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Đơn giá (có</w:t>
            </w:r>
          </w:p>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VAT)</w:t>
            </w:r>
          </w:p>
        </w:tc>
        <w:tc>
          <w:tcPr>
            <w:tcW w:w="410"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Số lượng</w:t>
            </w:r>
          </w:p>
        </w:tc>
        <w:tc>
          <w:tcPr>
            <w:tcW w:w="41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Thành tiền (có VAT)</w:t>
            </w:r>
          </w:p>
        </w:tc>
        <w:tc>
          <w:tcPr>
            <w:tcW w:w="391"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Tên cơ sở</w:t>
            </w:r>
            <w:r w:rsidRPr="00EB7C25">
              <w:rPr>
                <w:rFonts w:ascii="Arial" w:hAnsi="Arial" w:cs="Arial"/>
                <w:b/>
                <w:bCs/>
                <w:sz w:val="20"/>
                <w:szCs w:val="20"/>
                <w:lang w:val="fr-FR"/>
              </w:rPr>
              <w:t xml:space="preserve"> </w:t>
            </w:r>
            <w:r w:rsidRPr="00762188">
              <w:rPr>
                <w:rFonts w:ascii="Arial" w:hAnsi="Arial" w:cs="Arial"/>
                <w:b/>
                <w:bCs/>
                <w:sz w:val="20"/>
                <w:szCs w:val="20"/>
              </w:rPr>
              <w:t>y tế</w:t>
            </w:r>
          </w:p>
        </w:tc>
        <w:tc>
          <w:tcPr>
            <w:tcW w:w="569"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Tỉnh/thành phố</w:t>
            </w:r>
          </w:p>
        </w:tc>
      </w:tr>
      <w:tr w:rsidR="00F439CC" w:rsidRPr="00762188" w:rsidTr="008123FC">
        <w:trPr>
          <w:trHeight w:val="20"/>
          <w:jc w:val="center"/>
        </w:trPr>
        <w:tc>
          <w:tcPr>
            <w:tcW w:w="34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1</w:t>
            </w:r>
          </w:p>
        </w:tc>
        <w:tc>
          <w:tcPr>
            <w:tcW w:w="68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0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59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2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1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10"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1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91"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569"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34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2</w:t>
            </w:r>
          </w:p>
        </w:tc>
        <w:tc>
          <w:tcPr>
            <w:tcW w:w="68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0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59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2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1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10"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1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91"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569"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34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3</w:t>
            </w:r>
          </w:p>
        </w:tc>
        <w:tc>
          <w:tcPr>
            <w:tcW w:w="68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0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59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2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1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10"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1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91"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569"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347"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 . .</w:t>
            </w:r>
          </w:p>
        </w:tc>
        <w:tc>
          <w:tcPr>
            <w:tcW w:w="685"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3"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03"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595"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22"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7"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13"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10"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15"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91"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569"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bl>
    <w:p w:rsidR="00F439CC" w:rsidRPr="00762188" w:rsidRDefault="00F439CC" w:rsidP="00F439CC">
      <w:pPr>
        <w:jc w:val="center"/>
        <w:rPr>
          <w:rFonts w:ascii="Arial" w:hAnsi="Arial" w:cs="Arial"/>
          <w:color w:val="auto"/>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F439CC" w:rsidRPr="00762188" w:rsidTr="008123FC">
        <w:tc>
          <w:tcPr>
            <w:tcW w:w="5143" w:type="dxa"/>
          </w:tcPr>
          <w:p w:rsidR="00F439CC" w:rsidRPr="00762188" w:rsidRDefault="00F439CC" w:rsidP="008123FC">
            <w:pPr>
              <w:pStyle w:val="BodyText"/>
              <w:spacing w:after="0" w:line="240" w:lineRule="auto"/>
              <w:jc w:val="center"/>
              <w:rPr>
                <w:rFonts w:ascii="Arial" w:hAnsi="Arial" w:cs="Arial"/>
                <w:sz w:val="20"/>
                <w:szCs w:val="20"/>
              </w:rPr>
            </w:pPr>
            <w:r w:rsidRPr="00762188">
              <w:rPr>
                <w:rFonts w:ascii="Arial" w:hAnsi="Arial" w:cs="Arial"/>
                <w:b/>
                <w:bCs/>
                <w:sz w:val="20"/>
                <w:szCs w:val="20"/>
              </w:rPr>
              <w:t>ĐẠI DIỆN HỢP PHÁP CỦA NHÀ</w:t>
            </w:r>
            <w:r w:rsidRPr="00EB7C25">
              <w:rPr>
                <w:rFonts w:ascii="Arial" w:hAnsi="Arial" w:cs="Arial"/>
                <w:b/>
                <w:bCs/>
                <w:sz w:val="20"/>
                <w:szCs w:val="20"/>
              </w:rPr>
              <w:t xml:space="preserve"> </w:t>
            </w:r>
            <w:r w:rsidRPr="00762188">
              <w:rPr>
                <w:rFonts w:ascii="Arial" w:hAnsi="Arial" w:cs="Arial"/>
                <w:b/>
                <w:bCs/>
                <w:sz w:val="20"/>
                <w:szCs w:val="20"/>
              </w:rPr>
              <w:t>TH</w:t>
            </w:r>
            <w:r w:rsidRPr="00EB7C25">
              <w:rPr>
                <w:rFonts w:ascii="Arial" w:hAnsi="Arial" w:cs="Arial"/>
                <w:b/>
                <w:bCs/>
                <w:sz w:val="20"/>
                <w:szCs w:val="20"/>
              </w:rPr>
              <w:t>Ầ</w:t>
            </w:r>
            <w:r w:rsidRPr="00762188">
              <w:rPr>
                <w:rFonts w:ascii="Arial" w:hAnsi="Arial" w:cs="Arial"/>
                <w:b/>
                <w:bCs/>
                <w:sz w:val="20"/>
                <w:szCs w:val="20"/>
              </w:rPr>
              <w:t>U</w:t>
            </w:r>
          </w:p>
          <w:p w:rsidR="00F439CC" w:rsidRPr="00762188" w:rsidRDefault="00F439CC" w:rsidP="008123FC">
            <w:pPr>
              <w:pStyle w:val="BodyText"/>
              <w:spacing w:after="0" w:line="240" w:lineRule="auto"/>
              <w:jc w:val="center"/>
              <w:rPr>
                <w:rFonts w:ascii="Arial" w:hAnsi="Arial" w:cs="Arial"/>
                <w:sz w:val="20"/>
                <w:szCs w:val="20"/>
              </w:rPr>
            </w:pPr>
            <w:r w:rsidRPr="00762188">
              <w:rPr>
                <w:rFonts w:ascii="Arial" w:hAnsi="Arial" w:cs="Arial"/>
                <w:i/>
                <w:iCs/>
                <w:sz w:val="20"/>
                <w:szCs w:val="20"/>
              </w:rPr>
              <w:t>(ghi tên, chức danh, k</w:t>
            </w:r>
            <w:r w:rsidRPr="00EB7C25">
              <w:rPr>
                <w:rFonts w:ascii="Arial" w:hAnsi="Arial" w:cs="Arial"/>
                <w:i/>
                <w:iCs/>
                <w:sz w:val="20"/>
                <w:szCs w:val="20"/>
              </w:rPr>
              <w:t>í</w:t>
            </w:r>
            <w:r w:rsidRPr="00762188">
              <w:rPr>
                <w:rFonts w:ascii="Arial" w:hAnsi="Arial" w:cs="Arial"/>
                <w:i/>
                <w:iCs/>
                <w:sz w:val="20"/>
                <w:szCs w:val="20"/>
              </w:rPr>
              <w:t xml:space="preserve"> tên và đóng dấu)</w:t>
            </w:r>
          </w:p>
        </w:tc>
        <w:tc>
          <w:tcPr>
            <w:tcW w:w="5143" w:type="dxa"/>
          </w:tcPr>
          <w:p w:rsidR="00F439CC" w:rsidRPr="00762188" w:rsidRDefault="00F439CC" w:rsidP="008123FC">
            <w:pPr>
              <w:pStyle w:val="BodyText"/>
              <w:spacing w:after="0" w:line="240" w:lineRule="auto"/>
              <w:jc w:val="center"/>
              <w:rPr>
                <w:rFonts w:ascii="Arial" w:hAnsi="Arial" w:cs="Arial"/>
                <w:sz w:val="20"/>
                <w:szCs w:val="20"/>
              </w:rPr>
            </w:pPr>
            <w:r w:rsidRPr="00762188">
              <w:rPr>
                <w:rFonts w:ascii="Arial" w:hAnsi="Arial" w:cs="Arial"/>
                <w:b/>
                <w:bCs/>
                <w:sz w:val="20"/>
                <w:szCs w:val="20"/>
              </w:rPr>
              <w:t>ĐẠI DIỆN HỢP PHÁP CỦA CHỦ ĐẦU</w:t>
            </w:r>
            <w:r w:rsidRPr="00EB7C25">
              <w:rPr>
                <w:rFonts w:ascii="Arial" w:hAnsi="Arial" w:cs="Arial"/>
                <w:b/>
                <w:bCs/>
                <w:sz w:val="20"/>
                <w:szCs w:val="20"/>
              </w:rPr>
              <w:t xml:space="preserve"> </w:t>
            </w:r>
            <w:r w:rsidRPr="00762188">
              <w:rPr>
                <w:rFonts w:ascii="Arial" w:hAnsi="Arial" w:cs="Arial"/>
                <w:b/>
                <w:bCs/>
                <w:sz w:val="20"/>
                <w:szCs w:val="20"/>
              </w:rPr>
              <w:t>TƯ</w:t>
            </w:r>
          </w:p>
          <w:p w:rsidR="00F439CC" w:rsidRPr="00762188" w:rsidRDefault="00F439CC" w:rsidP="008123FC">
            <w:pPr>
              <w:pStyle w:val="BodyText"/>
              <w:spacing w:after="0" w:line="240" w:lineRule="auto"/>
              <w:jc w:val="center"/>
              <w:rPr>
                <w:rFonts w:ascii="Arial" w:hAnsi="Arial" w:cs="Arial"/>
                <w:sz w:val="20"/>
                <w:szCs w:val="20"/>
              </w:rPr>
            </w:pPr>
            <w:r w:rsidRPr="00762188">
              <w:rPr>
                <w:rFonts w:ascii="Arial" w:hAnsi="Arial" w:cs="Arial"/>
                <w:i/>
                <w:iCs/>
                <w:sz w:val="20"/>
                <w:szCs w:val="20"/>
              </w:rPr>
              <w:t>(ghi tên, chức danh, kí tên và đóng dấu)</w:t>
            </w:r>
          </w:p>
        </w:tc>
      </w:tr>
    </w:tbl>
    <w:p w:rsidR="00F439CC" w:rsidRPr="00762188" w:rsidRDefault="00F439CC" w:rsidP="00F439CC">
      <w:pPr>
        <w:jc w:val="center"/>
        <w:rPr>
          <w:rFonts w:ascii="Arial" w:hAnsi="Arial" w:cs="Arial"/>
          <w:color w:val="auto"/>
          <w:sz w:val="20"/>
          <w:szCs w:val="20"/>
        </w:rPr>
      </w:pPr>
    </w:p>
    <w:p w:rsidR="00F439CC" w:rsidRPr="00762188" w:rsidRDefault="00F439CC" w:rsidP="00F439CC">
      <w:pPr>
        <w:jc w:val="both"/>
        <w:rPr>
          <w:rFonts w:ascii="Arial" w:hAnsi="Arial" w:cs="Arial"/>
          <w:color w:val="auto"/>
          <w:sz w:val="20"/>
          <w:szCs w:val="20"/>
        </w:rPr>
        <w:sectPr w:rsidR="00F439CC" w:rsidRPr="00762188" w:rsidSect="00762188">
          <w:type w:val="continuous"/>
          <w:pgSz w:w="11900" w:h="16840" w:code="9"/>
          <w:pgMar w:top="1440" w:right="1440" w:bottom="1440" w:left="1440" w:header="979" w:footer="3" w:gutter="0"/>
          <w:cols w:space="720"/>
          <w:noEndnote/>
          <w:docGrid w:linePitch="360"/>
        </w:sectPr>
      </w:pPr>
    </w:p>
    <w:p w:rsidR="00F439CC" w:rsidRPr="00762188" w:rsidRDefault="00F439CC" w:rsidP="00F439CC">
      <w:pPr>
        <w:pStyle w:val="BodyText"/>
        <w:tabs>
          <w:tab w:val="left" w:leader="underscore" w:pos="4200"/>
          <w:tab w:val="left" w:leader="underscore" w:pos="5222"/>
          <w:tab w:val="left" w:leader="underscore" w:pos="6288"/>
          <w:tab w:val="left" w:leader="underscore" w:pos="7210"/>
        </w:tabs>
        <w:spacing w:after="0" w:line="240" w:lineRule="auto"/>
        <w:jc w:val="center"/>
        <w:rPr>
          <w:rFonts w:ascii="Arial" w:hAnsi="Arial" w:cs="Arial"/>
          <w:b/>
          <w:bCs/>
          <w:sz w:val="20"/>
          <w:szCs w:val="20"/>
        </w:rPr>
      </w:pPr>
      <w:r w:rsidRPr="00762188">
        <w:rPr>
          <w:rFonts w:ascii="Arial" w:hAnsi="Arial" w:cs="Arial"/>
          <w:b/>
          <w:bCs/>
          <w:sz w:val="20"/>
          <w:szCs w:val="20"/>
        </w:rPr>
        <w:lastRenderedPageBreak/>
        <w:t>PHỤ LỤC 3: PHẠM VI CUNG CẤP CHI TIẾT THEO TỪNG CƠ SỞ Y TẾ</w:t>
      </w:r>
      <w:r w:rsidRPr="00762188">
        <w:rPr>
          <w:rFonts w:ascii="Arial" w:hAnsi="Arial" w:cs="Arial"/>
          <w:b/>
          <w:bCs/>
          <w:sz w:val="20"/>
          <w:szCs w:val="20"/>
        </w:rPr>
        <w:br/>
        <w:t>(Kèm theo Thỏa thuận khung số</w:t>
      </w:r>
      <w:r w:rsidRPr="00EB7C25">
        <w:rPr>
          <w:rFonts w:ascii="Arial" w:hAnsi="Arial" w:cs="Arial"/>
          <w:b/>
          <w:bCs/>
          <w:sz w:val="20"/>
          <w:szCs w:val="20"/>
        </w:rPr>
        <w:t>____</w:t>
      </w:r>
      <w:r w:rsidRPr="00762188">
        <w:rPr>
          <w:rFonts w:ascii="Arial" w:hAnsi="Arial" w:cs="Arial"/>
          <w:b/>
          <w:bCs/>
          <w:sz w:val="20"/>
          <w:szCs w:val="20"/>
        </w:rPr>
        <w:t>, ngà</w:t>
      </w:r>
      <w:r w:rsidRPr="00EB7C25">
        <w:rPr>
          <w:rFonts w:ascii="Arial" w:hAnsi="Arial" w:cs="Arial"/>
          <w:b/>
          <w:bCs/>
          <w:sz w:val="20"/>
          <w:szCs w:val="20"/>
        </w:rPr>
        <w:t>y___thá</w:t>
      </w:r>
      <w:r w:rsidRPr="00762188">
        <w:rPr>
          <w:rFonts w:ascii="Arial" w:hAnsi="Arial" w:cs="Arial"/>
          <w:b/>
          <w:bCs/>
          <w:sz w:val="20"/>
          <w:szCs w:val="20"/>
        </w:rPr>
        <w:t>ng</w:t>
      </w:r>
      <w:r w:rsidRPr="00EB7C25">
        <w:rPr>
          <w:rFonts w:ascii="Arial" w:hAnsi="Arial" w:cs="Arial"/>
          <w:b/>
          <w:bCs/>
          <w:sz w:val="20"/>
          <w:szCs w:val="20"/>
        </w:rPr>
        <w:t>___</w:t>
      </w:r>
      <w:r w:rsidRPr="00762188">
        <w:rPr>
          <w:rFonts w:ascii="Arial" w:hAnsi="Arial" w:cs="Arial"/>
          <w:b/>
          <w:bCs/>
          <w:sz w:val="20"/>
          <w:szCs w:val="20"/>
        </w:rPr>
        <w:t>năm</w:t>
      </w:r>
      <w:r w:rsidRPr="00EB7C25">
        <w:rPr>
          <w:rFonts w:ascii="Arial" w:hAnsi="Arial" w:cs="Arial"/>
          <w:b/>
          <w:bCs/>
          <w:sz w:val="20"/>
          <w:szCs w:val="20"/>
        </w:rPr>
        <w:t>___</w:t>
      </w:r>
      <w:r w:rsidRPr="00762188">
        <w:rPr>
          <w:rFonts w:ascii="Arial" w:hAnsi="Arial" w:cs="Arial"/>
          <w:b/>
          <w:bCs/>
          <w:sz w:val="20"/>
          <w:szCs w:val="20"/>
        </w:rPr>
        <w:t>)</w:t>
      </w:r>
    </w:p>
    <w:p w:rsidR="00F439CC" w:rsidRPr="00762188" w:rsidRDefault="00F439CC" w:rsidP="00F439CC">
      <w:pPr>
        <w:pStyle w:val="BodyText"/>
        <w:tabs>
          <w:tab w:val="left" w:leader="underscore" w:pos="4200"/>
          <w:tab w:val="left" w:leader="underscore" w:pos="5222"/>
          <w:tab w:val="left" w:leader="underscore" w:pos="6288"/>
          <w:tab w:val="left" w:leader="underscore" w:pos="7210"/>
        </w:tabs>
        <w:spacing w:after="0" w:line="240" w:lineRule="auto"/>
        <w:jc w:val="center"/>
        <w:rPr>
          <w:rFonts w:ascii="Arial" w:hAnsi="Arial" w:cs="Arial"/>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396"/>
        <w:gridCol w:w="628"/>
        <w:gridCol w:w="484"/>
        <w:gridCol w:w="505"/>
        <w:gridCol w:w="1199"/>
        <w:gridCol w:w="505"/>
        <w:gridCol w:w="426"/>
        <w:gridCol w:w="505"/>
        <w:gridCol w:w="660"/>
        <w:gridCol w:w="429"/>
        <w:gridCol w:w="495"/>
        <w:gridCol w:w="649"/>
        <w:gridCol w:w="426"/>
        <w:gridCol w:w="603"/>
        <w:gridCol w:w="484"/>
        <w:gridCol w:w="616"/>
      </w:tblGrid>
      <w:tr w:rsidR="00F439CC" w:rsidRPr="00762188" w:rsidTr="008123FC">
        <w:trPr>
          <w:trHeight w:val="20"/>
          <w:jc w:val="center"/>
        </w:trPr>
        <w:tc>
          <w:tcPr>
            <w:tcW w:w="23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STT</w:t>
            </w:r>
          </w:p>
        </w:tc>
        <w:tc>
          <w:tcPr>
            <w:tcW w:w="31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 xml:space="preserve">Tên dược </w:t>
            </w:r>
            <w:r w:rsidRPr="00762188">
              <w:rPr>
                <w:rFonts w:ascii="Arial" w:hAnsi="Arial" w:cs="Arial"/>
                <w:b/>
                <w:bCs/>
                <w:sz w:val="20"/>
                <w:szCs w:val="20"/>
              </w:rPr>
              <w:lastRenderedPageBreak/>
              <w:t>liệu/vị thuốc cổ truyền</w:t>
            </w:r>
          </w:p>
        </w:tc>
        <w:tc>
          <w:tcPr>
            <w:tcW w:w="23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lastRenderedPageBreak/>
              <w:t>Tên kho</w:t>
            </w:r>
            <w:r w:rsidRPr="00762188">
              <w:rPr>
                <w:rFonts w:ascii="Arial" w:hAnsi="Arial" w:cs="Arial"/>
                <w:b/>
                <w:bCs/>
                <w:sz w:val="20"/>
                <w:szCs w:val="20"/>
              </w:rPr>
              <w:lastRenderedPageBreak/>
              <w:t>a học</w:t>
            </w:r>
          </w:p>
        </w:tc>
        <w:tc>
          <w:tcPr>
            <w:tcW w:w="24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lastRenderedPageBreak/>
              <w:t xml:space="preserve">Bộ phận </w:t>
            </w:r>
            <w:r w:rsidRPr="00762188">
              <w:rPr>
                <w:rFonts w:ascii="Arial" w:hAnsi="Arial" w:cs="Arial"/>
                <w:b/>
                <w:bCs/>
                <w:sz w:val="20"/>
                <w:szCs w:val="20"/>
              </w:rPr>
              <w:lastRenderedPageBreak/>
              <w:t>dùng</w:t>
            </w:r>
          </w:p>
        </w:tc>
        <w:tc>
          <w:tcPr>
            <w:tcW w:w="57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lastRenderedPageBreak/>
              <w:t>Dạng sơ chế/Phươn</w:t>
            </w:r>
            <w:r w:rsidRPr="00762188">
              <w:rPr>
                <w:rFonts w:ascii="Arial" w:hAnsi="Arial" w:cs="Arial"/>
                <w:b/>
                <w:bCs/>
                <w:sz w:val="20"/>
                <w:szCs w:val="20"/>
              </w:rPr>
              <w:lastRenderedPageBreak/>
              <w:t>g pháp chế biến</w:t>
            </w:r>
          </w:p>
        </w:tc>
        <w:tc>
          <w:tcPr>
            <w:tcW w:w="242"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lastRenderedPageBreak/>
              <w:t xml:space="preserve">Quy cách </w:t>
            </w:r>
            <w:r w:rsidRPr="00762188">
              <w:rPr>
                <w:rFonts w:ascii="Arial" w:hAnsi="Arial" w:cs="Arial"/>
                <w:b/>
                <w:bCs/>
                <w:sz w:val="20"/>
                <w:szCs w:val="20"/>
              </w:rPr>
              <w:lastRenderedPageBreak/>
              <w:t>đóng gói</w:t>
            </w:r>
          </w:p>
        </w:tc>
        <w:tc>
          <w:tcPr>
            <w:tcW w:w="20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lastRenderedPageBreak/>
              <w:t xml:space="preserve">Đơn vị </w:t>
            </w:r>
            <w:r w:rsidRPr="00762188">
              <w:rPr>
                <w:rFonts w:ascii="Arial" w:hAnsi="Arial" w:cs="Arial"/>
                <w:b/>
                <w:bCs/>
                <w:sz w:val="20"/>
                <w:szCs w:val="20"/>
              </w:rPr>
              <w:lastRenderedPageBreak/>
              <w:t>tính</w:t>
            </w:r>
          </w:p>
        </w:tc>
        <w:tc>
          <w:tcPr>
            <w:tcW w:w="26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lastRenderedPageBreak/>
              <w:t>Hạn dùn</w:t>
            </w:r>
            <w:r w:rsidRPr="00762188">
              <w:rPr>
                <w:rFonts w:ascii="Arial" w:hAnsi="Arial" w:cs="Arial"/>
                <w:b/>
                <w:bCs/>
                <w:sz w:val="20"/>
                <w:szCs w:val="20"/>
              </w:rPr>
              <w:lastRenderedPageBreak/>
              <w:t>g (Tuổi thọ)</w:t>
            </w:r>
          </w:p>
        </w:tc>
        <w:tc>
          <w:tcPr>
            <w:tcW w:w="4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sz w:val="20"/>
                <w:szCs w:val="20"/>
              </w:rPr>
              <w:lastRenderedPageBreak/>
              <w:t xml:space="preserve">Số ĐKLH/ </w:t>
            </w:r>
            <w:r w:rsidRPr="00762188">
              <w:rPr>
                <w:rFonts w:ascii="Arial" w:hAnsi="Arial" w:cs="Arial"/>
                <w:b/>
                <w:sz w:val="20"/>
                <w:szCs w:val="20"/>
              </w:rPr>
              <w:lastRenderedPageBreak/>
              <w:t>GPNK; Số GACP; Số công bố TCCL</w:t>
            </w:r>
            <w:r w:rsidRPr="00EB7C25">
              <w:rPr>
                <w:rFonts w:ascii="Arial" w:hAnsi="Arial" w:cs="Arial"/>
                <w:b/>
                <w:sz w:val="20"/>
                <w:szCs w:val="20"/>
              </w:rPr>
              <w:t xml:space="preserve"> </w:t>
            </w:r>
            <w:r w:rsidRPr="00762188">
              <w:rPr>
                <w:rFonts w:ascii="Arial" w:hAnsi="Arial" w:cs="Arial"/>
                <w:b/>
                <w:sz w:val="20"/>
                <w:szCs w:val="20"/>
              </w:rPr>
              <w:t>hoặc phiên bản Dược điển áp dụng</w:t>
            </w:r>
          </w:p>
        </w:tc>
        <w:tc>
          <w:tcPr>
            <w:tcW w:w="262"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lastRenderedPageBreak/>
              <w:t xml:space="preserve">Cơ sở </w:t>
            </w:r>
            <w:r w:rsidRPr="00762188">
              <w:rPr>
                <w:rFonts w:ascii="Arial" w:hAnsi="Arial" w:cs="Arial"/>
                <w:b/>
                <w:bCs/>
                <w:sz w:val="20"/>
                <w:szCs w:val="20"/>
              </w:rPr>
              <w:lastRenderedPageBreak/>
              <w:t>sản xuất</w:t>
            </w:r>
          </w:p>
        </w:tc>
        <w:tc>
          <w:tcPr>
            <w:tcW w:w="26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lastRenderedPageBreak/>
              <w:t xml:space="preserve">Cơ sở </w:t>
            </w:r>
            <w:r w:rsidRPr="00762188">
              <w:rPr>
                <w:rFonts w:ascii="Arial" w:hAnsi="Arial" w:cs="Arial"/>
                <w:b/>
                <w:bCs/>
                <w:sz w:val="20"/>
                <w:szCs w:val="20"/>
              </w:rPr>
              <w:lastRenderedPageBreak/>
              <w:t>cung cấp</w:t>
            </w:r>
          </w:p>
        </w:tc>
        <w:tc>
          <w:tcPr>
            <w:tcW w:w="333"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lastRenderedPageBreak/>
              <w:t>Nguồn gốc</w:t>
            </w:r>
          </w:p>
        </w:tc>
        <w:tc>
          <w:tcPr>
            <w:tcW w:w="24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 xml:space="preserve">Đơn vị </w:t>
            </w:r>
            <w:r w:rsidRPr="00762188">
              <w:rPr>
                <w:rFonts w:ascii="Arial" w:hAnsi="Arial" w:cs="Arial"/>
                <w:b/>
                <w:bCs/>
                <w:sz w:val="20"/>
                <w:szCs w:val="20"/>
              </w:rPr>
              <w:lastRenderedPageBreak/>
              <w:t>tính</w:t>
            </w:r>
          </w:p>
        </w:tc>
        <w:tc>
          <w:tcPr>
            <w:tcW w:w="283"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lastRenderedPageBreak/>
              <w:t>Số l</w:t>
            </w:r>
            <w:r w:rsidRPr="00762188">
              <w:rPr>
                <w:rFonts w:ascii="Arial" w:hAnsi="Arial" w:cs="Arial"/>
                <w:b/>
                <w:bCs/>
                <w:sz w:val="20"/>
                <w:szCs w:val="20"/>
                <w:lang w:val="en-SG"/>
              </w:rPr>
              <w:t>ượn</w:t>
            </w:r>
            <w:r w:rsidRPr="00762188">
              <w:rPr>
                <w:rFonts w:ascii="Arial" w:hAnsi="Arial" w:cs="Arial"/>
                <w:b/>
                <w:bCs/>
                <w:sz w:val="20"/>
                <w:szCs w:val="20"/>
              </w:rPr>
              <w:lastRenderedPageBreak/>
              <w:t>g</w:t>
            </w:r>
          </w:p>
        </w:tc>
        <w:tc>
          <w:tcPr>
            <w:tcW w:w="326"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lastRenderedPageBreak/>
              <w:t xml:space="preserve">Đơn giá </w:t>
            </w:r>
            <w:r w:rsidRPr="00762188">
              <w:rPr>
                <w:rFonts w:ascii="Arial" w:hAnsi="Arial" w:cs="Arial"/>
                <w:b/>
                <w:bCs/>
                <w:sz w:val="20"/>
                <w:szCs w:val="20"/>
              </w:rPr>
              <w:lastRenderedPageBreak/>
              <w:t>(có VAT)</w:t>
            </w:r>
          </w:p>
        </w:tc>
        <w:tc>
          <w:tcPr>
            <w:tcW w:w="480"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lastRenderedPageBreak/>
              <w:t xml:space="preserve">Thành tiền </w:t>
            </w:r>
            <w:r w:rsidRPr="00762188">
              <w:rPr>
                <w:rFonts w:ascii="Arial" w:hAnsi="Arial" w:cs="Arial"/>
                <w:b/>
                <w:bCs/>
                <w:sz w:val="20"/>
                <w:szCs w:val="20"/>
              </w:rPr>
              <w:lastRenderedPageBreak/>
              <w:t>(có VAT)</w:t>
            </w:r>
          </w:p>
        </w:tc>
      </w:tr>
      <w:tr w:rsidR="00F439CC" w:rsidRPr="00762188" w:rsidTr="008123FC">
        <w:trPr>
          <w:trHeight w:val="20"/>
          <w:jc w:val="center"/>
        </w:trPr>
        <w:tc>
          <w:tcPr>
            <w:tcW w:w="23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283" w:type="pct"/>
            <w:gridSpan w:val="14"/>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Tên cơ sở y tế 1:</w:t>
            </w:r>
            <w:r w:rsidRPr="00EB7C25">
              <w:rPr>
                <w:rFonts w:ascii="Arial" w:hAnsi="Arial" w:cs="Arial"/>
                <w:sz w:val="20"/>
                <w:szCs w:val="20"/>
              </w:rPr>
              <w:t xml:space="preserve"> </w:t>
            </w:r>
            <w:r w:rsidRPr="00762188">
              <w:rPr>
                <w:rFonts w:ascii="Arial" w:hAnsi="Arial" w:cs="Arial"/>
                <w:sz w:val="20"/>
                <w:szCs w:val="20"/>
              </w:rPr>
              <w:t>Bệnh viện đa khoa tỉnh Bắc Ninh</w:t>
            </w:r>
          </w:p>
        </w:tc>
        <w:tc>
          <w:tcPr>
            <w:tcW w:w="480"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eastAsia="Arial" w:hAnsi="Arial" w:cs="Arial"/>
                <w:sz w:val="20"/>
                <w:szCs w:val="20"/>
              </w:rPr>
              <w:sym w:font="Symbol" w:char="F053"/>
            </w:r>
          </w:p>
        </w:tc>
      </w:tr>
      <w:tr w:rsidR="00F439CC" w:rsidRPr="00762188" w:rsidTr="008123FC">
        <w:trPr>
          <w:trHeight w:val="20"/>
          <w:jc w:val="center"/>
        </w:trPr>
        <w:tc>
          <w:tcPr>
            <w:tcW w:w="23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1</w:t>
            </w:r>
          </w:p>
        </w:tc>
        <w:tc>
          <w:tcPr>
            <w:tcW w:w="31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3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4"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57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0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3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2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80"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23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2</w:t>
            </w:r>
          </w:p>
        </w:tc>
        <w:tc>
          <w:tcPr>
            <w:tcW w:w="31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3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4"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57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0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3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2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80"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23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w:t>
            </w:r>
          </w:p>
        </w:tc>
        <w:tc>
          <w:tcPr>
            <w:tcW w:w="31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3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4"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57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0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3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2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80"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23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283" w:type="pct"/>
            <w:gridSpan w:val="14"/>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Tên cơ sở y tế 1:</w:t>
            </w:r>
            <w:r w:rsidRPr="00EB7C25">
              <w:rPr>
                <w:rFonts w:ascii="Arial" w:hAnsi="Arial" w:cs="Arial"/>
                <w:sz w:val="20"/>
                <w:szCs w:val="20"/>
              </w:rPr>
              <w:t xml:space="preserve"> </w:t>
            </w:r>
            <w:r w:rsidRPr="00762188">
              <w:rPr>
                <w:rFonts w:ascii="Arial" w:hAnsi="Arial" w:cs="Arial"/>
                <w:sz w:val="20"/>
                <w:szCs w:val="20"/>
              </w:rPr>
              <w:t>Bệnh viện đa khoa tỉnh Bắc Giang</w:t>
            </w:r>
          </w:p>
        </w:tc>
        <w:tc>
          <w:tcPr>
            <w:tcW w:w="480"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eastAsia="Arial" w:hAnsi="Arial" w:cs="Arial"/>
                <w:sz w:val="20"/>
                <w:szCs w:val="20"/>
              </w:rPr>
              <w:sym w:font="Symbol" w:char="F053"/>
            </w:r>
          </w:p>
        </w:tc>
      </w:tr>
      <w:tr w:rsidR="00F439CC" w:rsidRPr="00762188" w:rsidTr="008123FC">
        <w:trPr>
          <w:trHeight w:val="20"/>
          <w:jc w:val="center"/>
        </w:trPr>
        <w:tc>
          <w:tcPr>
            <w:tcW w:w="23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1</w:t>
            </w:r>
          </w:p>
        </w:tc>
        <w:tc>
          <w:tcPr>
            <w:tcW w:w="31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3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4"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57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0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3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2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80"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23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2</w:t>
            </w:r>
          </w:p>
        </w:tc>
        <w:tc>
          <w:tcPr>
            <w:tcW w:w="31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3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4"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57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0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3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2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80"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23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lang w:val="en-SG"/>
              </w:rPr>
            </w:pPr>
            <w:r w:rsidRPr="00762188">
              <w:rPr>
                <w:rFonts w:ascii="Arial" w:hAnsi="Arial" w:cs="Arial"/>
                <w:sz w:val="20"/>
                <w:szCs w:val="20"/>
                <w:lang w:val="en-SG"/>
              </w:rPr>
              <w:t>…</w:t>
            </w:r>
          </w:p>
        </w:tc>
        <w:tc>
          <w:tcPr>
            <w:tcW w:w="31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3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4"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57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0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3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2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80"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23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283" w:type="pct"/>
            <w:gridSpan w:val="14"/>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lang w:val="en-SG"/>
              </w:rPr>
            </w:pPr>
            <w:r w:rsidRPr="00762188">
              <w:rPr>
                <w:rFonts w:ascii="Arial" w:hAnsi="Arial" w:cs="Arial"/>
                <w:sz w:val="20"/>
                <w:szCs w:val="20"/>
                <w:lang w:val="en-SG"/>
              </w:rPr>
              <w:t>M</w:t>
            </w:r>
            <w:r w:rsidRPr="00762188">
              <w:rPr>
                <w:rFonts w:ascii="Arial" w:hAnsi="Arial" w:cs="Arial"/>
                <w:sz w:val="20"/>
                <w:szCs w:val="20"/>
              </w:rPr>
              <w:t>ặt hàng…</w:t>
            </w:r>
          </w:p>
        </w:tc>
        <w:tc>
          <w:tcPr>
            <w:tcW w:w="480"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eastAsia="Arial" w:hAnsi="Arial" w:cs="Arial"/>
                <w:sz w:val="20"/>
                <w:szCs w:val="20"/>
              </w:rPr>
              <w:sym w:font="Symbol" w:char="F053"/>
            </w:r>
          </w:p>
        </w:tc>
      </w:tr>
      <w:tr w:rsidR="00F439CC" w:rsidRPr="00762188" w:rsidTr="008123FC">
        <w:trPr>
          <w:trHeight w:val="20"/>
          <w:jc w:val="center"/>
        </w:trPr>
        <w:tc>
          <w:tcPr>
            <w:tcW w:w="23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1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3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4"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57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0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3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2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80"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237"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17"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35"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4"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579"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2"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08"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5"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5"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2"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7"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33"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9"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3"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26"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bl>
    <w:p w:rsidR="00F439CC" w:rsidRPr="00762188" w:rsidRDefault="00F439CC" w:rsidP="00F439CC">
      <w:pPr>
        <w:pStyle w:val="Heading20"/>
        <w:keepNext/>
        <w:keepLines/>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F439CC" w:rsidRPr="00762188" w:rsidTr="008123FC">
        <w:tc>
          <w:tcPr>
            <w:tcW w:w="5143" w:type="dxa"/>
          </w:tcPr>
          <w:p w:rsidR="00F439CC" w:rsidRPr="00762188" w:rsidRDefault="00F439CC" w:rsidP="008123FC">
            <w:pPr>
              <w:pStyle w:val="BodyText"/>
              <w:spacing w:after="0" w:line="240" w:lineRule="auto"/>
              <w:jc w:val="center"/>
              <w:rPr>
                <w:rFonts w:ascii="Arial" w:hAnsi="Arial" w:cs="Arial"/>
                <w:sz w:val="20"/>
                <w:szCs w:val="20"/>
              </w:rPr>
            </w:pPr>
            <w:r w:rsidRPr="00762188">
              <w:rPr>
                <w:rFonts w:ascii="Arial" w:hAnsi="Arial" w:cs="Arial"/>
                <w:b/>
                <w:bCs/>
                <w:sz w:val="20"/>
                <w:szCs w:val="20"/>
              </w:rPr>
              <w:t>ĐẠI DIỆN HỢP PHÁP CỦA NHÀ</w:t>
            </w:r>
            <w:r w:rsidRPr="00EB7C25">
              <w:rPr>
                <w:rFonts w:ascii="Arial" w:hAnsi="Arial" w:cs="Arial"/>
                <w:b/>
                <w:bCs/>
                <w:sz w:val="20"/>
                <w:szCs w:val="20"/>
              </w:rPr>
              <w:t xml:space="preserve"> </w:t>
            </w:r>
            <w:r w:rsidRPr="00762188">
              <w:rPr>
                <w:rFonts w:ascii="Arial" w:hAnsi="Arial" w:cs="Arial"/>
                <w:b/>
                <w:bCs/>
                <w:sz w:val="20"/>
                <w:szCs w:val="20"/>
              </w:rPr>
              <w:t>TH</w:t>
            </w:r>
            <w:r w:rsidRPr="00EB7C25">
              <w:rPr>
                <w:rFonts w:ascii="Arial" w:hAnsi="Arial" w:cs="Arial"/>
                <w:b/>
                <w:bCs/>
                <w:sz w:val="20"/>
                <w:szCs w:val="20"/>
              </w:rPr>
              <w:t>Ầ</w:t>
            </w:r>
            <w:r w:rsidRPr="00762188">
              <w:rPr>
                <w:rFonts w:ascii="Arial" w:hAnsi="Arial" w:cs="Arial"/>
                <w:b/>
                <w:bCs/>
                <w:sz w:val="20"/>
                <w:szCs w:val="20"/>
              </w:rPr>
              <w:t>U</w:t>
            </w:r>
          </w:p>
          <w:p w:rsidR="00F439CC" w:rsidRPr="00762188" w:rsidRDefault="00F439CC" w:rsidP="008123FC">
            <w:pPr>
              <w:pStyle w:val="BodyText"/>
              <w:spacing w:after="0" w:line="240" w:lineRule="auto"/>
              <w:jc w:val="center"/>
              <w:rPr>
                <w:rFonts w:ascii="Arial" w:hAnsi="Arial" w:cs="Arial"/>
                <w:sz w:val="20"/>
                <w:szCs w:val="20"/>
              </w:rPr>
            </w:pPr>
            <w:r w:rsidRPr="00762188">
              <w:rPr>
                <w:rFonts w:ascii="Arial" w:hAnsi="Arial" w:cs="Arial"/>
                <w:i/>
                <w:iCs/>
                <w:sz w:val="20"/>
                <w:szCs w:val="20"/>
              </w:rPr>
              <w:t>(ghi tên, chức danh, k</w:t>
            </w:r>
            <w:r w:rsidRPr="00EB7C25">
              <w:rPr>
                <w:rFonts w:ascii="Arial" w:hAnsi="Arial" w:cs="Arial"/>
                <w:i/>
                <w:iCs/>
                <w:sz w:val="20"/>
                <w:szCs w:val="20"/>
              </w:rPr>
              <w:t>í</w:t>
            </w:r>
            <w:r w:rsidRPr="00762188">
              <w:rPr>
                <w:rFonts w:ascii="Arial" w:hAnsi="Arial" w:cs="Arial"/>
                <w:i/>
                <w:iCs/>
                <w:sz w:val="20"/>
                <w:szCs w:val="20"/>
              </w:rPr>
              <w:t xml:space="preserve"> tên và đóng dấu)</w:t>
            </w:r>
          </w:p>
        </w:tc>
        <w:tc>
          <w:tcPr>
            <w:tcW w:w="5143" w:type="dxa"/>
          </w:tcPr>
          <w:p w:rsidR="00F439CC" w:rsidRPr="00EB7C25" w:rsidRDefault="00F439CC" w:rsidP="008123FC">
            <w:pPr>
              <w:pStyle w:val="BodyText"/>
              <w:spacing w:after="0" w:line="240" w:lineRule="auto"/>
              <w:jc w:val="center"/>
              <w:rPr>
                <w:rFonts w:ascii="Arial" w:hAnsi="Arial" w:cs="Arial"/>
                <w:sz w:val="20"/>
                <w:szCs w:val="20"/>
              </w:rPr>
            </w:pPr>
            <w:r w:rsidRPr="00762188">
              <w:rPr>
                <w:rFonts w:ascii="Arial" w:hAnsi="Arial" w:cs="Arial"/>
                <w:b/>
                <w:bCs/>
                <w:sz w:val="20"/>
                <w:szCs w:val="20"/>
              </w:rPr>
              <w:t xml:space="preserve">ĐẠI DIỆN HỢP PHÁP CỦA CHỦ </w:t>
            </w:r>
            <w:r w:rsidRPr="00EB7C25">
              <w:rPr>
                <w:rFonts w:ascii="Arial" w:hAnsi="Arial" w:cs="Arial"/>
                <w:b/>
                <w:bCs/>
                <w:sz w:val="20"/>
                <w:szCs w:val="20"/>
              </w:rPr>
              <w:t>THẦU</w:t>
            </w:r>
          </w:p>
          <w:p w:rsidR="00F439CC" w:rsidRPr="00762188" w:rsidRDefault="00F439CC" w:rsidP="008123FC">
            <w:pPr>
              <w:pStyle w:val="BodyText"/>
              <w:spacing w:after="0" w:line="240" w:lineRule="auto"/>
              <w:jc w:val="center"/>
              <w:rPr>
                <w:rFonts w:ascii="Arial" w:hAnsi="Arial" w:cs="Arial"/>
                <w:sz w:val="20"/>
                <w:szCs w:val="20"/>
              </w:rPr>
            </w:pPr>
            <w:r w:rsidRPr="00762188">
              <w:rPr>
                <w:rFonts w:ascii="Arial" w:hAnsi="Arial" w:cs="Arial"/>
                <w:i/>
                <w:iCs/>
                <w:sz w:val="20"/>
                <w:szCs w:val="20"/>
              </w:rPr>
              <w:t>(ghi tên, chức danh, kí tên và đóng dấu)</w:t>
            </w:r>
          </w:p>
        </w:tc>
      </w:tr>
    </w:tbl>
    <w:p w:rsidR="00F439CC" w:rsidRPr="00762188" w:rsidRDefault="00F439CC" w:rsidP="00F439CC">
      <w:pPr>
        <w:pStyle w:val="Heading20"/>
        <w:keepNext/>
        <w:keepLines/>
        <w:spacing w:after="0" w:line="240" w:lineRule="auto"/>
        <w:rPr>
          <w:rFonts w:ascii="Arial" w:hAnsi="Arial" w:cs="Arial"/>
          <w:sz w:val="20"/>
          <w:szCs w:val="20"/>
        </w:rPr>
        <w:sectPr w:rsidR="00F439CC" w:rsidRPr="00762188" w:rsidSect="00762188">
          <w:type w:val="continuous"/>
          <w:pgSz w:w="11900" w:h="16840" w:code="9"/>
          <w:pgMar w:top="1440" w:right="1440" w:bottom="1440" w:left="1440" w:header="948" w:footer="3" w:gutter="0"/>
          <w:cols w:space="720"/>
          <w:noEndnote/>
          <w:docGrid w:linePitch="360"/>
        </w:sectPr>
      </w:pPr>
    </w:p>
    <w:p w:rsidR="00F439CC" w:rsidRPr="00762188" w:rsidRDefault="00F439CC" w:rsidP="00F439CC">
      <w:pPr>
        <w:pStyle w:val="Heading20"/>
        <w:keepNext/>
        <w:keepLines/>
        <w:spacing w:after="0" w:line="240" w:lineRule="auto"/>
        <w:rPr>
          <w:rFonts w:ascii="Arial" w:hAnsi="Arial" w:cs="Arial"/>
          <w:sz w:val="20"/>
          <w:szCs w:val="20"/>
        </w:rPr>
      </w:pPr>
      <w:r w:rsidRPr="00762188">
        <w:rPr>
          <w:rFonts w:ascii="Arial" w:hAnsi="Arial" w:cs="Arial"/>
          <w:sz w:val="20"/>
          <w:szCs w:val="20"/>
        </w:rPr>
        <w:lastRenderedPageBreak/>
        <w:t>Chương VIII. BI</w:t>
      </w:r>
      <w:r w:rsidRPr="00EB7C25">
        <w:rPr>
          <w:rFonts w:ascii="Arial" w:hAnsi="Arial" w:cs="Arial"/>
          <w:sz w:val="20"/>
          <w:szCs w:val="20"/>
        </w:rPr>
        <w:t>Ể</w:t>
      </w:r>
      <w:r w:rsidRPr="00762188">
        <w:rPr>
          <w:rFonts w:ascii="Arial" w:hAnsi="Arial" w:cs="Arial"/>
          <w:sz w:val="20"/>
          <w:szCs w:val="20"/>
        </w:rPr>
        <w:t>U M</w:t>
      </w:r>
      <w:r w:rsidRPr="00EB7C25">
        <w:rPr>
          <w:rFonts w:ascii="Arial" w:hAnsi="Arial" w:cs="Arial"/>
          <w:sz w:val="20"/>
          <w:szCs w:val="20"/>
        </w:rPr>
        <w:t>Ẫ</w:t>
      </w:r>
      <w:r w:rsidRPr="00762188">
        <w:rPr>
          <w:rFonts w:ascii="Arial" w:hAnsi="Arial" w:cs="Arial"/>
          <w:sz w:val="20"/>
          <w:szCs w:val="20"/>
        </w:rPr>
        <w:t>U HỢP ĐỒNG</w:t>
      </w:r>
    </w:p>
    <w:p w:rsidR="00F439CC" w:rsidRPr="00762188" w:rsidRDefault="00F439CC" w:rsidP="00F439CC">
      <w:pPr>
        <w:pStyle w:val="Heading20"/>
        <w:keepNext/>
        <w:keepLines/>
        <w:spacing w:after="0" w:line="240" w:lineRule="auto"/>
        <w:rPr>
          <w:rFonts w:ascii="Arial" w:hAnsi="Arial" w:cs="Arial"/>
          <w:sz w:val="20"/>
          <w:szCs w:val="20"/>
        </w:rPr>
      </w:pP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Chương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Mẫu số 13. Thư chấp thuận E - HSDT và trao hợp đồng.</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Mẫu số 14. Hợp đồng.</w:t>
      </w:r>
    </w:p>
    <w:p w:rsidR="00F439CC" w:rsidRPr="00762188" w:rsidRDefault="00F439CC" w:rsidP="00F439CC">
      <w:pPr>
        <w:pStyle w:val="BodyText"/>
        <w:spacing w:after="0" w:line="240" w:lineRule="auto"/>
        <w:ind w:firstLine="720"/>
        <w:jc w:val="both"/>
        <w:rPr>
          <w:rFonts w:ascii="Arial" w:hAnsi="Arial" w:cs="Arial"/>
          <w:sz w:val="20"/>
          <w:szCs w:val="20"/>
        </w:rPr>
      </w:pPr>
      <w:r w:rsidRPr="00762188">
        <w:rPr>
          <w:rFonts w:ascii="Arial" w:hAnsi="Arial" w:cs="Arial"/>
          <w:sz w:val="20"/>
          <w:szCs w:val="20"/>
        </w:rPr>
        <w:t>Mẫu số 15. Bảo lãnh thực hiện hợp đồng.</w:t>
      </w:r>
    </w:p>
    <w:p w:rsidR="00F439CC" w:rsidRPr="00762188" w:rsidRDefault="00F439CC" w:rsidP="00F439CC">
      <w:pPr>
        <w:pStyle w:val="BodyText"/>
        <w:spacing w:after="0" w:line="240" w:lineRule="auto"/>
        <w:jc w:val="center"/>
        <w:rPr>
          <w:rFonts w:ascii="Arial" w:hAnsi="Arial" w:cs="Arial"/>
          <w:b/>
          <w:bCs/>
          <w:sz w:val="20"/>
          <w:szCs w:val="20"/>
        </w:rPr>
      </w:pPr>
    </w:p>
    <w:p w:rsidR="00F439CC" w:rsidRPr="00762188" w:rsidRDefault="00F439CC" w:rsidP="00F439CC">
      <w:pPr>
        <w:pStyle w:val="BodyText"/>
        <w:spacing w:after="0" w:line="240" w:lineRule="auto"/>
        <w:jc w:val="center"/>
        <w:rPr>
          <w:rFonts w:ascii="Arial" w:hAnsi="Arial" w:cs="Arial"/>
          <w:sz w:val="20"/>
          <w:szCs w:val="20"/>
        </w:rPr>
      </w:pPr>
      <w:r w:rsidRPr="00762188">
        <w:rPr>
          <w:rFonts w:ascii="Arial" w:hAnsi="Arial" w:cs="Arial"/>
          <w:b/>
          <w:bCs/>
          <w:sz w:val="20"/>
          <w:szCs w:val="20"/>
        </w:rPr>
        <w:t>Mẫu số 13.</w:t>
      </w:r>
    </w:p>
    <w:p w:rsidR="00F439CC" w:rsidRPr="00762188" w:rsidRDefault="00F439CC" w:rsidP="00F439CC">
      <w:pPr>
        <w:pStyle w:val="Heading20"/>
        <w:keepNext/>
        <w:keepLines/>
        <w:spacing w:after="0" w:line="240" w:lineRule="auto"/>
        <w:rPr>
          <w:rFonts w:ascii="Arial" w:hAnsi="Arial" w:cs="Arial"/>
          <w:sz w:val="20"/>
          <w:szCs w:val="20"/>
        </w:rPr>
      </w:pPr>
      <w:r w:rsidRPr="00762188">
        <w:rPr>
          <w:rFonts w:ascii="Arial" w:hAnsi="Arial" w:cs="Arial"/>
          <w:sz w:val="20"/>
          <w:szCs w:val="20"/>
        </w:rPr>
        <w:t>THƯ CHẤP THUẬN HỒ S</w:t>
      </w:r>
      <w:r w:rsidRPr="00EB7C25">
        <w:rPr>
          <w:rFonts w:ascii="Arial" w:hAnsi="Arial" w:cs="Arial"/>
          <w:sz w:val="20"/>
          <w:szCs w:val="20"/>
        </w:rPr>
        <w:t>Ơ</w:t>
      </w:r>
      <w:r w:rsidRPr="00762188">
        <w:rPr>
          <w:rFonts w:ascii="Arial" w:hAnsi="Arial" w:cs="Arial"/>
          <w:sz w:val="20"/>
          <w:szCs w:val="20"/>
        </w:rPr>
        <w:t xml:space="preserve"> DỰ THẦU VÀ TRAO HỢP ĐỒNG.</w:t>
      </w:r>
    </w:p>
    <w:p w:rsidR="00F439CC" w:rsidRPr="00762188" w:rsidRDefault="00F439CC" w:rsidP="00F439CC">
      <w:pPr>
        <w:pStyle w:val="Heading20"/>
        <w:keepNext/>
        <w:keepLines/>
        <w:spacing w:after="0" w:line="240" w:lineRule="auto"/>
        <w:rPr>
          <w:rFonts w:ascii="Arial" w:hAnsi="Arial" w:cs="Arial"/>
          <w:sz w:val="20"/>
          <w:szCs w:val="20"/>
        </w:rPr>
      </w:pPr>
    </w:p>
    <w:p w:rsidR="00F439CC" w:rsidRPr="00EB7C25" w:rsidRDefault="00F439CC" w:rsidP="00F439CC">
      <w:pPr>
        <w:pStyle w:val="BodyText"/>
        <w:tabs>
          <w:tab w:val="left" w:leader="underscore" w:pos="384"/>
          <w:tab w:val="left" w:leader="underscore" w:pos="1375"/>
          <w:tab w:val="left" w:leader="underscore" w:pos="2563"/>
          <w:tab w:val="left" w:leader="underscore" w:pos="3346"/>
        </w:tabs>
        <w:spacing w:after="0" w:line="240" w:lineRule="auto"/>
        <w:jc w:val="right"/>
        <w:rPr>
          <w:rFonts w:ascii="Arial" w:hAnsi="Arial" w:cs="Arial"/>
          <w:i/>
          <w:iCs/>
          <w:sz w:val="20"/>
          <w:szCs w:val="20"/>
        </w:rPr>
      </w:pPr>
      <w:r w:rsidRPr="00EB7C25">
        <w:rPr>
          <w:rFonts w:ascii="Arial" w:hAnsi="Arial" w:cs="Arial"/>
          <w:i/>
          <w:iCs/>
          <w:sz w:val="20"/>
          <w:szCs w:val="20"/>
        </w:rPr>
        <w:t>___</w:t>
      </w:r>
      <w:r w:rsidRPr="00762188">
        <w:rPr>
          <w:rFonts w:ascii="Arial" w:hAnsi="Arial" w:cs="Arial"/>
          <w:i/>
          <w:iCs/>
          <w:sz w:val="20"/>
          <w:szCs w:val="20"/>
        </w:rPr>
        <w:t>, ngày</w:t>
      </w:r>
      <w:r w:rsidRPr="00EB7C25">
        <w:rPr>
          <w:rFonts w:ascii="Arial" w:hAnsi="Arial" w:cs="Arial"/>
          <w:i/>
          <w:iCs/>
          <w:sz w:val="20"/>
          <w:szCs w:val="20"/>
        </w:rPr>
        <w:t>)___</w:t>
      </w:r>
      <w:r w:rsidRPr="00762188">
        <w:rPr>
          <w:rFonts w:ascii="Arial" w:hAnsi="Arial" w:cs="Arial"/>
          <w:i/>
          <w:iCs/>
          <w:sz w:val="20"/>
          <w:szCs w:val="20"/>
        </w:rPr>
        <w:t>tháng</w:t>
      </w:r>
      <w:r w:rsidRPr="00EB7C25">
        <w:rPr>
          <w:rFonts w:ascii="Arial" w:hAnsi="Arial" w:cs="Arial"/>
          <w:i/>
          <w:iCs/>
          <w:sz w:val="20"/>
          <w:szCs w:val="20"/>
        </w:rPr>
        <w:t>__</w:t>
      </w:r>
      <w:r w:rsidRPr="00762188">
        <w:rPr>
          <w:rFonts w:ascii="Arial" w:hAnsi="Arial" w:cs="Arial"/>
          <w:i/>
          <w:iCs/>
          <w:sz w:val="20"/>
          <w:szCs w:val="20"/>
        </w:rPr>
        <w:t>năm</w:t>
      </w:r>
      <w:r w:rsidRPr="00EB7C25">
        <w:rPr>
          <w:rFonts w:ascii="Arial" w:hAnsi="Arial" w:cs="Arial"/>
          <w:i/>
          <w:iCs/>
          <w:sz w:val="20"/>
          <w:szCs w:val="20"/>
        </w:rPr>
        <w:t>__</w:t>
      </w:r>
    </w:p>
    <w:p w:rsidR="00F439CC" w:rsidRPr="00EB7C25" w:rsidRDefault="00F439CC" w:rsidP="00F439CC">
      <w:pPr>
        <w:pStyle w:val="BodyText"/>
        <w:tabs>
          <w:tab w:val="left" w:leader="underscore" w:pos="384"/>
          <w:tab w:val="left" w:leader="underscore" w:pos="1375"/>
          <w:tab w:val="left" w:leader="underscore" w:pos="2563"/>
          <w:tab w:val="left" w:leader="underscore" w:pos="3346"/>
        </w:tabs>
        <w:spacing w:after="0" w:line="240" w:lineRule="auto"/>
        <w:jc w:val="right"/>
        <w:rPr>
          <w:rFonts w:ascii="Arial" w:hAnsi="Arial" w:cs="Arial"/>
          <w:sz w:val="20"/>
          <w:szCs w:val="20"/>
        </w:rPr>
      </w:pPr>
    </w:p>
    <w:p w:rsidR="00F439CC" w:rsidRPr="00762188" w:rsidRDefault="00F439CC" w:rsidP="00F439CC">
      <w:pPr>
        <w:pStyle w:val="BodyText"/>
        <w:spacing w:after="120" w:line="240" w:lineRule="auto"/>
        <w:ind w:firstLine="720"/>
        <w:jc w:val="both"/>
        <w:rPr>
          <w:rFonts w:ascii="Arial" w:hAnsi="Arial" w:cs="Arial"/>
          <w:i/>
          <w:iCs/>
          <w:sz w:val="20"/>
          <w:szCs w:val="20"/>
        </w:rPr>
      </w:pPr>
      <w:r w:rsidRPr="00762188">
        <w:rPr>
          <w:rFonts w:ascii="Arial" w:hAnsi="Arial" w:cs="Arial"/>
          <w:sz w:val="20"/>
          <w:szCs w:val="20"/>
        </w:rPr>
        <w:t xml:space="preserve">Kính gửi: </w:t>
      </w:r>
      <w:r w:rsidRPr="00762188">
        <w:rPr>
          <w:rFonts w:ascii="Arial" w:hAnsi="Arial" w:cs="Arial"/>
          <w:i/>
          <w:iCs/>
          <w:sz w:val="20"/>
          <w:szCs w:val="20"/>
        </w:rPr>
        <w:t>[gh</w:t>
      </w:r>
      <w:r w:rsidRPr="00EB7C25">
        <w:rPr>
          <w:rFonts w:ascii="Arial" w:hAnsi="Arial" w:cs="Arial"/>
          <w:i/>
          <w:iCs/>
          <w:sz w:val="20"/>
          <w:szCs w:val="20"/>
        </w:rPr>
        <w:t>i</w:t>
      </w:r>
      <w:r w:rsidRPr="00762188">
        <w:rPr>
          <w:rFonts w:ascii="Arial" w:hAnsi="Arial" w:cs="Arial"/>
          <w:i/>
          <w:iCs/>
          <w:sz w:val="20"/>
          <w:szCs w:val="20"/>
        </w:rPr>
        <w:t xml:space="preserve"> tên và địa chỉ của Nhà thầu trúng thầu, sau đây gọi tắt là “Nhà thầu ”] </w:t>
      </w:r>
    </w:p>
    <w:p w:rsidR="00F439CC" w:rsidRPr="00762188" w:rsidRDefault="00F439CC" w:rsidP="00F439CC">
      <w:pPr>
        <w:pStyle w:val="BodyText"/>
        <w:spacing w:after="120" w:line="240" w:lineRule="auto"/>
        <w:ind w:firstLine="720"/>
        <w:jc w:val="both"/>
        <w:rPr>
          <w:rFonts w:ascii="Arial" w:hAnsi="Arial" w:cs="Arial"/>
          <w:sz w:val="20"/>
          <w:szCs w:val="20"/>
        </w:rPr>
      </w:pPr>
      <w:r w:rsidRPr="00EB7C25">
        <w:rPr>
          <w:rFonts w:ascii="Arial" w:hAnsi="Arial" w:cs="Arial"/>
          <w:sz w:val="20"/>
          <w:szCs w:val="20"/>
        </w:rPr>
        <w:t>V</w:t>
      </w:r>
      <w:r w:rsidRPr="00762188">
        <w:rPr>
          <w:rFonts w:ascii="Arial" w:hAnsi="Arial" w:cs="Arial"/>
          <w:sz w:val="20"/>
          <w:szCs w:val="20"/>
        </w:rPr>
        <w:t>ề việc: Thông báo chấp thuận hồ sơ dự thầu và trao hợp đồng</w:t>
      </w:r>
    </w:p>
    <w:p w:rsidR="00F439CC" w:rsidRPr="00762188" w:rsidRDefault="00F439CC" w:rsidP="00F439CC">
      <w:pPr>
        <w:pStyle w:val="BodyText"/>
        <w:tabs>
          <w:tab w:val="left" w:leader="underscore" w:pos="2563"/>
          <w:tab w:val="left" w:leader="underscore" w:pos="3648"/>
          <w:tab w:val="left" w:leader="underscore" w:pos="4670"/>
          <w:tab w:val="left" w:leader="underscore" w:pos="5496"/>
        </w:tabs>
        <w:spacing w:after="120" w:line="240" w:lineRule="auto"/>
        <w:ind w:firstLine="720"/>
        <w:jc w:val="both"/>
        <w:rPr>
          <w:rFonts w:ascii="Arial" w:hAnsi="Arial" w:cs="Arial"/>
          <w:sz w:val="20"/>
          <w:szCs w:val="20"/>
        </w:rPr>
      </w:pPr>
      <w:r w:rsidRPr="00762188">
        <w:rPr>
          <w:rFonts w:ascii="Arial" w:hAnsi="Arial" w:cs="Arial"/>
          <w:sz w:val="20"/>
          <w:szCs w:val="20"/>
        </w:rPr>
        <w:t>Căn cứ Quyết định số</w:t>
      </w:r>
      <w:r w:rsidRPr="00EB7C25">
        <w:rPr>
          <w:rFonts w:ascii="Arial" w:hAnsi="Arial" w:cs="Arial"/>
          <w:sz w:val="20"/>
          <w:szCs w:val="20"/>
        </w:rPr>
        <w:t>___</w:t>
      </w:r>
      <w:r w:rsidRPr="00762188">
        <w:rPr>
          <w:rFonts w:ascii="Arial" w:hAnsi="Arial" w:cs="Arial"/>
          <w:sz w:val="20"/>
          <w:szCs w:val="20"/>
        </w:rPr>
        <w:t>ngày</w:t>
      </w:r>
      <w:r w:rsidRPr="00EB7C25">
        <w:rPr>
          <w:rFonts w:ascii="Arial" w:hAnsi="Arial" w:cs="Arial"/>
          <w:sz w:val="20"/>
          <w:szCs w:val="20"/>
        </w:rPr>
        <w:t>__</w:t>
      </w:r>
      <w:r w:rsidRPr="00762188">
        <w:rPr>
          <w:rFonts w:ascii="Arial" w:hAnsi="Arial" w:cs="Arial"/>
          <w:sz w:val="20"/>
          <w:szCs w:val="20"/>
        </w:rPr>
        <w:t>tháng</w:t>
      </w:r>
      <w:r w:rsidRPr="00EB7C25">
        <w:rPr>
          <w:rFonts w:ascii="Arial" w:hAnsi="Arial" w:cs="Arial"/>
          <w:sz w:val="20"/>
          <w:szCs w:val="20"/>
        </w:rPr>
        <w:t>__</w:t>
      </w:r>
      <w:r w:rsidRPr="00762188">
        <w:rPr>
          <w:rFonts w:ascii="Arial" w:hAnsi="Arial" w:cs="Arial"/>
          <w:sz w:val="20"/>
          <w:szCs w:val="20"/>
        </w:rPr>
        <w:t>năm</w:t>
      </w:r>
      <w:r w:rsidRPr="00EB7C25">
        <w:rPr>
          <w:rFonts w:ascii="Arial" w:hAnsi="Arial" w:cs="Arial"/>
          <w:sz w:val="20"/>
          <w:szCs w:val="20"/>
        </w:rPr>
        <w:t>___</w:t>
      </w:r>
      <w:r w:rsidRPr="00762188">
        <w:rPr>
          <w:rFonts w:ascii="Arial" w:hAnsi="Arial" w:cs="Arial"/>
          <w:sz w:val="20"/>
          <w:szCs w:val="20"/>
        </w:rPr>
        <w:t xml:space="preserve">của Chủ đầu tư </w:t>
      </w:r>
      <w:r w:rsidRPr="00762188">
        <w:rPr>
          <w:rFonts w:ascii="Arial" w:hAnsi="Arial" w:cs="Arial"/>
          <w:i/>
          <w:iCs/>
          <w:sz w:val="20"/>
          <w:szCs w:val="20"/>
        </w:rPr>
        <w:t>[ghi tên Chủ đầu</w:t>
      </w:r>
      <w:r w:rsidRPr="00EB7C25">
        <w:rPr>
          <w:rFonts w:ascii="Arial" w:hAnsi="Arial" w:cs="Arial"/>
          <w:i/>
          <w:iCs/>
          <w:sz w:val="20"/>
          <w:szCs w:val="20"/>
        </w:rPr>
        <w:t xml:space="preserve"> </w:t>
      </w:r>
      <w:r w:rsidRPr="00762188">
        <w:rPr>
          <w:rFonts w:ascii="Arial" w:hAnsi="Arial" w:cs="Arial"/>
          <w:i/>
          <w:iCs/>
          <w:sz w:val="20"/>
          <w:szCs w:val="20"/>
        </w:rPr>
        <w:t>tư, sau đây gọi t</w:t>
      </w:r>
      <w:r w:rsidRPr="00EB7C25">
        <w:rPr>
          <w:rFonts w:ascii="Arial" w:hAnsi="Arial" w:cs="Arial"/>
          <w:i/>
          <w:iCs/>
          <w:sz w:val="20"/>
          <w:szCs w:val="20"/>
        </w:rPr>
        <w:t>ắ</w:t>
      </w:r>
      <w:r w:rsidRPr="00762188">
        <w:rPr>
          <w:rFonts w:ascii="Arial" w:hAnsi="Arial" w:cs="Arial"/>
          <w:i/>
          <w:iCs/>
          <w:sz w:val="20"/>
          <w:szCs w:val="20"/>
        </w:rPr>
        <w:t>t là “Chủ đầu tư”]</w:t>
      </w:r>
      <w:r w:rsidRPr="00762188">
        <w:rPr>
          <w:rFonts w:ascii="Arial" w:hAnsi="Arial" w:cs="Arial"/>
          <w:sz w:val="20"/>
          <w:szCs w:val="20"/>
        </w:rPr>
        <w:t xml:space="preserve"> về việc phê duyệt kết quả lựa chọn nhà thầu gói thầu:</w:t>
      </w:r>
      <w:r w:rsidRPr="00EB7C25">
        <w:rPr>
          <w:rFonts w:ascii="Arial" w:hAnsi="Arial" w:cs="Arial"/>
          <w:sz w:val="20"/>
          <w:szCs w:val="20"/>
        </w:rPr>
        <w:t>___</w:t>
      </w:r>
      <w:r w:rsidRPr="00762188">
        <w:rPr>
          <w:rFonts w:ascii="Arial" w:hAnsi="Arial" w:cs="Arial"/>
          <w:i/>
          <w:iCs/>
          <w:sz w:val="20"/>
          <w:szCs w:val="20"/>
        </w:rPr>
        <w:t>[ghi tên, số hiệu gói thầu],</w:t>
      </w:r>
      <w:r w:rsidRPr="00762188">
        <w:rPr>
          <w:rFonts w:ascii="Arial" w:hAnsi="Arial" w:cs="Arial"/>
          <w:sz w:val="20"/>
          <w:szCs w:val="20"/>
        </w:rPr>
        <w:t xml:space="preserve"> Bên mời thầu </w:t>
      </w:r>
      <w:r w:rsidRPr="00762188">
        <w:rPr>
          <w:rFonts w:ascii="Arial" w:hAnsi="Arial" w:cs="Arial"/>
          <w:i/>
          <w:iCs/>
          <w:sz w:val="20"/>
          <w:szCs w:val="20"/>
        </w:rPr>
        <w:t>[ghi tên Bên mời thầu, sau đây gọi</w:t>
      </w:r>
      <w:r w:rsidRPr="00EB7C25">
        <w:rPr>
          <w:rFonts w:ascii="Arial" w:hAnsi="Arial" w:cs="Arial"/>
          <w:i/>
          <w:iCs/>
          <w:sz w:val="20"/>
          <w:szCs w:val="20"/>
        </w:rPr>
        <w:t xml:space="preserve"> </w:t>
      </w:r>
      <w:r w:rsidRPr="00762188">
        <w:rPr>
          <w:rFonts w:ascii="Arial" w:hAnsi="Arial" w:cs="Arial"/>
          <w:i/>
          <w:iCs/>
          <w:sz w:val="20"/>
          <w:szCs w:val="20"/>
        </w:rPr>
        <w:t>tắt là “Bên mời thầu”]</w:t>
      </w:r>
      <w:r w:rsidRPr="00762188">
        <w:rPr>
          <w:rFonts w:ascii="Arial" w:hAnsi="Arial" w:cs="Arial"/>
          <w:sz w:val="20"/>
          <w:szCs w:val="20"/>
        </w:rPr>
        <w:t xml:space="preserve"> xin thông báo Chủ đầu tư đã chấp thuận h</w:t>
      </w:r>
      <w:r w:rsidRPr="00EB7C25">
        <w:rPr>
          <w:rFonts w:ascii="Arial" w:hAnsi="Arial" w:cs="Arial"/>
          <w:sz w:val="20"/>
          <w:szCs w:val="20"/>
        </w:rPr>
        <w:t>ồ</w:t>
      </w:r>
      <w:r w:rsidRPr="00762188">
        <w:rPr>
          <w:rFonts w:ascii="Arial" w:hAnsi="Arial" w:cs="Arial"/>
          <w:sz w:val="20"/>
          <w:szCs w:val="20"/>
        </w:rPr>
        <w:t xml:space="preserve"> sơ dự thầu và trao hợp đồng cho Nhà thầu để thực hiện gói thầu </w:t>
      </w:r>
      <w:r w:rsidRPr="00762188">
        <w:rPr>
          <w:rFonts w:ascii="Arial" w:hAnsi="Arial" w:cs="Arial"/>
          <w:i/>
          <w:iCs/>
          <w:sz w:val="20"/>
          <w:szCs w:val="20"/>
        </w:rPr>
        <w:t>[ghi tên, số hiệu gói thầu. Trường hợp gói thầu chia thành nhiều phần thì ghi tên, s</w:t>
      </w:r>
      <w:r w:rsidRPr="00EB7C25">
        <w:rPr>
          <w:rFonts w:ascii="Arial" w:hAnsi="Arial" w:cs="Arial"/>
          <w:i/>
          <w:iCs/>
          <w:sz w:val="20"/>
          <w:szCs w:val="20"/>
        </w:rPr>
        <w:t>ố</w:t>
      </w:r>
      <w:r w:rsidRPr="00762188">
        <w:rPr>
          <w:rFonts w:ascii="Arial" w:hAnsi="Arial" w:cs="Arial"/>
          <w:i/>
          <w:iCs/>
          <w:sz w:val="20"/>
          <w:szCs w:val="20"/>
        </w:rPr>
        <w:t xml:space="preserve"> hiệu của phần mà Nhà thầu được lựa chọn] </w:t>
      </w:r>
      <w:r w:rsidRPr="00762188">
        <w:rPr>
          <w:rFonts w:ascii="Arial" w:hAnsi="Arial" w:cs="Arial"/>
          <w:sz w:val="20"/>
          <w:szCs w:val="20"/>
        </w:rPr>
        <w:t>với giá hợp đồng là:</w:t>
      </w:r>
      <w:r w:rsidRPr="00EB7C25">
        <w:rPr>
          <w:rFonts w:ascii="Arial" w:hAnsi="Arial" w:cs="Arial"/>
          <w:sz w:val="20"/>
          <w:szCs w:val="20"/>
        </w:rPr>
        <w:t>____</w:t>
      </w:r>
      <w:r w:rsidRPr="00762188">
        <w:rPr>
          <w:rFonts w:ascii="Arial" w:hAnsi="Arial" w:cs="Arial"/>
          <w:i/>
          <w:iCs/>
          <w:sz w:val="20"/>
          <w:szCs w:val="20"/>
        </w:rPr>
        <w:t>[ghi giá trúng thầu trong quyết định phê duyệt kết quả lựa chọn</w:t>
      </w:r>
      <w:r w:rsidRPr="00EB7C25">
        <w:rPr>
          <w:rFonts w:ascii="Arial" w:hAnsi="Arial" w:cs="Arial"/>
          <w:i/>
          <w:iCs/>
          <w:sz w:val="20"/>
          <w:szCs w:val="20"/>
        </w:rPr>
        <w:t xml:space="preserve"> </w:t>
      </w:r>
      <w:r w:rsidRPr="00762188">
        <w:rPr>
          <w:rFonts w:ascii="Arial" w:hAnsi="Arial" w:cs="Arial"/>
          <w:i/>
          <w:iCs/>
          <w:sz w:val="20"/>
          <w:szCs w:val="20"/>
        </w:rPr>
        <w:t>nhà thầu]</w:t>
      </w:r>
      <w:r w:rsidRPr="00762188">
        <w:rPr>
          <w:rFonts w:ascii="Arial" w:hAnsi="Arial" w:cs="Arial"/>
          <w:sz w:val="20"/>
          <w:szCs w:val="20"/>
        </w:rPr>
        <w:t xml:space="preserve"> với thời gian thực hiện hợp đồng là:</w:t>
      </w:r>
      <w:r w:rsidRPr="00EB7C25">
        <w:rPr>
          <w:rFonts w:ascii="Arial" w:hAnsi="Arial" w:cs="Arial"/>
          <w:sz w:val="20"/>
          <w:szCs w:val="20"/>
        </w:rPr>
        <w:t>___</w:t>
      </w:r>
      <w:r w:rsidRPr="00762188">
        <w:rPr>
          <w:rFonts w:ascii="Arial" w:hAnsi="Arial" w:cs="Arial"/>
          <w:i/>
          <w:iCs/>
          <w:sz w:val="20"/>
          <w:szCs w:val="20"/>
        </w:rPr>
        <w:t>[ghi thời gian thực hiện hợp đồng trong quyết định phê duyệt kết quả lựa chọn nhà thầu].</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Đề nghị đại diện hợp pháp của Nhà thầu tiến hành hoàn thiện và ký kết hợp đồng với Chủ đầu tư, Bên mời thầu theo kế hoạch như sau:</w:t>
      </w:r>
    </w:p>
    <w:p w:rsidR="00F439CC" w:rsidRPr="00762188" w:rsidRDefault="00F439CC" w:rsidP="00F439CC">
      <w:pPr>
        <w:pStyle w:val="BodyText"/>
        <w:tabs>
          <w:tab w:val="left" w:pos="272"/>
        </w:tabs>
        <w:spacing w:after="120" w:line="240" w:lineRule="auto"/>
        <w:ind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Thời gian hoàn thiện hợp đồng:</w:t>
      </w:r>
      <w:r w:rsidRPr="00EB7C25">
        <w:rPr>
          <w:rFonts w:ascii="Arial" w:hAnsi="Arial" w:cs="Arial"/>
          <w:sz w:val="20"/>
          <w:szCs w:val="20"/>
        </w:rPr>
        <w:t>___</w:t>
      </w:r>
      <w:r w:rsidRPr="00762188">
        <w:rPr>
          <w:rFonts w:ascii="Arial" w:hAnsi="Arial" w:cs="Arial"/>
          <w:i/>
          <w:iCs/>
          <w:sz w:val="20"/>
          <w:szCs w:val="20"/>
        </w:rPr>
        <w:t>[ghi thời gian hoàn thiện hợp đồng],</w:t>
      </w:r>
      <w:r w:rsidRPr="00762188">
        <w:rPr>
          <w:rFonts w:ascii="Arial" w:hAnsi="Arial" w:cs="Arial"/>
          <w:sz w:val="20"/>
          <w:szCs w:val="20"/>
        </w:rPr>
        <w:t xml:space="preserve"> tại địa điểm </w:t>
      </w:r>
      <w:r w:rsidRPr="00762188">
        <w:rPr>
          <w:rFonts w:ascii="Arial" w:hAnsi="Arial" w:cs="Arial"/>
          <w:i/>
          <w:iCs/>
          <w:sz w:val="20"/>
          <w:szCs w:val="20"/>
        </w:rPr>
        <w:t xml:space="preserve">[ghi địa </w:t>
      </w:r>
      <w:r w:rsidRPr="00762188">
        <w:rPr>
          <w:rFonts w:ascii="Arial" w:hAnsi="Arial" w:cs="Arial"/>
          <w:i/>
          <w:iCs/>
          <w:sz w:val="20"/>
          <w:szCs w:val="20"/>
        </w:rPr>
        <w:lastRenderedPageBreak/>
        <w:t>điểm hoàn thiện hợp đồng];</w:t>
      </w:r>
    </w:p>
    <w:p w:rsidR="00F439CC" w:rsidRPr="00762188" w:rsidRDefault="00F439CC" w:rsidP="00F439CC">
      <w:pPr>
        <w:pStyle w:val="BodyText"/>
        <w:tabs>
          <w:tab w:val="left" w:pos="272"/>
        </w:tabs>
        <w:spacing w:after="120" w:line="240" w:lineRule="auto"/>
        <w:ind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Thời gian ký kết hợp đồng:</w:t>
      </w:r>
      <w:r w:rsidRPr="00EB7C25">
        <w:rPr>
          <w:rFonts w:ascii="Arial" w:hAnsi="Arial" w:cs="Arial"/>
          <w:sz w:val="20"/>
          <w:szCs w:val="20"/>
        </w:rPr>
        <w:t>___</w:t>
      </w:r>
      <w:r w:rsidRPr="00762188">
        <w:rPr>
          <w:rFonts w:ascii="Arial" w:hAnsi="Arial" w:cs="Arial"/>
          <w:i/>
          <w:iCs/>
          <w:sz w:val="20"/>
          <w:szCs w:val="20"/>
        </w:rPr>
        <w:t>[ghi thời gian ký kết hợp đồng];</w:t>
      </w:r>
      <w:r w:rsidRPr="00762188">
        <w:rPr>
          <w:rFonts w:ascii="Arial" w:hAnsi="Arial" w:cs="Arial"/>
          <w:sz w:val="20"/>
          <w:szCs w:val="20"/>
        </w:rPr>
        <w:t xml:space="preserve"> tại địa điểm </w:t>
      </w:r>
      <w:r w:rsidRPr="00762188">
        <w:rPr>
          <w:rFonts w:ascii="Arial" w:hAnsi="Arial" w:cs="Arial"/>
          <w:i/>
          <w:iCs/>
          <w:sz w:val="20"/>
          <w:szCs w:val="20"/>
        </w:rPr>
        <w:t>[ghi địa điểm ký kết hợp đồng],</w:t>
      </w:r>
      <w:r w:rsidRPr="00762188">
        <w:rPr>
          <w:rFonts w:ascii="Arial" w:hAnsi="Arial" w:cs="Arial"/>
          <w:sz w:val="20"/>
          <w:szCs w:val="20"/>
        </w:rPr>
        <w:t xml:space="preserve"> gửi kèm theo Dự thảo hợp đồng.</w:t>
      </w:r>
    </w:p>
    <w:p w:rsidR="00F439CC" w:rsidRPr="00762188" w:rsidRDefault="00F439CC" w:rsidP="00F439CC">
      <w:pPr>
        <w:pStyle w:val="BodyText"/>
        <w:tabs>
          <w:tab w:val="left" w:leader="underscore" w:pos="7714"/>
        </w:tabs>
        <w:spacing w:after="120" w:line="240" w:lineRule="auto"/>
        <w:ind w:firstLine="720"/>
        <w:jc w:val="both"/>
        <w:rPr>
          <w:rFonts w:ascii="Arial" w:hAnsi="Arial" w:cs="Arial"/>
          <w:sz w:val="20"/>
          <w:szCs w:val="20"/>
        </w:rPr>
      </w:pPr>
      <w:r w:rsidRPr="00762188">
        <w:rPr>
          <w:rFonts w:ascii="Arial" w:hAnsi="Arial" w:cs="Arial"/>
          <w:sz w:val="20"/>
          <w:szCs w:val="20"/>
        </w:rPr>
        <w:t>Đề nghị Nhà thầu thực hiện biện pháp bảo đảm thực hiện hợp đồng theo Mẫu số 15 Chương VIII - Biểu mẫu hợp đồng của hồ sơ mời thầu với số tiền</w:t>
      </w:r>
      <w:r w:rsidRPr="00EB7C25">
        <w:rPr>
          <w:rFonts w:ascii="Arial" w:hAnsi="Arial" w:cs="Arial"/>
          <w:sz w:val="20"/>
          <w:szCs w:val="20"/>
        </w:rPr>
        <w:t>____</w:t>
      </w:r>
      <w:r w:rsidRPr="00762188">
        <w:rPr>
          <w:rFonts w:ascii="Arial" w:hAnsi="Arial" w:cs="Arial"/>
          <w:sz w:val="20"/>
          <w:szCs w:val="20"/>
        </w:rPr>
        <w:t>và thời gian</w:t>
      </w:r>
      <w:r w:rsidRPr="00EB7C25">
        <w:rPr>
          <w:rFonts w:ascii="Arial" w:hAnsi="Arial" w:cs="Arial"/>
          <w:sz w:val="20"/>
          <w:szCs w:val="20"/>
        </w:rPr>
        <w:t xml:space="preserve"> </w:t>
      </w:r>
      <w:r w:rsidRPr="00762188">
        <w:rPr>
          <w:rFonts w:ascii="Arial" w:hAnsi="Arial" w:cs="Arial"/>
          <w:sz w:val="20"/>
          <w:szCs w:val="20"/>
        </w:rPr>
        <w:t>hiệu lực</w:t>
      </w:r>
      <w:r w:rsidRPr="00EB7C25">
        <w:rPr>
          <w:rFonts w:ascii="Arial" w:hAnsi="Arial" w:cs="Arial"/>
          <w:sz w:val="20"/>
          <w:szCs w:val="20"/>
        </w:rPr>
        <w:t>_____</w:t>
      </w:r>
      <w:r w:rsidRPr="00762188">
        <w:rPr>
          <w:rFonts w:ascii="Arial" w:hAnsi="Arial" w:cs="Arial"/>
          <w:i/>
          <w:iCs/>
          <w:sz w:val="20"/>
          <w:szCs w:val="20"/>
        </w:rPr>
        <w:t>[ghi số tiền tương ứng và thời gian có hiệu lực theo quy định tại Mục 6.1</w:t>
      </w:r>
      <w:r w:rsidRPr="00EB7C25">
        <w:rPr>
          <w:rFonts w:ascii="Arial" w:hAnsi="Arial" w:cs="Arial"/>
          <w:i/>
          <w:iCs/>
          <w:sz w:val="20"/>
          <w:szCs w:val="20"/>
        </w:rPr>
        <w:t xml:space="preserve"> </w:t>
      </w:r>
      <w:r w:rsidRPr="00762188">
        <w:rPr>
          <w:rFonts w:ascii="Arial" w:hAnsi="Arial" w:cs="Arial"/>
          <w:i/>
          <w:iCs/>
          <w:sz w:val="20"/>
          <w:szCs w:val="20"/>
        </w:rPr>
        <w:t>ĐKCT</w:t>
      </w:r>
      <w:r w:rsidRPr="00EB7C25">
        <w:rPr>
          <w:rFonts w:ascii="Arial" w:hAnsi="Arial" w:cs="Arial"/>
          <w:i/>
          <w:iCs/>
          <w:sz w:val="20"/>
          <w:szCs w:val="20"/>
        </w:rPr>
        <w:t xml:space="preserve"> </w:t>
      </w:r>
      <w:r w:rsidRPr="00762188">
        <w:rPr>
          <w:rFonts w:ascii="Arial" w:hAnsi="Arial" w:cs="Arial"/>
          <w:i/>
          <w:iCs/>
          <w:sz w:val="20"/>
          <w:szCs w:val="20"/>
        </w:rPr>
        <w:t>của E - HSMT].</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Văn bản này là một phần không thể tách rời của hồ sơ hợp đồng. Sau khi nhận được văn bản này, Nhà thầu phải có văn bản chấp thuận đến hoàn thiện, ký kết hợp đồng và thực hiện biện pháp bảo đảm thực hiện hợp đồng theo yêu cầu nêu trên, trong đó Nhà thầu phải cam kết năng lực hiện tại của Nhà thầu vẫn đáp ứng yêu cầu của hồ sơ mời thầu. Chủ đầu tư sẽ từ chối hoàn thiện, ký kết hợp đồng với Nhà thầu trong trường hợp phát hiện năng lực hiện tại của Nhà thầu không đáp ứng yêu cầu thực hiện gói thầu.</w:t>
      </w:r>
    </w:p>
    <w:p w:rsidR="00F439CC" w:rsidRPr="00762188" w:rsidRDefault="00F439CC" w:rsidP="00F439CC">
      <w:pPr>
        <w:pStyle w:val="BodyText"/>
        <w:spacing w:after="0" w:line="240" w:lineRule="auto"/>
        <w:ind w:firstLine="720"/>
        <w:jc w:val="both"/>
        <w:rPr>
          <w:rFonts w:ascii="Arial" w:hAnsi="Arial" w:cs="Arial"/>
          <w:sz w:val="20"/>
          <w:szCs w:val="20"/>
        </w:rPr>
      </w:pPr>
      <w:r w:rsidRPr="00762188">
        <w:rPr>
          <w:rFonts w:ascii="Arial" w:hAnsi="Arial" w:cs="Arial"/>
          <w:sz w:val="20"/>
          <w:szCs w:val="20"/>
        </w:rPr>
        <w:t>Nếu đến ngày</w:t>
      </w:r>
      <w:r w:rsidRPr="00EB7C25">
        <w:rPr>
          <w:rFonts w:ascii="Arial" w:hAnsi="Arial" w:cs="Arial"/>
          <w:sz w:val="20"/>
          <w:szCs w:val="20"/>
        </w:rPr>
        <w:t>__</w:t>
      </w:r>
      <w:r w:rsidRPr="00762188">
        <w:rPr>
          <w:rFonts w:ascii="Arial" w:hAnsi="Arial" w:cs="Arial"/>
          <w:sz w:val="20"/>
          <w:szCs w:val="20"/>
        </w:rPr>
        <w:t>tháng</w:t>
      </w:r>
      <w:r w:rsidRPr="00EB7C25">
        <w:rPr>
          <w:rFonts w:ascii="Arial" w:hAnsi="Arial" w:cs="Arial"/>
          <w:sz w:val="20"/>
          <w:szCs w:val="20"/>
        </w:rPr>
        <w:t>__</w:t>
      </w:r>
      <w:r w:rsidRPr="00762188">
        <w:rPr>
          <w:rFonts w:ascii="Arial" w:hAnsi="Arial" w:cs="Arial"/>
          <w:sz w:val="20"/>
          <w:szCs w:val="20"/>
        </w:rPr>
        <w:t>năm</w:t>
      </w:r>
      <w:r w:rsidRPr="00EB7C25">
        <w:rPr>
          <w:rFonts w:ascii="Arial" w:hAnsi="Arial" w:cs="Arial"/>
          <w:sz w:val="20"/>
          <w:szCs w:val="20"/>
        </w:rPr>
        <w:t>___</w:t>
      </w:r>
      <w:r w:rsidRPr="00762188">
        <w:rPr>
          <w:rFonts w:ascii="Arial" w:hAnsi="Arial" w:cs="Arial"/>
          <w:sz w:val="20"/>
          <w:szCs w:val="20"/>
        </w:rPr>
        <w:t>(1) mà Nhà thầu không tiến hành hoàn thiện, ký</w:t>
      </w:r>
      <w:r w:rsidRPr="00EB7C25">
        <w:rPr>
          <w:rFonts w:ascii="Arial" w:hAnsi="Arial" w:cs="Arial"/>
          <w:sz w:val="20"/>
          <w:szCs w:val="20"/>
        </w:rPr>
        <w:t xml:space="preserve"> </w:t>
      </w:r>
      <w:r w:rsidRPr="00762188">
        <w:rPr>
          <w:rFonts w:ascii="Arial" w:hAnsi="Arial" w:cs="Arial"/>
          <w:sz w:val="20"/>
          <w:szCs w:val="20"/>
        </w:rPr>
        <w:t>kết hợp đồng hoặc từ ch</w:t>
      </w:r>
      <w:r w:rsidRPr="00EB7C25">
        <w:rPr>
          <w:rFonts w:ascii="Arial" w:hAnsi="Arial" w:cs="Arial"/>
          <w:sz w:val="20"/>
          <w:szCs w:val="20"/>
        </w:rPr>
        <w:t>ố</w:t>
      </w:r>
      <w:r w:rsidRPr="00762188">
        <w:rPr>
          <w:rFonts w:ascii="Arial" w:hAnsi="Arial" w:cs="Arial"/>
          <w:sz w:val="20"/>
          <w:szCs w:val="20"/>
        </w:rPr>
        <w:t>i hoàn thiện, ký kết hợp đồng hoặc không thực hiện biện pháp bảo đảm thực hiện hợp đồng theo các yêu cầu nêu trên thì Nhà thầu sẽ bị loại và không được nhận lại bảo đảm dự thầu.</w:t>
      </w:r>
    </w:p>
    <w:p w:rsidR="00F439CC" w:rsidRPr="00762188" w:rsidRDefault="00F439CC" w:rsidP="00F439CC">
      <w:pPr>
        <w:pStyle w:val="BodyText"/>
        <w:spacing w:after="0" w:line="240" w:lineRule="auto"/>
        <w:ind w:firstLine="720"/>
        <w:jc w:val="both"/>
        <w:rPr>
          <w:rFonts w:ascii="Arial" w:hAnsi="Arial" w:cs="Arial"/>
          <w:sz w:val="20"/>
          <w:szCs w:val="20"/>
        </w:rPr>
      </w:pPr>
    </w:p>
    <w:p w:rsidR="00F439CC" w:rsidRPr="00762188" w:rsidRDefault="00F439CC" w:rsidP="00F439CC">
      <w:pPr>
        <w:pStyle w:val="Heading20"/>
        <w:keepNext/>
        <w:keepLines/>
        <w:spacing w:after="0" w:line="240" w:lineRule="auto"/>
        <w:ind w:left="3600"/>
        <w:rPr>
          <w:rFonts w:ascii="Arial" w:hAnsi="Arial" w:cs="Arial"/>
          <w:sz w:val="20"/>
          <w:szCs w:val="20"/>
        </w:rPr>
      </w:pPr>
      <w:r w:rsidRPr="00762188">
        <w:rPr>
          <w:rFonts w:ascii="Arial" w:hAnsi="Arial" w:cs="Arial"/>
          <w:sz w:val="20"/>
          <w:szCs w:val="20"/>
        </w:rPr>
        <w:t>Đại diện hợp pháp của Bên mời thầu</w:t>
      </w:r>
    </w:p>
    <w:p w:rsidR="00F439CC" w:rsidRPr="00762188" w:rsidRDefault="00F439CC" w:rsidP="00F439CC">
      <w:pPr>
        <w:pStyle w:val="BodyText"/>
        <w:spacing w:after="0" w:line="240" w:lineRule="auto"/>
        <w:ind w:left="3600"/>
        <w:jc w:val="center"/>
        <w:rPr>
          <w:rFonts w:ascii="Arial" w:hAnsi="Arial" w:cs="Arial"/>
          <w:i/>
          <w:iCs/>
          <w:sz w:val="20"/>
          <w:szCs w:val="20"/>
        </w:rPr>
      </w:pPr>
      <w:r w:rsidRPr="00762188">
        <w:rPr>
          <w:rFonts w:ascii="Arial" w:hAnsi="Arial" w:cs="Arial"/>
          <w:i/>
          <w:iCs/>
          <w:sz w:val="20"/>
          <w:szCs w:val="20"/>
        </w:rPr>
        <w:t>[ghi tên, chức danh, ký tên và đóng dấu]</w:t>
      </w:r>
    </w:p>
    <w:p w:rsidR="00F439CC" w:rsidRPr="00762188" w:rsidRDefault="00F439CC" w:rsidP="00F439CC">
      <w:pPr>
        <w:pStyle w:val="BodyText"/>
        <w:spacing w:after="0" w:line="240" w:lineRule="auto"/>
        <w:ind w:left="3600"/>
        <w:jc w:val="center"/>
        <w:rPr>
          <w:rFonts w:ascii="Arial" w:hAnsi="Arial" w:cs="Arial"/>
          <w:sz w:val="20"/>
          <w:szCs w:val="20"/>
        </w:rPr>
      </w:pP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Tài liệu đính kèm: Dự thảo hợp đồng</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Ghi chú:</w:t>
      </w:r>
    </w:p>
    <w:p w:rsidR="00F439CC" w:rsidRPr="00762188" w:rsidRDefault="00F439CC" w:rsidP="00F439CC">
      <w:pPr>
        <w:pStyle w:val="BodyText"/>
        <w:tabs>
          <w:tab w:val="left" w:pos="459"/>
        </w:tabs>
        <w:spacing w:after="120" w:line="240" w:lineRule="auto"/>
        <w:ind w:firstLine="720"/>
        <w:jc w:val="both"/>
        <w:rPr>
          <w:rFonts w:ascii="Arial" w:hAnsi="Arial" w:cs="Arial"/>
          <w:sz w:val="20"/>
          <w:szCs w:val="20"/>
        </w:rPr>
        <w:sectPr w:rsidR="00F439CC" w:rsidRPr="00762188" w:rsidSect="00762188">
          <w:type w:val="continuous"/>
          <w:pgSz w:w="11900" w:h="16840" w:code="9"/>
          <w:pgMar w:top="1440" w:right="1440" w:bottom="1440" w:left="1440" w:header="948" w:footer="3" w:gutter="0"/>
          <w:cols w:space="720"/>
          <w:noEndnote/>
          <w:docGrid w:linePitch="360"/>
        </w:sectPr>
      </w:pPr>
      <w:r w:rsidRPr="00EB7C25">
        <w:rPr>
          <w:rFonts w:ascii="Arial" w:hAnsi="Arial" w:cs="Arial"/>
          <w:i/>
          <w:iCs/>
          <w:sz w:val="20"/>
          <w:szCs w:val="20"/>
        </w:rPr>
        <w:t xml:space="preserve">(1) </w:t>
      </w:r>
      <w:r w:rsidRPr="00762188">
        <w:rPr>
          <w:rFonts w:ascii="Arial" w:hAnsi="Arial" w:cs="Arial"/>
          <w:i/>
          <w:iCs/>
          <w:sz w:val="20"/>
          <w:szCs w:val="20"/>
        </w:rPr>
        <w:t>Ghi thời gian phù hợp với thời gian quy định trong Mẫu thư bảo lãnh dự thầu.</w:t>
      </w:r>
    </w:p>
    <w:p w:rsidR="00F439CC" w:rsidRPr="00762188" w:rsidRDefault="00F439CC" w:rsidP="00F439CC">
      <w:pPr>
        <w:pStyle w:val="Heading20"/>
        <w:keepNext/>
        <w:keepLines/>
        <w:spacing w:after="0" w:line="240" w:lineRule="auto"/>
        <w:rPr>
          <w:rFonts w:ascii="Arial" w:hAnsi="Arial" w:cs="Arial"/>
          <w:sz w:val="20"/>
          <w:szCs w:val="20"/>
        </w:rPr>
      </w:pPr>
      <w:r w:rsidRPr="00762188">
        <w:rPr>
          <w:rFonts w:ascii="Arial" w:hAnsi="Arial" w:cs="Arial"/>
          <w:sz w:val="20"/>
          <w:szCs w:val="20"/>
        </w:rPr>
        <w:lastRenderedPageBreak/>
        <w:t>Mẫu số 14</w:t>
      </w:r>
      <w:r w:rsidRPr="00762188">
        <w:rPr>
          <w:rFonts w:ascii="Arial" w:hAnsi="Arial" w:cs="Arial"/>
          <w:sz w:val="20"/>
          <w:szCs w:val="20"/>
        </w:rPr>
        <w:br/>
        <w:t>HỢP ĐỒNG (1)</w:t>
      </w:r>
    </w:p>
    <w:p w:rsidR="00F439CC" w:rsidRPr="00762188" w:rsidRDefault="00F439CC" w:rsidP="00F439CC">
      <w:pPr>
        <w:pStyle w:val="BodyText"/>
        <w:tabs>
          <w:tab w:val="left" w:leader="underscore" w:pos="5818"/>
          <w:tab w:val="left" w:leader="underscore" w:pos="7053"/>
          <w:tab w:val="left" w:leader="underscore" w:pos="8188"/>
          <w:tab w:val="left" w:leader="underscore" w:pos="9020"/>
        </w:tabs>
        <w:spacing w:after="0" w:line="240" w:lineRule="auto"/>
        <w:ind w:left="2160"/>
        <w:jc w:val="center"/>
        <w:rPr>
          <w:rFonts w:ascii="Arial" w:hAnsi="Arial" w:cs="Arial"/>
          <w:i/>
          <w:iCs/>
          <w:sz w:val="20"/>
          <w:szCs w:val="20"/>
        </w:rPr>
      </w:pPr>
      <w:r w:rsidRPr="00762188">
        <w:rPr>
          <w:rFonts w:ascii="Arial" w:hAnsi="Arial" w:cs="Arial"/>
          <w:i/>
          <w:iCs/>
          <w:sz w:val="20"/>
          <w:szCs w:val="20"/>
        </w:rPr>
        <w:softHyphen/>
      </w:r>
      <w:r w:rsidRPr="00762188">
        <w:rPr>
          <w:rFonts w:ascii="Arial" w:hAnsi="Arial" w:cs="Arial"/>
          <w:i/>
          <w:iCs/>
          <w:sz w:val="20"/>
          <w:szCs w:val="20"/>
        </w:rPr>
        <w:softHyphen/>
      </w:r>
      <w:r w:rsidRPr="00762188">
        <w:rPr>
          <w:rFonts w:ascii="Arial" w:hAnsi="Arial" w:cs="Arial"/>
          <w:i/>
          <w:iCs/>
          <w:sz w:val="20"/>
          <w:szCs w:val="20"/>
        </w:rPr>
        <w:softHyphen/>
      </w:r>
    </w:p>
    <w:p w:rsidR="00F439CC" w:rsidRPr="00EB7C25" w:rsidRDefault="00F439CC" w:rsidP="00F439CC">
      <w:pPr>
        <w:pStyle w:val="BodyText"/>
        <w:tabs>
          <w:tab w:val="left" w:leader="underscore" w:pos="5818"/>
          <w:tab w:val="left" w:leader="underscore" w:pos="7053"/>
          <w:tab w:val="left" w:leader="underscore" w:pos="8188"/>
          <w:tab w:val="left" w:leader="underscore" w:pos="9020"/>
        </w:tabs>
        <w:spacing w:after="0" w:line="240" w:lineRule="auto"/>
        <w:ind w:left="2160"/>
        <w:jc w:val="right"/>
        <w:rPr>
          <w:rFonts w:ascii="Arial" w:hAnsi="Arial" w:cs="Arial"/>
          <w:i/>
          <w:iCs/>
          <w:sz w:val="20"/>
          <w:szCs w:val="20"/>
        </w:rPr>
      </w:pPr>
      <w:r w:rsidRPr="00EB7C25">
        <w:rPr>
          <w:rFonts w:ascii="Arial" w:hAnsi="Arial" w:cs="Arial"/>
          <w:i/>
          <w:iCs/>
          <w:sz w:val="20"/>
          <w:szCs w:val="20"/>
        </w:rPr>
        <w:t>___</w:t>
      </w:r>
      <w:r w:rsidRPr="00762188">
        <w:rPr>
          <w:rFonts w:ascii="Arial" w:hAnsi="Arial" w:cs="Arial"/>
          <w:i/>
          <w:iCs/>
          <w:sz w:val="20"/>
          <w:szCs w:val="20"/>
        </w:rPr>
        <w:t>, ngày</w:t>
      </w:r>
      <w:r w:rsidRPr="00EB7C25">
        <w:rPr>
          <w:rFonts w:ascii="Arial" w:hAnsi="Arial" w:cs="Arial"/>
          <w:i/>
          <w:iCs/>
          <w:sz w:val="20"/>
          <w:szCs w:val="20"/>
        </w:rPr>
        <w:t>___</w:t>
      </w:r>
      <w:r w:rsidRPr="00762188">
        <w:rPr>
          <w:rFonts w:ascii="Arial" w:hAnsi="Arial" w:cs="Arial"/>
          <w:i/>
          <w:iCs/>
          <w:sz w:val="20"/>
          <w:szCs w:val="20"/>
        </w:rPr>
        <w:t>tháng</w:t>
      </w:r>
      <w:r w:rsidRPr="00EB7C25">
        <w:rPr>
          <w:rFonts w:ascii="Arial" w:hAnsi="Arial" w:cs="Arial"/>
          <w:i/>
          <w:iCs/>
          <w:sz w:val="20"/>
          <w:szCs w:val="20"/>
        </w:rPr>
        <w:t>___</w:t>
      </w:r>
      <w:r w:rsidRPr="00762188">
        <w:rPr>
          <w:rFonts w:ascii="Arial" w:hAnsi="Arial" w:cs="Arial"/>
          <w:i/>
          <w:iCs/>
          <w:sz w:val="20"/>
          <w:szCs w:val="20"/>
        </w:rPr>
        <w:t>năm</w:t>
      </w:r>
      <w:r w:rsidRPr="00EB7C25">
        <w:rPr>
          <w:rFonts w:ascii="Arial" w:hAnsi="Arial" w:cs="Arial"/>
          <w:i/>
          <w:iCs/>
          <w:sz w:val="20"/>
          <w:szCs w:val="20"/>
        </w:rPr>
        <w:t>___</w:t>
      </w:r>
    </w:p>
    <w:p w:rsidR="00F439CC" w:rsidRPr="00EB7C25" w:rsidRDefault="00F439CC" w:rsidP="00F439CC">
      <w:pPr>
        <w:pStyle w:val="BodyText"/>
        <w:tabs>
          <w:tab w:val="left" w:leader="underscore" w:pos="5818"/>
          <w:tab w:val="left" w:leader="underscore" w:pos="7053"/>
          <w:tab w:val="left" w:leader="underscore" w:pos="8188"/>
          <w:tab w:val="left" w:leader="underscore" w:pos="9020"/>
        </w:tabs>
        <w:spacing w:after="0" w:line="240" w:lineRule="auto"/>
        <w:ind w:firstLine="720"/>
        <w:jc w:val="both"/>
        <w:rPr>
          <w:rFonts w:ascii="Arial" w:hAnsi="Arial" w:cs="Arial"/>
          <w:sz w:val="20"/>
          <w:szCs w:val="20"/>
        </w:rPr>
      </w:pPr>
    </w:p>
    <w:p w:rsidR="00F439CC" w:rsidRPr="00EB7C25" w:rsidRDefault="00F439CC" w:rsidP="00F439CC">
      <w:pPr>
        <w:pStyle w:val="BodyText"/>
        <w:tabs>
          <w:tab w:val="left" w:leader="underscore" w:pos="3134"/>
        </w:tabs>
        <w:spacing w:after="120" w:line="240" w:lineRule="auto"/>
        <w:ind w:firstLine="720"/>
        <w:jc w:val="both"/>
        <w:rPr>
          <w:rFonts w:ascii="Arial" w:hAnsi="Arial" w:cs="Arial"/>
          <w:sz w:val="20"/>
          <w:szCs w:val="20"/>
        </w:rPr>
      </w:pPr>
      <w:r w:rsidRPr="00762188">
        <w:rPr>
          <w:rFonts w:ascii="Arial" w:hAnsi="Arial" w:cs="Arial"/>
          <w:sz w:val="20"/>
          <w:szCs w:val="20"/>
        </w:rPr>
        <w:t>Hợp đồng số:</w:t>
      </w:r>
      <w:r w:rsidRPr="00EB7C25">
        <w:rPr>
          <w:rFonts w:ascii="Arial" w:hAnsi="Arial" w:cs="Arial"/>
          <w:sz w:val="20"/>
          <w:szCs w:val="20"/>
        </w:rPr>
        <w:t>_________________</w:t>
      </w:r>
    </w:p>
    <w:p w:rsidR="00F439CC" w:rsidRPr="00762188" w:rsidRDefault="00F439CC" w:rsidP="00F439CC">
      <w:pPr>
        <w:pStyle w:val="BodyText"/>
        <w:tabs>
          <w:tab w:val="left" w:leader="underscore" w:pos="2110"/>
        </w:tabs>
        <w:spacing w:after="120" w:line="240" w:lineRule="auto"/>
        <w:ind w:firstLine="720"/>
        <w:jc w:val="both"/>
        <w:rPr>
          <w:rFonts w:ascii="Arial" w:hAnsi="Arial" w:cs="Arial"/>
          <w:sz w:val="20"/>
          <w:szCs w:val="20"/>
        </w:rPr>
      </w:pPr>
      <w:r w:rsidRPr="00762188">
        <w:rPr>
          <w:rFonts w:ascii="Arial" w:hAnsi="Arial" w:cs="Arial"/>
          <w:sz w:val="20"/>
          <w:szCs w:val="20"/>
        </w:rPr>
        <w:t>Gói thầu:</w:t>
      </w:r>
      <w:r w:rsidRPr="00EB7C25">
        <w:rPr>
          <w:rFonts w:ascii="Arial" w:hAnsi="Arial" w:cs="Arial"/>
          <w:sz w:val="20"/>
          <w:szCs w:val="20"/>
        </w:rPr>
        <w:t xml:space="preserve"> ________________</w:t>
      </w:r>
      <w:r w:rsidRPr="00762188">
        <w:rPr>
          <w:rFonts w:ascii="Arial" w:hAnsi="Arial" w:cs="Arial"/>
          <w:i/>
          <w:iCs/>
          <w:sz w:val="20"/>
          <w:szCs w:val="20"/>
        </w:rPr>
        <w:t xml:space="preserve"> [ghi tên gói thầu]</w:t>
      </w:r>
    </w:p>
    <w:p w:rsidR="00F439CC" w:rsidRPr="00762188" w:rsidRDefault="00F439CC" w:rsidP="00F439CC">
      <w:pPr>
        <w:pStyle w:val="BodyText"/>
        <w:tabs>
          <w:tab w:val="left" w:leader="underscore" w:pos="2484"/>
        </w:tabs>
        <w:spacing w:after="120" w:line="240" w:lineRule="auto"/>
        <w:ind w:firstLine="720"/>
        <w:jc w:val="both"/>
        <w:rPr>
          <w:rFonts w:ascii="Arial" w:hAnsi="Arial" w:cs="Arial"/>
          <w:sz w:val="20"/>
          <w:szCs w:val="20"/>
        </w:rPr>
      </w:pPr>
      <w:r w:rsidRPr="00762188">
        <w:rPr>
          <w:rFonts w:ascii="Arial" w:hAnsi="Arial" w:cs="Arial"/>
          <w:sz w:val="20"/>
          <w:szCs w:val="20"/>
        </w:rPr>
        <w:t>Thuộc dự án:</w:t>
      </w:r>
      <w:r w:rsidRPr="00EB7C25">
        <w:rPr>
          <w:rFonts w:ascii="Arial" w:hAnsi="Arial" w:cs="Arial"/>
          <w:sz w:val="20"/>
          <w:szCs w:val="20"/>
        </w:rPr>
        <w:t xml:space="preserve"> ________________</w:t>
      </w:r>
      <w:r w:rsidRPr="00762188">
        <w:rPr>
          <w:rFonts w:ascii="Arial" w:hAnsi="Arial" w:cs="Arial"/>
          <w:i/>
          <w:iCs/>
          <w:sz w:val="20"/>
          <w:szCs w:val="20"/>
        </w:rPr>
        <w:t xml:space="preserve"> [ghi tên dự án]</w:t>
      </w:r>
    </w:p>
    <w:p w:rsidR="00F439CC" w:rsidRPr="00762188" w:rsidRDefault="00F439CC" w:rsidP="00F439CC">
      <w:pPr>
        <w:pStyle w:val="BodyText"/>
        <w:tabs>
          <w:tab w:val="left" w:pos="267"/>
          <w:tab w:val="left" w:leader="underscore" w:pos="1587"/>
        </w:tabs>
        <w:spacing w:after="120" w:line="240" w:lineRule="auto"/>
        <w:ind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Căn cứ(2)</w:t>
      </w:r>
      <w:r w:rsidRPr="00EB7C25">
        <w:rPr>
          <w:rFonts w:ascii="Arial" w:hAnsi="Arial" w:cs="Arial"/>
          <w:sz w:val="20"/>
          <w:szCs w:val="20"/>
        </w:rPr>
        <w:t xml:space="preserve"> ______</w:t>
      </w:r>
      <w:r w:rsidRPr="00762188">
        <w:rPr>
          <w:rFonts w:ascii="Arial" w:hAnsi="Arial" w:cs="Arial"/>
          <w:sz w:val="20"/>
          <w:szCs w:val="20"/>
        </w:rPr>
        <w:t>(Bộ luật Dân sự);</w:t>
      </w:r>
    </w:p>
    <w:p w:rsidR="00F439CC" w:rsidRPr="00762188" w:rsidRDefault="00F439CC" w:rsidP="00F439CC">
      <w:pPr>
        <w:pStyle w:val="BodyText"/>
        <w:tabs>
          <w:tab w:val="left" w:pos="267"/>
          <w:tab w:val="left" w:leader="underscore" w:pos="1587"/>
        </w:tabs>
        <w:spacing w:after="120" w:line="240" w:lineRule="auto"/>
        <w:ind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Căn cứ(2)</w:t>
      </w:r>
      <w:r w:rsidRPr="00EB7C25">
        <w:rPr>
          <w:rFonts w:ascii="Arial" w:hAnsi="Arial" w:cs="Arial"/>
          <w:sz w:val="20"/>
          <w:szCs w:val="20"/>
        </w:rPr>
        <w:t xml:space="preserve"> ______</w:t>
      </w:r>
      <w:r w:rsidRPr="00762188">
        <w:rPr>
          <w:rFonts w:ascii="Arial" w:hAnsi="Arial" w:cs="Arial"/>
          <w:sz w:val="20"/>
          <w:szCs w:val="20"/>
        </w:rPr>
        <w:t xml:space="preserve"> (Luật đấu thầu);</w:t>
      </w:r>
    </w:p>
    <w:p w:rsidR="00F439CC" w:rsidRPr="00762188" w:rsidRDefault="00F439CC" w:rsidP="00F439CC">
      <w:pPr>
        <w:pStyle w:val="BodyText"/>
        <w:tabs>
          <w:tab w:val="left" w:pos="267"/>
          <w:tab w:val="left" w:leader="underscore" w:pos="1587"/>
        </w:tabs>
        <w:spacing w:after="120" w:line="240" w:lineRule="auto"/>
        <w:ind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Căn cứ(2)</w:t>
      </w:r>
      <w:r w:rsidRPr="00EB7C25">
        <w:rPr>
          <w:rFonts w:ascii="Arial" w:hAnsi="Arial" w:cs="Arial"/>
          <w:sz w:val="20"/>
          <w:szCs w:val="20"/>
        </w:rPr>
        <w:t xml:space="preserve"> ______</w:t>
      </w:r>
      <w:r w:rsidRPr="00762188">
        <w:rPr>
          <w:rFonts w:ascii="Arial" w:hAnsi="Arial" w:cs="Arial"/>
          <w:sz w:val="20"/>
          <w:szCs w:val="20"/>
        </w:rPr>
        <w:t xml:space="preserve"> (Nghị định);</w:t>
      </w:r>
    </w:p>
    <w:p w:rsidR="00F439CC" w:rsidRPr="00762188" w:rsidRDefault="00F439CC" w:rsidP="00F439CC">
      <w:pPr>
        <w:pStyle w:val="BodyText"/>
        <w:tabs>
          <w:tab w:val="left" w:pos="267"/>
          <w:tab w:val="left" w:leader="underscore" w:pos="2875"/>
          <w:tab w:val="left" w:leader="underscore" w:pos="4037"/>
          <w:tab w:val="left" w:leader="underscore" w:pos="5261"/>
          <w:tab w:val="left" w:leader="underscore" w:pos="6132"/>
          <w:tab w:val="left" w:leader="underscore" w:pos="7053"/>
        </w:tabs>
        <w:spacing w:after="120" w:line="240" w:lineRule="auto"/>
        <w:ind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Căn cứ Quyết định số</w:t>
      </w:r>
      <w:r w:rsidRPr="00EB7C25">
        <w:rPr>
          <w:rFonts w:ascii="Arial" w:hAnsi="Arial" w:cs="Arial"/>
          <w:sz w:val="20"/>
          <w:szCs w:val="20"/>
        </w:rPr>
        <w:t>______</w:t>
      </w:r>
      <w:r w:rsidRPr="00762188">
        <w:rPr>
          <w:rFonts w:ascii="Arial" w:hAnsi="Arial" w:cs="Arial"/>
          <w:sz w:val="20"/>
          <w:szCs w:val="20"/>
        </w:rPr>
        <w:t>ngày</w:t>
      </w:r>
      <w:r w:rsidRPr="00EB7C25">
        <w:rPr>
          <w:rFonts w:ascii="Arial" w:hAnsi="Arial" w:cs="Arial"/>
          <w:sz w:val="20"/>
          <w:szCs w:val="20"/>
        </w:rPr>
        <w:t>______</w:t>
      </w:r>
      <w:r w:rsidRPr="00762188">
        <w:rPr>
          <w:rFonts w:ascii="Arial" w:hAnsi="Arial" w:cs="Arial"/>
          <w:sz w:val="20"/>
          <w:szCs w:val="20"/>
        </w:rPr>
        <w:t>tháng</w:t>
      </w:r>
      <w:r w:rsidRPr="00EB7C25">
        <w:rPr>
          <w:rFonts w:ascii="Arial" w:hAnsi="Arial" w:cs="Arial"/>
          <w:sz w:val="20"/>
          <w:szCs w:val="20"/>
        </w:rPr>
        <w:t>______</w:t>
      </w:r>
      <w:r w:rsidRPr="00762188">
        <w:rPr>
          <w:rFonts w:ascii="Arial" w:hAnsi="Arial" w:cs="Arial"/>
          <w:sz w:val="20"/>
          <w:szCs w:val="20"/>
        </w:rPr>
        <w:t>năm</w:t>
      </w:r>
      <w:r w:rsidRPr="00EB7C25">
        <w:rPr>
          <w:rFonts w:ascii="Arial" w:hAnsi="Arial" w:cs="Arial"/>
          <w:sz w:val="20"/>
          <w:szCs w:val="20"/>
        </w:rPr>
        <w:t>______</w:t>
      </w:r>
      <w:r w:rsidRPr="00762188">
        <w:rPr>
          <w:rFonts w:ascii="Arial" w:hAnsi="Arial" w:cs="Arial"/>
          <w:sz w:val="20"/>
          <w:szCs w:val="20"/>
        </w:rPr>
        <w:t>của</w:t>
      </w:r>
      <w:r w:rsidRPr="00EB7C25">
        <w:rPr>
          <w:rFonts w:ascii="Arial" w:hAnsi="Arial" w:cs="Arial"/>
          <w:sz w:val="20"/>
          <w:szCs w:val="20"/>
        </w:rPr>
        <w:t>______</w:t>
      </w:r>
      <w:r w:rsidRPr="00762188">
        <w:rPr>
          <w:rFonts w:ascii="Arial" w:hAnsi="Arial" w:cs="Arial"/>
          <w:sz w:val="20"/>
          <w:szCs w:val="20"/>
        </w:rPr>
        <w:t>về việc phê duyệt</w:t>
      </w:r>
      <w:r w:rsidRPr="00EB7C25">
        <w:rPr>
          <w:rFonts w:ascii="Arial" w:hAnsi="Arial" w:cs="Arial"/>
          <w:sz w:val="20"/>
          <w:szCs w:val="20"/>
        </w:rPr>
        <w:t xml:space="preserve"> </w:t>
      </w:r>
      <w:r w:rsidRPr="00762188">
        <w:rPr>
          <w:rFonts w:ascii="Arial" w:hAnsi="Arial" w:cs="Arial"/>
          <w:sz w:val="20"/>
          <w:szCs w:val="20"/>
        </w:rPr>
        <w:t xml:space="preserve">kết quả lựa chọn nhà thầu gói thầu </w:t>
      </w:r>
      <w:r w:rsidRPr="00762188">
        <w:rPr>
          <w:rFonts w:ascii="Arial" w:hAnsi="Arial" w:cs="Arial"/>
          <w:i/>
          <w:iCs/>
          <w:sz w:val="20"/>
          <w:szCs w:val="20"/>
        </w:rPr>
        <w:t>[ghi tên gói thầu]</w:t>
      </w:r>
      <w:r w:rsidRPr="00762188">
        <w:rPr>
          <w:rFonts w:ascii="Arial" w:hAnsi="Arial" w:cs="Arial"/>
          <w:sz w:val="20"/>
          <w:szCs w:val="20"/>
        </w:rPr>
        <w:t xml:space="preserve"> và thông báo chấp thuận E - HSDT và trao hợp đồng số</w:t>
      </w:r>
      <w:r w:rsidRPr="00EB7C25">
        <w:rPr>
          <w:rFonts w:ascii="Arial" w:hAnsi="Arial" w:cs="Arial"/>
          <w:sz w:val="20"/>
          <w:szCs w:val="20"/>
        </w:rPr>
        <w:t>______</w:t>
      </w:r>
      <w:r w:rsidRPr="00762188">
        <w:rPr>
          <w:rFonts w:ascii="Arial" w:hAnsi="Arial" w:cs="Arial"/>
          <w:sz w:val="20"/>
          <w:szCs w:val="20"/>
        </w:rPr>
        <w:t>ngày</w:t>
      </w:r>
      <w:r w:rsidRPr="00EB7C25">
        <w:rPr>
          <w:rFonts w:ascii="Arial" w:hAnsi="Arial" w:cs="Arial"/>
          <w:sz w:val="20"/>
          <w:szCs w:val="20"/>
        </w:rPr>
        <w:t>______</w:t>
      </w:r>
      <w:r w:rsidRPr="00762188">
        <w:rPr>
          <w:rFonts w:ascii="Arial" w:hAnsi="Arial" w:cs="Arial"/>
          <w:sz w:val="20"/>
          <w:szCs w:val="20"/>
        </w:rPr>
        <w:t>tháng</w:t>
      </w:r>
      <w:r w:rsidRPr="00EB7C25">
        <w:rPr>
          <w:rFonts w:ascii="Arial" w:hAnsi="Arial" w:cs="Arial"/>
          <w:sz w:val="20"/>
          <w:szCs w:val="20"/>
        </w:rPr>
        <w:t>______</w:t>
      </w:r>
      <w:r w:rsidRPr="00762188">
        <w:rPr>
          <w:rFonts w:ascii="Arial" w:hAnsi="Arial" w:cs="Arial"/>
          <w:sz w:val="20"/>
          <w:szCs w:val="20"/>
        </w:rPr>
        <w:t>năm</w:t>
      </w:r>
      <w:r w:rsidRPr="00EB7C25">
        <w:rPr>
          <w:rFonts w:ascii="Arial" w:hAnsi="Arial" w:cs="Arial"/>
          <w:sz w:val="20"/>
          <w:szCs w:val="20"/>
        </w:rPr>
        <w:t>______</w:t>
      </w:r>
      <w:r w:rsidRPr="00762188">
        <w:rPr>
          <w:rFonts w:ascii="Arial" w:hAnsi="Arial" w:cs="Arial"/>
          <w:sz w:val="20"/>
          <w:szCs w:val="20"/>
        </w:rPr>
        <w:t>củ</w:t>
      </w:r>
      <w:r w:rsidRPr="00EB7C25">
        <w:rPr>
          <w:rFonts w:ascii="Arial" w:hAnsi="Arial" w:cs="Arial"/>
          <w:sz w:val="20"/>
          <w:szCs w:val="20"/>
        </w:rPr>
        <w:t>a</w:t>
      </w:r>
      <w:r w:rsidRPr="00762188">
        <w:rPr>
          <w:rFonts w:ascii="Arial" w:hAnsi="Arial" w:cs="Arial"/>
          <w:sz w:val="20"/>
          <w:szCs w:val="20"/>
        </w:rPr>
        <w:t xml:space="preserve"> Bên mời thầu;</w:t>
      </w:r>
    </w:p>
    <w:p w:rsidR="00F439CC" w:rsidRPr="00762188" w:rsidRDefault="00F439CC" w:rsidP="00F439CC">
      <w:pPr>
        <w:pStyle w:val="BodyText"/>
        <w:tabs>
          <w:tab w:val="left" w:pos="267"/>
        </w:tabs>
        <w:spacing w:after="120" w:line="240" w:lineRule="auto"/>
        <w:ind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Căn cứ biên bản thương thảo, hoàn thiện hợp đồng đã được Bên mời thầu và Nhà thầu</w:t>
      </w:r>
      <w:r w:rsidRPr="00EB7C25">
        <w:rPr>
          <w:rFonts w:ascii="Arial" w:hAnsi="Arial" w:cs="Arial"/>
          <w:sz w:val="20"/>
          <w:szCs w:val="20"/>
        </w:rPr>
        <w:t xml:space="preserve"> </w:t>
      </w:r>
      <w:r w:rsidRPr="00762188">
        <w:rPr>
          <w:rFonts w:ascii="Arial" w:hAnsi="Arial" w:cs="Arial"/>
          <w:sz w:val="20"/>
          <w:szCs w:val="20"/>
        </w:rPr>
        <w:t>trúng thầu ký ngày</w:t>
      </w:r>
      <w:r w:rsidRPr="00EB7C25">
        <w:rPr>
          <w:rFonts w:ascii="Arial" w:hAnsi="Arial" w:cs="Arial"/>
          <w:sz w:val="20"/>
          <w:szCs w:val="20"/>
        </w:rPr>
        <w:t>______</w:t>
      </w:r>
      <w:r w:rsidRPr="00762188">
        <w:rPr>
          <w:rFonts w:ascii="Arial" w:hAnsi="Arial" w:cs="Arial"/>
          <w:sz w:val="20"/>
          <w:szCs w:val="20"/>
        </w:rPr>
        <w:t>tháng</w:t>
      </w:r>
      <w:r w:rsidRPr="00EB7C25">
        <w:rPr>
          <w:rFonts w:ascii="Arial" w:hAnsi="Arial" w:cs="Arial"/>
          <w:sz w:val="20"/>
          <w:szCs w:val="20"/>
        </w:rPr>
        <w:t>______</w:t>
      </w:r>
      <w:r w:rsidRPr="00762188">
        <w:rPr>
          <w:rFonts w:ascii="Arial" w:hAnsi="Arial" w:cs="Arial"/>
          <w:sz w:val="20"/>
          <w:szCs w:val="20"/>
        </w:rPr>
        <w:t>năm</w:t>
      </w:r>
      <w:r w:rsidRPr="00EB7C25">
        <w:rPr>
          <w:rFonts w:ascii="Arial" w:hAnsi="Arial" w:cs="Arial"/>
          <w:sz w:val="20"/>
          <w:szCs w:val="20"/>
        </w:rPr>
        <w:t>______</w:t>
      </w:r>
      <w:r w:rsidRPr="00762188">
        <w:rPr>
          <w:rFonts w:ascii="Arial" w:hAnsi="Arial" w:cs="Arial"/>
          <w:sz w:val="20"/>
          <w:szCs w:val="20"/>
        </w:rPr>
        <w:t>;</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Chúng tôi, đại diện cho các bên ký hợp đồng, gồm có:</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Chủ đầu tư (sau đây gọi là Bên A)</w:t>
      </w:r>
    </w:p>
    <w:p w:rsidR="00F439CC" w:rsidRPr="00762188" w:rsidRDefault="00F439CC" w:rsidP="00F439CC">
      <w:pPr>
        <w:pStyle w:val="BodyText"/>
        <w:tabs>
          <w:tab w:val="left" w:leader="underscore" w:pos="8188"/>
        </w:tabs>
        <w:spacing w:after="120" w:line="240" w:lineRule="auto"/>
        <w:ind w:firstLine="720"/>
        <w:jc w:val="both"/>
        <w:rPr>
          <w:rFonts w:ascii="Arial" w:hAnsi="Arial" w:cs="Arial"/>
          <w:sz w:val="20"/>
          <w:szCs w:val="20"/>
        </w:rPr>
      </w:pPr>
      <w:r w:rsidRPr="00762188">
        <w:rPr>
          <w:rFonts w:ascii="Arial" w:hAnsi="Arial" w:cs="Arial"/>
          <w:sz w:val="20"/>
          <w:szCs w:val="20"/>
        </w:rPr>
        <w:t xml:space="preserve">Tên Chủ đầu tư </w:t>
      </w:r>
      <w:r w:rsidRPr="00762188">
        <w:rPr>
          <w:rFonts w:ascii="Arial" w:hAnsi="Arial" w:cs="Arial"/>
          <w:i/>
          <w:iCs/>
          <w:sz w:val="20"/>
          <w:szCs w:val="20"/>
        </w:rPr>
        <w:t>[ghi tên Chủ đầu tư]:</w:t>
      </w:r>
      <w:r w:rsidRPr="00EB7C25">
        <w:rPr>
          <w:rFonts w:ascii="Arial" w:hAnsi="Arial" w:cs="Arial"/>
          <w:sz w:val="20"/>
          <w:szCs w:val="20"/>
        </w:rPr>
        <w:t xml:space="preserve"> ______________________________</w:t>
      </w:r>
    </w:p>
    <w:p w:rsidR="00F439CC" w:rsidRPr="00762188" w:rsidRDefault="00F439CC" w:rsidP="00F439CC">
      <w:pPr>
        <w:pStyle w:val="BodyText"/>
        <w:tabs>
          <w:tab w:val="left" w:leader="underscore" w:pos="7949"/>
        </w:tabs>
        <w:spacing w:after="120" w:line="240" w:lineRule="auto"/>
        <w:ind w:firstLine="720"/>
        <w:jc w:val="both"/>
        <w:rPr>
          <w:rFonts w:ascii="Arial" w:hAnsi="Arial" w:cs="Arial"/>
          <w:sz w:val="20"/>
          <w:szCs w:val="20"/>
        </w:rPr>
      </w:pPr>
      <w:r w:rsidRPr="00762188">
        <w:rPr>
          <w:rFonts w:ascii="Arial" w:hAnsi="Arial" w:cs="Arial"/>
          <w:sz w:val="20"/>
          <w:szCs w:val="20"/>
        </w:rPr>
        <w:t>Địa chỉ:</w:t>
      </w:r>
      <w:r w:rsidRPr="00EB7C25">
        <w:rPr>
          <w:rFonts w:ascii="Arial" w:hAnsi="Arial" w:cs="Arial"/>
          <w:sz w:val="20"/>
          <w:szCs w:val="20"/>
        </w:rPr>
        <w:t xml:space="preserve"> __________________________________________</w:t>
      </w:r>
    </w:p>
    <w:p w:rsidR="00F439CC" w:rsidRPr="00762188" w:rsidRDefault="00F439CC" w:rsidP="00F439CC">
      <w:pPr>
        <w:pStyle w:val="BodyText"/>
        <w:tabs>
          <w:tab w:val="left" w:leader="underscore" w:pos="8188"/>
        </w:tabs>
        <w:spacing w:after="120" w:line="240" w:lineRule="auto"/>
        <w:ind w:firstLine="720"/>
        <w:jc w:val="both"/>
        <w:rPr>
          <w:rFonts w:ascii="Arial" w:hAnsi="Arial" w:cs="Arial"/>
          <w:sz w:val="20"/>
          <w:szCs w:val="20"/>
        </w:rPr>
      </w:pPr>
      <w:r w:rsidRPr="00762188">
        <w:rPr>
          <w:rFonts w:ascii="Arial" w:hAnsi="Arial" w:cs="Arial"/>
          <w:sz w:val="20"/>
          <w:szCs w:val="20"/>
        </w:rPr>
        <w:t>Điện thoại:</w:t>
      </w:r>
      <w:r w:rsidRPr="00EB7C25">
        <w:rPr>
          <w:rFonts w:ascii="Arial" w:hAnsi="Arial" w:cs="Arial"/>
          <w:sz w:val="20"/>
          <w:szCs w:val="20"/>
        </w:rPr>
        <w:t xml:space="preserve"> __________________________________________</w:t>
      </w:r>
    </w:p>
    <w:p w:rsidR="00F439CC" w:rsidRPr="00762188" w:rsidRDefault="00F439CC" w:rsidP="00F439CC">
      <w:pPr>
        <w:pStyle w:val="BodyText"/>
        <w:tabs>
          <w:tab w:val="left" w:leader="underscore" w:pos="8188"/>
        </w:tabs>
        <w:spacing w:after="120" w:line="240" w:lineRule="auto"/>
        <w:ind w:firstLine="720"/>
        <w:jc w:val="both"/>
        <w:rPr>
          <w:rFonts w:ascii="Arial" w:hAnsi="Arial" w:cs="Arial"/>
          <w:sz w:val="20"/>
          <w:szCs w:val="20"/>
        </w:rPr>
      </w:pPr>
      <w:r w:rsidRPr="00762188">
        <w:rPr>
          <w:rFonts w:ascii="Arial" w:hAnsi="Arial" w:cs="Arial"/>
          <w:sz w:val="20"/>
          <w:szCs w:val="20"/>
        </w:rPr>
        <w:t>Fax:</w:t>
      </w:r>
      <w:r w:rsidRPr="00EB7C25">
        <w:rPr>
          <w:rFonts w:ascii="Arial" w:hAnsi="Arial" w:cs="Arial"/>
          <w:sz w:val="20"/>
          <w:szCs w:val="20"/>
        </w:rPr>
        <w:t xml:space="preserve"> __________________________________________</w:t>
      </w:r>
    </w:p>
    <w:p w:rsidR="00F439CC" w:rsidRPr="00762188" w:rsidRDefault="00F439CC" w:rsidP="00F439CC">
      <w:pPr>
        <w:pStyle w:val="BodyText"/>
        <w:tabs>
          <w:tab w:val="left" w:leader="underscore" w:pos="8188"/>
        </w:tabs>
        <w:spacing w:after="120" w:line="240" w:lineRule="auto"/>
        <w:ind w:firstLine="720"/>
        <w:jc w:val="both"/>
        <w:rPr>
          <w:rFonts w:ascii="Arial" w:hAnsi="Arial" w:cs="Arial"/>
          <w:sz w:val="20"/>
          <w:szCs w:val="20"/>
        </w:rPr>
      </w:pPr>
      <w:r w:rsidRPr="00762188">
        <w:rPr>
          <w:rFonts w:ascii="Arial" w:hAnsi="Arial" w:cs="Arial"/>
          <w:sz w:val="20"/>
          <w:szCs w:val="20"/>
        </w:rPr>
        <w:t>E-mail:</w:t>
      </w:r>
      <w:r w:rsidRPr="00EB7C25">
        <w:rPr>
          <w:rFonts w:ascii="Arial" w:hAnsi="Arial" w:cs="Arial"/>
          <w:sz w:val="20"/>
          <w:szCs w:val="20"/>
        </w:rPr>
        <w:t xml:space="preserve"> __________________________________________</w:t>
      </w:r>
    </w:p>
    <w:p w:rsidR="00F439CC" w:rsidRPr="00762188" w:rsidRDefault="00F439CC" w:rsidP="00F439CC">
      <w:pPr>
        <w:pStyle w:val="BodyText"/>
        <w:tabs>
          <w:tab w:val="left" w:leader="underscore" w:pos="7949"/>
        </w:tabs>
        <w:spacing w:after="120" w:line="240" w:lineRule="auto"/>
        <w:ind w:firstLine="720"/>
        <w:jc w:val="both"/>
        <w:rPr>
          <w:rFonts w:ascii="Arial" w:hAnsi="Arial" w:cs="Arial"/>
          <w:sz w:val="20"/>
          <w:szCs w:val="20"/>
        </w:rPr>
      </w:pPr>
      <w:r w:rsidRPr="00762188">
        <w:rPr>
          <w:rFonts w:ascii="Arial" w:hAnsi="Arial" w:cs="Arial"/>
          <w:sz w:val="20"/>
          <w:szCs w:val="20"/>
        </w:rPr>
        <w:t>Tài khoản:</w:t>
      </w:r>
      <w:r w:rsidRPr="00EB7C25">
        <w:rPr>
          <w:rFonts w:ascii="Arial" w:hAnsi="Arial" w:cs="Arial"/>
          <w:sz w:val="20"/>
          <w:szCs w:val="20"/>
        </w:rPr>
        <w:t xml:space="preserve"> __________________________________________</w:t>
      </w:r>
    </w:p>
    <w:p w:rsidR="00F439CC" w:rsidRPr="00762188" w:rsidRDefault="00F439CC" w:rsidP="00F439CC">
      <w:pPr>
        <w:pStyle w:val="BodyText"/>
        <w:tabs>
          <w:tab w:val="left" w:leader="underscore" w:pos="8188"/>
        </w:tabs>
        <w:spacing w:after="120" w:line="240" w:lineRule="auto"/>
        <w:ind w:firstLine="720"/>
        <w:jc w:val="both"/>
        <w:rPr>
          <w:rFonts w:ascii="Arial" w:hAnsi="Arial" w:cs="Arial"/>
          <w:sz w:val="20"/>
          <w:szCs w:val="20"/>
        </w:rPr>
      </w:pPr>
      <w:r w:rsidRPr="00762188">
        <w:rPr>
          <w:rFonts w:ascii="Arial" w:hAnsi="Arial" w:cs="Arial"/>
          <w:sz w:val="20"/>
          <w:szCs w:val="20"/>
        </w:rPr>
        <w:t>Mã số thuế:</w:t>
      </w:r>
      <w:r w:rsidRPr="00EB7C25">
        <w:rPr>
          <w:rFonts w:ascii="Arial" w:hAnsi="Arial" w:cs="Arial"/>
          <w:sz w:val="20"/>
          <w:szCs w:val="20"/>
        </w:rPr>
        <w:t xml:space="preserve"> __________________________________________</w:t>
      </w:r>
    </w:p>
    <w:p w:rsidR="00F439CC" w:rsidRPr="00762188" w:rsidRDefault="00F439CC" w:rsidP="00F439CC">
      <w:pPr>
        <w:pStyle w:val="BodyText"/>
        <w:tabs>
          <w:tab w:val="left" w:leader="underscore" w:pos="8188"/>
        </w:tabs>
        <w:spacing w:after="120" w:line="240" w:lineRule="auto"/>
        <w:ind w:firstLine="720"/>
        <w:jc w:val="both"/>
        <w:rPr>
          <w:rFonts w:ascii="Arial" w:hAnsi="Arial" w:cs="Arial"/>
          <w:sz w:val="20"/>
          <w:szCs w:val="20"/>
        </w:rPr>
      </w:pPr>
      <w:r w:rsidRPr="00762188">
        <w:rPr>
          <w:rFonts w:ascii="Arial" w:hAnsi="Arial" w:cs="Arial"/>
          <w:sz w:val="20"/>
          <w:szCs w:val="20"/>
        </w:rPr>
        <w:t>Đại diện là ông/bà:</w:t>
      </w:r>
      <w:r w:rsidRPr="00EB7C25">
        <w:rPr>
          <w:rFonts w:ascii="Arial" w:hAnsi="Arial" w:cs="Arial"/>
          <w:sz w:val="20"/>
          <w:szCs w:val="20"/>
          <w:lang w:val="fr-FR"/>
        </w:rPr>
        <w:t xml:space="preserve"> __________________________________________</w:t>
      </w:r>
    </w:p>
    <w:p w:rsidR="00F439CC" w:rsidRPr="00762188" w:rsidRDefault="00F439CC" w:rsidP="00F439CC">
      <w:pPr>
        <w:pStyle w:val="BodyText"/>
        <w:tabs>
          <w:tab w:val="left" w:leader="underscore" w:pos="8188"/>
        </w:tabs>
        <w:spacing w:after="120" w:line="240" w:lineRule="auto"/>
        <w:ind w:firstLine="720"/>
        <w:jc w:val="both"/>
        <w:rPr>
          <w:rFonts w:ascii="Arial" w:hAnsi="Arial" w:cs="Arial"/>
          <w:sz w:val="20"/>
          <w:szCs w:val="20"/>
        </w:rPr>
      </w:pPr>
      <w:r w:rsidRPr="00762188">
        <w:rPr>
          <w:rFonts w:ascii="Arial" w:hAnsi="Arial" w:cs="Arial"/>
          <w:sz w:val="20"/>
          <w:szCs w:val="20"/>
        </w:rPr>
        <w:lastRenderedPageBreak/>
        <w:t>Chức vụ:</w:t>
      </w:r>
      <w:r w:rsidRPr="00EB7C25">
        <w:rPr>
          <w:rFonts w:ascii="Arial" w:hAnsi="Arial" w:cs="Arial"/>
          <w:sz w:val="20"/>
          <w:szCs w:val="20"/>
        </w:rPr>
        <w:t xml:space="preserve"> __________________________________________</w:t>
      </w:r>
    </w:p>
    <w:p w:rsidR="00F439CC" w:rsidRPr="00762188" w:rsidRDefault="00F439CC" w:rsidP="00F439CC">
      <w:pPr>
        <w:pStyle w:val="BodyText"/>
        <w:tabs>
          <w:tab w:val="left" w:leader="underscore" w:pos="3708"/>
          <w:tab w:val="left" w:leader="underscore" w:pos="4788"/>
          <w:tab w:val="left" w:leader="underscore" w:pos="6132"/>
          <w:tab w:val="left" w:leader="underscore" w:pos="7053"/>
        </w:tabs>
        <w:spacing w:after="120" w:line="240" w:lineRule="auto"/>
        <w:ind w:firstLine="720"/>
        <w:jc w:val="both"/>
        <w:rPr>
          <w:rFonts w:ascii="Arial" w:hAnsi="Arial" w:cs="Arial"/>
          <w:sz w:val="20"/>
          <w:szCs w:val="20"/>
        </w:rPr>
      </w:pPr>
      <w:r w:rsidRPr="00762188">
        <w:rPr>
          <w:rFonts w:ascii="Arial" w:hAnsi="Arial" w:cs="Arial"/>
          <w:sz w:val="20"/>
          <w:szCs w:val="20"/>
        </w:rPr>
        <w:t>Giấy ủy quyền ký hợp đồng số</w:t>
      </w:r>
      <w:r w:rsidRPr="00EB7C25">
        <w:rPr>
          <w:rFonts w:ascii="Arial" w:hAnsi="Arial" w:cs="Arial"/>
          <w:sz w:val="20"/>
          <w:szCs w:val="20"/>
        </w:rPr>
        <w:t>___</w:t>
      </w:r>
      <w:r w:rsidRPr="00762188">
        <w:rPr>
          <w:rFonts w:ascii="Arial" w:hAnsi="Arial" w:cs="Arial"/>
          <w:sz w:val="20"/>
          <w:szCs w:val="20"/>
        </w:rPr>
        <w:t>ngày</w:t>
      </w:r>
      <w:r w:rsidRPr="00EB7C25">
        <w:rPr>
          <w:rFonts w:ascii="Arial" w:hAnsi="Arial" w:cs="Arial"/>
          <w:sz w:val="20"/>
          <w:szCs w:val="20"/>
        </w:rPr>
        <w:t>__</w:t>
      </w:r>
      <w:r w:rsidRPr="00762188">
        <w:rPr>
          <w:rFonts w:ascii="Arial" w:hAnsi="Arial" w:cs="Arial"/>
          <w:sz w:val="20"/>
          <w:szCs w:val="20"/>
        </w:rPr>
        <w:t>tháng</w:t>
      </w:r>
      <w:r w:rsidRPr="00EB7C25">
        <w:rPr>
          <w:rFonts w:ascii="Arial" w:hAnsi="Arial" w:cs="Arial"/>
          <w:sz w:val="20"/>
          <w:szCs w:val="20"/>
        </w:rPr>
        <w:t>__</w:t>
      </w:r>
      <w:r w:rsidRPr="00762188">
        <w:rPr>
          <w:rFonts w:ascii="Arial" w:hAnsi="Arial" w:cs="Arial"/>
          <w:sz w:val="20"/>
          <w:szCs w:val="20"/>
        </w:rPr>
        <w:t>năm</w:t>
      </w:r>
      <w:r w:rsidRPr="00EB7C25">
        <w:rPr>
          <w:rFonts w:ascii="Arial" w:hAnsi="Arial" w:cs="Arial"/>
          <w:sz w:val="20"/>
          <w:szCs w:val="20"/>
        </w:rPr>
        <w:t>___(</w:t>
      </w:r>
      <w:r w:rsidRPr="00762188">
        <w:rPr>
          <w:rFonts w:ascii="Arial" w:hAnsi="Arial" w:cs="Arial"/>
          <w:sz w:val="20"/>
          <w:szCs w:val="20"/>
        </w:rPr>
        <w:t>trường hợp được</w:t>
      </w:r>
      <w:r w:rsidRPr="00EB7C25">
        <w:rPr>
          <w:rFonts w:ascii="Arial" w:hAnsi="Arial" w:cs="Arial"/>
          <w:sz w:val="20"/>
          <w:szCs w:val="20"/>
        </w:rPr>
        <w:t xml:space="preserve"> </w:t>
      </w:r>
      <w:r w:rsidRPr="00762188">
        <w:rPr>
          <w:rFonts w:ascii="Arial" w:hAnsi="Arial" w:cs="Arial"/>
          <w:sz w:val="20"/>
          <w:szCs w:val="20"/>
        </w:rPr>
        <w:t>ủy quyền).</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Nhà thầu (sau đây gọi là Bên B)</w:t>
      </w:r>
    </w:p>
    <w:p w:rsidR="00F439CC" w:rsidRPr="00762188" w:rsidRDefault="00F439CC" w:rsidP="00F439CC">
      <w:pPr>
        <w:pStyle w:val="BodyText"/>
        <w:tabs>
          <w:tab w:val="left" w:leader="underscore" w:pos="2110"/>
        </w:tabs>
        <w:spacing w:after="120" w:line="240" w:lineRule="auto"/>
        <w:ind w:firstLine="720"/>
        <w:jc w:val="both"/>
        <w:rPr>
          <w:rFonts w:ascii="Arial" w:hAnsi="Arial" w:cs="Arial"/>
          <w:sz w:val="20"/>
          <w:szCs w:val="20"/>
        </w:rPr>
      </w:pPr>
      <w:r w:rsidRPr="00762188">
        <w:rPr>
          <w:rFonts w:ascii="Arial" w:hAnsi="Arial" w:cs="Arial"/>
          <w:sz w:val="20"/>
          <w:szCs w:val="20"/>
        </w:rPr>
        <w:t>Tên Nhà thầu</w:t>
      </w:r>
      <w:r w:rsidRPr="00EB7C25">
        <w:rPr>
          <w:rFonts w:ascii="Arial" w:hAnsi="Arial" w:cs="Arial"/>
          <w:sz w:val="20"/>
          <w:szCs w:val="20"/>
        </w:rPr>
        <w:t>:______</w:t>
      </w:r>
      <w:r w:rsidRPr="00762188">
        <w:rPr>
          <w:rFonts w:ascii="Arial" w:hAnsi="Arial" w:cs="Arial"/>
          <w:i/>
          <w:iCs/>
          <w:sz w:val="20"/>
          <w:szCs w:val="20"/>
        </w:rPr>
        <w:t>[ghi tên Nhà thầu trúng thầu]:</w:t>
      </w:r>
    </w:p>
    <w:p w:rsidR="00F439CC" w:rsidRPr="00762188" w:rsidRDefault="00F439CC" w:rsidP="00F439CC">
      <w:pPr>
        <w:pStyle w:val="BodyText"/>
        <w:tabs>
          <w:tab w:val="left" w:leader="underscore" w:pos="8188"/>
        </w:tabs>
        <w:spacing w:after="120" w:line="240" w:lineRule="auto"/>
        <w:ind w:firstLine="720"/>
        <w:jc w:val="both"/>
        <w:rPr>
          <w:rFonts w:ascii="Arial" w:hAnsi="Arial" w:cs="Arial"/>
          <w:sz w:val="20"/>
          <w:szCs w:val="20"/>
        </w:rPr>
      </w:pPr>
      <w:r w:rsidRPr="00762188">
        <w:rPr>
          <w:rFonts w:ascii="Arial" w:hAnsi="Arial" w:cs="Arial"/>
          <w:sz w:val="20"/>
          <w:szCs w:val="20"/>
        </w:rPr>
        <w:t>Địa chỉ:</w:t>
      </w:r>
      <w:r w:rsidRPr="00EB7C25">
        <w:rPr>
          <w:rFonts w:ascii="Arial" w:hAnsi="Arial" w:cs="Arial"/>
          <w:sz w:val="20"/>
          <w:szCs w:val="20"/>
        </w:rPr>
        <w:t xml:space="preserve"> __________________________________________</w:t>
      </w:r>
    </w:p>
    <w:p w:rsidR="00F439CC" w:rsidRPr="00762188" w:rsidRDefault="00F439CC" w:rsidP="00F439CC">
      <w:pPr>
        <w:pStyle w:val="BodyText"/>
        <w:tabs>
          <w:tab w:val="left" w:leader="underscore" w:pos="8188"/>
        </w:tabs>
        <w:spacing w:after="120" w:line="240" w:lineRule="auto"/>
        <w:ind w:firstLine="720"/>
        <w:jc w:val="both"/>
        <w:rPr>
          <w:rFonts w:ascii="Arial" w:hAnsi="Arial" w:cs="Arial"/>
          <w:sz w:val="20"/>
          <w:szCs w:val="20"/>
        </w:rPr>
      </w:pPr>
      <w:r w:rsidRPr="00762188">
        <w:rPr>
          <w:rFonts w:ascii="Arial" w:hAnsi="Arial" w:cs="Arial"/>
          <w:sz w:val="20"/>
          <w:szCs w:val="20"/>
        </w:rPr>
        <w:t>Điện thoại:</w:t>
      </w:r>
      <w:r w:rsidRPr="00EB7C25">
        <w:rPr>
          <w:rFonts w:ascii="Arial" w:hAnsi="Arial" w:cs="Arial"/>
          <w:sz w:val="20"/>
          <w:szCs w:val="20"/>
        </w:rPr>
        <w:t xml:space="preserve"> __________________________________________</w:t>
      </w:r>
    </w:p>
    <w:p w:rsidR="00F439CC" w:rsidRPr="00762188" w:rsidRDefault="00F439CC" w:rsidP="00F439CC">
      <w:pPr>
        <w:pStyle w:val="BodyText"/>
        <w:tabs>
          <w:tab w:val="left" w:leader="underscore" w:pos="7053"/>
        </w:tabs>
        <w:spacing w:after="120" w:line="240" w:lineRule="auto"/>
        <w:ind w:firstLine="720"/>
        <w:jc w:val="both"/>
        <w:rPr>
          <w:rFonts w:ascii="Arial" w:hAnsi="Arial" w:cs="Arial"/>
          <w:sz w:val="20"/>
          <w:szCs w:val="20"/>
        </w:rPr>
      </w:pPr>
      <w:r w:rsidRPr="00762188">
        <w:rPr>
          <w:rFonts w:ascii="Arial" w:hAnsi="Arial" w:cs="Arial"/>
          <w:sz w:val="20"/>
          <w:szCs w:val="20"/>
        </w:rPr>
        <w:t>Fax:</w:t>
      </w:r>
      <w:r w:rsidRPr="00EB7C25">
        <w:rPr>
          <w:rFonts w:ascii="Arial" w:hAnsi="Arial" w:cs="Arial"/>
          <w:sz w:val="20"/>
          <w:szCs w:val="20"/>
        </w:rPr>
        <w:t xml:space="preserve"> __________________________________________</w:t>
      </w:r>
    </w:p>
    <w:p w:rsidR="00F439CC" w:rsidRPr="00762188" w:rsidRDefault="00F439CC" w:rsidP="00F439CC">
      <w:pPr>
        <w:pStyle w:val="BodyText"/>
        <w:tabs>
          <w:tab w:val="left" w:leader="underscore" w:pos="7949"/>
        </w:tabs>
        <w:spacing w:after="120" w:line="240" w:lineRule="auto"/>
        <w:ind w:firstLine="720"/>
        <w:jc w:val="both"/>
        <w:rPr>
          <w:rFonts w:ascii="Arial" w:hAnsi="Arial" w:cs="Arial"/>
          <w:sz w:val="20"/>
          <w:szCs w:val="20"/>
        </w:rPr>
      </w:pPr>
      <w:r w:rsidRPr="00762188">
        <w:rPr>
          <w:rFonts w:ascii="Arial" w:hAnsi="Arial" w:cs="Arial"/>
          <w:sz w:val="20"/>
          <w:szCs w:val="20"/>
        </w:rPr>
        <w:t>E-mail:</w:t>
      </w:r>
      <w:r w:rsidRPr="00EB7C25">
        <w:rPr>
          <w:rFonts w:ascii="Arial" w:hAnsi="Arial" w:cs="Arial"/>
          <w:sz w:val="20"/>
          <w:szCs w:val="20"/>
        </w:rPr>
        <w:t xml:space="preserve"> __________________________________________</w:t>
      </w:r>
    </w:p>
    <w:p w:rsidR="00F439CC" w:rsidRPr="00762188" w:rsidRDefault="00F439CC" w:rsidP="00F439CC">
      <w:pPr>
        <w:pStyle w:val="BodyText"/>
        <w:tabs>
          <w:tab w:val="left" w:leader="underscore" w:pos="7949"/>
        </w:tabs>
        <w:spacing w:after="120" w:line="240" w:lineRule="auto"/>
        <w:ind w:firstLine="720"/>
        <w:jc w:val="both"/>
        <w:rPr>
          <w:rFonts w:ascii="Arial" w:hAnsi="Arial" w:cs="Arial"/>
          <w:sz w:val="20"/>
          <w:szCs w:val="20"/>
        </w:rPr>
      </w:pPr>
      <w:r w:rsidRPr="00762188">
        <w:rPr>
          <w:rFonts w:ascii="Arial" w:hAnsi="Arial" w:cs="Arial"/>
          <w:sz w:val="20"/>
          <w:szCs w:val="20"/>
        </w:rPr>
        <w:t>Tài khoản:</w:t>
      </w:r>
      <w:r w:rsidRPr="00EB7C25">
        <w:rPr>
          <w:rFonts w:ascii="Arial" w:hAnsi="Arial" w:cs="Arial"/>
          <w:sz w:val="20"/>
          <w:szCs w:val="20"/>
        </w:rPr>
        <w:t xml:space="preserve"> __________________________________________</w:t>
      </w:r>
    </w:p>
    <w:p w:rsidR="00F439CC" w:rsidRPr="00762188" w:rsidRDefault="00F439CC" w:rsidP="00F439CC">
      <w:pPr>
        <w:pStyle w:val="BodyText"/>
        <w:tabs>
          <w:tab w:val="left" w:leader="underscore" w:pos="7846"/>
        </w:tabs>
        <w:spacing w:after="120" w:line="240" w:lineRule="auto"/>
        <w:ind w:firstLine="720"/>
        <w:jc w:val="both"/>
        <w:rPr>
          <w:rFonts w:ascii="Arial" w:hAnsi="Arial" w:cs="Arial"/>
          <w:sz w:val="20"/>
          <w:szCs w:val="20"/>
        </w:rPr>
      </w:pPr>
      <w:r w:rsidRPr="00762188">
        <w:rPr>
          <w:rFonts w:ascii="Arial" w:hAnsi="Arial" w:cs="Arial"/>
          <w:sz w:val="20"/>
          <w:szCs w:val="20"/>
        </w:rPr>
        <w:t>Mã số thuế:</w:t>
      </w:r>
      <w:r w:rsidRPr="00EB7C25">
        <w:rPr>
          <w:rFonts w:ascii="Arial" w:hAnsi="Arial" w:cs="Arial"/>
          <w:sz w:val="20"/>
          <w:szCs w:val="20"/>
        </w:rPr>
        <w:t xml:space="preserve"> __________________________________________</w:t>
      </w:r>
    </w:p>
    <w:p w:rsidR="00F439CC" w:rsidRPr="00762188" w:rsidRDefault="00F439CC" w:rsidP="00F439CC">
      <w:pPr>
        <w:pStyle w:val="BodyText"/>
        <w:tabs>
          <w:tab w:val="left" w:leader="underscore" w:pos="7846"/>
        </w:tabs>
        <w:spacing w:after="120" w:line="240" w:lineRule="auto"/>
        <w:ind w:firstLine="720"/>
        <w:jc w:val="both"/>
        <w:rPr>
          <w:rFonts w:ascii="Arial" w:hAnsi="Arial" w:cs="Arial"/>
          <w:sz w:val="20"/>
          <w:szCs w:val="20"/>
        </w:rPr>
      </w:pPr>
      <w:r w:rsidRPr="00762188">
        <w:rPr>
          <w:rFonts w:ascii="Arial" w:hAnsi="Arial" w:cs="Arial"/>
          <w:sz w:val="20"/>
          <w:szCs w:val="20"/>
        </w:rPr>
        <w:t>Đại diện là ông/bà:</w:t>
      </w:r>
      <w:r w:rsidRPr="00EB7C25">
        <w:rPr>
          <w:rFonts w:ascii="Arial" w:hAnsi="Arial" w:cs="Arial"/>
          <w:sz w:val="20"/>
          <w:szCs w:val="20"/>
          <w:lang w:val="fr-FR"/>
        </w:rPr>
        <w:t xml:space="preserve"> __________________________________________</w:t>
      </w:r>
    </w:p>
    <w:p w:rsidR="00F439CC" w:rsidRPr="00762188" w:rsidRDefault="00F439CC" w:rsidP="00F439CC">
      <w:pPr>
        <w:pStyle w:val="BodyText"/>
        <w:tabs>
          <w:tab w:val="left" w:leader="underscore" w:pos="8227"/>
        </w:tabs>
        <w:spacing w:after="120" w:line="240" w:lineRule="auto"/>
        <w:ind w:firstLine="720"/>
        <w:jc w:val="both"/>
        <w:rPr>
          <w:rFonts w:ascii="Arial" w:hAnsi="Arial" w:cs="Arial"/>
          <w:sz w:val="20"/>
          <w:szCs w:val="20"/>
        </w:rPr>
      </w:pPr>
      <w:r w:rsidRPr="00762188">
        <w:rPr>
          <w:rFonts w:ascii="Arial" w:hAnsi="Arial" w:cs="Arial"/>
          <w:sz w:val="20"/>
          <w:szCs w:val="20"/>
        </w:rPr>
        <w:t>Chức vụ:</w:t>
      </w:r>
      <w:r w:rsidRPr="00EB7C25">
        <w:rPr>
          <w:rFonts w:ascii="Arial" w:hAnsi="Arial" w:cs="Arial"/>
          <w:sz w:val="20"/>
          <w:szCs w:val="20"/>
        </w:rPr>
        <w:t xml:space="preserve"> __________________________________________</w:t>
      </w:r>
    </w:p>
    <w:p w:rsidR="00F439CC" w:rsidRPr="00762188" w:rsidRDefault="00F439CC" w:rsidP="00F439CC">
      <w:pPr>
        <w:pStyle w:val="BodyText"/>
        <w:tabs>
          <w:tab w:val="left" w:leader="underscore" w:pos="3744"/>
          <w:tab w:val="left" w:leader="underscore" w:pos="4882"/>
          <w:tab w:val="left" w:leader="underscore" w:pos="6096"/>
          <w:tab w:val="left" w:leader="underscore" w:pos="7123"/>
        </w:tabs>
        <w:spacing w:after="120" w:line="240" w:lineRule="auto"/>
        <w:ind w:firstLine="720"/>
        <w:jc w:val="both"/>
        <w:rPr>
          <w:rFonts w:ascii="Arial" w:hAnsi="Arial" w:cs="Arial"/>
          <w:sz w:val="20"/>
          <w:szCs w:val="20"/>
        </w:rPr>
      </w:pPr>
      <w:r w:rsidRPr="00762188">
        <w:rPr>
          <w:rFonts w:ascii="Arial" w:hAnsi="Arial" w:cs="Arial"/>
          <w:sz w:val="20"/>
          <w:szCs w:val="20"/>
        </w:rPr>
        <w:t>Giấy ủy quyền ký hợp đồng số</w:t>
      </w:r>
      <w:r w:rsidRPr="00EB7C25">
        <w:rPr>
          <w:rFonts w:ascii="Arial" w:hAnsi="Arial" w:cs="Arial"/>
          <w:sz w:val="20"/>
          <w:szCs w:val="20"/>
        </w:rPr>
        <w:t>_____</w:t>
      </w:r>
      <w:r w:rsidRPr="00762188">
        <w:rPr>
          <w:rFonts w:ascii="Arial" w:hAnsi="Arial" w:cs="Arial"/>
          <w:sz w:val="20"/>
          <w:szCs w:val="20"/>
        </w:rPr>
        <w:t>ngày</w:t>
      </w:r>
      <w:r w:rsidRPr="00EB7C25">
        <w:rPr>
          <w:rFonts w:ascii="Arial" w:hAnsi="Arial" w:cs="Arial"/>
          <w:sz w:val="20"/>
          <w:szCs w:val="20"/>
        </w:rPr>
        <w:t>___</w:t>
      </w:r>
      <w:r w:rsidRPr="00762188">
        <w:rPr>
          <w:rFonts w:ascii="Arial" w:hAnsi="Arial" w:cs="Arial"/>
          <w:sz w:val="20"/>
          <w:szCs w:val="20"/>
        </w:rPr>
        <w:t>thán</w:t>
      </w:r>
      <w:r w:rsidRPr="00EB7C25">
        <w:rPr>
          <w:rFonts w:ascii="Arial" w:hAnsi="Arial" w:cs="Arial"/>
          <w:sz w:val="20"/>
          <w:szCs w:val="20"/>
        </w:rPr>
        <w:t>g___</w:t>
      </w:r>
      <w:r w:rsidRPr="00762188">
        <w:rPr>
          <w:rFonts w:ascii="Arial" w:hAnsi="Arial" w:cs="Arial"/>
          <w:sz w:val="20"/>
          <w:szCs w:val="20"/>
        </w:rPr>
        <w:t>năm</w:t>
      </w:r>
      <w:r w:rsidRPr="00EB7C25">
        <w:rPr>
          <w:rFonts w:ascii="Arial" w:hAnsi="Arial" w:cs="Arial"/>
          <w:sz w:val="20"/>
          <w:szCs w:val="20"/>
        </w:rPr>
        <w:t>___</w:t>
      </w:r>
      <w:r w:rsidRPr="00762188">
        <w:rPr>
          <w:rFonts w:ascii="Arial" w:hAnsi="Arial" w:cs="Arial"/>
          <w:sz w:val="20"/>
          <w:szCs w:val="20"/>
        </w:rPr>
        <w:t>(trường hợp được</w:t>
      </w:r>
      <w:r w:rsidRPr="00EB7C25">
        <w:rPr>
          <w:rFonts w:ascii="Arial" w:hAnsi="Arial" w:cs="Arial"/>
          <w:sz w:val="20"/>
          <w:szCs w:val="20"/>
        </w:rPr>
        <w:t xml:space="preserve"> </w:t>
      </w:r>
      <w:r w:rsidRPr="00762188">
        <w:rPr>
          <w:rFonts w:ascii="Arial" w:hAnsi="Arial" w:cs="Arial"/>
          <w:sz w:val="20"/>
          <w:szCs w:val="20"/>
        </w:rPr>
        <w:t>ủy quyền).</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Hai bên thỏa thuận ký kết hợp đồng cung cấp dược liệu, vị thuốc cổ truyền với các nội dung sau:</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b/>
          <w:bCs/>
          <w:sz w:val="20"/>
          <w:szCs w:val="20"/>
        </w:rPr>
        <w:t>Điều 1. Đối tượng hợp đồng</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Đối tượng của hợp đồng là các dược liệu, vị thuốc cổ truyền được nêu chi tiết tại Ph</w:t>
      </w:r>
      <w:r w:rsidRPr="00EB7C25">
        <w:rPr>
          <w:rFonts w:ascii="Arial" w:hAnsi="Arial" w:cs="Arial"/>
          <w:sz w:val="20"/>
          <w:szCs w:val="20"/>
        </w:rPr>
        <w:t>ụ</w:t>
      </w:r>
      <w:r w:rsidRPr="00762188">
        <w:rPr>
          <w:rFonts w:ascii="Arial" w:hAnsi="Arial" w:cs="Arial"/>
          <w:sz w:val="20"/>
          <w:szCs w:val="20"/>
        </w:rPr>
        <w:t xml:space="preserve"> lục kèm theo.</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b/>
          <w:bCs/>
          <w:sz w:val="20"/>
          <w:szCs w:val="20"/>
        </w:rPr>
        <w:t>Điều 2. Thành phần hợp đồng</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Thành phần hợp đồng và thứ tự ưu tiên pháp lý như sau:</w:t>
      </w:r>
    </w:p>
    <w:p w:rsidR="00F439CC" w:rsidRPr="00762188" w:rsidRDefault="00F439CC" w:rsidP="00F439CC">
      <w:pPr>
        <w:pStyle w:val="BodyText"/>
        <w:tabs>
          <w:tab w:val="left" w:pos="334"/>
        </w:tabs>
        <w:spacing w:after="120" w:line="240" w:lineRule="auto"/>
        <w:ind w:firstLine="720"/>
        <w:jc w:val="both"/>
        <w:rPr>
          <w:rFonts w:ascii="Arial" w:hAnsi="Arial" w:cs="Arial"/>
          <w:sz w:val="20"/>
          <w:szCs w:val="20"/>
        </w:rPr>
      </w:pPr>
      <w:r w:rsidRPr="00EB7C25">
        <w:rPr>
          <w:rFonts w:ascii="Arial" w:hAnsi="Arial" w:cs="Arial"/>
          <w:sz w:val="20"/>
          <w:szCs w:val="20"/>
        </w:rPr>
        <w:t xml:space="preserve">1. </w:t>
      </w:r>
      <w:r w:rsidRPr="00762188">
        <w:rPr>
          <w:rFonts w:ascii="Arial" w:hAnsi="Arial" w:cs="Arial"/>
          <w:sz w:val="20"/>
          <w:szCs w:val="20"/>
        </w:rPr>
        <w:t>Văn bản hợp đồng (kèm theo Phạm vi cung cấp và bảng giá cùng các Phụ lục khác);</w:t>
      </w:r>
    </w:p>
    <w:p w:rsidR="00F439CC" w:rsidRPr="00762188" w:rsidRDefault="00F439CC" w:rsidP="00F439CC">
      <w:pPr>
        <w:pStyle w:val="BodyText"/>
        <w:tabs>
          <w:tab w:val="left" w:pos="363"/>
        </w:tabs>
        <w:spacing w:after="120" w:line="240" w:lineRule="auto"/>
        <w:ind w:firstLine="720"/>
        <w:jc w:val="both"/>
        <w:rPr>
          <w:rFonts w:ascii="Arial" w:hAnsi="Arial" w:cs="Arial"/>
          <w:sz w:val="20"/>
          <w:szCs w:val="20"/>
        </w:rPr>
      </w:pPr>
      <w:r w:rsidRPr="00EB7C25">
        <w:rPr>
          <w:rFonts w:ascii="Arial" w:hAnsi="Arial" w:cs="Arial"/>
          <w:sz w:val="20"/>
          <w:szCs w:val="20"/>
        </w:rPr>
        <w:t xml:space="preserve">2. </w:t>
      </w:r>
      <w:r w:rsidRPr="00762188">
        <w:rPr>
          <w:rFonts w:ascii="Arial" w:hAnsi="Arial" w:cs="Arial"/>
          <w:sz w:val="20"/>
          <w:szCs w:val="20"/>
        </w:rPr>
        <w:t>Biên bản thương thảo, hoàn thiện hợp đồng;</w:t>
      </w:r>
    </w:p>
    <w:p w:rsidR="00F439CC" w:rsidRPr="00762188" w:rsidRDefault="00F439CC" w:rsidP="00F439CC">
      <w:pPr>
        <w:pStyle w:val="BodyText"/>
        <w:tabs>
          <w:tab w:val="left" w:pos="363"/>
        </w:tabs>
        <w:spacing w:after="120" w:line="240" w:lineRule="auto"/>
        <w:ind w:firstLine="720"/>
        <w:jc w:val="both"/>
        <w:rPr>
          <w:rFonts w:ascii="Arial" w:hAnsi="Arial" w:cs="Arial"/>
          <w:sz w:val="20"/>
          <w:szCs w:val="20"/>
        </w:rPr>
      </w:pPr>
      <w:r w:rsidRPr="00EB7C25">
        <w:rPr>
          <w:rFonts w:ascii="Arial" w:hAnsi="Arial" w:cs="Arial"/>
          <w:sz w:val="20"/>
          <w:szCs w:val="20"/>
        </w:rPr>
        <w:t xml:space="preserve">3. </w:t>
      </w:r>
      <w:r w:rsidRPr="00762188">
        <w:rPr>
          <w:rFonts w:ascii="Arial" w:hAnsi="Arial" w:cs="Arial"/>
          <w:sz w:val="20"/>
          <w:szCs w:val="20"/>
        </w:rPr>
        <w:t>Quyết định phê duyệt kết quả lựa chọn nhà thầu;</w:t>
      </w:r>
    </w:p>
    <w:p w:rsidR="00F439CC" w:rsidRPr="00762188" w:rsidRDefault="00F439CC" w:rsidP="00F439CC">
      <w:pPr>
        <w:pStyle w:val="BodyText"/>
        <w:tabs>
          <w:tab w:val="left" w:pos="368"/>
        </w:tabs>
        <w:spacing w:after="120" w:line="240" w:lineRule="auto"/>
        <w:ind w:firstLine="720"/>
        <w:jc w:val="both"/>
        <w:rPr>
          <w:rFonts w:ascii="Arial" w:hAnsi="Arial" w:cs="Arial"/>
          <w:sz w:val="20"/>
          <w:szCs w:val="20"/>
        </w:rPr>
      </w:pPr>
      <w:r w:rsidRPr="00EB7C25">
        <w:rPr>
          <w:rFonts w:ascii="Arial" w:hAnsi="Arial" w:cs="Arial"/>
          <w:sz w:val="20"/>
          <w:szCs w:val="20"/>
        </w:rPr>
        <w:t xml:space="preserve">4. </w:t>
      </w:r>
      <w:r w:rsidRPr="00762188">
        <w:rPr>
          <w:rFonts w:ascii="Arial" w:hAnsi="Arial" w:cs="Arial"/>
          <w:sz w:val="20"/>
          <w:szCs w:val="20"/>
        </w:rPr>
        <w:t>Điều kiện cụ thể của hợp đồng;</w:t>
      </w:r>
    </w:p>
    <w:p w:rsidR="00F439CC" w:rsidRPr="00762188" w:rsidRDefault="00F439CC" w:rsidP="00F439CC">
      <w:pPr>
        <w:pStyle w:val="BodyText"/>
        <w:tabs>
          <w:tab w:val="left" w:pos="368"/>
        </w:tabs>
        <w:spacing w:after="120" w:line="240" w:lineRule="auto"/>
        <w:ind w:firstLine="720"/>
        <w:jc w:val="both"/>
        <w:rPr>
          <w:rFonts w:ascii="Arial" w:hAnsi="Arial" w:cs="Arial"/>
          <w:sz w:val="20"/>
          <w:szCs w:val="20"/>
        </w:rPr>
      </w:pPr>
      <w:r w:rsidRPr="00EB7C25">
        <w:rPr>
          <w:rFonts w:ascii="Arial" w:hAnsi="Arial" w:cs="Arial"/>
          <w:sz w:val="20"/>
          <w:szCs w:val="20"/>
        </w:rPr>
        <w:t xml:space="preserve">5. </w:t>
      </w:r>
      <w:r w:rsidRPr="00762188">
        <w:rPr>
          <w:rFonts w:ascii="Arial" w:hAnsi="Arial" w:cs="Arial"/>
          <w:sz w:val="20"/>
          <w:szCs w:val="20"/>
        </w:rPr>
        <w:t>Điều kiện chung của hợp đồng;</w:t>
      </w:r>
    </w:p>
    <w:p w:rsidR="00F439CC" w:rsidRPr="00762188" w:rsidRDefault="00F439CC" w:rsidP="00F439CC">
      <w:pPr>
        <w:pStyle w:val="BodyText"/>
        <w:tabs>
          <w:tab w:val="left" w:pos="368"/>
        </w:tabs>
        <w:spacing w:after="120" w:line="240" w:lineRule="auto"/>
        <w:ind w:firstLine="720"/>
        <w:jc w:val="both"/>
        <w:rPr>
          <w:rFonts w:ascii="Arial" w:hAnsi="Arial" w:cs="Arial"/>
          <w:sz w:val="20"/>
          <w:szCs w:val="20"/>
        </w:rPr>
      </w:pPr>
      <w:r w:rsidRPr="00EB7C25">
        <w:rPr>
          <w:rFonts w:ascii="Arial" w:hAnsi="Arial" w:cs="Arial"/>
          <w:sz w:val="20"/>
          <w:szCs w:val="20"/>
        </w:rPr>
        <w:t xml:space="preserve">6. </w:t>
      </w:r>
      <w:r w:rsidRPr="00762188">
        <w:rPr>
          <w:rFonts w:ascii="Arial" w:hAnsi="Arial" w:cs="Arial"/>
          <w:sz w:val="20"/>
          <w:szCs w:val="20"/>
        </w:rPr>
        <w:t>Hồ sơ dự thầu và các văn bản làm rõ hồ sơ dự thầu của Nhà thầu trúng thầu (nếu có);</w:t>
      </w:r>
    </w:p>
    <w:p w:rsidR="00F439CC" w:rsidRPr="00762188" w:rsidRDefault="00F439CC" w:rsidP="00F439CC">
      <w:pPr>
        <w:pStyle w:val="BodyText"/>
        <w:tabs>
          <w:tab w:val="left" w:pos="368"/>
        </w:tabs>
        <w:spacing w:after="120" w:line="240" w:lineRule="auto"/>
        <w:ind w:firstLine="720"/>
        <w:jc w:val="both"/>
        <w:rPr>
          <w:rFonts w:ascii="Arial" w:hAnsi="Arial" w:cs="Arial"/>
          <w:sz w:val="20"/>
          <w:szCs w:val="20"/>
        </w:rPr>
      </w:pPr>
      <w:r w:rsidRPr="00EB7C25">
        <w:rPr>
          <w:rFonts w:ascii="Arial" w:hAnsi="Arial" w:cs="Arial"/>
          <w:sz w:val="20"/>
          <w:szCs w:val="20"/>
        </w:rPr>
        <w:t xml:space="preserve">7. </w:t>
      </w:r>
      <w:r w:rsidRPr="00762188">
        <w:rPr>
          <w:rFonts w:ascii="Arial" w:hAnsi="Arial" w:cs="Arial"/>
          <w:sz w:val="20"/>
          <w:szCs w:val="20"/>
        </w:rPr>
        <w:t>Hồ sơ mời thầu và các tài liệu sửa đổi hồ sơ mời thầu (nếu có);</w:t>
      </w:r>
    </w:p>
    <w:p w:rsidR="00F439CC" w:rsidRPr="00762188" w:rsidRDefault="00F439CC" w:rsidP="00F439CC">
      <w:pPr>
        <w:pStyle w:val="BodyText"/>
        <w:tabs>
          <w:tab w:val="left" w:pos="368"/>
        </w:tabs>
        <w:spacing w:after="120" w:line="240" w:lineRule="auto"/>
        <w:ind w:firstLine="720"/>
        <w:jc w:val="both"/>
        <w:rPr>
          <w:rFonts w:ascii="Arial" w:hAnsi="Arial" w:cs="Arial"/>
          <w:sz w:val="20"/>
          <w:szCs w:val="20"/>
        </w:rPr>
      </w:pPr>
      <w:r w:rsidRPr="00EB7C25">
        <w:rPr>
          <w:rFonts w:ascii="Arial" w:hAnsi="Arial" w:cs="Arial"/>
          <w:sz w:val="20"/>
          <w:szCs w:val="20"/>
        </w:rPr>
        <w:t xml:space="preserve">8. </w:t>
      </w:r>
      <w:r w:rsidRPr="00762188">
        <w:rPr>
          <w:rFonts w:ascii="Arial" w:hAnsi="Arial" w:cs="Arial"/>
          <w:sz w:val="20"/>
          <w:szCs w:val="20"/>
        </w:rPr>
        <w:t>Các tài liệu kèm theo khác (nếu có).</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b/>
          <w:bCs/>
          <w:sz w:val="20"/>
          <w:szCs w:val="20"/>
        </w:rPr>
        <w:t>Điều 3. Trách nhiệm của Bên A</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Bên A cam kết thanh toán cho Bên B theo giá hợp đồng quy định tại Điều 5 của hợp đồng này theo phương thức được quy định trong điều kiện cụ thể của hợp đồng cũng như thực hiện đầy đủ nghĩa vụ và trách nhiệm khác được quy định trong điều kiện chung và điều kiện cụ thể của hợp đồng. Trường hợp Bên A chậm thanh toán so với thời hạn quy định tại Hợp đồng, Bên A sẽ phải chịu mức lãi suất Ngân hàng Nhà nước tương ứng với số ngày chậm thanh toán.</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b/>
          <w:bCs/>
          <w:sz w:val="20"/>
          <w:szCs w:val="20"/>
        </w:rPr>
        <w:t>Điều 4. Trách nhiệm của Bên B</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Bên B cam kết cung cấp cho Bên A đầy đủ các loại dược liệu, vị thuốc cổ truyền như quy định tại Điều 1 của hợp đồng này, đồng thời cam kết thực hiện đầy đủ các nghĩa vụ và trách nhiệm được nêu trong điều kiện chung và điều kiện cụ thể của hợp đồng.</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b/>
          <w:bCs/>
          <w:sz w:val="20"/>
          <w:szCs w:val="20"/>
        </w:rPr>
        <w:t>Điều 5. Giá hợp đồng và phương thức thanh toán</w:t>
      </w:r>
    </w:p>
    <w:p w:rsidR="00F439CC" w:rsidRPr="00762188" w:rsidRDefault="00F439CC" w:rsidP="00F439CC">
      <w:pPr>
        <w:pStyle w:val="BodyText"/>
        <w:tabs>
          <w:tab w:val="left" w:pos="334"/>
        </w:tabs>
        <w:spacing w:after="120" w:line="240" w:lineRule="auto"/>
        <w:ind w:firstLine="720"/>
        <w:jc w:val="both"/>
        <w:rPr>
          <w:rFonts w:ascii="Arial" w:hAnsi="Arial" w:cs="Arial"/>
          <w:sz w:val="20"/>
          <w:szCs w:val="20"/>
        </w:rPr>
      </w:pPr>
      <w:r w:rsidRPr="00EB7C25">
        <w:rPr>
          <w:rFonts w:ascii="Arial" w:hAnsi="Arial" w:cs="Arial"/>
          <w:sz w:val="20"/>
          <w:szCs w:val="20"/>
        </w:rPr>
        <w:t xml:space="preserve">1. </w:t>
      </w:r>
      <w:r w:rsidRPr="00762188">
        <w:rPr>
          <w:rFonts w:ascii="Arial" w:hAnsi="Arial" w:cs="Arial"/>
          <w:sz w:val="20"/>
          <w:szCs w:val="20"/>
        </w:rPr>
        <w:t xml:space="preserve">Giá hợp đồng: </w:t>
      </w:r>
      <w:r w:rsidRPr="00762188">
        <w:rPr>
          <w:rFonts w:ascii="Arial" w:hAnsi="Arial" w:cs="Arial"/>
          <w:i/>
          <w:iCs/>
          <w:sz w:val="20"/>
          <w:szCs w:val="20"/>
        </w:rPr>
        <w:t>__</w:t>
      </w:r>
      <w:r w:rsidRPr="00EB7C25">
        <w:rPr>
          <w:rFonts w:ascii="Arial" w:hAnsi="Arial" w:cs="Arial"/>
          <w:i/>
          <w:iCs/>
          <w:sz w:val="20"/>
          <w:szCs w:val="20"/>
        </w:rPr>
        <w:t>__</w:t>
      </w:r>
      <w:r w:rsidRPr="00762188">
        <w:rPr>
          <w:rFonts w:ascii="Arial" w:hAnsi="Arial" w:cs="Arial"/>
          <w:i/>
          <w:iCs/>
          <w:sz w:val="20"/>
          <w:szCs w:val="20"/>
        </w:rPr>
        <w:t>[ghi rõ giá trị bằng số, bằng chữ và đóng tiền ký hợp đồng].</w:t>
      </w:r>
    </w:p>
    <w:p w:rsidR="00F439CC" w:rsidRPr="00762188" w:rsidRDefault="00F439CC" w:rsidP="00F439CC">
      <w:pPr>
        <w:pStyle w:val="BodyText"/>
        <w:tabs>
          <w:tab w:val="left" w:pos="368"/>
          <w:tab w:val="left" w:pos="3475"/>
        </w:tabs>
        <w:spacing w:after="120" w:line="240" w:lineRule="auto"/>
        <w:ind w:firstLine="720"/>
        <w:jc w:val="both"/>
        <w:rPr>
          <w:rFonts w:ascii="Arial" w:hAnsi="Arial" w:cs="Arial"/>
          <w:sz w:val="20"/>
          <w:szCs w:val="20"/>
        </w:rPr>
      </w:pPr>
      <w:r w:rsidRPr="00EB7C25">
        <w:rPr>
          <w:rFonts w:ascii="Arial" w:hAnsi="Arial" w:cs="Arial"/>
          <w:sz w:val="20"/>
          <w:szCs w:val="20"/>
        </w:rPr>
        <w:t xml:space="preserve">2. </w:t>
      </w:r>
      <w:r w:rsidRPr="00762188">
        <w:rPr>
          <w:rFonts w:ascii="Arial" w:hAnsi="Arial" w:cs="Arial"/>
          <w:sz w:val="20"/>
          <w:szCs w:val="20"/>
        </w:rPr>
        <w:t>Phương thức thanh toán:</w:t>
      </w:r>
      <w:r w:rsidRPr="00EB7C25">
        <w:rPr>
          <w:rFonts w:ascii="Arial" w:hAnsi="Arial" w:cs="Arial"/>
          <w:sz w:val="20"/>
          <w:szCs w:val="20"/>
        </w:rPr>
        <w:t>____</w:t>
      </w:r>
      <w:r w:rsidRPr="00762188">
        <w:rPr>
          <w:rFonts w:ascii="Arial" w:hAnsi="Arial" w:cs="Arial"/>
          <w:i/>
          <w:iCs/>
          <w:sz w:val="20"/>
          <w:szCs w:val="20"/>
        </w:rPr>
        <w:t>[ghi phương thức thanh toán theo quy định tại Mục</w:t>
      </w:r>
      <w:r w:rsidRPr="00EB7C25">
        <w:rPr>
          <w:rFonts w:ascii="Arial" w:hAnsi="Arial" w:cs="Arial"/>
          <w:i/>
          <w:iCs/>
          <w:sz w:val="20"/>
          <w:szCs w:val="20"/>
        </w:rPr>
        <w:t xml:space="preserve"> </w:t>
      </w:r>
      <w:r w:rsidRPr="00762188">
        <w:rPr>
          <w:rFonts w:ascii="Arial" w:hAnsi="Arial" w:cs="Arial"/>
          <w:i/>
          <w:iCs/>
          <w:sz w:val="20"/>
          <w:szCs w:val="20"/>
        </w:rPr>
        <w:t>15.1 Điều kiện cụ thể của hợp đồng của hồ sơ mời thầu].</w:t>
      </w:r>
    </w:p>
    <w:p w:rsidR="00F439CC" w:rsidRPr="00762188" w:rsidRDefault="00F439CC" w:rsidP="00F439CC">
      <w:pPr>
        <w:pStyle w:val="BodyText"/>
        <w:spacing w:after="120" w:line="240" w:lineRule="auto"/>
        <w:ind w:firstLine="720"/>
        <w:jc w:val="both"/>
        <w:rPr>
          <w:rFonts w:ascii="Arial" w:hAnsi="Arial" w:cs="Arial"/>
          <w:b/>
          <w:bCs/>
          <w:sz w:val="20"/>
          <w:szCs w:val="20"/>
        </w:rPr>
      </w:pPr>
      <w:r w:rsidRPr="00762188">
        <w:rPr>
          <w:rFonts w:ascii="Arial" w:hAnsi="Arial" w:cs="Arial"/>
          <w:b/>
          <w:bCs/>
          <w:sz w:val="20"/>
          <w:szCs w:val="20"/>
        </w:rPr>
        <w:t>Điều 6. Loại hợp đồng</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lastRenderedPageBreak/>
        <w:t>Loại hợp đồng:</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b/>
          <w:bCs/>
          <w:sz w:val="20"/>
          <w:szCs w:val="20"/>
        </w:rPr>
        <w:t xml:space="preserve">Điều 7. Thời gian thực hiện hợp đồng: </w:t>
      </w:r>
      <w:r w:rsidRPr="00EB7C25">
        <w:rPr>
          <w:rFonts w:ascii="Arial" w:hAnsi="Arial" w:cs="Arial"/>
          <w:i/>
          <w:iCs/>
          <w:sz w:val="20"/>
          <w:szCs w:val="20"/>
        </w:rPr>
        <w:t>____</w:t>
      </w:r>
      <w:r w:rsidRPr="00762188">
        <w:rPr>
          <w:rFonts w:ascii="Arial" w:hAnsi="Arial" w:cs="Arial"/>
          <w:i/>
          <w:iCs/>
          <w:sz w:val="20"/>
          <w:szCs w:val="20"/>
        </w:rPr>
        <w:t>[ghi thời gian thực hiện hợp đồng phù hợp với quy định tại Mục 10 ĐKC, E - HSDT và kết quả thương thảo, hoàn thiện hợp đồng giữa hai bên].</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b/>
          <w:bCs/>
          <w:sz w:val="20"/>
          <w:szCs w:val="20"/>
        </w:rPr>
        <w:t>Điều 8. Hiệu lực hợp đồng</w:t>
      </w:r>
    </w:p>
    <w:p w:rsidR="00F439CC" w:rsidRPr="00762188" w:rsidRDefault="00F439CC" w:rsidP="00F439CC">
      <w:pPr>
        <w:pStyle w:val="BodyText"/>
        <w:tabs>
          <w:tab w:val="left" w:pos="1319"/>
          <w:tab w:val="left" w:leader="underscore" w:pos="4474"/>
        </w:tabs>
        <w:spacing w:after="120" w:line="240" w:lineRule="auto"/>
        <w:ind w:firstLine="720"/>
        <w:jc w:val="both"/>
        <w:rPr>
          <w:rFonts w:ascii="Arial" w:hAnsi="Arial" w:cs="Arial"/>
          <w:sz w:val="20"/>
          <w:szCs w:val="20"/>
        </w:rPr>
      </w:pPr>
      <w:r w:rsidRPr="00EB7C25">
        <w:rPr>
          <w:rFonts w:ascii="Arial" w:hAnsi="Arial" w:cs="Arial"/>
          <w:sz w:val="20"/>
          <w:szCs w:val="20"/>
        </w:rPr>
        <w:t xml:space="preserve">1. </w:t>
      </w:r>
      <w:r w:rsidRPr="00762188">
        <w:rPr>
          <w:rFonts w:ascii="Arial" w:hAnsi="Arial" w:cs="Arial"/>
          <w:sz w:val="20"/>
          <w:szCs w:val="20"/>
        </w:rPr>
        <w:t>Hợp đồng có hiệu lực kể từ</w:t>
      </w:r>
      <w:r w:rsidRPr="00EB7C25">
        <w:rPr>
          <w:rFonts w:ascii="Arial" w:hAnsi="Arial" w:cs="Arial"/>
          <w:sz w:val="20"/>
          <w:szCs w:val="20"/>
        </w:rPr>
        <w:t>_______</w:t>
      </w:r>
      <w:r w:rsidRPr="00762188">
        <w:rPr>
          <w:rFonts w:ascii="Arial" w:hAnsi="Arial" w:cs="Arial"/>
          <w:i/>
          <w:iCs/>
          <w:sz w:val="20"/>
          <w:szCs w:val="20"/>
        </w:rPr>
        <w:t>[ghi cụ thể ngày có hiệu lực của hợp đồng].</w:t>
      </w:r>
    </w:p>
    <w:p w:rsidR="00F439CC" w:rsidRPr="00762188" w:rsidRDefault="00F439CC" w:rsidP="00F439CC">
      <w:pPr>
        <w:pStyle w:val="BodyText"/>
        <w:tabs>
          <w:tab w:val="left" w:pos="1353"/>
        </w:tabs>
        <w:spacing w:after="120" w:line="240" w:lineRule="auto"/>
        <w:ind w:firstLine="720"/>
        <w:jc w:val="both"/>
        <w:rPr>
          <w:rFonts w:ascii="Arial" w:hAnsi="Arial" w:cs="Arial"/>
          <w:sz w:val="20"/>
          <w:szCs w:val="20"/>
        </w:rPr>
      </w:pPr>
      <w:r w:rsidRPr="00EB7C25">
        <w:rPr>
          <w:rFonts w:ascii="Arial" w:hAnsi="Arial" w:cs="Arial"/>
          <w:sz w:val="20"/>
          <w:szCs w:val="20"/>
        </w:rPr>
        <w:t xml:space="preserve">2. </w:t>
      </w:r>
      <w:r w:rsidRPr="00762188">
        <w:rPr>
          <w:rFonts w:ascii="Arial" w:hAnsi="Arial" w:cs="Arial"/>
          <w:sz w:val="20"/>
          <w:szCs w:val="20"/>
        </w:rPr>
        <w:t>Hợp đồng hết hiệu lực sau khi hai bên tiến hành thanh lý hợp đồng theo luật định.</w:t>
      </w:r>
    </w:p>
    <w:p w:rsidR="00F439CC" w:rsidRPr="00762188" w:rsidRDefault="00F439CC" w:rsidP="00F439CC">
      <w:pPr>
        <w:pStyle w:val="BodyText"/>
        <w:tabs>
          <w:tab w:val="left" w:leader="underscore" w:pos="4071"/>
          <w:tab w:val="left" w:leader="underscore" w:pos="6538"/>
          <w:tab w:val="left" w:leader="underscore" w:pos="8809"/>
        </w:tabs>
        <w:spacing w:after="0" w:line="240" w:lineRule="auto"/>
        <w:ind w:firstLine="720"/>
        <w:jc w:val="both"/>
        <w:rPr>
          <w:rFonts w:ascii="Arial" w:hAnsi="Arial" w:cs="Arial"/>
          <w:sz w:val="20"/>
          <w:szCs w:val="20"/>
        </w:rPr>
      </w:pPr>
      <w:r w:rsidRPr="00762188">
        <w:rPr>
          <w:rFonts w:ascii="Arial" w:hAnsi="Arial" w:cs="Arial"/>
          <w:sz w:val="20"/>
          <w:szCs w:val="20"/>
        </w:rPr>
        <w:t>Hợp đồng được lập thành</w:t>
      </w:r>
      <w:r w:rsidRPr="00EB7C25">
        <w:rPr>
          <w:rFonts w:ascii="Arial" w:hAnsi="Arial" w:cs="Arial"/>
          <w:sz w:val="20"/>
          <w:szCs w:val="20"/>
        </w:rPr>
        <w:t>____</w:t>
      </w:r>
      <w:r w:rsidRPr="00762188">
        <w:rPr>
          <w:rFonts w:ascii="Arial" w:hAnsi="Arial" w:cs="Arial"/>
          <w:sz w:val="20"/>
          <w:szCs w:val="20"/>
        </w:rPr>
        <w:t>bộ, Chủ đầu tư giữ</w:t>
      </w:r>
      <w:r w:rsidRPr="00EB7C25">
        <w:rPr>
          <w:rFonts w:ascii="Arial" w:hAnsi="Arial" w:cs="Arial"/>
          <w:sz w:val="20"/>
          <w:szCs w:val="20"/>
        </w:rPr>
        <w:t>_____</w:t>
      </w:r>
      <w:r w:rsidRPr="00762188">
        <w:rPr>
          <w:rFonts w:ascii="Arial" w:hAnsi="Arial" w:cs="Arial"/>
          <w:sz w:val="20"/>
          <w:szCs w:val="20"/>
        </w:rPr>
        <w:t>bộ, Nhà thầu giữ</w:t>
      </w:r>
      <w:r w:rsidRPr="00EB7C25">
        <w:rPr>
          <w:rFonts w:ascii="Arial" w:hAnsi="Arial" w:cs="Arial"/>
          <w:sz w:val="20"/>
          <w:szCs w:val="20"/>
        </w:rPr>
        <w:t>_____</w:t>
      </w:r>
      <w:r w:rsidRPr="00762188">
        <w:rPr>
          <w:rFonts w:ascii="Arial" w:hAnsi="Arial" w:cs="Arial"/>
          <w:sz w:val="20"/>
          <w:szCs w:val="20"/>
        </w:rPr>
        <w:t>bộ, các bộ</w:t>
      </w:r>
      <w:r w:rsidRPr="00EB7C25">
        <w:rPr>
          <w:rFonts w:ascii="Arial" w:hAnsi="Arial" w:cs="Arial"/>
          <w:sz w:val="20"/>
          <w:szCs w:val="20"/>
        </w:rPr>
        <w:t xml:space="preserve"> </w:t>
      </w:r>
      <w:r w:rsidRPr="00762188">
        <w:rPr>
          <w:rFonts w:ascii="Arial" w:hAnsi="Arial" w:cs="Arial"/>
          <w:sz w:val="20"/>
          <w:szCs w:val="20"/>
        </w:rPr>
        <w:t>hợp đồng có giá trị pháp lý như nhau.</w:t>
      </w:r>
    </w:p>
    <w:p w:rsidR="00F439CC" w:rsidRPr="00762188" w:rsidRDefault="00F439CC" w:rsidP="00F439CC">
      <w:pPr>
        <w:pStyle w:val="BodyText"/>
        <w:spacing w:after="0" w:line="240" w:lineRule="auto"/>
        <w:jc w:val="both"/>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F439CC" w:rsidRPr="00762188" w:rsidTr="008123FC">
        <w:tc>
          <w:tcPr>
            <w:tcW w:w="2500" w:type="pct"/>
            <w:vAlign w:val="center"/>
          </w:tcPr>
          <w:p w:rsidR="00F439CC" w:rsidRPr="00762188" w:rsidRDefault="00F439CC" w:rsidP="008123FC">
            <w:pPr>
              <w:pStyle w:val="BodyText"/>
              <w:spacing w:after="0" w:line="240" w:lineRule="auto"/>
              <w:jc w:val="center"/>
              <w:rPr>
                <w:rFonts w:ascii="Arial" w:hAnsi="Arial" w:cs="Arial"/>
                <w:sz w:val="20"/>
                <w:szCs w:val="20"/>
              </w:rPr>
            </w:pPr>
            <w:r w:rsidRPr="00762188">
              <w:rPr>
                <w:rFonts w:ascii="Arial" w:hAnsi="Arial" w:cs="Arial"/>
                <w:b/>
                <w:bCs/>
                <w:sz w:val="20"/>
                <w:szCs w:val="20"/>
              </w:rPr>
              <w:t>ĐẠI DIỆN HỢP PHÁP CỦA NHÀ</w:t>
            </w:r>
            <w:r w:rsidRPr="00EB7C25">
              <w:rPr>
                <w:rFonts w:ascii="Arial" w:hAnsi="Arial" w:cs="Arial"/>
                <w:b/>
                <w:bCs/>
                <w:sz w:val="20"/>
                <w:szCs w:val="20"/>
              </w:rPr>
              <w:t xml:space="preserve"> </w:t>
            </w:r>
            <w:r w:rsidRPr="00762188">
              <w:rPr>
                <w:rFonts w:ascii="Arial" w:hAnsi="Arial" w:cs="Arial"/>
                <w:b/>
                <w:bCs/>
                <w:sz w:val="20"/>
                <w:szCs w:val="20"/>
              </w:rPr>
              <w:t>TH</w:t>
            </w:r>
            <w:r w:rsidRPr="00EB7C25">
              <w:rPr>
                <w:rFonts w:ascii="Arial" w:hAnsi="Arial" w:cs="Arial"/>
                <w:b/>
                <w:bCs/>
                <w:sz w:val="20"/>
                <w:szCs w:val="20"/>
              </w:rPr>
              <w:t>Ầ</w:t>
            </w:r>
            <w:r w:rsidRPr="00762188">
              <w:rPr>
                <w:rFonts w:ascii="Arial" w:hAnsi="Arial" w:cs="Arial"/>
                <w:b/>
                <w:bCs/>
                <w:sz w:val="20"/>
                <w:szCs w:val="20"/>
              </w:rPr>
              <w:t>U</w:t>
            </w:r>
          </w:p>
          <w:p w:rsidR="00F439CC" w:rsidRPr="00762188" w:rsidRDefault="00F439CC" w:rsidP="008123FC">
            <w:pPr>
              <w:pStyle w:val="BodyText"/>
              <w:spacing w:after="0" w:line="240" w:lineRule="auto"/>
              <w:jc w:val="center"/>
              <w:rPr>
                <w:rFonts w:ascii="Arial" w:hAnsi="Arial" w:cs="Arial"/>
                <w:sz w:val="20"/>
                <w:szCs w:val="20"/>
              </w:rPr>
            </w:pPr>
            <w:r w:rsidRPr="00762188">
              <w:rPr>
                <w:rFonts w:ascii="Arial" w:hAnsi="Arial" w:cs="Arial"/>
                <w:i/>
                <w:iCs/>
                <w:sz w:val="20"/>
                <w:szCs w:val="20"/>
              </w:rPr>
              <w:t>[ghi tên, chức danh, k</w:t>
            </w:r>
            <w:r w:rsidRPr="00EB7C25">
              <w:rPr>
                <w:rFonts w:ascii="Arial" w:hAnsi="Arial" w:cs="Arial"/>
                <w:i/>
                <w:iCs/>
                <w:sz w:val="20"/>
                <w:szCs w:val="20"/>
              </w:rPr>
              <w:t>ý</w:t>
            </w:r>
            <w:r w:rsidRPr="00762188">
              <w:rPr>
                <w:rFonts w:ascii="Arial" w:hAnsi="Arial" w:cs="Arial"/>
                <w:i/>
                <w:iCs/>
                <w:sz w:val="20"/>
                <w:szCs w:val="20"/>
              </w:rPr>
              <w:t xml:space="preserve"> tên và đóng dấu]</w:t>
            </w:r>
          </w:p>
        </w:tc>
        <w:tc>
          <w:tcPr>
            <w:tcW w:w="2500" w:type="pct"/>
            <w:vAlign w:val="center"/>
          </w:tcPr>
          <w:p w:rsidR="00F439CC" w:rsidRPr="00762188" w:rsidRDefault="00F439CC" w:rsidP="008123FC">
            <w:pPr>
              <w:pStyle w:val="BodyText"/>
              <w:spacing w:after="0" w:line="240" w:lineRule="auto"/>
              <w:jc w:val="center"/>
              <w:rPr>
                <w:rFonts w:ascii="Arial" w:hAnsi="Arial" w:cs="Arial"/>
                <w:sz w:val="20"/>
                <w:szCs w:val="20"/>
              </w:rPr>
            </w:pPr>
            <w:r w:rsidRPr="00762188">
              <w:rPr>
                <w:rFonts w:ascii="Arial" w:hAnsi="Arial" w:cs="Arial"/>
                <w:b/>
                <w:bCs/>
                <w:sz w:val="20"/>
                <w:szCs w:val="20"/>
              </w:rPr>
              <w:t>ĐẠI DIỆN HỢP PHÁP CỦA CHỦ ĐẦU</w:t>
            </w:r>
            <w:r w:rsidRPr="00EB7C25">
              <w:rPr>
                <w:rFonts w:ascii="Arial" w:hAnsi="Arial" w:cs="Arial"/>
                <w:b/>
                <w:bCs/>
                <w:sz w:val="20"/>
                <w:szCs w:val="20"/>
              </w:rPr>
              <w:t xml:space="preserve"> </w:t>
            </w:r>
            <w:r w:rsidRPr="00762188">
              <w:rPr>
                <w:rFonts w:ascii="Arial" w:hAnsi="Arial" w:cs="Arial"/>
                <w:b/>
                <w:bCs/>
                <w:sz w:val="20"/>
                <w:szCs w:val="20"/>
              </w:rPr>
              <w:t>TƯ</w:t>
            </w:r>
          </w:p>
          <w:p w:rsidR="00F439CC" w:rsidRPr="00762188" w:rsidRDefault="00F439CC" w:rsidP="008123FC">
            <w:pPr>
              <w:pStyle w:val="BodyText"/>
              <w:spacing w:after="0" w:line="240" w:lineRule="auto"/>
              <w:jc w:val="center"/>
              <w:rPr>
                <w:rFonts w:ascii="Arial" w:hAnsi="Arial" w:cs="Arial"/>
                <w:sz w:val="20"/>
                <w:szCs w:val="20"/>
              </w:rPr>
            </w:pPr>
            <w:r w:rsidRPr="00762188">
              <w:rPr>
                <w:rFonts w:ascii="Arial" w:hAnsi="Arial" w:cs="Arial"/>
                <w:i/>
                <w:iCs/>
                <w:sz w:val="20"/>
                <w:szCs w:val="20"/>
              </w:rPr>
              <w:t>[ghi tên, chức danh, k</w:t>
            </w:r>
            <w:r w:rsidRPr="00EB7C25">
              <w:rPr>
                <w:rFonts w:ascii="Arial" w:hAnsi="Arial" w:cs="Arial"/>
                <w:i/>
                <w:iCs/>
                <w:sz w:val="20"/>
                <w:szCs w:val="20"/>
              </w:rPr>
              <w:t>ý</w:t>
            </w:r>
            <w:r w:rsidRPr="00762188">
              <w:rPr>
                <w:rFonts w:ascii="Arial" w:hAnsi="Arial" w:cs="Arial"/>
                <w:i/>
                <w:iCs/>
                <w:sz w:val="20"/>
                <w:szCs w:val="20"/>
              </w:rPr>
              <w:t xml:space="preserve"> tên và đóng dấu]</w:t>
            </w:r>
          </w:p>
        </w:tc>
      </w:tr>
    </w:tbl>
    <w:p w:rsidR="00F439CC" w:rsidRPr="00762188" w:rsidRDefault="00F439CC" w:rsidP="00F439CC">
      <w:pPr>
        <w:pStyle w:val="BodyText"/>
        <w:spacing w:after="0" w:line="240" w:lineRule="auto"/>
        <w:jc w:val="both"/>
        <w:rPr>
          <w:rFonts w:ascii="Arial" w:hAnsi="Arial" w:cs="Arial"/>
          <w:sz w:val="20"/>
          <w:szCs w:val="20"/>
        </w:rPr>
      </w:pP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Ghi chú:</w:t>
      </w:r>
    </w:p>
    <w:p w:rsidR="00F439CC" w:rsidRPr="00762188" w:rsidRDefault="00F439CC" w:rsidP="00F439CC">
      <w:pPr>
        <w:pStyle w:val="BodyText"/>
        <w:tabs>
          <w:tab w:val="left" w:pos="1444"/>
        </w:tabs>
        <w:spacing w:after="120" w:line="240" w:lineRule="auto"/>
        <w:ind w:firstLine="720"/>
        <w:jc w:val="both"/>
        <w:rPr>
          <w:rFonts w:ascii="Arial" w:hAnsi="Arial" w:cs="Arial"/>
          <w:i/>
          <w:iCs/>
          <w:sz w:val="20"/>
          <w:szCs w:val="20"/>
        </w:rPr>
      </w:pPr>
      <w:r w:rsidRPr="00EB7C25">
        <w:rPr>
          <w:rFonts w:ascii="Arial" w:hAnsi="Arial" w:cs="Arial"/>
          <w:i/>
          <w:iCs/>
          <w:sz w:val="20"/>
          <w:szCs w:val="20"/>
        </w:rPr>
        <w:t xml:space="preserve">(1) </w:t>
      </w:r>
      <w:r w:rsidRPr="00762188">
        <w:rPr>
          <w:rFonts w:ascii="Arial" w:hAnsi="Arial" w:cs="Arial"/>
          <w:i/>
          <w:iCs/>
          <w:sz w:val="20"/>
          <w:szCs w:val="20"/>
        </w:rPr>
        <w:t>Căn cứ quy mô, tính chất của gói thầu, nội dung hợp đồng theo mẫu này có thể sửa đổi, bổ sung cho phù hợp, đặc biệt là đối với các nội dung khi thương thảo có sự khác biệt so với ĐKCT.</w:t>
      </w:r>
    </w:p>
    <w:p w:rsidR="00F439CC" w:rsidRPr="00762188" w:rsidRDefault="00F439CC" w:rsidP="00F439CC">
      <w:pPr>
        <w:pStyle w:val="BodyText"/>
        <w:tabs>
          <w:tab w:val="left" w:pos="1444"/>
        </w:tabs>
        <w:spacing w:after="120" w:line="240" w:lineRule="auto"/>
        <w:ind w:firstLine="720"/>
        <w:jc w:val="both"/>
        <w:rPr>
          <w:rFonts w:ascii="Arial" w:hAnsi="Arial" w:cs="Arial"/>
          <w:sz w:val="20"/>
          <w:szCs w:val="20"/>
        </w:rPr>
      </w:pPr>
      <w:r w:rsidRPr="00EB7C25">
        <w:rPr>
          <w:rFonts w:ascii="Arial" w:hAnsi="Arial" w:cs="Arial"/>
          <w:i/>
          <w:iCs/>
          <w:sz w:val="20"/>
          <w:szCs w:val="20"/>
        </w:rPr>
        <w:t xml:space="preserve">(2) </w:t>
      </w:r>
      <w:r w:rsidRPr="00762188">
        <w:rPr>
          <w:rFonts w:ascii="Arial" w:hAnsi="Arial" w:cs="Arial"/>
          <w:i/>
          <w:iCs/>
          <w:sz w:val="20"/>
          <w:szCs w:val="20"/>
        </w:rPr>
        <w:t>Cập nh</w:t>
      </w:r>
      <w:r w:rsidRPr="00EB7C25">
        <w:rPr>
          <w:rFonts w:ascii="Arial" w:hAnsi="Arial" w:cs="Arial"/>
          <w:i/>
          <w:iCs/>
          <w:sz w:val="20"/>
          <w:szCs w:val="20"/>
        </w:rPr>
        <w:t>ậ</w:t>
      </w:r>
      <w:r w:rsidRPr="00762188">
        <w:rPr>
          <w:rFonts w:ascii="Arial" w:hAnsi="Arial" w:cs="Arial"/>
          <w:i/>
          <w:iCs/>
          <w:sz w:val="20"/>
          <w:szCs w:val="20"/>
        </w:rPr>
        <w:t>t các văn bản quy phạm pháp luật theo quy định hiện hành.</w:t>
      </w:r>
    </w:p>
    <w:p w:rsidR="00F439CC" w:rsidRPr="00762188" w:rsidRDefault="00F439CC" w:rsidP="00F439CC">
      <w:pPr>
        <w:pStyle w:val="BodyText"/>
        <w:tabs>
          <w:tab w:val="left" w:pos="1444"/>
        </w:tabs>
        <w:spacing w:after="120" w:line="240" w:lineRule="auto"/>
        <w:ind w:firstLine="720"/>
        <w:jc w:val="both"/>
        <w:rPr>
          <w:rFonts w:ascii="Arial" w:hAnsi="Arial" w:cs="Arial"/>
          <w:sz w:val="20"/>
          <w:szCs w:val="20"/>
        </w:rPr>
        <w:sectPr w:rsidR="00F439CC" w:rsidRPr="00762188" w:rsidSect="00762188">
          <w:type w:val="continuous"/>
          <w:pgSz w:w="11900" w:h="16840" w:code="9"/>
          <w:pgMar w:top="1440" w:right="1440" w:bottom="1440" w:left="1440" w:header="991" w:footer="3" w:gutter="0"/>
          <w:cols w:space="720"/>
          <w:noEndnote/>
          <w:docGrid w:linePitch="360"/>
        </w:sectPr>
      </w:pPr>
      <w:r w:rsidRPr="00EB7C25">
        <w:rPr>
          <w:rFonts w:ascii="Arial" w:hAnsi="Arial" w:cs="Arial"/>
          <w:i/>
          <w:iCs/>
          <w:sz w:val="20"/>
          <w:szCs w:val="20"/>
        </w:rPr>
        <w:t xml:space="preserve">(3) </w:t>
      </w:r>
      <w:r w:rsidRPr="00762188">
        <w:rPr>
          <w:rFonts w:ascii="Arial" w:hAnsi="Arial" w:cs="Arial"/>
          <w:i/>
          <w:iCs/>
          <w:sz w:val="20"/>
          <w:szCs w:val="20"/>
        </w:rPr>
        <w:t>Hợp đồng phải quy định rõ các điều khoản về trách nhiệm giữa nhà thầu và cơ sở y tế về việc không giao hàng đúng tiến độ, số lượng và việc thanh toán không đúng hạn, sử dụng dược liệu, vị thuốc cổ truyền không đúng quy định theo hợp đồng đã ký kết giữa nhà thầu và cơ sở y tế.</w:t>
      </w:r>
    </w:p>
    <w:p w:rsidR="00F439CC" w:rsidRPr="00762188" w:rsidRDefault="00F439CC" w:rsidP="00F439CC">
      <w:pPr>
        <w:pStyle w:val="BodyText"/>
        <w:spacing w:after="0" w:line="240" w:lineRule="auto"/>
        <w:jc w:val="center"/>
        <w:rPr>
          <w:rFonts w:ascii="Arial" w:hAnsi="Arial" w:cs="Arial"/>
          <w:sz w:val="20"/>
          <w:szCs w:val="20"/>
        </w:rPr>
      </w:pPr>
      <w:r w:rsidRPr="00762188">
        <w:rPr>
          <w:rFonts w:ascii="Arial" w:hAnsi="Arial" w:cs="Arial"/>
          <w:b/>
          <w:bCs/>
          <w:sz w:val="20"/>
          <w:szCs w:val="20"/>
        </w:rPr>
        <w:lastRenderedPageBreak/>
        <w:t>PHỤ LỤC BẢNG GIÁ HỢP ĐỒNG</w:t>
      </w:r>
    </w:p>
    <w:p w:rsidR="00F439CC" w:rsidRPr="00762188" w:rsidRDefault="00F439CC" w:rsidP="00F439CC">
      <w:pPr>
        <w:pStyle w:val="BodyText"/>
        <w:tabs>
          <w:tab w:val="left" w:leader="underscore" w:pos="2765"/>
          <w:tab w:val="left" w:leader="underscore" w:pos="3792"/>
          <w:tab w:val="left" w:leader="underscore" w:pos="4790"/>
          <w:tab w:val="left" w:leader="underscore" w:pos="5659"/>
        </w:tabs>
        <w:spacing w:after="0" w:line="240" w:lineRule="auto"/>
        <w:jc w:val="center"/>
        <w:rPr>
          <w:rFonts w:ascii="Arial" w:hAnsi="Arial" w:cs="Arial"/>
          <w:b/>
          <w:bCs/>
          <w:sz w:val="20"/>
          <w:szCs w:val="20"/>
        </w:rPr>
      </w:pPr>
      <w:r w:rsidRPr="00762188">
        <w:rPr>
          <w:rFonts w:ascii="Arial" w:hAnsi="Arial" w:cs="Arial"/>
          <w:b/>
          <w:bCs/>
          <w:sz w:val="20"/>
          <w:szCs w:val="20"/>
        </w:rPr>
        <w:t>(Kèm theo hợp đồng số</w:t>
      </w:r>
      <w:r w:rsidRPr="00EB7C25">
        <w:rPr>
          <w:rFonts w:ascii="Arial" w:hAnsi="Arial" w:cs="Arial"/>
          <w:b/>
          <w:bCs/>
          <w:sz w:val="20"/>
          <w:szCs w:val="20"/>
        </w:rPr>
        <w:t>____</w:t>
      </w:r>
      <w:r w:rsidRPr="00762188">
        <w:rPr>
          <w:rFonts w:ascii="Arial" w:hAnsi="Arial" w:cs="Arial"/>
          <w:b/>
          <w:bCs/>
          <w:sz w:val="20"/>
          <w:szCs w:val="20"/>
        </w:rPr>
        <w:t>, ngày</w:t>
      </w:r>
      <w:r w:rsidRPr="00EB7C25">
        <w:rPr>
          <w:rFonts w:ascii="Arial" w:hAnsi="Arial" w:cs="Arial"/>
          <w:b/>
          <w:bCs/>
          <w:sz w:val="20"/>
          <w:szCs w:val="20"/>
        </w:rPr>
        <w:t>___</w:t>
      </w:r>
      <w:r w:rsidRPr="00762188">
        <w:rPr>
          <w:rFonts w:ascii="Arial" w:hAnsi="Arial" w:cs="Arial"/>
          <w:b/>
          <w:bCs/>
          <w:sz w:val="20"/>
          <w:szCs w:val="20"/>
        </w:rPr>
        <w:t>tháng</w:t>
      </w:r>
      <w:r w:rsidRPr="00EB7C25">
        <w:rPr>
          <w:rFonts w:ascii="Arial" w:hAnsi="Arial" w:cs="Arial"/>
          <w:b/>
          <w:bCs/>
          <w:sz w:val="20"/>
          <w:szCs w:val="20"/>
        </w:rPr>
        <w:t>___</w:t>
      </w:r>
      <w:r w:rsidRPr="00762188">
        <w:rPr>
          <w:rFonts w:ascii="Arial" w:hAnsi="Arial" w:cs="Arial"/>
          <w:b/>
          <w:bCs/>
          <w:sz w:val="20"/>
          <w:szCs w:val="20"/>
        </w:rPr>
        <w:t>năm</w:t>
      </w:r>
      <w:r w:rsidRPr="00EB7C25">
        <w:rPr>
          <w:rFonts w:ascii="Arial" w:hAnsi="Arial" w:cs="Arial"/>
          <w:b/>
          <w:bCs/>
          <w:sz w:val="20"/>
          <w:szCs w:val="20"/>
        </w:rPr>
        <w:t>___</w:t>
      </w:r>
      <w:r w:rsidRPr="00762188">
        <w:rPr>
          <w:rFonts w:ascii="Arial" w:hAnsi="Arial" w:cs="Arial"/>
          <w:b/>
          <w:bCs/>
          <w:sz w:val="20"/>
          <w:szCs w:val="20"/>
        </w:rPr>
        <w:t>)</w:t>
      </w:r>
    </w:p>
    <w:p w:rsidR="00F439CC" w:rsidRPr="00762188" w:rsidRDefault="00F439CC" w:rsidP="00F439CC">
      <w:pPr>
        <w:pStyle w:val="BodyText"/>
        <w:tabs>
          <w:tab w:val="left" w:leader="underscore" w:pos="2765"/>
          <w:tab w:val="left" w:leader="underscore" w:pos="3792"/>
          <w:tab w:val="left" w:leader="underscore" w:pos="4790"/>
          <w:tab w:val="left" w:leader="underscore" w:pos="5659"/>
        </w:tabs>
        <w:spacing w:after="0" w:line="240" w:lineRule="auto"/>
        <w:jc w:val="both"/>
        <w:rPr>
          <w:rFonts w:ascii="Arial" w:hAnsi="Arial" w:cs="Arial"/>
          <w:sz w:val="20"/>
          <w:szCs w:val="20"/>
        </w:rPr>
      </w:pPr>
    </w:p>
    <w:p w:rsidR="00F439CC" w:rsidRPr="00762188" w:rsidRDefault="00F439CC" w:rsidP="00F439CC">
      <w:pPr>
        <w:pStyle w:val="BodyText"/>
        <w:spacing w:after="0" w:line="240" w:lineRule="auto"/>
        <w:ind w:firstLine="720"/>
        <w:jc w:val="both"/>
        <w:rPr>
          <w:rFonts w:ascii="Arial" w:hAnsi="Arial" w:cs="Arial"/>
          <w:sz w:val="20"/>
          <w:szCs w:val="20"/>
        </w:rPr>
      </w:pPr>
      <w:r w:rsidRPr="00762188">
        <w:rPr>
          <w:rFonts w:ascii="Arial" w:hAnsi="Arial" w:cs="Arial"/>
          <w:sz w:val="20"/>
          <w:szCs w:val="20"/>
        </w:rPr>
        <w:t>Phụ lục này được lập trên cơ sở yêu cầu nêu trong E - HSMT, E - HSDT và những thỏa thuận đã đạt được trong quá trình thương thảo, hoàn thiện hợp đồng, bao gồm giá (thành tiền) cho từng hạng mục, nội dung công việc. Giá (thành tiền) cho từng hạng mục, nội dung công việc đã bao gồm các chi phí về thuế, phí, lệ phí (n</w:t>
      </w:r>
      <w:r w:rsidRPr="00EB7C25">
        <w:rPr>
          <w:rFonts w:ascii="Arial" w:hAnsi="Arial" w:cs="Arial"/>
          <w:sz w:val="20"/>
          <w:szCs w:val="20"/>
        </w:rPr>
        <w:t>ế</w:t>
      </w:r>
      <w:r w:rsidRPr="00762188">
        <w:rPr>
          <w:rFonts w:ascii="Arial" w:hAnsi="Arial" w:cs="Arial"/>
          <w:sz w:val="20"/>
          <w:szCs w:val="20"/>
        </w:rPr>
        <w:t>u có) theo thuế suất, mức phí, lệ phí tại thời điểm 28 ngày trước ngày có thời điểm đóng thầu theo quy định.</w:t>
      </w:r>
    </w:p>
    <w:p w:rsidR="00F439CC" w:rsidRPr="00762188" w:rsidRDefault="00F439CC" w:rsidP="00F439CC">
      <w:pPr>
        <w:pStyle w:val="Tablecaption0"/>
        <w:spacing w:line="240" w:lineRule="auto"/>
        <w:jc w:val="both"/>
        <w:rPr>
          <w:rFonts w:ascii="Arial" w:hAnsi="Arial" w:cs="Arial"/>
          <w:sz w:val="20"/>
          <w:szCs w:val="20"/>
        </w:rPr>
      </w:pPr>
    </w:p>
    <w:p w:rsidR="00F439CC" w:rsidRPr="00762188" w:rsidRDefault="00F439CC" w:rsidP="00F439CC">
      <w:pPr>
        <w:pStyle w:val="Tablecaption0"/>
        <w:tabs>
          <w:tab w:val="left" w:pos="3273"/>
        </w:tabs>
        <w:spacing w:line="240" w:lineRule="auto"/>
        <w:rPr>
          <w:rFonts w:ascii="Arial" w:hAnsi="Arial" w:cs="Arial"/>
          <w:sz w:val="20"/>
          <w:szCs w:val="20"/>
        </w:rPr>
      </w:pPr>
      <w:r w:rsidRPr="00762188">
        <w:rPr>
          <w:rFonts w:ascii="Arial" w:hAnsi="Arial" w:cs="Arial"/>
          <w:sz w:val="20"/>
          <w:szCs w:val="20"/>
        </w:rPr>
        <w:t>BẢNG GIÁ HỢP ĐỒNG</w:t>
      </w:r>
    </w:p>
    <w:p w:rsidR="00F439CC" w:rsidRPr="00762188" w:rsidRDefault="00F439CC" w:rsidP="00F439CC">
      <w:pPr>
        <w:pStyle w:val="Tablecaption0"/>
        <w:spacing w:line="240" w:lineRule="auto"/>
        <w:rPr>
          <w:rFonts w:ascii="Arial" w:hAnsi="Arial" w:cs="Arial"/>
          <w:sz w:val="20"/>
          <w:szCs w:val="20"/>
        </w:rPr>
      </w:pPr>
      <w:r w:rsidRPr="00762188">
        <w:rPr>
          <w:rFonts w:ascii="Arial" w:hAnsi="Arial" w:cs="Arial"/>
          <w:sz w:val="20"/>
          <w:szCs w:val="20"/>
        </w:rPr>
        <w:t>(Đối với g</w:t>
      </w:r>
      <w:r w:rsidRPr="00EB7C25">
        <w:rPr>
          <w:rFonts w:ascii="Arial" w:hAnsi="Arial" w:cs="Arial"/>
          <w:sz w:val="20"/>
          <w:szCs w:val="20"/>
        </w:rPr>
        <w:t>ó</w:t>
      </w:r>
      <w:r w:rsidRPr="00762188">
        <w:rPr>
          <w:rFonts w:ascii="Arial" w:hAnsi="Arial" w:cs="Arial"/>
          <w:sz w:val="20"/>
          <w:szCs w:val="20"/>
        </w:rPr>
        <w:t>i thầu d</w:t>
      </w:r>
      <w:r w:rsidRPr="00EB7C25">
        <w:rPr>
          <w:rFonts w:ascii="Arial" w:hAnsi="Arial" w:cs="Arial"/>
          <w:sz w:val="20"/>
          <w:szCs w:val="20"/>
        </w:rPr>
        <w:t>ượ</w:t>
      </w:r>
      <w:r w:rsidRPr="00762188">
        <w:rPr>
          <w:rFonts w:ascii="Arial" w:hAnsi="Arial" w:cs="Arial"/>
          <w:sz w:val="20"/>
          <w:szCs w:val="20"/>
        </w:rPr>
        <w:t>c liệu)</w:t>
      </w:r>
    </w:p>
    <w:tbl>
      <w:tblPr>
        <w:tblOverlap w:val="never"/>
        <w:tblW w:w="5000" w:type="pct"/>
        <w:jc w:val="center"/>
        <w:tblCellMar>
          <w:left w:w="10" w:type="dxa"/>
          <w:right w:w="10" w:type="dxa"/>
        </w:tblCellMar>
        <w:tblLook w:val="04A0" w:firstRow="1" w:lastRow="0" w:firstColumn="1" w:lastColumn="0" w:noHBand="0" w:noVBand="1"/>
      </w:tblPr>
      <w:tblGrid>
        <w:gridCol w:w="462"/>
        <w:gridCol w:w="541"/>
        <w:gridCol w:w="487"/>
        <w:gridCol w:w="509"/>
        <w:gridCol w:w="532"/>
        <w:gridCol w:w="509"/>
        <w:gridCol w:w="654"/>
        <w:gridCol w:w="609"/>
        <w:gridCol w:w="509"/>
        <w:gridCol w:w="755"/>
        <w:gridCol w:w="532"/>
        <w:gridCol w:w="498"/>
        <w:gridCol w:w="476"/>
        <w:gridCol w:w="607"/>
        <w:gridCol w:w="653"/>
        <w:gridCol w:w="677"/>
      </w:tblGrid>
      <w:tr w:rsidR="00F439CC" w:rsidRPr="00762188" w:rsidTr="008123FC">
        <w:trPr>
          <w:trHeight w:val="20"/>
          <w:jc w:val="center"/>
        </w:trPr>
        <w:tc>
          <w:tcPr>
            <w:tcW w:w="26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STT</w:t>
            </w:r>
          </w:p>
        </w:tc>
        <w:tc>
          <w:tcPr>
            <w:tcW w:w="276"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Tên dược liệu</w:t>
            </w:r>
          </w:p>
        </w:tc>
        <w:tc>
          <w:tcPr>
            <w:tcW w:w="273"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Tên khoa học</w:t>
            </w:r>
          </w:p>
        </w:tc>
        <w:tc>
          <w:tcPr>
            <w:tcW w:w="27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Bộ phận dùng</w:t>
            </w:r>
          </w:p>
        </w:tc>
        <w:tc>
          <w:tcPr>
            <w:tcW w:w="30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Dạng</w:t>
            </w:r>
          </w:p>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sơ chế (Hình thức)</w:t>
            </w:r>
          </w:p>
        </w:tc>
        <w:tc>
          <w:tcPr>
            <w:tcW w:w="273"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Quy cách đóng gói</w:t>
            </w:r>
          </w:p>
        </w:tc>
        <w:tc>
          <w:tcPr>
            <w:tcW w:w="351"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Nguồn gốc</w:t>
            </w:r>
          </w:p>
        </w:tc>
        <w:tc>
          <w:tcPr>
            <w:tcW w:w="321"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Tiêu chuẩn chất l</w:t>
            </w:r>
            <w:r w:rsidRPr="00762188">
              <w:rPr>
                <w:rFonts w:ascii="Arial" w:hAnsi="Arial" w:cs="Arial"/>
                <w:b/>
                <w:bCs/>
                <w:sz w:val="20"/>
                <w:szCs w:val="20"/>
                <w:lang w:val="en-SG"/>
              </w:rPr>
              <w:t>ượ</w:t>
            </w:r>
            <w:r w:rsidRPr="00762188">
              <w:rPr>
                <w:rFonts w:ascii="Arial" w:hAnsi="Arial" w:cs="Arial"/>
                <w:b/>
                <w:bCs/>
                <w:sz w:val="20"/>
                <w:szCs w:val="20"/>
              </w:rPr>
              <w:t>ng</w:t>
            </w:r>
          </w:p>
        </w:tc>
        <w:tc>
          <w:tcPr>
            <w:tcW w:w="282"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Hạn dùng</w:t>
            </w:r>
          </w:p>
        </w:tc>
        <w:tc>
          <w:tcPr>
            <w:tcW w:w="442"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sz w:val="20"/>
                <w:szCs w:val="20"/>
              </w:rPr>
              <w:t>S</w:t>
            </w:r>
            <w:r w:rsidRPr="00EB7C25">
              <w:rPr>
                <w:rFonts w:ascii="Arial" w:hAnsi="Arial" w:cs="Arial"/>
                <w:b/>
                <w:sz w:val="20"/>
                <w:szCs w:val="20"/>
              </w:rPr>
              <w:t>ố</w:t>
            </w:r>
            <w:r w:rsidRPr="00762188">
              <w:rPr>
                <w:rFonts w:ascii="Arial" w:hAnsi="Arial" w:cs="Arial"/>
                <w:b/>
                <w:sz w:val="20"/>
                <w:szCs w:val="20"/>
              </w:rPr>
              <w:t xml:space="preserve"> ĐKLH/ GPNK;</w:t>
            </w:r>
          </w:p>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sz w:val="20"/>
                <w:szCs w:val="20"/>
              </w:rPr>
              <w:t>Số GACP; Số công</w:t>
            </w:r>
          </w:p>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sz w:val="20"/>
                <w:szCs w:val="20"/>
              </w:rPr>
              <w:t>bố TCCL hoặc phiên bản Dược điển áp dụng</w:t>
            </w:r>
          </w:p>
        </w:tc>
        <w:tc>
          <w:tcPr>
            <w:tcW w:w="30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C</w:t>
            </w:r>
            <w:r w:rsidRPr="00762188">
              <w:rPr>
                <w:rFonts w:ascii="Arial" w:hAnsi="Arial" w:cs="Arial"/>
                <w:b/>
                <w:bCs/>
                <w:sz w:val="20"/>
                <w:szCs w:val="20"/>
                <w:lang w:val="en-SG"/>
              </w:rPr>
              <w:t xml:space="preserve">ơ </w:t>
            </w:r>
            <w:r w:rsidRPr="00762188">
              <w:rPr>
                <w:rFonts w:ascii="Arial" w:hAnsi="Arial" w:cs="Arial"/>
                <w:b/>
                <w:bCs/>
                <w:sz w:val="20"/>
                <w:szCs w:val="20"/>
              </w:rPr>
              <w:t>sở s</w:t>
            </w:r>
            <w:r w:rsidRPr="00762188">
              <w:rPr>
                <w:rFonts w:ascii="Arial" w:hAnsi="Arial" w:cs="Arial"/>
                <w:b/>
                <w:bCs/>
                <w:sz w:val="20"/>
                <w:szCs w:val="20"/>
                <w:lang w:val="en-SG"/>
              </w:rPr>
              <w:t>ả</w:t>
            </w:r>
            <w:r w:rsidRPr="00762188">
              <w:rPr>
                <w:rFonts w:ascii="Arial" w:hAnsi="Arial" w:cs="Arial"/>
                <w:b/>
                <w:bCs/>
                <w:sz w:val="20"/>
                <w:szCs w:val="20"/>
              </w:rPr>
              <w:t>n xuất</w:t>
            </w:r>
          </w:p>
        </w:tc>
        <w:tc>
          <w:tcPr>
            <w:tcW w:w="26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Cơ sở cung cấp</w:t>
            </w:r>
          </w:p>
        </w:tc>
        <w:tc>
          <w:tcPr>
            <w:tcW w:w="27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Đơn vị tính</w:t>
            </w:r>
          </w:p>
        </w:tc>
        <w:tc>
          <w:tcPr>
            <w:tcW w:w="310"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Số lượng</w:t>
            </w:r>
          </w:p>
        </w:tc>
        <w:tc>
          <w:tcPr>
            <w:tcW w:w="3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Đ</w:t>
            </w:r>
            <w:r w:rsidRPr="00762188">
              <w:rPr>
                <w:rFonts w:ascii="Arial" w:hAnsi="Arial" w:cs="Arial"/>
                <w:b/>
                <w:bCs/>
                <w:sz w:val="20"/>
                <w:szCs w:val="20"/>
                <w:lang w:val="en-SG"/>
              </w:rPr>
              <w:t>ơ</w:t>
            </w:r>
            <w:r w:rsidRPr="00762188">
              <w:rPr>
                <w:rFonts w:ascii="Arial" w:hAnsi="Arial" w:cs="Arial"/>
                <w:b/>
                <w:bCs/>
                <w:sz w:val="20"/>
                <w:szCs w:val="20"/>
              </w:rPr>
              <w:t>n giá (có VAT)</w:t>
            </w:r>
          </w:p>
        </w:tc>
        <w:tc>
          <w:tcPr>
            <w:tcW w:w="388"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Thành tiền (có VAT)</w:t>
            </w:r>
          </w:p>
        </w:tc>
      </w:tr>
      <w:tr w:rsidR="00F439CC" w:rsidRPr="00762188" w:rsidTr="008123FC">
        <w:trPr>
          <w:trHeight w:val="20"/>
          <w:jc w:val="center"/>
        </w:trPr>
        <w:tc>
          <w:tcPr>
            <w:tcW w:w="26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1</w:t>
            </w:r>
          </w:p>
        </w:tc>
        <w:tc>
          <w:tcPr>
            <w:tcW w:w="27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0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51"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21"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4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0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10"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7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88"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26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2</w:t>
            </w:r>
          </w:p>
        </w:tc>
        <w:tc>
          <w:tcPr>
            <w:tcW w:w="27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0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51"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21"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4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0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10"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7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88"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26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3</w:t>
            </w:r>
          </w:p>
        </w:tc>
        <w:tc>
          <w:tcPr>
            <w:tcW w:w="27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0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51"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21"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4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0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10"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7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88"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26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w:t>
            </w:r>
          </w:p>
        </w:tc>
        <w:tc>
          <w:tcPr>
            <w:tcW w:w="27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0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51"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21"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4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0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10"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7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88"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1095" w:type="pct"/>
            <w:gridSpan w:val="4"/>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Tổng cộng giá hợp đồng</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(Kết chuyển sang Điều 5 hợp đồng)</w:t>
            </w:r>
          </w:p>
        </w:tc>
        <w:tc>
          <w:tcPr>
            <w:tcW w:w="308"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3"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51"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21"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2"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42"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08"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9"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7"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10"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75"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bl>
    <w:p w:rsidR="00F439CC" w:rsidRPr="00762188" w:rsidRDefault="00F439CC" w:rsidP="00F439CC">
      <w:pPr>
        <w:jc w:val="both"/>
        <w:rPr>
          <w:rFonts w:ascii="Arial" w:hAnsi="Arial" w:cs="Arial"/>
          <w:color w:val="auto"/>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F439CC" w:rsidRPr="00762188" w:rsidTr="008123FC">
        <w:tc>
          <w:tcPr>
            <w:tcW w:w="5143" w:type="dxa"/>
            <w:vAlign w:val="center"/>
          </w:tcPr>
          <w:p w:rsidR="00F439CC" w:rsidRPr="00762188" w:rsidRDefault="00F439CC" w:rsidP="008123FC">
            <w:pPr>
              <w:pStyle w:val="BodyText"/>
              <w:spacing w:after="0" w:line="240" w:lineRule="auto"/>
              <w:jc w:val="center"/>
              <w:rPr>
                <w:rFonts w:ascii="Arial" w:hAnsi="Arial" w:cs="Arial"/>
                <w:sz w:val="20"/>
                <w:szCs w:val="20"/>
              </w:rPr>
            </w:pPr>
            <w:r w:rsidRPr="00762188">
              <w:rPr>
                <w:rFonts w:ascii="Arial" w:hAnsi="Arial" w:cs="Arial"/>
                <w:b/>
                <w:bCs/>
                <w:sz w:val="20"/>
                <w:szCs w:val="20"/>
              </w:rPr>
              <w:t>ĐẠI DIỆN HỢP PHÁP CỦA NHÀ</w:t>
            </w:r>
            <w:r w:rsidRPr="00EB7C25">
              <w:rPr>
                <w:rFonts w:ascii="Arial" w:hAnsi="Arial" w:cs="Arial"/>
                <w:b/>
                <w:bCs/>
                <w:sz w:val="20"/>
                <w:szCs w:val="20"/>
              </w:rPr>
              <w:t xml:space="preserve"> </w:t>
            </w:r>
            <w:r w:rsidRPr="00762188">
              <w:rPr>
                <w:rFonts w:ascii="Arial" w:hAnsi="Arial" w:cs="Arial"/>
                <w:b/>
                <w:bCs/>
                <w:sz w:val="20"/>
                <w:szCs w:val="20"/>
              </w:rPr>
              <w:t>TH</w:t>
            </w:r>
            <w:r w:rsidRPr="00EB7C25">
              <w:rPr>
                <w:rFonts w:ascii="Arial" w:hAnsi="Arial" w:cs="Arial"/>
                <w:b/>
                <w:bCs/>
                <w:sz w:val="20"/>
                <w:szCs w:val="20"/>
              </w:rPr>
              <w:t>Ầ</w:t>
            </w:r>
            <w:r w:rsidRPr="00762188">
              <w:rPr>
                <w:rFonts w:ascii="Arial" w:hAnsi="Arial" w:cs="Arial"/>
                <w:b/>
                <w:bCs/>
                <w:sz w:val="20"/>
                <w:szCs w:val="20"/>
              </w:rPr>
              <w:t>U</w:t>
            </w:r>
          </w:p>
          <w:p w:rsidR="00F439CC" w:rsidRPr="00762188" w:rsidRDefault="00F439CC" w:rsidP="008123FC">
            <w:pPr>
              <w:pStyle w:val="BodyText"/>
              <w:spacing w:after="0" w:line="240" w:lineRule="auto"/>
              <w:jc w:val="center"/>
              <w:rPr>
                <w:rFonts w:ascii="Arial" w:hAnsi="Arial" w:cs="Arial"/>
                <w:sz w:val="20"/>
                <w:szCs w:val="20"/>
              </w:rPr>
            </w:pPr>
            <w:r w:rsidRPr="00762188">
              <w:rPr>
                <w:rFonts w:ascii="Arial" w:hAnsi="Arial" w:cs="Arial"/>
                <w:i/>
                <w:iCs/>
                <w:sz w:val="20"/>
                <w:szCs w:val="20"/>
              </w:rPr>
              <w:lastRenderedPageBreak/>
              <w:t>(</w:t>
            </w:r>
            <w:r w:rsidRPr="00EB7C25">
              <w:rPr>
                <w:rFonts w:ascii="Arial" w:hAnsi="Arial" w:cs="Arial"/>
                <w:i/>
                <w:iCs/>
                <w:sz w:val="20"/>
                <w:szCs w:val="20"/>
              </w:rPr>
              <w:t xml:space="preserve">Ký, </w:t>
            </w:r>
            <w:r w:rsidRPr="00762188">
              <w:rPr>
                <w:rFonts w:ascii="Arial" w:hAnsi="Arial" w:cs="Arial"/>
                <w:i/>
                <w:iCs/>
                <w:sz w:val="20"/>
                <w:szCs w:val="20"/>
              </w:rPr>
              <w:t xml:space="preserve">ghi </w:t>
            </w:r>
            <w:r w:rsidRPr="00EB7C25">
              <w:rPr>
                <w:rFonts w:ascii="Arial" w:hAnsi="Arial" w:cs="Arial"/>
                <w:i/>
                <w:iCs/>
                <w:sz w:val="20"/>
                <w:szCs w:val="20"/>
              </w:rPr>
              <w:t xml:space="preserve">rõ họ </w:t>
            </w:r>
            <w:r w:rsidRPr="00762188">
              <w:rPr>
                <w:rFonts w:ascii="Arial" w:hAnsi="Arial" w:cs="Arial"/>
                <w:i/>
                <w:iCs/>
                <w:sz w:val="20"/>
                <w:szCs w:val="20"/>
              </w:rPr>
              <w:t>tên)</w:t>
            </w:r>
          </w:p>
        </w:tc>
        <w:tc>
          <w:tcPr>
            <w:tcW w:w="5143" w:type="dxa"/>
            <w:vAlign w:val="center"/>
          </w:tcPr>
          <w:p w:rsidR="00F439CC" w:rsidRPr="00762188" w:rsidRDefault="00F439CC" w:rsidP="008123FC">
            <w:pPr>
              <w:pStyle w:val="BodyText"/>
              <w:spacing w:after="0" w:line="240" w:lineRule="auto"/>
              <w:jc w:val="center"/>
              <w:rPr>
                <w:rFonts w:ascii="Arial" w:hAnsi="Arial" w:cs="Arial"/>
                <w:sz w:val="20"/>
                <w:szCs w:val="20"/>
              </w:rPr>
            </w:pPr>
            <w:r w:rsidRPr="00762188">
              <w:rPr>
                <w:rFonts w:ascii="Arial" w:hAnsi="Arial" w:cs="Arial"/>
                <w:b/>
                <w:bCs/>
                <w:sz w:val="20"/>
                <w:szCs w:val="20"/>
              </w:rPr>
              <w:lastRenderedPageBreak/>
              <w:t>ĐẠI DIỆN HỢP PHÁP CỦA CHỦ ĐẦU</w:t>
            </w:r>
            <w:r w:rsidRPr="00EB7C25">
              <w:rPr>
                <w:rFonts w:ascii="Arial" w:hAnsi="Arial" w:cs="Arial"/>
                <w:b/>
                <w:bCs/>
                <w:sz w:val="20"/>
                <w:szCs w:val="20"/>
              </w:rPr>
              <w:t xml:space="preserve"> </w:t>
            </w:r>
            <w:r w:rsidRPr="00762188">
              <w:rPr>
                <w:rFonts w:ascii="Arial" w:hAnsi="Arial" w:cs="Arial"/>
                <w:b/>
                <w:bCs/>
                <w:sz w:val="20"/>
                <w:szCs w:val="20"/>
              </w:rPr>
              <w:t>TƯ</w:t>
            </w:r>
          </w:p>
          <w:p w:rsidR="00F439CC" w:rsidRPr="00762188" w:rsidRDefault="00F439CC" w:rsidP="008123FC">
            <w:pPr>
              <w:pStyle w:val="BodyText"/>
              <w:spacing w:after="0" w:line="240" w:lineRule="auto"/>
              <w:jc w:val="center"/>
              <w:rPr>
                <w:rFonts w:ascii="Arial" w:hAnsi="Arial" w:cs="Arial"/>
                <w:sz w:val="20"/>
                <w:szCs w:val="20"/>
              </w:rPr>
            </w:pPr>
            <w:r w:rsidRPr="00762188">
              <w:rPr>
                <w:rFonts w:ascii="Arial" w:hAnsi="Arial" w:cs="Arial"/>
                <w:i/>
                <w:iCs/>
                <w:sz w:val="20"/>
                <w:szCs w:val="20"/>
              </w:rPr>
              <w:lastRenderedPageBreak/>
              <w:t>(</w:t>
            </w:r>
            <w:r w:rsidRPr="00EB7C25">
              <w:rPr>
                <w:rFonts w:ascii="Arial" w:hAnsi="Arial" w:cs="Arial"/>
                <w:i/>
                <w:iCs/>
                <w:sz w:val="20"/>
                <w:szCs w:val="20"/>
              </w:rPr>
              <w:t xml:space="preserve">Ký, </w:t>
            </w:r>
            <w:r w:rsidRPr="00762188">
              <w:rPr>
                <w:rFonts w:ascii="Arial" w:hAnsi="Arial" w:cs="Arial"/>
                <w:i/>
                <w:iCs/>
                <w:sz w:val="20"/>
                <w:szCs w:val="20"/>
              </w:rPr>
              <w:t xml:space="preserve">ghi </w:t>
            </w:r>
            <w:r w:rsidRPr="00EB7C25">
              <w:rPr>
                <w:rFonts w:ascii="Arial" w:hAnsi="Arial" w:cs="Arial"/>
                <w:i/>
                <w:iCs/>
                <w:sz w:val="20"/>
                <w:szCs w:val="20"/>
              </w:rPr>
              <w:t xml:space="preserve">rõ họ </w:t>
            </w:r>
            <w:r w:rsidRPr="00762188">
              <w:rPr>
                <w:rFonts w:ascii="Arial" w:hAnsi="Arial" w:cs="Arial"/>
                <w:i/>
                <w:iCs/>
                <w:sz w:val="20"/>
                <w:szCs w:val="20"/>
              </w:rPr>
              <w:t>tên)</w:t>
            </w:r>
          </w:p>
        </w:tc>
      </w:tr>
    </w:tbl>
    <w:p w:rsidR="00F439CC" w:rsidRPr="00762188" w:rsidRDefault="00F439CC" w:rsidP="00F439CC">
      <w:pPr>
        <w:pStyle w:val="BodyText"/>
        <w:spacing w:after="0" w:line="240" w:lineRule="auto"/>
        <w:jc w:val="both"/>
        <w:rPr>
          <w:rFonts w:ascii="Arial" w:hAnsi="Arial" w:cs="Arial"/>
          <w:b/>
          <w:bCs/>
          <w:sz w:val="20"/>
          <w:szCs w:val="20"/>
        </w:rPr>
      </w:pPr>
    </w:p>
    <w:p w:rsidR="00F439CC" w:rsidRPr="00762188" w:rsidRDefault="00F439CC" w:rsidP="00F439CC">
      <w:pPr>
        <w:pStyle w:val="BodyText"/>
        <w:spacing w:after="0" w:line="240" w:lineRule="auto"/>
        <w:jc w:val="both"/>
        <w:rPr>
          <w:rFonts w:ascii="Arial" w:hAnsi="Arial" w:cs="Arial"/>
          <w:b/>
          <w:bCs/>
          <w:sz w:val="20"/>
          <w:szCs w:val="20"/>
        </w:rPr>
        <w:sectPr w:rsidR="00F439CC" w:rsidRPr="00762188" w:rsidSect="00CB0A09">
          <w:footerReference w:type="default" r:id="rId22"/>
          <w:type w:val="continuous"/>
          <w:pgSz w:w="11900" w:h="16840" w:code="9"/>
          <w:pgMar w:top="1440" w:right="1440" w:bottom="1440" w:left="1440" w:header="0" w:footer="0" w:gutter="0"/>
          <w:pgNumType w:start="33"/>
          <w:cols w:space="720"/>
          <w:noEndnote/>
          <w:docGrid w:linePitch="360"/>
        </w:sectPr>
      </w:pPr>
    </w:p>
    <w:p w:rsidR="00F439CC" w:rsidRPr="00762188" w:rsidRDefault="00F439CC" w:rsidP="00F439CC">
      <w:pPr>
        <w:pStyle w:val="BodyText"/>
        <w:spacing w:after="0" w:line="240" w:lineRule="auto"/>
        <w:jc w:val="center"/>
        <w:rPr>
          <w:rFonts w:ascii="Arial" w:hAnsi="Arial" w:cs="Arial"/>
          <w:sz w:val="20"/>
          <w:szCs w:val="20"/>
        </w:rPr>
      </w:pPr>
      <w:r w:rsidRPr="00762188">
        <w:rPr>
          <w:rFonts w:ascii="Arial" w:hAnsi="Arial" w:cs="Arial"/>
          <w:b/>
          <w:bCs/>
          <w:sz w:val="20"/>
          <w:szCs w:val="20"/>
        </w:rPr>
        <w:lastRenderedPageBreak/>
        <w:t>BẢNG GIÁ HỢP ĐỒNG</w:t>
      </w:r>
    </w:p>
    <w:p w:rsidR="00F439CC" w:rsidRPr="00762188" w:rsidRDefault="00F439CC" w:rsidP="00F439CC">
      <w:pPr>
        <w:pStyle w:val="Tablecaption0"/>
        <w:spacing w:line="240" w:lineRule="auto"/>
        <w:rPr>
          <w:rFonts w:ascii="Arial" w:hAnsi="Arial" w:cs="Arial"/>
          <w:sz w:val="20"/>
          <w:szCs w:val="20"/>
        </w:rPr>
      </w:pPr>
      <w:r w:rsidRPr="00762188">
        <w:rPr>
          <w:rFonts w:ascii="Arial" w:hAnsi="Arial" w:cs="Arial"/>
          <w:sz w:val="20"/>
          <w:szCs w:val="20"/>
        </w:rPr>
        <w:t>(Đối với gói thầu vị thuốc cổ truyền)</w:t>
      </w:r>
    </w:p>
    <w:p w:rsidR="00F439CC" w:rsidRPr="00762188" w:rsidRDefault="00F439CC" w:rsidP="00F439CC">
      <w:pPr>
        <w:pStyle w:val="Tablecaption0"/>
        <w:spacing w:line="240" w:lineRule="auto"/>
        <w:rPr>
          <w:rFonts w:ascii="Arial" w:hAnsi="Arial" w:cs="Arial"/>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398"/>
        <w:gridCol w:w="663"/>
        <w:gridCol w:w="501"/>
        <w:gridCol w:w="517"/>
        <w:gridCol w:w="807"/>
        <w:gridCol w:w="512"/>
        <w:gridCol w:w="554"/>
        <w:gridCol w:w="521"/>
        <w:gridCol w:w="654"/>
        <w:gridCol w:w="647"/>
        <w:gridCol w:w="472"/>
        <w:gridCol w:w="505"/>
        <w:gridCol w:w="465"/>
        <w:gridCol w:w="607"/>
        <w:gridCol w:w="555"/>
        <w:gridCol w:w="632"/>
      </w:tblGrid>
      <w:tr w:rsidR="00F439CC" w:rsidRPr="00762188" w:rsidTr="008123FC">
        <w:trPr>
          <w:trHeight w:val="20"/>
          <w:jc w:val="center"/>
        </w:trPr>
        <w:tc>
          <w:tcPr>
            <w:tcW w:w="19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lang w:val="en-SG"/>
              </w:rPr>
            </w:pPr>
            <w:r w:rsidRPr="00762188">
              <w:rPr>
                <w:rFonts w:ascii="Arial" w:hAnsi="Arial" w:cs="Arial"/>
                <w:b/>
                <w:bCs/>
                <w:sz w:val="20"/>
                <w:szCs w:val="20"/>
                <w:lang w:val="en-SG"/>
              </w:rPr>
              <w:t>STT</w:t>
            </w:r>
          </w:p>
        </w:tc>
        <w:tc>
          <w:tcPr>
            <w:tcW w:w="37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Tên vị thuốc cổ truyền</w:t>
            </w:r>
          </w:p>
        </w:tc>
        <w:tc>
          <w:tcPr>
            <w:tcW w:w="28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Tên khoa học</w:t>
            </w:r>
          </w:p>
        </w:tc>
        <w:tc>
          <w:tcPr>
            <w:tcW w:w="29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Bộ phận dùng</w:t>
            </w:r>
          </w:p>
        </w:tc>
        <w:tc>
          <w:tcPr>
            <w:tcW w:w="44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Phương pháp chế biến</w:t>
            </w:r>
          </w:p>
        </w:tc>
        <w:tc>
          <w:tcPr>
            <w:tcW w:w="293"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Quy cách đóng g</w:t>
            </w:r>
            <w:r w:rsidRPr="00762188">
              <w:rPr>
                <w:rFonts w:ascii="Arial" w:hAnsi="Arial" w:cs="Arial"/>
                <w:b/>
                <w:bCs/>
                <w:sz w:val="20"/>
                <w:szCs w:val="20"/>
                <w:lang w:val="en-SG"/>
              </w:rPr>
              <w:t>ó</w:t>
            </w:r>
            <w:r w:rsidRPr="00762188">
              <w:rPr>
                <w:rFonts w:ascii="Arial" w:hAnsi="Arial" w:cs="Arial"/>
                <w:b/>
                <w:bCs/>
                <w:sz w:val="20"/>
                <w:szCs w:val="20"/>
              </w:rPr>
              <w:t>i</w:t>
            </w:r>
          </w:p>
        </w:tc>
        <w:tc>
          <w:tcPr>
            <w:tcW w:w="24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TCCL</w:t>
            </w:r>
          </w:p>
        </w:tc>
        <w:tc>
          <w:tcPr>
            <w:tcW w:w="29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Hạn dùng</w:t>
            </w:r>
          </w:p>
        </w:tc>
        <w:tc>
          <w:tcPr>
            <w:tcW w:w="34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Nguồn gốc</w:t>
            </w:r>
          </w:p>
        </w:tc>
        <w:tc>
          <w:tcPr>
            <w:tcW w:w="36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EB7C25">
              <w:rPr>
                <w:rFonts w:ascii="Arial" w:hAnsi="Arial" w:cs="Arial"/>
                <w:b/>
                <w:bCs/>
                <w:sz w:val="20"/>
                <w:szCs w:val="20"/>
              </w:rPr>
              <w:t>S</w:t>
            </w:r>
            <w:r w:rsidRPr="00762188">
              <w:rPr>
                <w:rFonts w:ascii="Arial" w:hAnsi="Arial" w:cs="Arial"/>
                <w:b/>
                <w:bCs/>
                <w:sz w:val="20"/>
                <w:szCs w:val="20"/>
              </w:rPr>
              <w:t>ố Giấy ĐKLH hoặc GPNK</w:t>
            </w:r>
          </w:p>
        </w:tc>
        <w:tc>
          <w:tcPr>
            <w:tcW w:w="271"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Cơ sở sản xuất</w:t>
            </w:r>
          </w:p>
        </w:tc>
        <w:tc>
          <w:tcPr>
            <w:tcW w:w="28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Cơ sở cung cấp</w:t>
            </w:r>
          </w:p>
        </w:tc>
        <w:tc>
          <w:tcPr>
            <w:tcW w:w="26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Đơn vị t</w:t>
            </w:r>
            <w:r w:rsidRPr="00762188">
              <w:rPr>
                <w:rFonts w:ascii="Arial" w:hAnsi="Arial" w:cs="Arial"/>
                <w:b/>
                <w:bCs/>
                <w:sz w:val="20"/>
                <w:szCs w:val="20"/>
                <w:lang w:val="en-SG"/>
              </w:rPr>
              <w:t>í</w:t>
            </w:r>
            <w:r w:rsidRPr="00762188">
              <w:rPr>
                <w:rFonts w:ascii="Arial" w:hAnsi="Arial" w:cs="Arial"/>
                <w:b/>
                <w:bCs/>
                <w:sz w:val="20"/>
                <w:szCs w:val="20"/>
              </w:rPr>
              <w:t>nh</w:t>
            </w:r>
          </w:p>
        </w:tc>
        <w:tc>
          <w:tcPr>
            <w:tcW w:w="33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Số lượng</w:t>
            </w:r>
          </w:p>
        </w:tc>
        <w:tc>
          <w:tcPr>
            <w:tcW w:w="31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Đ</w:t>
            </w:r>
            <w:r w:rsidRPr="00762188">
              <w:rPr>
                <w:rFonts w:ascii="Arial" w:hAnsi="Arial" w:cs="Arial"/>
                <w:b/>
                <w:bCs/>
                <w:sz w:val="20"/>
                <w:szCs w:val="20"/>
                <w:lang w:val="en-SG"/>
              </w:rPr>
              <w:t>ơn</w:t>
            </w:r>
            <w:r w:rsidRPr="00762188">
              <w:rPr>
                <w:rFonts w:ascii="Arial" w:hAnsi="Arial" w:cs="Arial"/>
                <w:b/>
                <w:bCs/>
                <w:sz w:val="20"/>
                <w:szCs w:val="20"/>
              </w:rPr>
              <w:t xml:space="preserve"> giá (có VAT)</w:t>
            </w:r>
          </w:p>
        </w:tc>
        <w:tc>
          <w:tcPr>
            <w:tcW w:w="359"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Thành tiền (có VAT)</w:t>
            </w:r>
          </w:p>
        </w:tc>
      </w:tr>
      <w:tr w:rsidR="00F439CC" w:rsidRPr="00762188" w:rsidTr="008123FC">
        <w:trPr>
          <w:trHeight w:val="20"/>
          <w:jc w:val="center"/>
        </w:trPr>
        <w:tc>
          <w:tcPr>
            <w:tcW w:w="19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1</w:t>
            </w:r>
          </w:p>
        </w:tc>
        <w:tc>
          <w:tcPr>
            <w:tcW w:w="37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9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4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9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9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4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6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1"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3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1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59"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19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2</w:t>
            </w:r>
          </w:p>
        </w:tc>
        <w:tc>
          <w:tcPr>
            <w:tcW w:w="37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9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4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9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9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4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6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1"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3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1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59"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19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3</w:t>
            </w:r>
          </w:p>
        </w:tc>
        <w:tc>
          <w:tcPr>
            <w:tcW w:w="37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9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4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9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9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4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6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1"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3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1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59"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19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lang w:val="en-SG"/>
              </w:rPr>
            </w:pPr>
            <w:r w:rsidRPr="00762188">
              <w:rPr>
                <w:rFonts w:ascii="Arial" w:hAnsi="Arial" w:cs="Arial"/>
                <w:b/>
                <w:bCs/>
                <w:sz w:val="20"/>
                <w:szCs w:val="20"/>
                <w:lang w:val="en-SG"/>
              </w:rPr>
              <w:t>…</w:t>
            </w:r>
          </w:p>
        </w:tc>
        <w:tc>
          <w:tcPr>
            <w:tcW w:w="37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9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4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9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9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4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6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1"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3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1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59"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1158" w:type="pct"/>
            <w:gridSpan w:val="4"/>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Tổng cộng giá hợp đồng (Kết chuyển sang Điều 5 hợp đồng)</w:t>
            </w:r>
          </w:p>
        </w:tc>
        <w:tc>
          <w:tcPr>
            <w:tcW w:w="447"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93"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9"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98"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48"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68"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1"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7"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35"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17"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bl>
    <w:p w:rsidR="00F439CC" w:rsidRPr="00762188" w:rsidRDefault="00F439CC" w:rsidP="00F439CC">
      <w:pPr>
        <w:jc w:val="center"/>
        <w:rPr>
          <w:rFonts w:ascii="Arial" w:hAnsi="Arial" w:cs="Arial"/>
          <w:color w:val="auto"/>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F439CC" w:rsidRPr="00762188" w:rsidTr="008123FC">
        <w:tc>
          <w:tcPr>
            <w:tcW w:w="5143" w:type="dxa"/>
          </w:tcPr>
          <w:p w:rsidR="00F439CC" w:rsidRPr="00762188" w:rsidRDefault="00F439CC" w:rsidP="008123FC">
            <w:pPr>
              <w:pStyle w:val="BodyText"/>
              <w:spacing w:after="0" w:line="240" w:lineRule="auto"/>
              <w:jc w:val="center"/>
              <w:rPr>
                <w:rFonts w:ascii="Arial" w:hAnsi="Arial" w:cs="Arial"/>
                <w:sz w:val="20"/>
                <w:szCs w:val="20"/>
              </w:rPr>
            </w:pPr>
            <w:r w:rsidRPr="00762188">
              <w:rPr>
                <w:rFonts w:ascii="Arial" w:hAnsi="Arial" w:cs="Arial"/>
                <w:b/>
                <w:bCs/>
                <w:sz w:val="20"/>
                <w:szCs w:val="20"/>
              </w:rPr>
              <w:t>ĐẠI DIỆN HỢP PHÁP CỦA NHÀ</w:t>
            </w:r>
            <w:r w:rsidRPr="00EB7C25">
              <w:rPr>
                <w:rFonts w:ascii="Arial" w:hAnsi="Arial" w:cs="Arial"/>
                <w:b/>
                <w:bCs/>
                <w:sz w:val="20"/>
                <w:szCs w:val="20"/>
              </w:rPr>
              <w:t xml:space="preserve"> </w:t>
            </w:r>
            <w:r w:rsidRPr="00762188">
              <w:rPr>
                <w:rFonts w:ascii="Arial" w:hAnsi="Arial" w:cs="Arial"/>
                <w:b/>
                <w:bCs/>
                <w:sz w:val="20"/>
                <w:szCs w:val="20"/>
              </w:rPr>
              <w:t>TH</w:t>
            </w:r>
            <w:r w:rsidRPr="00EB7C25">
              <w:rPr>
                <w:rFonts w:ascii="Arial" w:hAnsi="Arial" w:cs="Arial"/>
                <w:b/>
                <w:bCs/>
                <w:sz w:val="20"/>
                <w:szCs w:val="20"/>
              </w:rPr>
              <w:t>Ầ</w:t>
            </w:r>
            <w:r w:rsidRPr="00762188">
              <w:rPr>
                <w:rFonts w:ascii="Arial" w:hAnsi="Arial" w:cs="Arial"/>
                <w:b/>
                <w:bCs/>
                <w:sz w:val="20"/>
                <w:szCs w:val="20"/>
              </w:rPr>
              <w:t>U</w:t>
            </w:r>
          </w:p>
          <w:p w:rsidR="00F439CC" w:rsidRPr="00762188" w:rsidRDefault="00F439CC" w:rsidP="008123FC">
            <w:pPr>
              <w:pStyle w:val="BodyText"/>
              <w:spacing w:after="0" w:line="240" w:lineRule="auto"/>
              <w:jc w:val="center"/>
              <w:rPr>
                <w:rFonts w:ascii="Arial" w:hAnsi="Arial" w:cs="Arial"/>
                <w:sz w:val="20"/>
                <w:szCs w:val="20"/>
              </w:rPr>
            </w:pPr>
            <w:r w:rsidRPr="00762188">
              <w:rPr>
                <w:rFonts w:ascii="Arial" w:hAnsi="Arial" w:cs="Arial"/>
                <w:i/>
                <w:iCs/>
                <w:sz w:val="20"/>
                <w:szCs w:val="20"/>
              </w:rPr>
              <w:t>(</w:t>
            </w:r>
            <w:r w:rsidRPr="00EB7C25">
              <w:rPr>
                <w:rFonts w:ascii="Arial" w:hAnsi="Arial" w:cs="Arial"/>
                <w:i/>
                <w:iCs/>
                <w:sz w:val="20"/>
                <w:szCs w:val="20"/>
              </w:rPr>
              <w:t xml:space="preserve">Ký, </w:t>
            </w:r>
            <w:r w:rsidRPr="00762188">
              <w:rPr>
                <w:rFonts w:ascii="Arial" w:hAnsi="Arial" w:cs="Arial"/>
                <w:i/>
                <w:iCs/>
                <w:sz w:val="20"/>
                <w:szCs w:val="20"/>
              </w:rPr>
              <w:t xml:space="preserve">ghi </w:t>
            </w:r>
            <w:r w:rsidRPr="00EB7C25">
              <w:rPr>
                <w:rFonts w:ascii="Arial" w:hAnsi="Arial" w:cs="Arial"/>
                <w:i/>
                <w:iCs/>
                <w:sz w:val="20"/>
                <w:szCs w:val="20"/>
              </w:rPr>
              <w:t xml:space="preserve">rõ họ </w:t>
            </w:r>
            <w:r w:rsidRPr="00762188">
              <w:rPr>
                <w:rFonts w:ascii="Arial" w:hAnsi="Arial" w:cs="Arial"/>
                <w:i/>
                <w:iCs/>
                <w:sz w:val="20"/>
                <w:szCs w:val="20"/>
              </w:rPr>
              <w:t>tên)</w:t>
            </w:r>
          </w:p>
        </w:tc>
        <w:tc>
          <w:tcPr>
            <w:tcW w:w="5143" w:type="dxa"/>
          </w:tcPr>
          <w:p w:rsidR="00F439CC" w:rsidRPr="00762188" w:rsidRDefault="00F439CC" w:rsidP="008123FC">
            <w:pPr>
              <w:pStyle w:val="BodyText"/>
              <w:spacing w:after="0" w:line="240" w:lineRule="auto"/>
              <w:jc w:val="center"/>
              <w:rPr>
                <w:rFonts w:ascii="Arial" w:hAnsi="Arial" w:cs="Arial"/>
                <w:sz w:val="20"/>
                <w:szCs w:val="20"/>
              </w:rPr>
            </w:pPr>
            <w:r w:rsidRPr="00762188">
              <w:rPr>
                <w:rFonts w:ascii="Arial" w:hAnsi="Arial" w:cs="Arial"/>
                <w:b/>
                <w:bCs/>
                <w:sz w:val="20"/>
                <w:szCs w:val="20"/>
              </w:rPr>
              <w:t>ĐẠI DIỆN HỢP PHÁP CỦA CHỦ ĐẦU</w:t>
            </w:r>
            <w:r w:rsidRPr="00EB7C25">
              <w:rPr>
                <w:rFonts w:ascii="Arial" w:hAnsi="Arial" w:cs="Arial"/>
                <w:b/>
                <w:bCs/>
                <w:sz w:val="20"/>
                <w:szCs w:val="20"/>
              </w:rPr>
              <w:t xml:space="preserve"> </w:t>
            </w:r>
            <w:r w:rsidRPr="00762188">
              <w:rPr>
                <w:rFonts w:ascii="Arial" w:hAnsi="Arial" w:cs="Arial"/>
                <w:b/>
                <w:bCs/>
                <w:sz w:val="20"/>
                <w:szCs w:val="20"/>
              </w:rPr>
              <w:t>TƯ</w:t>
            </w:r>
          </w:p>
          <w:p w:rsidR="00F439CC" w:rsidRPr="00762188" w:rsidRDefault="00F439CC" w:rsidP="008123FC">
            <w:pPr>
              <w:pStyle w:val="BodyText"/>
              <w:spacing w:after="0" w:line="240" w:lineRule="auto"/>
              <w:jc w:val="center"/>
              <w:rPr>
                <w:rFonts w:ascii="Arial" w:hAnsi="Arial" w:cs="Arial"/>
                <w:sz w:val="20"/>
                <w:szCs w:val="20"/>
              </w:rPr>
            </w:pPr>
            <w:r w:rsidRPr="00762188">
              <w:rPr>
                <w:rFonts w:ascii="Arial" w:hAnsi="Arial" w:cs="Arial"/>
                <w:i/>
                <w:iCs/>
                <w:sz w:val="20"/>
                <w:szCs w:val="20"/>
              </w:rPr>
              <w:t>(</w:t>
            </w:r>
            <w:r w:rsidRPr="00EB7C25">
              <w:rPr>
                <w:rFonts w:ascii="Arial" w:hAnsi="Arial" w:cs="Arial"/>
                <w:i/>
                <w:iCs/>
                <w:sz w:val="20"/>
                <w:szCs w:val="20"/>
              </w:rPr>
              <w:t xml:space="preserve">Ký, </w:t>
            </w:r>
            <w:r w:rsidRPr="00762188">
              <w:rPr>
                <w:rFonts w:ascii="Arial" w:hAnsi="Arial" w:cs="Arial"/>
                <w:i/>
                <w:iCs/>
                <w:sz w:val="20"/>
                <w:szCs w:val="20"/>
              </w:rPr>
              <w:t xml:space="preserve">ghi </w:t>
            </w:r>
            <w:r w:rsidRPr="00EB7C25">
              <w:rPr>
                <w:rFonts w:ascii="Arial" w:hAnsi="Arial" w:cs="Arial"/>
                <w:i/>
                <w:iCs/>
                <w:sz w:val="20"/>
                <w:szCs w:val="20"/>
              </w:rPr>
              <w:t xml:space="preserve">rõ họ </w:t>
            </w:r>
            <w:r w:rsidRPr="00762188">
              <w:rPr>
                <w:rFonts w:ascii="Arial" w:hAnsi="Arial" w:cs="Arial"/>
                <w:i/>
                <w:iCs/>
                <w:sz w:val="20"/>
                <w:szCs w:val="20"/>
              </w:rPr>
              <w:t>tên)</w:t>
            </w:r>
          </w:p>
        </w:tc>
      </w:tr>
    </w:tbl>
    <w:p w:rsidR="00F439CC" w:rsidRPr="00762188" w:rsidRDefault="00F439CC" w:rsidP="00F439CC">
      <w:pPr>
        <w:pStyle w:val="BodyText"/>
        <w:spacing w:after="0" w:line="240" w:lineRule="auto"/>
        <w:jc w:val="center"/>
        <w:rPr>
          <w:rFonts w:ascii="Arial" w:hAnsi="Arial" w:cs="Arial"/>
          <w:b/>
          <w:bCs/>
          <w:sz w:val="20"/>
          <w:szCs w:val="20"/>
        </w:rPr>
        <w:sectPr w:rsidR="00F439CC" w:rsidRPr="00762188" w:rsidSect="00762188">
          <w:footerReference w:type="default" r:id="rId23"/>
          <w:type w:val="continuous"/>
          <w:pgSz w:w="11900" w:h="16840" w:code="9"/>
          <w:pgMar w:top="1440" w:right="1440" w:bottom="1440" w:left="1440" w:header="1015" w:footer="3" w:gutter="0"/>
          <w:pgNumType w:start="112"/>
          <w:cols w:space="720"/>
          <w:noEndnote/>
          <w:docGrid w:linePitch="360"/>
        </w:sectPr>
      </w:pPr>
    </w:p>
    <w:p w:rsidR="00F439CC" w:rsidRPr="00762188" w:rsidRDefault="00F439CC" w:rsidP="00F439CC">
      <w:pPr>
        <w:pStyle w:val="BodyText"/>
        <w:spacing w:after="0" w:line="240" w:lineRule="auto"/>
        <w:jc w:val="center"/>
        <w:rPr>
          <w:rFonts w:ascii="Arial" w:hAnsi="Arial" w:cs="Arial"/>
          <w:sz w:val="20"/>
          <w:szCs w:val="20"/>
        </w:rPr>
      </w:pPr>
      <w:r w:rsidRPr="00762188">
        <w:rPr>
          <w:rFonts w:ascii="Arial" w:hAnsi="Arial" w:cs="Arial"/>
          <w:b/>
          <w:bCs/>
          <w:sz w:val="20"/>
          <w:szCs w:val="20"/>
        </w:rPr>
        <w:lastRenderedPageBreak/>
        <w:t>Mẫu số 15</w:t>
      </w:r>
    </w:p>
    <w:p w:rsidR="00F439CC" w:rsidRPr="00762188" w:rsidRDefault="00F439CC" w:rsidP="00F439CC">
      <w:pPr>
        <w:pStyle w:val="Heading20"/>
        <w:keepNext/>
        <w:keepLines/>
        <w:spacing w:after="0" w:line="240" w:lineRule="auto"/>
        <w:rPr>
          <w:rFonts w:ascii="Arial" w:hAnsi="Arial" w:cs="Arial"/>
          <w:sz w:val="20"/>
          <w:szCs w:val="20"/>
        </w:rPr>
      </w:pPr>
      <w:r w:rsidRPr="00762188">
        <w:rPr>
          <w:rFonts w:ascii="Arial" w:hAnsi="Arial" w:cs="Arial"/>
          <w:sz w:val="20"/>
          <w:szCs w:val="20"/>
        </w:rPr>
        <w:t>BẢO LÃNH TH</w:t>
      </w:r>
      <w:r w:rsidRPr="00EB7C25">
        <w:rPr>
          <w:rFonts w:ascii="Arial" w:hAnsi="Arial" w:cs="Arial"/>
          <w:sz w:val="20"/>
          <w:szCs w:val="20"/>
        </w:rPr>
        <w:t>Ự</w:t>
      </w:r>
      <w:r w:rsidRPr="00762188">
        <w:rPr>
          <w:rFonts w:ascii="Arial" w:hAnsi="Arial" w:cs="Arial"/>
          <w:sz w:val="20"/>
          <w:szCs w:val="20"/>
        </w:rPr>
        <w:t>C HIỆN HỢP ĐỒNG (1)</w:t>
      </w:r>
    </w:p>
    <w:p w:rsidR="00F439CC" w:rsidRPr="00EB7C25" w:rsidRDefault="00F439CC" w:rsidP="00F439CC">
      <w:pPr>
        <w:pStyle w:val="BodyText"/>
        <w:tabs>
          <w:tab w:val="left" w:leader="underscore" w:pos="470"/>
          <w:tab w:val="left" w:leader="underscore" w:pos="1598"/>
          <w:tab w:val="left" w:leader="underscore" w:pos="2736"/>
          <w:tab w:val="left" w:leader="underscore" w:pos="3739"/>
        </w:tabs>
        <w:spacing w:after="0" w:line="240" w:lineRule="auto"/>
        <w:jc w:val="center"/>
        <w:rPr>
          <w:rFonts w:ascii="Arial" w:hAnsi="Arial" w:cs="Arial"/>
          <w:i/>
          <w:iCs/>
          <w:sz w:val="20"/>
          <w:szCs w:val="20"/>
        </w:rPr>
      </w:pPr>
    </w:p>
    <w:p w:rsidR="00F439CC" w:rsidRPr="00EB7C25" w:rsidRDefault="00F439CC" w:rsidP="00F439CC">
      <w:pPr>
        <w:pStyle w:val="BodyText"/>
        <w:tabs>
          <w:tab w:val="left" w:leader="underscore" w:pos="470"/>
          <w:tab w:val="left" w:leader="underscore" w:pos="1598"/>
          <w:tab w:val="left" w:leader="underscore" w:pos="2736"/>
          <w:tab w:val="left" w:leader="underscore" w:pos="3739"/>
        </w:tabs>
        <w:spacing w:after="0" w:line="240" w:lineRule="auto"/>
        <w:jc w:val="right"/>
        <w:rPr>
          <w:rFonts w:ascii="Arial" w:hAnsi="Arial" w:cs="Arial"/>
          <w:i/>
          <w:iCs/>
          <w:sz w:val="20"/>
          <w:szCs w:val="20"/>
        </w:rPr>
      </w:pPr>
      <w:r w:rsidRPr="00EB7C25">
        <w:rPr>
          <w:rFonts w:ascii="Arial" w:hAnsi="Arial" w:cs="Arial"/>
          <w:i/>
          <w:iCs/>
          <w:sz w:val="20"/>
          <w:szCs w:val="20"/>
        </w:rPr>
        <w:t>___</w:t>
      </w:r>
      <w:r w:rsidRPr="00762188">
        <w:rPr>
          <w:rFonts w:ascii="Arial" w:hAnsi="Arial" w:cs="Arial"/>
          <w:i/>
          <w:iCs/>
          <w:sz w:val="20"/>
          <w:szCs w:val="20"/>
        </w:rPr>
        <w:t>, ngày</w:t>
      </w:r>
      <w:r w:rsidRPr="00EB7C25">
        <w:rPr>
          <w:rFonts w:ascii="Arial" w:hAnsi="Arial" w:cs="Arial"/>
          <w:i/>
          <w:iCs/>
          <w:sz w:val="20"/>
          <w:szCs w:val="20"/>
        </w:rPr>
        <w:t>___</w:t>
      </w:r>
      <w:r w:rsidRPr="00762188">
        <w:rPr>
          <w:rFonts w:ascii="Arial" w:hAnsi="Arial" w:cs="Arial"/>
          <w:i/>
          <w:iCs/>
          <w:sz w:val="20"/>
          <w:szCs w:val="20"/>
        </w:rPr>
        <w:t>tháng</w:t>
      </w:r>
      <w:r w:rsidRPr="00EB7C25">
        <w:rPr>
          <w:rFonts w:ascii="Arial" w:hAnsi="Arial" w:cs="Arial"/>
          <w:i/>
          <w:iCs/>
          <w:sz w:val="20"/>
          <w:szCs w:val="20"/>
        </w:rPr>
        <w:t>___</w:t>
      </w:r>
      <w:r w:rsidRPr="00762188">
        <w:rPr>
          <w:rFonts w:ascii="Arial" w:hAnsi="Arial" w:cs="Arial"/>
          <w:i/>
          <w:iCs/>
          <w:sz w:val="20"/>
          <w:szCs w:val="20"/>
        </w:rPr>
        <w:t>năm</w:t>
      </w:r>
      <w:r w:rsidRPr="00EB7C25">
        <w:rPr>
          <w:rFonts w:ascii="Arial" w:hAnsi="Arial" w:cs="Arial"/>
          <w:i/>
          <w:iCs/>
          <w:sz w:val="20"/>
          <w:szCs w:val="20"/>
        </w:rPr>
        <w:t>___</w:t>
      </w:r>
    </w:p>
    <w:p w:rsidR="00F439CC" w:rsidRPr="00EB7C25" w:rsidRDefault="00F439CC" w:rsidP="00F439CC">
      <w:pPr>
        <w:pStyle w:val="BodyText"/>
        <w:tabs>
          <w:tab w:val="left" w:leader="underscore" w:pos="470"/>
          <w:tab w:val="left" w:leader="underscore" w:pos="1598"/>
          <w:tab w:val="left" w:leader="underscore" w:pos="2736"/>
          <w:tab w:val="left" w:leader="underscore" w:pos="3739"/>
        </w:tabs>
        <w:spacing w:after="0" w:line="240" w:lineRule="auto"/>
        <w:jc w:val="center"/>
        <w:rPr>
          <w:rFonts w:ascii="Arial" w:hAnsi="Arial" w:cs="Arial"/>
          <w:sz w:val="20"/>
          <w:szCs w:val="20"/>
        </w:rPr>
      </w:pPr>
    </w:p>
    <w:p w:rsidR="00F439CC" w:rsidRPr="00762188" w:rsidRDefault="00F439CC" w:rsidP="00F439CC">
      <w:pPr>
        <w:pStyle w:val="BodyText"/>
        <w:tabs>
          <w:tab w:val="left" w:leader="underscore" w:pos="2410"/>
        </w:tabs>
        <w:spacing w:after="0" w:line="240" w:lineRule="auto"/>
        <w:jc w:val="center"/>
        <w:rPr>
          <w:rFonts w:ascii="Arial" w:hAnsi="Arial" w:cs="Arial"/>
          <w:sz w:val="20"/>
          <w:szCs w:val="20"/>
        </w:rPr>
      </w:pPr>
      <w:r w:rsidRPr="00762188">
        <w:rPr>
          <w:rFonts w:ascii="Arial" w:hAnsi="Arial" w:cs="Arial"/>
          <w:sz w:val="20"/>
          <w:szCs w:val="20"/>
        </w:rPr>
        <w:t>Kính gửi:</w:t>
      </w:r>
      <w:r w:rsidRPr="00EB7C25">
        <w:rPr>
          <w:rFonts w:ascii="Arial" w:hAnsi="Arial" w:cs="Arial"/>
          <w:sz w:val="20"/>
          <w:szCs w:val="20"/>
        </w:rPr>
        <w:t>______</w:t>
      </w:r>
      <w:r w:rsidRPr="00762188">
        <w:rPr>
          <w:rFonts w:ascii="Arial" w:hAnsi="Arial" w:cs="Arial"/>
          <w:i/>
          <w:iCs/>
          <w:sz w:val="20"/>
          <w:szCs w:val="20"/>
        </w:rPr>
        <w:t>[ghi tên cơ sở</w:t>
      </w:r>
      <w:r w:rsidRPr="00EB7C25">
        <w:rPr>
          <w:rFonts w:ascii="Arial" w:hAnsi="Arial" w:cs="Arial"/>
          <w:i/>
          <w:iCs/>
          <w:sz w:val="20"/>
          <w:szCs w:val="20"/>
        </w:rPr>
        <w:t xml:space="preserve"> </w:t>
      </w:r>
      <w:r w:rsidRPr="00762188">
        <w:rPr>
          <w:rFonts w:ascii="Arial" w:hAnsi="Arial" w:cs="Arial"/>
          <w:i/>
          <w:iCs/>
          <w:sz w:val="20"/>
          <w:szCs w:val="20"/>
        </w:rPr>
        <w:t>y tế ký hợp đồng]</w:t>
      </w:r>
    </w:p>
    <w:p w:rsidR="00F439CC" w:rsidRPr="00762188" w:rsidRDefault="00F439CC" w:rsidP="00F439CC">
      <w:pPr>
        <w:pStyle w:val="BodyText"/>
        <w:spacing w:after="0" w:line="240" w:lineRule="auto"/>
        <w:jc w:val="center"/>
        <w:rPr>
          <w:rFonts w:ascii="Arial" w:hAnsi="Arial" w:cs="Arial"/>
          <w:sz w:val="20"/>
          <w:szCs w:val="20"/>
        </w:rPr>
      </w:pPr>
      <w:r w:rsidRPr="00762188">
        <w:rPr>
          <w:rFonts w:ascii="Arial" w:hAnsi="Arial" w:cs="Arial"/>
          <w:sz w:val="20"/>
          <w:szCs w:val="20"/>
        </w:rPr>
        <w:t>(sau đây gọi là Chủ đầu tư)</w:t>
      </w:r>
    </w:p>
    <w:p w:rsidR="00F439CC" w:rsidRPr="00762188" w:rsidRDefault="00F439CC" w:rsidP="00F439CC">
      <w:pPr>
        <w:pStyle w:val="BodyText"/>
        <w:spacing w:after="0" w:line="240" w:lineRule="auto"/>
        <w:jc w:val="center"/>
        <w:rPr>
          <w:rFonts w:ascii="Arial" w:hAnsi="Arial" w:cs="Arial"/>
          <w:sz w:val="20"/>
          <w:szCs w:val="20"/>
        </w:rPr>
      </w:pPr>
    </w:p>
    <w:p w:rsidR="00F439CC" w:rsidRPr="00762188" w:rsidRDefault="00F439CC" w:rsidP="00F439CC">
      <w:pPr>
        <w:pStyle w:val="BodyText"/>
        <w:tabs>
          <w:tab w:val="left" w:leader="underscore" w:pos="1921"/>
        </w:tabs>
        <w:spacing w:after="120" w:line="240" w:lineRule="auto"/>
        <w:ind w:firstLine="720"/>
        <w:jc w:val="both"/>
        <w:rPr>
          <w:rFonts w:ascii="Arial" w:hAnsi="Arial" w:cs="Arial"/>
          <w:sz w:val="20"/>
          <w:szCs w:val="20"/>
        </w:rPr>
      </w:pPr>
      <w:r w:rsidRPr="00762188">
        <w:rPr>
          <w:rFonts w:ascii="Arial" w:hAnsi="Arial" w:cs="Arial"/>
          <w:sz w:val="20"/>
          <w:szCs w:val="20"/>
        </w:rPr>
        <w:t xml:space="preserve">Theo đề nghị của </w:t>
      </w:r>
      <w:r w:rsidRPr="00EB7C25">
        <w:rPr>
          <w:rFonts w:ascii="Arial" w:hAnsi="Arial" w:cs="Arial"/>
          <w:sz w:val="20"/>
          <w:szCs w:val="20"/>
        </w:rPr>
        <w:t>____</w:t>
      </w:r>
      <w:r w:rsidRPr="00762188">
        <w:rPr>
          <w:rFonts w:ascii="Arial" w:hAnsi="Arial" w:cs="Arial"/>
          <w:i/>
          <w:iCs/>
          <w:sz w:val="20"/>
          <w:szCs w:val="20"/>
        </w:rPr>
        <w:t>[ghi tên Nhà thầu]</w:t>
      </w:r>
      <w:r w:rsidRPr="00762188">
        <w:rPr>
          <w:rFonts w:ascii="Arial" w:hAnsi="Arial" w:cs="Arial"/>
          <w:sz w:val="20"/>
          <w:szCs w:val="20"/>
        </w:rPr>
        <w:t xml:space="preserve"> (sau đây gọi là Nhà thầu) là Nhà thầu đã trúng thầu gói thầu</w:t>
      </w:r>
      <w:r w:rsidRPr="00EB7C25">
        <w:rPr>
          <w:rFonts w:ascii="Arial" w:hAnsi="Arial" w:cs="Arial"/>
          <w:sz w:val="20"/>
          <w:szCs w:val="20"/>
        </w:rPr>
        <w:t>___</w:t>
      </w:r>
      <w:r w:rsidRPr="00762188">
        <w:rPr>
          <w:rFonts w:ascii="Arial" w:hAnsi="Arial" w:cs="Arial"/>
          <w:i/>
          <w:iCs/>
          <w:sz w:val="20"/>
          <w:szCs w:val="20"/>
        </w:rPr>
        <w:t>[ghi tên gói thầu]</w:t>
      </w:r>
      <w:r w:rsidRPr="00762188">
        <w:rPr>
          <w:rFonts w:ascii="Arial" w:hAnsi="Arial" w:cs="Arial"/>
          <w:sz w:val="20"/>
          <w:szCs w:val="20"/>
        </w:rPr>
        <w:t xml:space="preserve"> và cam kết sẽ ký kết hợp đồng cung cấp dược liệu, vị thuốc cổ</w:t>
      </w:r>
      <w:r w:rsidRPr="00EB7C25">
        <w:rPr>
          <w:rFonts w:ascii="Arial" w:hAnsi="Arial" w:cs="Arial"/>
          <w:sz w:val="20"/>
          <w:szCs w:val="20"/>
        </w:rPr>
        <w:t xml:space="preserve"> </w:t>
      </w:r>
      <w:r w:rsidRPr="00762188">
        <w:rPr>
          <w:rFonts w:ascii="Arial" w:hAnsi="Arial" w:cs="Arial"/>
          <w:sz w:val="20"/>
          <w:szCs w:val="20"/>
        </w:rPr>
        <w:t>truyền cho gói thầu trên (sau đây gọi là hợp đồng);(2)</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Theo quy định trong E - HSMT (hoặc hợp đồng), Nhà thầu phải nộp cho Chủ đầu tư bảo lãnh của một ngân hàng với một khoản tiền xác định để bảo đảm nghĩa vụ và trách nhiệm của mình trong việc thực hiện hợp đồng;</w:t>
      </w:r>
    </w:p>
    <w:p w:rsidR="00F439CC" w:rsidRPr="00762188" w:rsidRDefault="00F439CC" w:rsidP="00F439CC">
      <w:pPr>
        <w:pStyle w:val="BodyText"/>
        <w:tabs>
          <w:tab w:val="left" w:leader="underscore" w:pos="5132"/>
        </w:tabs>
        <w:spacing w:after="120" w:line="240" w:lineRule="auto"/>
        <w:ind w:firstLine="720"/>
        <w:jc w:val="both"/>
        <w:rPr>
          <w:rFonts w:ascii="Arial" w:hAnsi="Arial" w:cs="Arial"/>
          <w:sz w:val="20"/>
          <w:szCs w:val="20"/>
        </w:rPr>
      </w:pPr>
      <w:r w:rsidRPr="00762188">
        <w:rPr>
          <w:rFonts w:ascii="Arial" w:hAnsi="Arial" w:cs="Arial"/>
          <w:sz w:val="20"/>
          <w:szCs w:val="20"/>
        </w:rPr>
        <w:t>Chúng tôi,</w:t>
      </w:r>
      <w:r w:rsidRPr="00EB7C25">
        <w:rPr>
          <w:rFonts w:ascii="Arial" w:hAnsi="Arial" w:cs="Arial"/>
          <w:sz w:val="20"/>
          <w:szCs w:val="20"/>
        </w:rPr>
        <w:t>___</w:t>
      </w:r>
      <w:r w:rsidRPr="00762188">
        <w:rPr>
          <w:rFonts w:ascii="Arial" w:hAnsi="Arial" w:cs="Arial"/>
          <w:i/>
          <w:iCs/>
          <w:sz w:val="20"/>
          <w:szCs w:val="20"/>
        </w:rPr>
        <w:t>[ghi tên của ngân hàng] ở</w:t>
      </w:r>
      <w:r w:rsidRPr="00EB7C25">
        <w:rPr>
          <w:rFonts w:ascii="Arial" w:hAnsi="Arial" w:cs="Arial"/>
          <w:i/>
          <w:iCs/>
          <w:sz w:val="20"/>
          <w:szCs w:val="20"/>
        </w:rPr>
        <w:t>____</w:t>
      </w:r>
      <w:r w:rsidRPr="00762188">
        <w:rPr>
          <w:rFonts w:ascii="Arial" w:hAnsi="Arial" w:cs="Arial"/>
          <w:i/>
          <w:iCs/>
          <w:sz w:val="20"/>
          <w:szCs w:val="20"/>
        </w:rPr>
        <w:t>[ghi tên quốc gia hoặc vùng lãnh thổ]</w:t>
      </w:r>
      <w:r w:rsidRPr="00762188">
        <w:rPr>
          <w:rFonts w:ascii="Arial" w:hAnsi="Arial" w:cs="Arial"/>
          <w:sz w:val="20"/>
          <w:szCs w:val="20"/>
        </w:rPr>
        <w:t xml:space="preserve"> có trụ sở</w:t>
      </w:r>
      <w:r w:rsidRPr="00EB7C25">
        <w:rPr>
          <w:rFonts w:ascii="Arial" w:hAnsi="Arial" w:cs="Arial"/>
          <w:sz w:val="20"/>
          <w:szCs w:val="20"/>
        </w:rPr>
        <w:t xml:space="preserve"> </w:t>
      </w:r>
      <w:r w:rsidRPr="00762188">
        <w:rPr>
          <w:rFonts w:ascii="Arial" w:hAnsi="Arial" w:cs="Arial"/>
          <w:sz w:val="20"/>
          <w:szCs w:val="20"/>
        </w:rPr>
        <w:t xml:space="preserve">đăng ký tại </w:t>
      </w:r>
      <w:r w:rsidRPr="00762188">
        <w:rPr>
          <w:rFonts w:ascii="Arial" w:hAnsi="Arial" w:cs="Arial"/>
          <w:i/>
          <w:iCs/>
          <w:sz w:val="20"/>
          <w:szCs w:val="20"/>
        </w:rPr>
        <w:t>[ghi địa chỉ của ng</w:t>
      </w:r>
      <w:r w:rsidRPr="00EB7C25">
        <w:rPr>
          <w:rFonts w:ascii="Arial" w:hAnsi="Arial" w:cs="Arial"/>
          <w:i/>
          <w:iCs/>
          <w:sz w:val="20"/>
          <w:szCs w:val="20"/>
        </w:rPr>
        <w:t>â</w:t>
      </w:r>
      <w:r w:rsidRPr="00762188">
        <w:rPr>
          <w:rFonts w:ascii="Arial" w:hAnsi="Arial" w:cs="Arial"/>
          <w:i/>
          <w:iCs/>
          <w:sz w:val="20"/>
          <w:szCs w:val="20"/>
        </w:rPr>
        <w:t>n hàng(3)]</w:t>
      </w:r>
      <w:r w:rsidRPr="00762188">
        <w:rPr>
          <w:rFonts w:ascii="Arial" w:hAnsi="Arial" w:cs="Arial"/>
          <w:sz w:val="20"/>
          <w:szCs w:val="20"/>
        </w:rPr>
        <w:t xml:space="preserve"> (sau đây gọi là “Ngân hàng”), xin cam kết bảo lãnh cho việc thực hiện hợp đồng của Nhà thầu với số tiền là </w:t>
      </w:r>
      <w:r w:rsidRPr="00762188">
        <w:rPr>
          <w:rFonts w:ascii="Arial" w:hAnsi="Arial" w:cs="Arial"/>
          <w:i/>
          <w:iCs/>
          <w:sz w:val="20"/>
          <w:szCs w:val="20"/>
        </w:rPr>
        <w:t>[ghi rõ giá trị tương ứng bằng số, bằng chữ và đồng tiền sử dụng theo quy định tại Mục 6.1 ĐKCT của E - HSMT].</w:t>
      </w:r>
      <w:r w:rsidRPr="00762188">
        <w:rPr>
          <w:rFonts w:ascii="Arial" w:hAnsi="Arial" w:cs="Arial"/>
          <w:sz w:val="20"/>
          <w:szCs w:val="20"/>
        </w:rPr>
        <w:t xml:space="preserve"> Chúng tôi cam kết thanh toán vô điều kiện, không hủy ngang cho Chủ đầu tư bất cứ khoản tiền nào trong giới hạn</w:t>
      </w:r>
      <w:r w:rsidRPr="00EB7C25">
        <w:rPr>
          <w:rFonts w:ascii="Arial" w:hAnsi="Arial" w:cs="Arial"/>
          <w:sz w:val="20"/>
          <w:szCs w:val="20"/>
        </w:rPr>
        <w:t>___</w:t>
      </w:r>
      <w:r w:rsidRPr="00762188">
        <w:rPr>
          <w:rFonts w:ascii="Arial" w:hAnsi="Arial" w:cs="Arial"/>
          <w:i/>
          <w:iCs/>
          <w:sz w:val="20"/>
          <w:szCs w:val="20"/>
        </w:rPr>
        <w:t>[ghi số tiền bảo lãnh]</w:t>
      </w:r>
      <w:r w:rsidRPr="00762188">
        <w:rPr>
          <w:rFonts w:ascii="Arial" w:hAnsi="Arial" w:cs="Arial"/>
          <w:sz w:val="20"/>
          <w:szCs w:val="20"/>
        </w:rPr>
        <w:t xml:space="preserve"> như đã nêu trên, khi có văn bản của Chủ đầu tư thông báo Nhà thầu vi phạm hợp đồng trong thời hạn hiệu lực của bảo lãnh thực hiện hợp đồng.</w:t>
      </w:r>
    </w:p>
    <w:p w:rsidR="00F439CC" w:rsidRPr="00762188" w:rsidRDefault="00F439CC" w:rsidP="00F439CC">
      <w:pPr>
        <w:pStyle w:val="BodyText"/>
        <w:tabs>
          <w:tab w:val="left" w:leader="underscore" w:pos="7378"/>
          <w:tab w:val="left" w:leader="underscore" w:pos="8449"/>
          <w:tab w:val="left" w:leader="underscore" w:pos="9234"/>
        </w:tabs>
        <w:spacing w:after="0" w:line="240" w:lineRule="auto"/>
        <w:ind w:firstLine="720"/>
        <w:jc w:val="both"/>
        <w:rPr>
          <w:rFonts w:ascii="Arial" w:hAnsi="Arial" w:cs="Arial"/>
          <w:sz w:val="20"/>
          <w:szCs w:val="20"/>
        </w:rPr>
      </w:pPr>
      <w:r w:rsidRPr="00762188">
        <w:rPr>
          <w:rFonts w:ascii="Arial" w:hAnsi="Arial" w:cs="Arial"/>
          <w:sz w:val="20"/>
          <w:szCs w:val="20"/>
        </w:rPr>
        <w:t>Bảo lãnh này có hiệu lực kể từ ngày phát hành cho đến hết ngày</w:t>
      </w:r>
      <w:r w:rsidRPr="00EB7C25">
        <w:rPr>
          <w:rFonts w:ascii="Arial" w:hAnsi="Arial" w:cs="Arial"/>
          <w:sz w:val="20"/>
          <w:szCs w:val="20"/>
        </w:rPr>
        <w:t>___</w:t>
      </w:r>
      <w:r w:rsidRPr="00762188">
        <w:rPr>
          <w:rFonts w:ascii="Arial" w:hAnsi="Arial" w:cs="Arial"/>
          <w:sz w:val="20"/>
          <w:szCs w:val="20"/>
        </w:rPr>
        <w:t>tháng</w:t>
      </w:r>
      <w:r w:rsidRPr="00EB7C25">
        <w:rPr>
          <w:rFonts w:ascii="Arial" w:hAnsi="Arial" w:cs="Arial"/>
          <w:sz w:val="20"/>
          <w:szCs w:val="20"/>
        </w:rPr>
        <w:t>___</w:t>
      </w:r>
      <w:r w:rsidRPr="00762188">
        <w:rPr>
          <w:rFonts w:ascii="Arial" w:hAnsi="Arial" w:cs="Arial"/>
          <w:sz w:val="20"/>
          <w:szCs w:val="20"/>
        </w:rPr>
        <w:t>năm</w:t>
      </w:r>
      <w:r w:rsidRPr="00EB7C25">
        <w:rPr>
          <w:rFonts w:ascii="Arial" w:hAnsi="Arial" w:cs="Arial"/>
          <w:sz w:val="20"/>
          <w:szCs w:val="20"/>
        </w:rPr>
        <w:t>___</w:t>
      </w:r>
      <w:r w:rsidRPr="00762188">
        <w:rPr>
          <w:rFonts w:ascii="Arial" w:hAnsi="Arial" w:cs="Arial"/>
          <w:sz w:val="20"/>
          <w:szCs w:val="20"/>
        </w:rPr>
        <w:t>(4).</w:t>
      </w:r>
    </w:p>
    <w:p w:rsidR="00F439CC" w:rsidRPr="00762188" w:rsidRDefault="00F439CC" w:rsidP="00F439CC">
      <w:pPr>
        <w:pStyle w:val="BodyText"/>
        <w:spacing w:after="0" w:line="240" w:lineRule="auto"/>
        <w:ind w:left="3600"/>
        <w:jc w:val="center"/>
        <w:rPr>
          <w:rFonts w:ascii="Arial" w:hAnsi="Arial" w:cs="Arial"/>
          <w:b/>
          <w:bCs/>
          <w:sz w:val="20"/>
          <w:szCs w:val="20"/>
        </w:rPr>
      </w:pPr>
    </w:p>
    <w:p w:rsidR="00F439CC" w:rsidRPr="00762188" w:rsidRDefault="00F439CC" w:rsidP="00F439CC">
      <w:pPr>
        <w:pStyle w:val="BodyText"/>
        <w:spacing w:after="0" w:line="240" w:lineRule="auto"/>
        <w:ind w:left="3600"/>
        <w:jc w:val="center"/>
        <w:rPr>
          <w:rFonts w:ascii="Arial" w:hAnsi="Arial" w:cs="Arial"/>
          <w:i/>
          <w:iCs/>
          <w:sz w:val="20"/>
          <w:szCs w:val="20"/>
        </w:rPr>
      </w:pPr>
      <w:r w:rsidRPr="00762188">
        <w:rPr>
          <w:rFonts w:ascii="Arial" w:hAnsi="Arial" w:cs="Arial"/>
          <w:b/>
          <w:bCs/>
          <w:sz w:val="20"/>
          <w:szCs w:val="20"/>
        </w:rPr>
        <w:t>Đại diện hợp pháp của ngân hàng</w:t>
      </w:r>
      <w:r w:rsidRPr="00762188">
        <w:rPr>
          <w:rFonts w:ascii="Arial" w:hAnsi="Arial" w:cs="Arial"/>
          <w:b/>
          <w:bCs/>
          <w:sz w:val="20"/>
          <w:szCs w:val="20"/>
        </w:rPr>
        <w:br/>
      </w:r>
      <w:r w:rsidRPr="00762188">
        <w:rPr>
          <w:rFonts w:ascii="Arial" w:hAnsi="Arial" w:cs="Arial"/>
          <w:i/>
          <w:iCs/>
          <w:sz w:val="20"/>
          <w:szCs w:val="20"/>
        </w:rPr>
        <w:t>[ghi tên, chức danh, ký tên và đóng dấu]</w:t>
      </w:r>
    </w:p>
    <w:p w:rsidR="00F439CC" w:rsidRPr="00762188" w:rsidRDefault="00F439CC" w:rsidP="00F439CC">
      <w:pPr>
        <w:pStyle w:val="BodyText"/>
        <w:spacing w:after="0" w:line="240" w:lineRule="auto"/>
        <w:ind w:left="3600"/>
        <w:jc w:val="center"/>
        <w:rPr>
          <w:rFonts w:ascii="Arial" w:hAnsi="Arial" w:cs="Arial"/>
          <w:sz w:val="20"/>
          <w:szCs w:val="20"/>
        </w:rPr>
      </w:pP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Ghi chú:</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i/>
          <w:sz w:val="20"/>
          <w:szCs w:val="20"/>
        </w:rPr>
        <w:t>(</w:t>
      </w:r>
      <w:r w:rsidRPr="00EB7C25">
        <w:rPr>
          <w:rFonts w:ascii="Arial" w:hAnsi="Arial" w:cs="Arial"/>
          <w:i/>
          <w:sz w:val="20"/>
          <w:szCs w:val="20"/>
        </w:rPr>
        <w:t>1</w:t>
      </w:r>
      <w:r w:rsidRPr="00762188">
        <w:rPr>
          <w:rFonts w:ascii="Arial" w:hAnsi="Arial" w:cs="Arial"/>
          <w:i/>
          <w:sz w:val="20"/>
          <w:szCs w:val="20"/>
        </w:rPr>
        <w:t>)</w:t>
      </w:r>
      <w:r w:rsidRPr="00762188">
        <w:rPr>
          <w:rFonts w:ascii="Arial" w:hAnsi="Arial" w:cs="Arial"/>
          <w:sz w:val="20"/>
          <w:szCs w:val="20"/>
        </w:rPr>
        <w:t xml:space="preserve"> </w:t>
      </w:r>
      <w:r w:rsidRPr="00762188">
        <w:rPr>
          <w:rFonts w:ascii="Arial" w:hAnsi="Arial" w:cs="Arial"/>
          <w:i/>
          <w:iCs/>
          <w:sz w:val="20"/>
          <w:szCs w:val="20"/>
        </w:rPr>
        <w:t>Chỉ áp dụng trong trường hợp biện pháp bảo đảm thực hiện hợp đồng là thư bảo lãnh của ngân hàng hoặc tổ chức tài chính.</w:t>
      </w:r>
    </w:p>
    <w:p w:rsidR="00F439CC" w:rsidRPr="00762188" w:rsidRDefault="00F439CC" w:rsidP="00F439CC">
      <w:pPr>
        <w:pStyle w:val="BodyText"/>
        <w:tabs>
          <w:tab w:val="left" w:pos="1209"/>
        </w:tabs>
        <w:spacing w:after="120" w:line="240" w:lineRule="auto"/>
        <w:ind w:firstLine="720"/>
        <w:jc w:val="both"/>
        <w:rPr>
          <w:rFonts w:ascii="Arial" w:hAnsi="Arial" w:cs="Arial"/>
          <w:sz w:val="20"/>
          <w:szCs w:val="20"/>
        </w:rPr>
      </w:pPr>
      <w:r w:rsidRPr="00EB7C25">
        <w:rPr>
          <w:rFonts w:ascii="Arial" w:hAnsi="Arial" w:cs="Arial"/>
          <w:i/>
          <w:iCs/>
          <w:sz w:val="20"/>
          <w:szCs w:val="20"/>
        </w:rPr>
        <w:t xml:space="preserve">(2) </w:t>
      </w:r>
      <w:r w:rsidRPr="00762188">
        <w:rPr>
          <w:rFonts w:ascii="Arial" w:hAnsi="Arial" w:cs="Arial"/>
          <w:i/>
          <w:iCs/>
          <w:sz w:val="20"/>
          <w:szCs w:val="20"/>
        </w:rPr>
        <w:t>N</w:t>
      </w:r>
      <w:r w:rsidRPr="00EB7C25">
        <w:rPr>
          <w:rFonts w:ascii="Arial" w:hAnsi="Arial" w:cs="Arial"/>
          <w:i/>
          <w:iCs/>
          <w:sz w:val="20"/>
          <w:szCs w:val="20"/>
        </w:rPr>
        <w:t>ế</w:t>
      </w:r>
      <w:r w:rsidRPr="00762188">
        <w:rPr>
          <w:rFonts w:ascii="Arial" w:hAnsi="Arial" w:cs="Arial"/>
          <w:i/>
          <w:iCs/>
          <w:sz w:val="20"/>
          <w:szCs w:val="20"/>
        </w:rPr>
        <w:t>u ngân hàng b</w:t>
      </w:r>
      <w:r w:rsidRPr="00EB7C25">
        <w:rPr>
          <w:rFonts w:ascii="Arial" w:hAnsi="Arial" w:cs="Arial"/>
          <w:i/>
          <w:iCs/>
          <w:sz w:val="20"/>
          <w:szCs w:val="20"/>
        </w:rPr>
        <w:t>ả</w:t>
      </w:r>
      <w:r w:rsidRPr="00762188">
        <w:rPr>
          <w:rFonts w:ascii="Arial" w:hAnsi="Arial" w:cs="Arial"/>
          <w:i/>
          <w:iCs/>
          <w:sz w:val="20"/>
          <w:szCs w:val="20"/>
        </w:rPr>
        <w:t>o lãnh yêu cầu phải có hợp đồng đã ký mới cấp giấy bảo lãnh thì Bên mời thầu sẽ báo cáo Chủ đầu tư xem xét, quyết định. Trong trường hợp này, đoạn trên có thể sửa lại như sau:</w:t>
      </w:r>
    </w:p>
    <w:p w:rsidR="00F439CC" w:rsidRPr="00762188" w:rsidRDefault="00F439CC" w:rsidP="00F439CC">
      <w:pPr>
        <w:pStyle w:val="BodyText"/>
        <w:tabs>
          <w:tab w:val="left" w:leader="underscore" w:pos="6303"/>
          <w:tab w:val="left" w:leader="underscore" w:pos="9234"/>
        </w:tabs>
        <w:spacing w:after="120" w:line="240" w:lineRule="auto"/>
        <w:ind w:firstLine="720"/>
        <w:jc w:val="both"/>
        <w:rPr>
          <w:rFonts w:ascii="Arial" w:hAnsi="Arial" w:cs="Arial"/>
          <w:sz w:val="20"/>
          <w:szCs w:val="20"/>
        </w:rPr>
      </w:pPr>
      <w:r w:rsidRPr="00762188">
        <w:rPr>
          <w:rFonts w:ascii="Arial" w:hAnsi="Arial" w:cs="Arial"/>
          <w:i/>
          <w:iCs/>
          <w:sz w:val="20"/>
          <w:szCs w:val="20"/>
        </w:rPr>
        <w:t>“Theo đề nghị của</w:t>
      </w:r>
      <w:r w:rsidRPr="00EB7C25">
        <w:rPr>
          <w:rFonts w:ascii="Arial" w:hAnsi="Arial" w:cs="Arial"/>
          <w:i/>
          <w:iCs/>
          <w:sz w:val="20"/>
          <w:szCs w:val="20"/>
        </w:rPr>
        <w:t>___</w:t>
      </w:r>
      <w:r w:rsidRPr="00762188">
        <w:rPr>
          <w:rFonts w:ascii="Arial" w:hAnsi="Arial" w:cs="Arial"/>
          <w:i/>
          <w:iCs/>
          <w:sz w:val="20"/>
          <w:szCs w:val="20"/>
        </w:rPr>
        <w:t xml:space="preserve">[ghi tên Nhà thầu] (sau </w:t>
      </w:r>
      <w:r w:rsidRPr="00EB7C25">
        <w:rPr>
          <w:rFonts w:ascii="Arial" w:hAnsi="Arial" w:cs="Arial"/>
          <w:i/>
          <w:iCs/>
          <w:sz w:val="20"/>
          <w:szCs w:val="20"/>
        </w:rPr>
        <w:t>đâ</w:t>
      </w:r>
      <w:r w:rsidRPr="00762188">
        <w:rPr>
          <w:rFonts w:ascii="Arial" w:hAnsi="Arial" w:cs="Arial"/>
          <w:i/>
          <w:iCs/>
          <w:sz w:val="20"/>
          <w:szCs w:val="20"/>
        </w:rPr>
        <w:t>y gọi là Nhà thầu) là Nhà thầu trúng thầu gói thầu</w:t>
      </w:r>
      <w:r w:rsidRPr="00EB7C25">
        <w:rPr>
          <w:rFonts w:ascii="Arial" w:hAnsi="Arial" w:cs="Arial"/>
          <w:i/>
          <w:iCs/>
          <w:sz w:val="20"/>
          <w:szCs w:val="20"/>
        </w:rPr>
        <w:t>___</w:t>
      </w:r>
      <w:r w:rsidRPr="00762188">
        <w:rPr>
          <w:rFonts w:ascii="Arial" w:hAnsi="Arial" w:cs="Arial"/>
          <w:i/>
          <w:iCs/>
          <w:sz w:val="20"/>
          <w:szCs w:val="20"/>
        </w:rPr>
        <w:t>[ghi tên gói thầu] đã ký hợp đồng số</w:t>
      </w:r>
      <w:r w:rsidRPr="00EB7C25">
        <w:rPr>
          <w:rFonts w:ascii="Arial" w:hAnsi="Arial" w:cs="Arial"/>
          <w:i/>
          <w:iCs/>
          <w:sz w:val="20"/>
          <w:szCs w:val="20"/>
        </w:rPr>
        <w:t>___</w:t>
      </w:r>
      <w:r w:rsidRPr="00762188">
        <w:rPr>
          <w:rFonts w:ascii="Arial" w:hAnsi="Arial" w:cs="Arial"/>
          <w:i/>
          <w:iCs/>
          <w:sz w:val="20"/>
          <w:szCs w:val="20"/>
        </w:rPr>
        <w:t>[ghi số hợp đồng] ngày</w:t>
      </w:r>
      <w:r w:rsidRPr="00EB7C25">
        <w:rPr>
          <w:rFonts w:ascii="Arial" w:hAnsi="Arial" w:cs="Arial"/>
          <w:i/>
          <w:iCs/>
          <w:sz w:val="20"/>
          <w:szCs w:val="20"/>
        </w:rPr>
        <w:t>___</w:t>
      </w:r>
      <w:r w:rsidRPr="00762188">
        <w:rPr>
          <w:rFonts w:ascii="Arial" w:hAnsi="Arial" w:cs="Arial"/>
          <w:i/>
          <w:iCs/>
          <w:sz w:val="20"/>
          <w:szCs w:val="20"/>
        </w:rPr>
        <w:t>tháng</w:t>
      </w:r>
      <w:r w:rsidRPr="00EB7C25">
        <w:rPr>
          <w:rFonts w:ascii="Arial" w:hAnsi="Arial" w:cs="Arial"/>
          <w:i/>
          <w:iCs/>
          <w:sz w:val="20"/>
          <w:szCs w:val="20"/>
        </w:rPr>
        <w:t>___</w:t>
      </w:r>
      <w:r w:rsidRPr="00762188">
        <w:rPr>
          <w:rFonts w:ascii="Arial" w:hAnsi="Arial" w:cs="Arial"/>
          <w:i/>
          <w:iCs/>
          <w:sz w:val="20"/>
          <w:szCs w:val="20"/>
        </w:rPr>
        <w:t>năm</w:t>
      </w:r>
      <w:r w:rsidRPr="00EB7C25">
        <w:rPr>
          <w:rFonts w:ascii="Arial" w:hAnsi="Arial" w:cs="Arial"/>
          <w:i/>
          <w:iCs/>
          <w:sz w:val="20"/>
          <w:szCs w:val="20"/>
        </w:rPr>
        <w:t>___</w:t>
      </w:r>
      <w:r w:rsidRPr="00762188">
        <w:rPr>
          <w:rFonts w:ascii="Arial" w:hAnsi="Arial" w:cs="Arial"/>
          <w:i/>
          <w:iCs/>
          <w:sz w:val="20"/>
          <w:szCs w:val="20"/>
        </w:rPr>
        <w:t>(sau đây gọi là hợp đồng).”</w:t>
      </w:r>
    </w:p>
    <w:p w:rsidR="00F439CC" w:rsidRPr="00762188" w:rsidRDefault="00F439CC" w:rsidP="00F439CC">
      <w:pPr>
        <w:pStyle w:val="BodyText"/>
        <w:tabs>
          <w:tab w:val="left" w:pos="1190"/>
        </w:tabs>
        <w:spacing w:after="120" w:line="240" w:lineRule="auto"/>
        <w:ind w:firstLine="720"/>
        <w:jc w:val="both"/>
        <w:rPr>
          <w:rFonts w:ascii="Arial" w:hAnsi="Arial" w:cs="Arial"/>
          <w:sz w:val="20"/>
          <w:szCs w:val="20"/>
        </w:rPr>
      </w:pPr>
      <w:r w:rsidRPr="00EB7C25">
        <w:rPr>
          <w:rFonts w:ascii="Arial" w:hAnsi="Arial" w:cs="Arial"/>
          <w:i/>
          <w:iCs/>
          <w:sz w:val="20"/>
          <w:szCs w:val="20"/>
        </w:rPr>
        <w:lastRenderedPageBreak/>
        <w:t xml:space="preserve">(3) </w:t>
      </w:r>
      <w:r w:rsidRPr="00762188">
        <w:rPr>
          <w:rFonts w:ascii="Arial" w:hAnsi="Arial" w:cs="Arial"/>
          <w:i/>
          <w:iCs/>
          <w:sz w:val="20"/>
          <w:szCs w:val="20"/>
        </w:rPr>
        <w:t>Địa chỉ ngân hàng: ghi rõ địa chỉ, s</w:t>
      </w:r>
      <w:r w:rsidRPr="00EB7C25">
        <w:rPr>
          <w:rFonts w:ascii="Arial" w:hAnsi="Arial" w:cs="Arial"/>
          <w:i/>
          <w:iCs/>
          <w:sz w:val="20"/>
          <w:szCs w:val="20"/>
        </w:rPr>
        <w:t>ố</w:t>
      </w:r>
      <w:r w:rsidRPr="00762188">
        <w:rPr>
          <w:rFonts w:ascii="Arial" w:hAnsi="Arial" w:cs="Arial"/>
          <w:i/>
          <w:iCs/>
          <w:sz w:val="20"/>
          <w:szCs w:val="20"/>
        </w:rPr>
        <w:t xml:space="preserve"> điện thoại, số fax, e-mail để liên hệ.</w:t>
      </w:r>
    </w:p>
    <w:p w:rsidR="00F439CC" w:rsidRPr="00762188" w:rsidRDefault="00F439CC" w:rsidP="00F439CC">
      <w:pPr>
        <w:pStyle w:val="BodyText"/>
        <w:tabs>
          <w:tab w:val="left" w:pos="1190"/>
        </w:tabs>
        <w:spacing w:after="120" w:line="240" w:lineRule="auto"/>
        <w:ind w:firstLine="720"/>
        <w:jc w:val="both"/>
        <w:rPr>
          <w:rFonts w:ascii="Arial" w:hAnsi="Arial" w:cs="Arial"/>
          <w:sz w:val="20"/>
          <w:szCs w:val="20"/>
        </w:rPr>
      </w:pPr>
      <w:r w:rsidRPr="00EB7C25">
        <w:rPr>
          <w:rFonts w:ascii="Arial" w:hAnsi="Arial" w:cs="Arial"/>
          <w:i/>
          <w:iCs/>
          <w:sz w:val="20"/>
          <w:szCs w:val="20"/>
        </w:rPr>
        <w:t xml:space="preserve">(4) </w:t>
      </w:r>
      <w:r w:rsidRPr="00762188">
        <w:rPr>
          <w:rFonts w:ascii="Arial" w:hAnsi="Arial" w:cs="Arial"/>
          <w:i/>
          <w:iCs/>
          <w:sz w:val="20"/>
          <w:szCs w:val="20"/>
        </w:rPr>
        <w:t>Ghi thời hạn phù hợp với yêu cầu quy định tại Mục 6.1 ĐKCT.</w:t>
      </w:r>
      <w:r w:rsidRPr="00762188">
        <w:rPr>
          <w:rFonts w:ascii="Arial" w:hAnsi="Arial" w:cs="Arial"/>
          <w:sz w:val="20"/>
          <w:szCs w:val="20"/>
        </w:rPr>
        <w:br w:type="page"/>
      </w:r>
    </w:p>
    <w:p w:rsidR="00F439CC" w:rsidRPr="00762188" w:rsidRDefault="00F439CC" w:rsidP="00F439CC">
      <w:pPr>
        <w:pStyle w:val="BodyText"/>
        <w:spacing w:after="0" w:line="240" w:lineRule="auto"/>
        <w:jc w:val="center"/>
        <w:rPr>
          <w:rFonts w:ascii="Arial" w:hAnsi="Arial" w:cs="Arial"/>
          <w:sz w:val="20"/>
          <w:szCs w:val="20"/>
        </w:rPr>
      </w:pPr>
      <w:r w:rsidRPr="00762188">
        <w:rPr>
          <w:rFonts w:ascii="Arial" w:hAnsi="Arial" w:cs="Arial"/>
          <w:b/>
          <w:bCs/>
          <w:sz w:val="20"/>
          <w:szCs w:val="20"/>
        </w:rPr>
        <w:lastRenderedPageBreak/>
        <w:t>Phần 4. PHỤ LỤC</w:t>
      </w:r>
    </w:p>
    <w:p w:rsidR="00F439CC" w:rsidRPr="00762188" w:rsidRDefault="00F439CC" w:rsidP="00F439CC">
      <w:pPr>
        <w:pStyle w:val="BodyText"/>
        <w:spacing w:after="0" w:line="240" w:lineRule="auto"/>
        <w:jc w:val="center"/>
        <w:rPr>
          <w:rFonts w:ascii="Arial" w:hAnsi="Arial" w:cs="Arial"/>
          <w:b/>
          <w:bCs/>
          <w:sz w:val="20"/>
          <w:szCs w:val="20"/>
        </w:rPr>
      </w:pPr>
      <w:r w:rsidRPr="00762188">
        <w:rPr>
          <w:rFonts w:ascii="Arial" w:hAnsi="Arial" w:cs="Arial"/>
          <w:b/>
          <w:bCs/>
          <w:sz w:val="20"/>
          <w:szCs w:val="20"/>
        </w:rPr>
        <w:t>BẢNG TIÊU CHUẨN ĐÁNH GIÁ VỀ KỸ THUẬT</w:t>
      </w:r>
    </w:p>
    <w:p w:rsidR="00F439CC" w:rsidRPr="00762188" w:rsidRDefault="00F439CC" w:rsidP="00F439CC">
      <w:pPr>
        <w:pStyle w:val="BodyText"/>
        <w:spacing w:after="0" w:line="240" w:lineRule="auto"/>
        <w:jc w:val="center"/>
        <w:rPr>
          <w:rFonts w:ascii="Arial" w:hAnsi="Arial" w:cs="Arial"/>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7366"/>
        <w:gridCol w:w="786"/>
        <w:gridCol w:w="858"/>
      </w:tblGrid>
      <w:tr w:rsidR="00F439CC" w:rsidRPr="00762188" w:rsidTr="008123FC">
        <w:trPr>
          <w:trHeight w:val="20"/>
          <w:jc w:val="center"/>
        </w:trPr>
        <w:tc>
          <w:tcPr>
            <w:tcW w:w="4088" w:type="pct"/>
            <w:tcBorders>
              <w:top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Tiêu chí</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Mức điểm</w:t>
            </w: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Điểm chi tiết</w:t>
            </w:r>
          </w:p>
        </w:tc>
      </w:tr>
      <w:tr w:rsidR="00F439CC" w:rsidRPr="00762188" w:rsidTr="008123FC">
        <w:trPr>
          <w:trHeight w:val="20"/>
          <w:jc w:val="center"/>
        </w:trPr>
        <w:tc>
          <w:tcPr>
            <w:tcW w:w="4088" w:type="pct"/>
            <w:tcBorders>
              <w:top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I. Các tiêu chí đánh giá về chất lượng dược liệu, vị thuốc cổ truyền: 80 điểm</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1. Mặt hàng dược liệu, vị thuốc cổ truyền tham dự thầu được cung cấp b</w:t>
            </w:r>
            <w:r w:rsidRPr="00EB7C25">
              <w:rPr>
                <w:rFonts w:ascii="Arial" w:hAnsi="Arial" w:cs="Arial"/>
                <w:b/>
                <w:bCs/>
                <w:sz w:val="20"/>
                <w:szCs w:val="20"/>
              </w:rPr>
              <w:t>ở</w:t>
            </w:r>
            <w:r w:rsidRPr="00762188">
              <w:rPr>
                <w:rFonts w:ascii="Arial" w:hAnsi="Arial" w:cs="Arial"/>
                <w:b/>
                <w:bCs/>
                <w:sz w:val="20"/>
                <w:szCs w:val="20"/>
              </w:rPr>
              <w:t>i cơ sở sản xuất dược liệu, vị thuốc cổ truyền(</w:t>
            </w:r>
            <w:r w:rsidRPr="00EB7C25">
              <w:rPr>
                <w:rFonts w:ascii="Arial" w:hAnsi="Arial" w:cs="Arial"/>
                <w:b/>
                <w:bCs/>
                <w:sz w:val="20"/>
                <w:szCs w:val="20"/>
              </w:rPr>
              <w:t>1</w:t>
            </w:r>
            <w:r w:rsidRPr="00762188">
              <w:rPr>
                <w:rFonts w:ascii="Arial" w:hAnsi="Arial" w:cs="Arial"/>
                <w:b/>
                <w:bCs/>
                <w:sz w:val="20"/>
                <w:szCs w:val="20"/>
              </w:rPr>
              <w:t>):</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20</w:t>
            </w: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1.1. Được cơ quan quản lý Dược Việt Nam đánh giá, thừa nhận đáp ứng nguyên tắc, tiêu chuẩn GMP phạm vi sản xuất tương ứng với mặt hàng dự thầu và có phòng kiểm nghiệm đạt Thực hành tốt phòng thí nghiệm thuốc, nguyên liệu làm thuốc (GLP).</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20</w:t>
            </w: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1.2. Được cơ quan quản lý Dược Việt Nam đánh giá, thừa nhận đáp ứng nguyên tắc, tiêu chuẩn GMP phạm vi sản xuất tương ứng với mặt hàng dự thầu nh</w:t>
            </w:r>
            <w:r w:rsidRPr="00EB7C25">
              <w:rPr>
                <w:rFonts w:ascii="Arial" w:hAnsi="Arial" w:cs="Arial"/>
                <w:sz w:val="20"/>
                <w:szCs w:val="20"/>
              </w:rPr>
              <w:t>ưn</w:t>
            </w:r>
            <w:r w:rsidRPr="00762188">
              <w:rPr>
                <w:rFonts w:ascii="Arial" w:hAnsi="Arial" w:cs="Arial"/>
                <w:sz w:val="20"/>
                <w:szCs w:val="20"/>
              </w:rPr>
              <w:t>g chưa có phòng kiểm nghiệm đạt Thực hành tốt phòng thí nghiệm thuốc (GLP).</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15</w:t>
            </w: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1.3. Các trường hợp còn lại không thuộc mục 1.1 và 1.2 nêu trên</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13</w:t>
            </w: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2. Tình hình vi phạm chất lượng của mặt hàng dược liệu, vị thuốc cổ truyền dự thầu(2):</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20</w:t>
            </w: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2.1. Không có vi phạm hoặc vi phạm chất lượng ở mức độ 3 mà không bị đăng tải vi phạm chất lượng trên Trang thông tin điện tử của Cục Quản lý Y, Dược cổ truyền hoặc bị vi phạm chất lượng nhưng đã được rút khỏi danh sách vi phạm chất lượng tính từ thời điểm đóng thầu trở về trước.</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20</w:t>
            </w: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2.2. Vi phạm chất lượng ở Mức độ 3 và bị đăng tải vi phạm chất lượng trên Trang thông tin điện tử của Cục Quản lý Y, Dược cổ truyền nhưng chưa được rút khỏi Danh sách vi phạm chất lượng tính từ thời điểm đóng thầu trở về trước.</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18</w:t>
            </w: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2.3. Vi phạm chất lượng ở Mức độ 2 nhưng chưa được rút khỏi Danh sách vi phạm chất lượng tính từ thời điểm đóng thầu trở về trước.</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15</w:t>
            </w: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2.4. Vi phạm chất lượng ở Mức độ 1 hoặc từ 02 lần trở lên vi phạm chất lượng ở Mức độ 2 nhưng chưa được rút khỏi Danh sách vi phạm chất lượng tính từ thời điểm đóng thầu trở về trước.</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0</w:t>
            </w: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 xml:space="preserve">3. Tình hình vi phạm chất lượng của </w:t>
            </w:r>
            <w:r w:rsidRPr="00EB7C25">
              <w:rPr>
                <w:rFonts w:ascii="Arial" w:hAnsi="Arial" w:cs="Arial"/>
                <w:b/>
                <w:bCs/>
                <w:sz w:val="20"/>
                <w:szCs w:val="20"/>
              </w:rPr>
              <w:t>cơ</w:t>
            </w:r>
            <w:r w:rsidRPr="00762188">
              <w:rPr>
                <w:rFonts w:ascii="Arial" w:hAnsi="Arial" w:cs="Arial"/>
                <w:b/>
                <w:bCs/>
                <w:sz w:val="20"/>
                <w:szCs w:val="20"/>
              </w:rPr>
              <w:t xml:space="preserve"> sở sản xuất mặt hàng dược liệu, vị thuốc cổ truyền dự thầu(3):</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20</w:t>
            </w: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4088"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 xml:space="preserve">3.1. Không có mặt hàng vi phạm hoặc có mặt hàng vi phạm chất lượng ở mức </w:t>
            </w:r>
            <w:r w:rsidRPr="00EB7C25">
              <w:rPr>
                <w:rFonts w:ascii="Arial" w:hAnsi="Arial" w:cs="Arial"/>
                <w:sz w:val="20"/>
                <w:szCs w:val="20"/>
              </w:rPr>
              <w:t>đ</w:t>
            </w:r>
            <w:r w:rsidRPr="00762188">
              <w:rPr>
                <w:rFonts w:ascii="Arial" w:hAnsi="Arial" w:cs="Arial"/>
                <w:sz w:val="20"/>
                <w:szCs w:val="20"/>
              </w:rPr>
              <w:t xml:space="preserve">ộ 3 nhưng không bị đăng tải vi phạm chất </w:t>
            </w:r>
            <w:r w:rsidRPr="00EB7C25">
              <w:rPr>
                <w:rFonts w:ascii="Arial" w:hAnsi="Arial" w:cs="Arial"/>
                <w:sz w:val="20"/>
                <w:szCs w:val="20"/>
              </w:rPr>
              <w:t>lư</w:t>
            </w:r>
            <w:r w:rsidRPr="00762188">
              <w:rPr>
                <w:rFonts w:ascii="Arial" w:hAnsi="Arial" w:cs="Arial"/>
                <w:sz w:val="20"/>
                <w:szCs w:val="20"/>
              </w:rPr>
              <w:t>ợng hoặc có tông dưới 03 mặt hàng vi phạm chất lượng ở mức độ 3 bị đăng tải vi phạm chất lượng trên Trang thông tin điện tử của Cục Quản lý Y, Dược cổ truyền hoặc bị vi phạm chất lượng nhưng đã được rút khỏi danh sách vi phạm chất lượng tính từ thời điểm đóng thầu trở về trước.</w:t>
            </w:r>
          </w:p>
        </w:tc>
        <w:tc>
          <w:tcPr>
            <w:tcW w:w="436"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20</w:t>
            </w: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br w:type="page"/>
              <w:t>3.2. Có tổng từ 03 mặt hàng trở lên vi phạm ở mức độ 3 bị đăng tải vi phạm chất lượng trên Trang thông tin điện tử của Cục Quản lý Y, Dược cổ truyền hoặc có dưới 03 mặt hàng vi phạm chất lượng ở mức độ 2 nhưng chưa được rút khỏi Danh sách vi phạm chất lượng tính từ thời điểm đóng thầu trở về trước.</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15</w:t>
            </w: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3.3. Có tổng từ 03 mặt hàng trở lên vi phạm ở mức độ 2 hoặc có 01 mặt hàng vi phạm chất lượng ở mức độ 1 nhưng chưa được rút kh</w:t>
            </w:r>
            <w:r w:rsidRPr="00EB7C25">
              <w:rPr>
                <w:rFonts w:ascii="Arial" w:hAnsi="Arial" w:cs="Arial"/>
                <w:sz w:val="20"/>
                <w:szCs w:val="20"/>
              </w:rPr>
              <w:t>ỏ</w:t>
            </w:r>
            <w:r w:rsidRPr="00762188">
              <w:rPr>
                <w:rFonts w:ascii="Arial" w:hAnsi="Arial" w:cs="Arial"/>
                <w:sz w:val="20"/>
                <w:szCs w:val="20"/>
              </w:rPr>
              <w:t>i Danh sách vi phạm chất lượng tính từ thời điểm đóng thầu trở về trước.</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0</w:t>
            </w: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4. Tiêu chí đánh giá về nguồn nguyên liệu sản xuất mặt hàng tham gia dự thầu (4)</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20</w:t>
            </w: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4.1. Mặt hàng là dược liệu được thực hiện ở vùng đồng bào dân tộc thiểu số và miền núi theo quyết định số 1719/QĐ-TTg ngày 14/10/2021</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20</w:t>
            </w: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4.2. Mặt hàng là dược liệu đạt GACP hoặc vị thuốc cổ truyền được sản xuất từ nguyên liệu là dược liệu đạt GACP.</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17</w:t>
            </w: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4.3. Mặt hàng tham dự thầu là dược liệu trong nước chưa đạt GACP hoặc vị thuốc cổ truyền được sản xuất từ nguyên liệu là dược liệu trong nước chưa đạt GACP.</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14</w:t>
            </w: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4.4. Mặt hàng tham dự thầu là dược liệu nước ngoài chưa đạt GACP hoặc vị thuốc cổ truyền được sản xuất từ nguyên liệu là dược liệu nước ngoài chưa đạt GACP.</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12</w:t>
            </w: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4.5. Mặt hàng không đạt các tiêu chí trên</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0</w:t>
            </w: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II. Các tiêu chí đánh giá về đóng gói, b</w:t>
            </w:r>
            <w:r w:rsidRPr="00EB7C25">
              <w:rPr>
                <w:rFonts w:ascii="Arial" w:hAnsi="Arial" w:cs="Arial"/>
                <w:b/>
                <w:bCs/>
                <w:sz w:val="20"/>
                <w:szCs w:val="20"/>
              </w:rPr>
              <w:t>ả</w:t>
            </w:r>
            <w:r w:rsidRPr="00762188">
              <w:rPr>
                <w:rFonts w:ascii="Arial" w:hAnsi="Arial" w:cs="Arial"/>
                <w:b/>
                <w:bCs/>
                <w:sz w:val="20"/>
                <w:szCs w:val="20"/>
              </w:rPr>
              <w:t>o quản, giao hàng:</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20</w:t>
            </w: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5. Mặt hàng dược liệu, vị thuốc cổ truyền đư</w:t>
            </w:r>
            <w:r w:rsidRPr="00EB7C25">
              <w:rPr>
                <w:rFonts w:ascii="Arial" w:hAnsi="Arial" w:cs="Arial"/>
                <w:b/>
                <w:bCs/>
                <w:sz w:val="20"/>
                <w:szCs w:val="20"/>
              </w:rPr>
              <w:t>ợ</w:t>
            </w:r>
            <w:r w:rsidRPr="00762188">
              <w:rPr>
                <w:rFonts w:ascii="Arial" w:hAnsi="Arial" w:cs="Arial"/>
                <w:b/>
                <w:bCs/>
                <w:sz w:val="20"/>
                <w:szCs w:val="20"/>
              </w:rPr>
              <w:t>c dự thầu bởi nhà</w:t>
            </w:r>
            <w:r w:rsidRPr="00EB7C25">
              <w:rPr>
                <w:rFonts w:ascii="Arial" w:hAnsi="Arial" w:cs="Arial"/>
                <w:b/>
                <w:bCs/>
                <w:sz w:val="20"/>
                <w:szCs w:val="20"/>
              </w:rPr>
              <w:t xml:space="preserve"> </w:t>
            </w:r>
            <w:r w:rsidRPr="00762188">
              <w:rPr>
                <w:rFonts w:ascii="Arial" w:hAnsi="Arial" w:cs="Arial"/>
                <w:b/>
                <w:bCs/>
                <w:sz w:val="20"/>
                <w:szCs w:val="20"/>
              </w:rPr>
              <w:t>thầu:(5)</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8</w:t>
            </w: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lastRenderedPageBreak/>
              <w:t>5.1. Đáp ứng nguyên tắc, tiêu chuẩn về “Thực hành tốt bảo quản thuốc, nguyên liệu làm thuốc” (GSP) phạm vi phù hợp với mặt hàng dự thầu.</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8</w:t>
            </w: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5.2. Đáp ứng nguyên tắc, tiêu chuẩn về “Thực hành tốt phân phối thuốc, nguyên liệu làm thuốc”(GDP) phạm vi phù hợp với mặt hàng dự thầu.</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5</w:t>
            </w: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6. Khả năng đáp ứng yêu cầu của nhà thầu về điều kiện giao hàng (6):</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2</w:t>
            </w: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6.1. Đáp ứng được yêu cầu về điều kiện giao hàng tại hồ sơ mời thầu</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2</w:t>
            </w: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6.2. Không đáp ứng được yêu cầu về điều kiện giao hàng tại hồ sơ mời thầu.</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0</w:t>
            </w: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7. Mặt hàng dược liệu, vị thuốc cổ truyền được cung ứng bởi nhà thầu có uy tín trong thực hiện hợp đồng (7):</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5</w:t>
            </w: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7.1. Nhà thầu đã trúng thầu tại đơn vị:</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a) Cung ứng dược liệu, vị thuốc cổ truyền bảo đảm tiến độ theo hợp đồng</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5</w:t>
            </w: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b) Cung ứng dược liệu, vị thuốc cổ truyền không bảo đảm tiến độ theo hợp đồng</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3</w:t>
            </w: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7.2. Nhà thầu có vi phạm trong thực hiện hợp đồng cung ứng dược liệu, vị thuốc cổ truyền cho các cơ sở y tế đã được công bố trên Trang thông tin điện tử của Cục Quản lý Y, Dược cổ truyền</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3</w:t>
            </w:r>
          </w:p>
        </w:tc>
      </w:tr>
      <w:tr w:rsidR="00F439CC" w:rsidRPr="00762188" w:rsidTr="008123FC">
        <w:trPr>
          <w:trHeight w:val="20"/>
          <w:jc w:val="center"/>
        </w:trPr>
        <w:tc>
          <w:tcPr>
            <w:tcW w:w="4088"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7.3. Nhà thầu chưa trúng thầu tại đơn vị</w:t>
            </w:r>
          </w:p>
        </w:tc>
        <w:tc>
          <w:tcPr>
            <w:tcW w:w="436"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3</w:t>
            </w: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8. Mặt hàng d</w:t>
            </w:r>
            <w:r w:rsidRPr="00EB7C25">
              <w:rPr>
                <w:rFonts w:ascii="Arial" w:hAnsi="Arial" w:cs="Arial"/>
                <w:b/>
                <w:bCs/>
                <w:sz w:val="20"/>
                <w:szCs w:val="20"/>
              </w:rPr>
              <w:t>ượ</w:t>
            </w:r>
            <w:r w:rsidRPr="00762188">
              <w:rPr>
                <w:rFonts w:ascii="Arial" w:hAnsi="Arial" w:cs="Arial"/>
                <w:b/>
                <w:bCs/>
                <w:sz w:val="20"/>
                <w:szCs w:val="20"/>
              </w:rPr>
              <w:t>c liệu, vị thuốc cổ truyền tham dự thầu bởi nhà thầu có hệ thống phân phối, cung ứng rộng khắp tại các địa bàn miền núi, khó khăn (8):</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5</w:t>
            </w: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8.1. Nhà thầu có hệ thống phân phối, cung ứng rộng khắp trên địa bàn tỉnh (chỉ áp dụng đối với các tỉnh Hà Giang, Cao Bằng, Bắc Kạn, Lào Cai, Yên Bái, Bắc Giang, Điện Biên, Lai Châu, S</w:t>
            </w:r>
            <w:r w:rsidRPr="00EB7C25">
              <w:rPr>
                <w:rFonts w:ascii="Arial" w:hAnsi="Arial" w:cs="Arial"/>
                <w:sz w:val="20"/>
                <w:szCs w:val="20"/>
              </w:rPr>
              <w:t>ơ</w:t>
            </w:r>
            <w:r w:rsidRPr="00762188">
              <w:rPr>
                <w:rFonts w:ascii="Arial" w:hAnsi="Arial" w:cs="Arial"/>
                <w:sz w:val="20"/>
                <w:szCs w:val="20"/>
              </w:rPr>
              <w:t>n La, Quảng Bình, Quảng Trị, Quảng Nam, Quảng Ngãi, Bình Định, Ninh Thuận, Kon Tum, Lâm Đồng, Hà Tĩnh, Gia Lai, Phú Yên, Hòa Bình, Tuyên Quang).</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5</w:t>
            </w:r>
          </w:p>
        </w:tc>
      </w:tr>
      <w:tr w:rsidR="00F439CC" w:rsidRPr="00762188" w:rsidTr="008123FC">
        <w:trPr>
          <w:trHeight w:val="20"/>
          <w:jc w:val="center"/>
        </w:trPr>
        <w:tc>
          <w:tcPr>
            <w:tcW w:w="4088"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8.2. Các trường hợp khác.</w:t>
            </w:r>
          </w:p>
        </w:tc>
        <w:tc>
          <w:tcPr>
            <w:tcW w:w="436"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4</w:t>
            </w:r>
          </w:p>
        </w:tc>
      </w:tr>
    </w:tbl>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Ghi chú:</w:t>
      </w:r>
    </w:p>
    <w:p w:rsidR="00F439CC" w:rsidRPr="00762188" w:rsidRDefault="00F439CC" w:rsidP="00F439CC">
      <w:pPr>
        <w:pStyle w:val="BodyText"/>
        <w:tabs>
          <w:tab w:val="left" w:pos="399"/>
        </w:tabs>
        <w:spacing w:after="120" w:line="240" w:lineRule="auto"/>
        <w:ind w:firstLine="720"/>
        <w:jc w:val="both"/>
        <w:rPr>
          <w:rFonts w:ascii="Arial" w:hAnsi="Arial" w:cs="Arial"/>
          <w:sz w:val="20"/>
          <w:szCs w:val="20"/>
        </w:rPr>
      </w:pPr>
      <w:r w:rsidRPr="00EB7C25">
        <w:rPr>
          <w:rFonts w:ascii="Arial" w:hAnsi="Arial" w:cs="Arial"/>
          <w:i/>
          <w:iCs/>
          <w:sz w:val="20"/>
          <w:szCs w:val="20"/>
        </w:rPr>
        <w:t xml:space="preserve">(1) </w:t>
      </w:r>
      <w:r w:rsidRPr="00762188">
        <w:rPr>
          <w:rFonts w:ascii="Arial" w:hAnsi="Arial" w:cs="Arial"/>
          <w:i/>
          <w:iCs/>
          <w:sz w:val="20"/>
          <w:szCs w:val="20"/>
        </w:rPr>
        <w:t>Căn cứ thông tin về “Cơ sở đạt Thực hành t</w:t>
      </w:r>
      <w:r w:rsidRPr="00EB7C25">
        <w:rPr>
          <w:rFonts w:ascii="Arial" w:hAnsi="Arial" w:cs="Arial"/>
          <w:i/>
          <w:iCs/>
          <w:sz w:val="20"/>
          <w:szCs w:val="20"/>
        </w:rPr>
        <w:t>ố</w:t>
      </w:r>
      <w:r w:rsidRPr="00762188">
        <w:rPr>
          <w:rFonts w:ascii="Arial" w:hAnsi="Arial" w:cs="Arial"/>
          <w:i/>
          <w:iCs/>
          <w:sz w:val="20"/>
          <w:szCs w:val="20"/>
        </w:rPr>
        <w:t>t sản xuất (GMP) dược liệu/vị thuốc cổ truyền/thuốc cổ truyền” được đăng tải trên Trang thông tin điện tử của Cục Quản lý Y, Dược cổ truyền (địa chỉ http://www.ydct.moh.gov.vn) và nội dung được chứng nhận tại Giấy chứng nhận GMP dược liệu/ vị thuốc cổ truyền/thuốc cổ truyền để tính điểm.</w:t>
      </w:r>
    </w:p>
    <w:p w:rsidR="00F439CC" w:rsidRPr="00762188" w:rsidRDefault="00F439CC" w:rsidP="00F439CC">
      <w:pPr>
        <w:pStyle w:val="BodyText"/>
        <w:tabs>
          <w:tab w:val="left" w:pos="217"/>
        </w:tabs>
        <w:spacing w:after="120" w:line="240" w:lineRule="auto"/>
        <w:ind w:firstLine="720"/>
        <w:jc w:val="both"/>
        <w:rPr>
          <w:rFonts w:ascii="Arial" w:hAnsi="Arial" w:cs="Arial"/>
          <w:sz w:val="20"/>
          <w:szCs w:val="20"/>
        </w:rPr>
      </w:pPr>
      <w:r w:rsidRPr="00EB7C25">
        <w:rPr>
          <w:rFonts w:ascii="Arial" w:hAnsi="Arial" w:cs="Arial"/>
          <w:i/>
          <w:iCs/>
          <w:sz w:val="20"/>
          <w:szCs w:val="20"/>
        </w:rPr>
        <w:t xml:space="preserve">- </w:t>
      </w:r>
      <w:r w:rsidRPr="00762188">
        <w:rPr>
          <w:rFonts w:ascii="Arial" w:hAnsi="Arial" w:cs="Arial"/>
          <w:i/>
          <w:iCs/>
          <w:sz w:val="20"/>
          <w:szCs w:val="20"/>
        </w:rPr>
        <w:t>Trường hợp dược liệu/vị thuốc cổ truyền dự thầu có nhiều cơ sở cùng tham gia quá trình sản xuất thì căn cứ theo nguyên tắc, tiêu chuẩn GMP thấp nhất mà cơ sở sản xuất được đánh giá đáp ứng để tính điểm.</w:t>
      </w:r>
    </w:p>
    <w:p w:rsidR="00F439CC" w:rsidRPr="00762188" w:rsidRDefault="00F439CC" w:rsidP="00F439CC">
      <w:pPr>
        <w:pStyle w:val="BodyText"/>
        <w:tabs>
          <w:tab w:val="left" w:pos="207"/>
        </w:tabs>
        <w:spacing w:after="120" w:line="240" w:lineRule="auto"/>
        <w:ind w:firstLine="720"/>
        <w:jc w:val="both"/>
        <w:rPr>
          <w:rFonts w:ascii="Arial" w:hAnsi="Arial" w:cs="Arial"/>
          <w:sz w:val="20"/>
          <w:szCs w:val="20"/>
        </w:rPr>
      </w:pPr>
      <w:r w:rsidRPr="00EB7C25">
        <w:rPr>
          <w:rFonts w:ascii="Arial" w:hAnsi="Arial" w:cs="Arial"/>
          <w:i/>
          <w:iCs/>
          <w:sz w:val="20"/>
          <w:szCs w:val="20"/>
        </w:rPr>
        <w:t xml:space="preserve">- </w:t>
      </w:r>
      <w:r w:rsidRPr="00762188">
        <w:rPr>
          <w:rFonts w:ascii="Arial" w:hAnsi="Arial" w:cs="Arial"/>
          <w:i/>
          <w:iCs/>
          <w:sz w:val="20"/>
          <w:szCs w:val="20"/>
        </w:rPr>
        <w:t xml:space="preserve">Đối với dược liệu/ vị thuốc cổ truyền </w:t>
      </w:r>
      <w:r w:rsidRPr="00EB7C25">
        <w:rPr>
          <w:rFonts w:ascii="Arial" w:hAnsi="Arial" w:cs="Arial"/>
          <w:i/>
          <w:iCs/>
          <w:sz w:val="20"/>
          <w:szCs w:val="20"/>
        </w:rPr>
        <w:t>đ</w:t>
      </w:r>
      <w:r w:rsidRPr="00762188">
        <w:rPr>
          <w:rFonts w:ascii="Arial" w:hAnsi="Arial" w:cs="Arial"/>
          <w:i/>
          <w:iCs/>
          <w:sz w:val="20"/>
          <w:szCs w:val="20"/>
        </w:rPr>
        <w:t>ược sản xuất tại cơ sở gia công thì căn cứ nguyên tắc, tiêu chuẩn GMP mà cơ sở gia công được đánh giá đáp ứng để tính điểm.</w:t>
      </w:r>
    </w:p>
    <w:p w:rsidR="00F439CC" w:rsidRPr="00762188" w:rsidRDefault="00F439CC" w:rsidP="00F439CC">
      <w:pPr>
        <w:pStyle w:val="BodyText"/>
        <w:tabs>
          <w:tab w:val="left" w:pos="409"/>
        </w:tabs>
        <w:spacing w:after="120" w:line="240" w:lineRule="auto"/>
        <w:ind w:firstLine="720"/>
        <w:jc w:val="both"/>
        <w:rPr>
          <w:rFonts w:ascii="Arial" w:hAnsi="Arial" w:cs="Arial"/>
          <w:sz w:val="20"/>
          <w:szCs w:val="20"/>
        </w:rPr>
      </w:pPr>
      <w:r w:rsidRPr="00EB7C25">
        <w:rPr>
          <w:rFonts w:ascii="Arial" w:hAnsi="Arial" w:cs="Arial"/>
          <w:i/>
          <w:iCs/>
          <w:sz w:val="20"/>
          <w:szCs w:val="20"/>
        </w:rPr>
        <w:t>(2)</w:t>
      </w:r>
      <w:r w:rsidRPr="00762188">
        <w:rPr>
          <w:rFonts w:ascii="Arial" w:hAnsi="Arial" w:cs="Arial"/>
          <w:i/>
          <w:iCs/>
          <w:sz w:val="20"/>
          <w:szCs w:val="20"/>
        </w:rPr>
        <w:t xml:space="preserve">(3) Căn </w:t>
      </w:r>
      <w:r w:rsidRPr="00EB7C25">
        <w:rPr>
          <w:rFonts w:ascii="Arial" w:hAnsi="Arial" w:cs="Arial"/>
          <w:i/>
          <w:iCs/>
          <w:sz w:val="20"/>
          <w:szCs w:val="20"/>
        </w:rPr>
        <w:t xml:space="preserve">cứ </w:t>
      </w:r>
      <w:r w:rsidRPr="00762188">
        <w:rPr>
          <w:rFonts w:ascii="Arial" w:hAnsi="Arial" w:cs="Arial"/>
          <w:i/>
          <w:iCs/>
          <w:sz w:val="20"/>
          <w:szCs w:val="20"/>
        </w:rPr>
        <w:t>vào “Danh sách các cơ sở kinh doanh có d</w:t>
      </w:r>
      <w:r w:rsidRPr="00EB7C25">
        <w:rPr>
          <w:rFonts w:ascii="Arial" w:hAnsi="Arial" w:cs="Arial"/>
          <w:i/>
          <w:iCs/>
          <w:sz w:val="20"/>
          <w:szCs w:val="20"/>
        </w:rPr>
        <w:t>ư</w:t>
      </w:r>
      <w:r w:rsidRPr="00762188">
        <w:rPr>
          <w:rFonts w:ascii="Arial" w:hAnsi="Arial" w:cs="Arial"/>
          <w:i/>
          <w:iCs/>
          <w:sz w:val="20"/>
          <w:szCs w:val="20"/>
        </w:rPr>
        <w:t>ợc liệu, vị thuốc c</w:t>
      </w:r>
      <w:r w:rsidRPr="00EB7C25">
        <w:rPr>
          <w:rFonts w:ascii="Arial" w:hAnsi="Arial" w:cs="Arial"/>
          <w:i/>
          <w:iCs/>
          <w:sz w:val="20"/>
          <w:szCs w:val="20"/>
        </w:rPr>
        <w:t>ổ</w:t>
      </w:r>
      <w:r w:rsidRPr="00762188">
        <w:rPr>
          <w:rFonts w:ascii="Arial" w:hAnsi="Arial" w:cs="Arial"/>
          <w:i/>
          <w:iCs/>
          <w:sz w:val="20"/>
          <w:szCs w:val="20"/>
        </w:rPr>
        <w:t xml:space="preserve"> truyền vi phạm chất lượng” và thời điểm danh sách này được đăng tải trên Trang thông tin điện tử của Cục Quản lý Y, Dược cổ truyền (địa chỉ http://www.ydct.moh.gov.vn) để tính điểm. Trường hợp nhà thầu không bị vi phạm chất lượng dược liệu, vị thuốc cổ truyền, nhưng có mua dược liệu, vị thuốc cổ truyền từ cơ sở sản xuất bị vi phạm chất lượng để tham gia đấu thầu thì trừ điểm ở cả tiêu chí 2 và tiêu chí 3.</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i/>
          <w:iCs/>
          <w:sz w:val="20"/>
          <w:szCs w:val="20"/>
        </w:rPr>
        <w:t>Ví dụ:</w:t>
      </w:r>
    </w:p>
    <w:p w:rsidR="00F439CC" w:rsidRPr="00762188" w:rsidRDefault="00F439CC" w:rsidP="00F439CC">
      <w:pPr>
        <w:pStyle w:val="BodyText"/>
        <w:tabs>
          <w:tab w:val="left" w:pos="217"/>
        </w:tabs>
        <w:spacing w:after="120" w:line="240" w:lineRule="auto"/>
        <w:ind w:firstLine="720"/>
        <w:jc w:val="both"/>
        <w:rPr>
          <w:rFonts w:ascii="Arial" w:hAnsi="Arial" w:cs="Arial"/>
          <w:sz w:val="20"/>
          <w:szCs w:val="20"/>
        </w:rPr>
      </w:pPr>
      <w:r w:rsidRPr="00EB7C25">
        <w:rPr>
          <w:rFonts w:ascii="Arial" w:hAnsi="Arial" w:cs="Arial"/>
          <w:i/>
          <w:iCs/>
          <w:sz w:val="20"/>
          <w:szCs w:val="20"/>
        </w:rPr>
        <w:t xml:space="preserve">- </w:t>
      </w:r>
      <w:r w:rsidRPr="00762188">
        <w:rPr>
          <w:rFonts w:ascii="Arial" w:hAnsi="Arial" w:cs="Arial"/>
          <w:i/>
          <w:iCs/>
          <w:sz w:val="20"/>
          <w:szCs w:val="20"/>
        </w:rPr>
        <w:t>Ngày Cục Quản lý YDCT đăng tải Danh sách các cơ sở kinh doanh có dược liệu, vị thuốc cổ truyền vi phạm chất lượng trên Trang thông tin điện tử của Cục là ngày 25/03/2022. Đến ngày 25/03/2023 cơ sở được rút tên khỏi Danh sách các cơ sở kinh doanh có dược liệu, vị thuốc cổ truyền vi phạm chất lượng thì đến thời điểm đóng thầu của ngày 26/03/2023, nhà thầu không bị tính là vi phạm chất lượng. Trong quá trình ch</w:t>
      </w:r>
      <w:r w:rsidRPr="00EB7C25">
        <w:rPr>
          <w:rFonts w:ascii="Arial" w:hAnsi="Arial" w:cs="Arial"/>
          <w:i/>
          <w:iCs/>
          <w:sz w:val="20"/>
          <w:szCs w:val="20"/>
        </w:rPr>
        <w:t>ấ</w:t>
      </w:r>
      <w:r w:rsidRPr="00762188">
        <w:rPr>
          <w:rFonts w:ascii="Arial" w:hAnsi="Arial" w:cs="Arial"/>
          <w:i/>
          <w:iCs/>
          <w:sz w:val="20"/>
          <w:szCs w:val="20"/>
        </w:rPr>
        <w:t>m thầu mà bị đăng tải vi phạm chất lượng thì vẫn bị tính là vi phạm chất lượng.</w:t>
      </w:r>
    </w:p>
    <w:p w:rsidR="00F439CC" w:rsidRPr="00762188" w:rsidRDefault="00F439CC" w:rsidP="00F439CC">
      <w:pPr>
        <w:pStyle w:val="BodyText"/>
        <w:tabs>
          <w:tab w:val="left" w:pos="212"/>
        </w:tabs>
        <w:spacing w:after="120" w:line="240" w:lineRule="auto"/>
        <w:ind w:firstLine="720"/>
        <w:jc w:val="both"/>
        <w:rPr>
          <w:rFonts w:ascii="Arial" w:hAnsi="Arial" w:cs="Arial"/>
          <w:sz w:val="20"/>
          <w:szCs w:val="20"/>
        </w:rPr>
      </w:pPr>
      <w:r w:rsidRPr="00EB7C25">
        <w:rPr>
          <w:rFonts w:ascii="Arial" w:hAnsi="Arial" w:cs="Arial"/>
          <w:i/>
          <w:iCs/>
          <w:sz w:val="20"/>
          <w:szCs w:val="20"/>
        </w:rPr>
        <w:t xml:space="preserve">- </w:t>
      </w:r>
      <w:r w:rsidRPr="00762188">
        <w:rPr>
          <w:rFonts w:ascii="Arial" w:hAnsi="Arial" w:cs="Arial"/>
          <w:i/>
          <w:iCs/>
          <w:sz w:val="20"/>
          <w:szCs w:val="20"/>
        </w:rPr>
        <w:t>Trường hợp ngày đăng tải vi phạm chất lượng trên Trang thông tin điện tử của Cục Quản lý Y, Dược cổ truyền là ngày 25/03/2022. Đến ngày 25/09/2022 (sau 06 tháng) cơ sở được rút tên khỏi danh sách cơ sở có dược liệu, vị thuốc cổ truyền bị vi phạm chất lượng. Đến thời điểm đóng thầu của ngày 26/09/2022, nhà thầu không bị tính là vi phạm chất lượng. Trong quá trình chấm thầu mà bị đăng t</w:t>
      </w:r>
      <w:r w:rsidRPr="00EB7C25">
        <w:rPr>
          <w:rFonts w:ascii="Arial" w:hAnsi="Arial" w:cs="Arial"/>
          <w:i/>
          <w:iCs/>
          <w:sz w:val="20"/>
          <w:szCs w:val="20"/>
        </w:rPr>
        <w:t>ả</w:t>
      </w:r>
      <w:r w:rsidRPr="00762188">
        <w:rPr>
          <w:rFonts w:ascii="Arial" w:hAnsi="Arial" w:cs="Arial"/>
          <w:i/>
          <w:iCs/>
          <w:sz w:val="20"/>
          <w:szCs w:val="20"/>
        </w:rPr>
        <w:t>i vi phạm chất lượng thì vẫn bị tính là vi phạm chất lượng.</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i/>
          <w:iCs/>
          <w:sz w:val="20"/>
          <w:szCs w:val="20"/>
        </w:rPr>
        <w:t>(4)</w:t>
      </w:r>
    </w:p>
    <w:p w:rsidR="00F439CC" w:rsidRPr="00762188" w:rsidRDefault="00F439CC" w:rsidP="00F439CC">
      <w:pPr>
        <w:pStyle w:val="BodyText"/>
        <w:tabs>
          <w:tab w:val="left" w:pos="236"/>
        </w:tabs>
        <w:spacing w:after="120" w:line="240" w:lineRule="auto"/>
        <w:ind w:firstLine="720"/>
        <w:jc w:val="both"/>
        <w:rPr>
          <w:rFonts w:ascii="Arial" w:hAnsi="Arial" w:cs="Arial"/>
          <w:sz w:val="20"/>
          <w:szCs w:val="20"/>
        </w:rPr>
      </w:pPr>
      <w:r w:rsidRPr="00EB7C25">
        <w:rPr>
          <w:rFonts w:ascii="Arial" w:hAnsi="Arial" w:cs="Arial"/>
          <w:i/>
          <w:iCs/>
          <w:sz w:val="20"/>
          <w:szCs w:val="20"/>
        </w:rPr>
        <w:t xml:space="preserve">- </w:t>
      </w:r>
      <w:r w:rsidRPr="00762188">
        <w:rPr>
          <w:rFonts w:ascii="Arial" w:hAnsi="Arial" w:cs="Arial"/>
          <w:i/>
          <w:iCs/>
          <w:sz w:val="20"/>
          <w:szCs w:val="20"/>
        </w:rPr>
        <w:t>Căn cứ vào thông tin về dự án dược liệu quý triển khai theo Chương trình mục tiêu quốc gia phát triển kinh tế - xã hội vùng đồng bào d</w:t>
      </w:r>
      <w:r w:rsidRPr="00EB7C25">
        <w:rPr>
          <w:rFonts w:ascii="Arial" w:hAnsi="Arial" w:cs="Arial"/>
          <w:i/>
          <w:iCs/>
          <w:sz w:val="20"/>
          <w:szCs w:val="20"/>
        </w:rPr>
        <w:t>â</w:t>
      </w:r>
      <w:r w:rsidRPr="00762188">
        <w:rPr>
          <w:rFonts w:ascii="Arial" w:hAnsi="Arial" w:cs="Arial"/>
          <w:i/>
          <w:iCs/>
          <w:sz w:val="20"/>
          <w:szCs w:val="20"/>
        </w:rPr>
        <w:t>n tộc thiểu số và miền núi được đăng tải trên Trang thông tin điện tử của Cục Quản lý Y, Dược cổ truyền (địa chỉ: http://www.ydct</w:t>
      </w:r>
      <w:r w:rsidRPr="00EB7C25">
        <w:rPr>
          <w:rFonts w:ascii="Arial" w:hAnsi="Arial" w:cs="Arial"/>
          <w:i/>
          <w:iCs/>
          <w:sz w:val="20"/>
          <w:szCs w:val="20"/>
        </w:rPr>
        <w:t>.</w:t>
      </w:r>
      <w:r w:rsidRPr="00762188">
        <w:rPr>
          <w:rFonts w:ascii="Arial" w:hAnsi="Arial" w:cs="Arial"/>
          <w:i/>
          <w:iCs/>
          <w:sz w:val="20"/>
          <w:szCs w:val="20"/>
        </w:rPr>
        <w:t xml:space="preserve">moh.gov. vn) hoặc Trang thông </w:t>
      </w:r>
      <w:r w:rsidRPr="00762188">
        <w:rPr>
          <w:rFonts w:ascii="Arial" w:hAnsi="Arial" w:cs="Arial"/>
          <w:i/>
          <w:iCs/>
          <w:sz w:val="20"/>
          <w:szCs w:val="20"/>
        </w:rPr>
        <w:lastRenderedPageBreak/>
        <w:t xml:space="preserve">tin điện tử của </w:t>
      </w:r>
      <w:r w:rsidRPr="00EB7C25">
        <w:rPr>
          <w:rFonts w:ascii="Arial" w:hAnsi="Arial" w:cs="Arial"/>
          <w:i/>
          <w:iCs/>
          <w:sz w:val="20"/>
          <w:szCs w:val="20"/>
        </w:rPr>
        <w:t>Ủy</w:t>
      </w:r>
      <w:r w:rsidRPr="00762188">
        <w:rPr>
          <w:rFonts w:ascii="Arial" w:hAnsi="Arial" w:cs="Arial"/>
          <w:i/>
          <w:iCs/>
          <w:sz w:val="20"/>
          <w:szCs w:val="20"/>
        </w:rPr>
        <w:t xml:space="preserve"> ban nh</w:t>
      </w:r>
      <w:r w:rsidRPr="00EB7C25">
        <w:rPr>
          <w:rFonts w:ascii="Arial" w:hAnsi="Arial" w:cs="Arial"/>
          <w:i/>
          <w:iCs/>
          <w:sz w:val="20"/>
          <w:szCs w:val="20"/>
        </w:rPr>
        <w:t>â</w:t>
      </w:r>
      <w:r w:rsidRPr="00762188">
        <w:rPr>
          <w:rFonts w:ascii="Arial" w:hAnsi="Arial" w:cs="Arial"/>
          <w:i/>
          <w:iCs/>
          <w:sz w:val="20"/>
          <w:szCs w:val="20"/>
        </w:rPr>
        <w:t>n dân các tỉnh, thành ph</w:t>
      </w:r>
      <w:r w:rsidRPr="00EB7C25">
        <w:rPr>
          <w:rFonts w:ascii="Arial" w:hAnsi="Arial" w:cs="Arial"/>
          <w:i/>
          <w:iCs/>
          <w:sz w:val="20"/>
          <w:szCs w:val="20"/>
        </w:rPr>
        <w:t>ố</w:t>
      </w:r>
      <w:r w:rsidRPr="00762188">
        <w:rPr>
          <w:rFonts w:ascii="Arial" w:hAnsi="Arial" w:cs="Arial"/>
          <w:i/>
          <w:iCs/>
          <w:sz w:val="20"/>
          <w:szCs w:val="20"/>
        </w:rPr>
        <w:t xml:space="preserve"> hoặc Trang thông tin điện tử của </w:t>
      </w:r>
      <w:r w:rsidRPr="00EB7C25">
        <w:rPr>
          <w:rFonts w:ascii="Arial" w:hAnsi="Arial" w:cs="Arial"/>
          <w:i/>
          <w:iCs/>
          <w:sz w:val="20"/>
          <w:szCs w:val="20"/>
        </w:rPr>
        <w:t>Ủy</w:t>
      </w:r>
      <w:r w:rsidRPr="00762188">
        <w:rPr>
          <w:rFonts w:ascii="Arial" w:hAnsi="Arial" w:cs="Arial"/>
          <w:i/>
          <w:iCs/>
          <w:sz w:val="20"/>
          <w:szCs w:val="20"/>
        </w:rPr>
        <w:t xml:space="preserve"> ban nhân d</w:t>
      </w:r>
      <w:r w:rsidRPr="00EB7C25">
        <w:rPr>
          <w:rFonts w:ascii="Arial" w:hAnsi="Arial" w:cs="Arial"/>
          <w:i/>
          <w:iCs/>
          <w:sz w:val="20"/>
          <w:szCs w:val="20"/>
        </w:rPr>
        <w:t>â</w:t>
      </w:r>
      <w:r w:rsidRPr="00762188">
        <w:rPr>
          <w:rFonts w:ascii="Arial" w:hAnsi="Arial" w:cs="Arial"/>
          <w:i/>
          <w:iCs/>
          <w:sz w:val="20"/>
          <w:szCs w:val="20"/>
        </w:rPr>
        <w:t>n các huyện theo quy định tại Thông tư số 10/2022/TT-BYT ngày 22/09/2022 của Bộ trưởng Bộ Y tế hướng d</w:t>
      </w:r>
      <w:r w:rsidRPr="00EB7C25">
        <w:rPr>
          <w:rFonts w:ascii="Arial" w:hAnsi="Arial" w:cs="Arial"/>
          <w:i/>
          <w:iCs/>
          <w:sz w:val="20"/>
          <w:szCs w:val="20"/>
        </w:rPr>
        <w:t>ẫ</w:t>
      </w:r>
      <w:r w:rsidRPr="00762188">
        <w:rPr>
          <w:rFonts w:ascii="Arial" w:hAnsi="Arial" w:cs="Arial"/>
          <w:i/>
          <w:iCs/>
          <w:sz w:val="20"/>
          <w:szCs w:val="20"/>
        </w:rPr>
        <w:t>n triển khai nội dung đầu tư, h</w:t>
      </w:r>
      <w:r w:rsidRPr="00EB7C25">
        <w:rPr>
          <w:rFonts w:ascii="Arial" w:hAnsi="Arial" w:cs="Arial"/>
          <w:i/>
          <w:iCs/>
          <w:sz w:val="20"/>
          <w:szCs w:val="20"/>
        </w:rPr>
        <w:t>ỗ</w:t>
      </w:r>
      <w:r w:rsidRPr="00762188">
        <w:rPr>
          <w:rFonts w:ascii="Arial" w:hAnsi="Arial" w:cs="Arial"/>
          <w:i/>
          <w:iCs/>
          <w:sz w:val="20"/>
          <w:szCs w:val="20"/>
        </w:rPr>
        <w:t xml:space="preserve"> </w:t>
      </w:r>
      <w:r w:rsidRPr="00EB7C25">
        <w:rPr>
          <w:rFonts w:ascii="Arial" w:hAnsi="Arial" w:cs="Arial"/>
          <w:i/>
          <w:iCs/>
          <w:sz w:val="20"/>
          <w:szCs w:val="20"/>
        </w:rPr>
        <w:t>t</w:t>
      </w:r>
      <w:r w:rsidRPr="00762188">
        <w:rPr>
          <w:rFonts w:ascii="Arial" w:hAnsi="Arial" w:cs="Arial"/>
          <w:i/>
          <w:iCs/>
          <w:sz w:val="20"/>
          <w:szCs w:val="20"/>
        </w:rPr>
        <w:t>rợ</w:t>
      </w:r>
      <w:r w:rsidRPr="00EB7C25">
        <w:rPr>
          <w:rFonts w:ascii="Arial" w:hAnsi="Arial" w:cs="Arial"/>
          <w:i/>
          <w:iCs/>
          <w:sz w:val="20"/>
          <w:szCs w:val="20"/>
        </w:rPr>
        <w:t xml:space="preserve"> </w:t>
      </w:r>
      <w:r w:rsidRPr="00762188">
        <w:rPr>
          <w:rFonts w:ascii="Arial" w:hAnsi="Arial" w:cs="Arial"/>
          <w:i/>
          <w:iCs/>
          <w:sz w:val="20"/>
          <w:szCs w:val="20"/>
        </w:rPr>
        <w:t>ph</w:t>
      </w:r>
      <w:r w:rsidRPr="00EB7C25">
        <w:rPr>
          <w:rFonts w:ascii="Arial" w:hAnsi="Arial" w:cs="Arial"/>
          <w:i/>
          <w:iCs/>
          <w:sz w:val="20"/>
          <w:szCs w:val="20"/>
        </w:rPr>
        <w:t>á</w:t>
      </w:r>
      <w:r w:rsidRPr="00762188">
        <w:rPr>
          <w:rFonts w:ascii="Arial" w:hAnsi="Arial" w:cs="Arial"/>
          <w:i/>
          <w:iCs/>
          <w:sz w:val="20"/>
          <w:szCs w:val="20"/>
        </w:rPr>
        <w:t>t triển vùng trồng dược liệu qu</w:t>
      </w:r>
      <w:r w:rsidRPr="00EB7C25">
        <w:rPr>
          <w:rFonts w:ascii="Arial" w:hAnsi="Arial" w:cs="Arial"/>
          <w:i/>
          <w:iCs/>
          <w:sz w:val="20"/>
          <w:szCs w:val="20"/>
        </w:rPr>
        <w:t>ý</w:t>
      </w:r>
      <w:r w:rsidRPr="00762188">
        <w:rPr>
          <w:rFonts w:ascii="Arial" w:hAnsi="Arial" w:cs="Arial"/>
          <w:i/>
          <w:iCs/>
          <w:sz w:val="20"/>
          <w:szCs w:val="20"/>
        </w:rPr>
        <w:t xml:space="preserve"> thuộc chương trình mục tiêu quốc gia phát triển kinh tế - xã hội vùng đồng bào dân tộc thi</w:t>
      </w:r>
      <w:r w:rsidRPr="00EB7C25">
        <w:rPr>
          <w:rFonts w:ascii="Arial" w:hAnsi="Arial" w:cs="Arial"/>
          <w:i/>
          <w:iCs/>
          <w:sz w:val="20"/>
          <w:szCs w:val="20"/>
        </w:rPr>
        <w:t>ể</w:t>
      </w:r>
      <w:r w:rsidRPr="00762188">
        <w:rPr>
          <w:rFonts w:ascii="Arial" w:hAnsi="Arial" w:cs="Arial"/>
          <w:i/>
          <w:iCs/>
          <w:sz w:val="20"/>
          <w:szCs w:val="20"/>
        </w:rPr>
        <w:t>u số và miền núi giai đoạn 2021-2030, giai đoạn I: từ năm 2021 đến năm 2025.</w:t>
      </w:r>
    </w:p>
    <w:p w:rsidR="00F439CC" w:rsidRPr="00762188" w:rsidRDefault="00F439CC" w:rsidP="00F439CC">
      <w:pPr>
        <w:pStyle w:val="BodyText"/>
        <w:tabs>
          <w:tab w:val="left" w:pos="212"/>
        </w:tabs>
        <w:spacing w:after="120" w:line="240" w:lineRule="auto"/>
        <w:ind w:firstLine="720"/>
        <w:jc w:val="both"/>
        <w:rPr>
          <w:rFonts w:ascii="Arial" w:hAnsi="Arial" w:cs="Arial"/>
          <w:sz w:val="20"/>
          <w:szCs w:val="20"/>
        </w:rPr>
      </w:pPr>
      <w:r w:rsidRPr="00EB7C25">
        <w:rPr>
          <w:rFonts w:ascii="Arial" w:hAnsi="Arial" w:cs="Arial"/>
          <w:i/>
          <w:iCs/>
          <w:sz w:val="20"/>
          <w:szCs w:val="20"/>
        </w:rPr>
        <w:t xml:space="preserve">- </w:t>
      </w:r>
      <w:r w:rsidRPr="00762188">
        <w:rPr>
          <w:rFonts w:ascii="Arial" w:hAnsi="Arial" w:cs="Arial"/>
          <w:i/>
          <w:iCs/>
          <w:sz w:val="20"/>
          <w:szCs w:val="20"/>
        </w:rPr>
        <w:t>Căn cứ vào “Danh sách các cơ sở có dược liệu đạt GACP ” được công bố trên trang thông tin điện tử của Cục Quản lý Y</w:t>
      </w:r>
      <w:r w:rsidRPr="00EB7C25">
        <w:rPr>
          <w:rFonts w:ascii="Arial" w:hAnsi="Arial" w:cs="Arial"/>
          <w:i/>
          <w:iCs/>
          <w:sz w:val="20"/>
          <w:szCs w:val="20"/>
        </w:rPr>
        <w:t>,</w:t>
      </w:r>
      <w:r w:rsidRPr="00762188">
        <w:rPr>
          <w:rFonts w:ascii="Arial" w:hAnsi="Arial" w:cs="Arial"/>
          <w:i/>
          <w:iCs/>
          <w:sz w:val="20"/>
          <w:szCs w:val="20"/>
        </w:rPr>
        <w:t xml:space="preserve"> Dược cổ truyền (địa chỉ: http://www.ydct.moh.gov.vn).</w:t>
      </w:r>
    </w:p>
    <w:p w:rsidR="00F439CC" w:rsidRPr="00762188" w:rsidRDefault="00F439CC" w:rsidP="00F439CC">
      <w:pPr>
        <w:pStyle w:val="BodyText"/>
        <w:tabs>
          <w:tab w:val="left" w:pos="212"/>
        </w:tabs>
        <w:spacing w:after="120" w:line="240" w:lineRule="auto"/>
        <w:ind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i/>
          <w:iCs/>
          <w:sz w:val="20"/>
          <w:szCs w:val="20"/>
        </w:rPr>
        <w:t>Căn cứ thông tin nhà thầu tự công bố về nguồn gốc, xuất xứ của dược liệu (Giấy chứng nhận nguồn gốc, xuất xứ của dược liệu đối với dược liệu nhập khẩu; Bản cam kết về địa điểm nuôi trồng, thu hái dược liệu đối với dược liệu trong nước) trên trang thông tin điện tử của Cục Quản lý Y, Dược cổ truyền, tại địa chỉ: http://www.ydct.moh.gov.vn đối với mặt hàng là dược liệu chưa đạt GACP hoặc vị thuốc cổ truyền được sản xuất từ nguyên liệu là dược liệu chưa đạt GACP.</w:t>
      </w:r>
    </w:p>
    <w:p w:rsidR="00F439CC" w:rsidRPr="00762188" w:rsidRDefault="00F439CC" w:rsidP="00F439CC">
      <w:pPr>
        <w:pStyle w:val="BodyText"/>
        <w:tabs>
          <w:tab w:val="left" w:pos="226"/>
        </w:tabs>
        <w:spacing w:after="120" w:line="240" w:lineRule="auto"/>
        <w:ind w:firstLine="720"/>
        <w:jc w:val="both"/>
        <w:rPr>
          <w:rFonts w:ascii="Arial" w:hAnsi="Arial" w:cs="Arial"/>
          <w:sz w:val="20"/>
          <w:szCs w:val="20"/>
        </w:rPr>
      </w:pPr>
      <w:r w:rsidRPr="00EB7C25">
        <w:rPr>
          <w:rFonts w:ascii="Arial" w:hAnsi="Arial" w:cs="Arial"/>
          <w:i/>
          <w:iCs/>
          <w:sz w:val="20"/>
          <w:szCs w:val="20"/>
        </w:rPr>
        <w:t xml:space="preserve">- </w:t>
      </w:r>
      <w:r w:rsidRPr="00762188">
        <w:rPr>
          <w:rFonts w:ascii="Arial" w:hAnsi="Arial" w:cs="Arial"/>
          <w:i/>
          <w:iCs/>
          <w:sz w:val="20"/>
          <w:szCs w:val="20"/>
        </w:rPr>
        <w:t>Nhà thầu phải chịu trách nhiệm về tính xác thực của các số liệu về sản lượng, nguồn gốc, xuất xứ và các thông tin khác (nếu có) theo đúng quy định của Pháp luật về đấu thầu.</w:t>
      </w:r>
    </w:p>
    <w:p w:rsidR="00F439CC" w:rsidRPr="00762188" w:rsidRDefault="00F439CC" w:rsidP="00F439CC">
      <w:pPr>
        <w:pStyle w:val="BodyText"/>
        <w:tabs>
          <w:tab w:val="left" w:pos="399"/>
        </w:tabs>
        <w:spacing w:after="120" w:line="240" w:lineRule="auto"/>
        <w:ind w:firstLine="720"/>
        <w:jc w:val="both"/>
        <w:rPr>
          <w:rFonts w:ascii="Arial" w:hAnsi="Arial" w:cs="Arial"/>
          <w:sz w:val="20"/>
          <w:szCs w:val="20"/>
        </w:rPr>
      </w:pPr>
      <w:r w:rsidRPr="00EB7C25">
        <w:rPr>
          <w:rFonts w:ascii="Arial" w:hAnsi="Arial" w:cs="Arial"/>
          <w:i/>
          <w:iCs/>
          <w:sz w:val="20"/>
          <w:szCs w:val="20"/>
        </w:rPr>
        <w:t xml:space="preserve">(5) </w:t>
      </w:r>
      <w:r w:rsidRPr="00762188">
        <w:rPr>
          <w:rFonts w:ascii="Arial" w:hAnsi="Arial" w:cs="Arial"/>
          <w:i/>
          <w:iCs/>
          <w:sz w:val="20"/>
          <w:szCs w:val="20"/>
        </w:rPr>
        <w:t>Căn cứ thông tin về “Danh sách các cơ sở kinh doanh dược liệu, vị thuốc cổ truyền có kho bảo quản đáp ứng các nguyên tắc, tiêu chuẩn GSP theo quy định tại Thông tư số 36/2018/TT-BYT</w:t>
      </w:r>
      <w:r w:rsidRPr="00EB7C25">
        <w:rPr>
          <w:rFonts w:ascii="Arial" w:hAnsi="Arial" w:cs="Arial"/>
          <w:i/>
          <w:iCs/>
          <w:sz w:val="20"/>
          <w:szCs w:val="20"/>
        </w:rPr>
        <w:t>”</w:t>
      </w:r>
      <w:r w:rsidRPr="00762188">
        <w:rPr>
          <w:rFonts w:ascii="Arial" w:hAnsi="Arial" w:cs="Arial"/>
          <w:i/>
          <w:iCs/>
          <w:sz w:val="20"/>
          <w:szCs w:val="20"/>
        </w:rPr>
        <w:t xml:space="preserve"> được đăng tải trên trang thông tin điện tử của Cục Quản lý Y, Dược cổ truyền (địa chỉ http://www.ydct.moh.gov.vn); Danh sách các cơ sở đạt GDP do Sở Y tế cấp;</w:t>
      </w:r>
    </w:p>
    <w:p w:rsidR="00F439CC" w:rsidRPr="00762188" w:rsidRDefault="00F439CC" w:rsidP="00F439CC">
      <w:pPr>
        <w:pStyle w:val="BodyText"/>
        <w:tabs>
          <w:tab w:val="left" w:pos="394"/>
        </w:tabs>
        <w:spacing w:after="120" w:line="240" w:lineRule="auto"/>
        <w:ind w:firstLine="720"/>
        <w:jc w:val="both"/>
        <w:rPr>
          <w:rFonts w:ascii="Arial" w:hAnsi="Arial" w:cs="Arial"/>
          <w:sz w:val="20"/>
          <w:szCs w:val="20"/>
        </w:rPr>
      </w:pPr>
      <w:r w:rsidRPr="00EB7C25">
        <w:rPr>
          <w:rFonts w:ascii="Arial" w:hAnsi="Arial" w:cs="Arial"/>
          <w:i/>
          <w:iCs/>
          <w:sz w:val="20"/>
          <w:szCs w:val="20"/>
        </w:rPr>
        <w:t xml:space="preserve">(6) </w:t>
      </w:r>
      <w:r w:rsidRPr="00762188">
        <w:rPr>
          <w:rFonts w:ascii="Arial" w:hAnsi="Arial" w:cs="Arial"/>
          <w:i/>
          <w:iCs/>
          <w:sz w:val="20"/>
          <w:szCs w:val="20"/>
        </w:rPr>
        <w:t>Nhà thầu cần nêu rõ trong Hồ sơ dự thầu việc đáp ứng hoặc không đáp ứng yêu cầu của chủ đầu tư/ bên mời thầu về điều kiện giao hàng, số lượng hàng ghi trong Hồ sơ mời thầu tại “Bảng</w:t>
      </w:r>
      <w:r w:rsidRPr="00EB7C25">
        <w:rPr>
          <w:rFonts w:ascii="Arial" w:hAnsi="Arial" w:cs="Arial"/>
          <w:i/>
          <w:iCs/>
          <w:sz w:val="20"/>
          <w:szCs w:val="20"/>
        </w:rPr>
        <w:t xml:space="preserve"> </w:t>
      </w:r>
      <w:r w:rsidRPr="00762188">
        <w:rPr>
          <w:rFonts w:ascii="Arial" w:hAnsi="Arial" w:cs="Arial"/>
          <w:i/>
          <w:iCs/>
          <w:sz w:val="20"/>
          <w:szCs w:val="20"/>
        </w:rPr>
        <w:t>phạm vi và tiến độ cung ứng” mục 1 Chương V- Phạm vi cung cấp.</w:t>
      </w:r>
    </w:p>
    <w:p w:rsidR="00F439CC" w:rsidRPr="00762188" w:rsidRDefault="00F439CC" w:rsidP="00F439CC">
      <w:pPr>
        <w:pStyle w:val="BodyText"/>
        <w:tabs>
          <w:tab w:val="left" w:pos="385"/>
        </w:tabs>
        <w:spacing w:after="120" w:line="240" w:lineRule="auto"/>
        <w:ind w:firstLine="720"/>
        <w:jc w:val="both"/>
        <w:rPr>
          <w:rFonts w:ascii="Arial" w:hAnsi="Arial" w:cs="Arial"/>
          <w:sz w:val="20"/>
          <w:szCs w:val="20"/>
        </w:rPr>
      </w:pPr>
      <w:r w:rsidRPr="00EB7C25">
        <w:rPr>
          <w:rFonts w:ascii="Arial" w:hAnsi="Arial" w:cs="Arial"/>
          <w:i/>
          <w:iCs/>
          <w:sz w:val="20"/>
          <w:szCs w:val="20"/>
        </w:rPr>
        <w:t xml:space="preserve">(7) </w:t>
      </w:r>
      <w:r w:rsidRPr="00762188">
        <w:rPr>
          <w:rFonts w:ascii="Arial" w:hAnsi="Arial" w:cs="Arial"/>
          <w:i/>
          <w:iCs/>
          <w:sz w:val="20"/>
          <w:szCs w:val="20"/>
        </w:rPr>
        <w:t>Việc đánh giá nội dung này phải căn cứ vào một trong các thông tin sau:</w:t>
      </w:r>
    </w:p>
    <w:p w:rsidR="00F439CC" w:rsidRPr="00762188" w:rsidRDefault="00F439CC" w:rsidP="00F439CC">
      <w:pPr>
        <w:pStyle w:val="BodyText"/>
        <w:tabs>
          <w:tab w:val="left" w:pos="222"/>
        </w:tabs>
        <w:spacing w:after="120" w:line="240" w:lineRule="auto"/>
        <w:ind w:firstLine="720"/>
        <w:jc w:val="both"/>
        <w:rPr>
          <w:rFonts w:ascii="Arial" w:hAnsi="Arial" w:cs="Arial"/>
          <w:sz w:val="20"/>
          <w:szCs w:val="20"/>
        </w:rPr>
      </w:pPr>
      <w:r w:rsidRPr="00EB7C25">
        <w:rPr>
          <w:rFonts w:ascii="Arial" w:hAnsi="Arial" w:cs="Arial"/>
          <w:i/>
          <w:iCs/>
          <w:sz w:val="20"/>
          <w:szCs w:val="20"/>
        </w:rPr>
        <w:t xml:space="preserve">- </w:t>
      </w:r>
      <w:r w:rsidRPr="00762188">
        <w:rPr>
          <w:rFonts w:ascii="Arial" w:hAnsi="Arial" w:cs="Arial"/>
          <w:i/>
          <w:iCs/>
          <w:sz w:val="20"/>
          <w:szCs w:val="20"/>
        </w:rPr>
        <w:t>Thông tin về vi phạm trong quá trình cung ứng dược liệu, vị thuốc cổ truyền của các nhà thầu tại các cơ sở y tế trên toàn quốc được công bố trên Trang thông tin điện tử của Cục Quản lý Y, Dược cổ truyền (địa chỉ: http://www.ydct.moh.gov.vn) trong vòng 12 tháng tỉnh từ thời điểm đóng thầu trở về trước.</w:t>
      </w:r>
    </w:p>
    <w:p w:rsidR="00F439CC" w:rsidRPr="00762188" w:rsidRDefault="00F439CC" w:rsidP="00F439CC">
      <w:pPr>
        <w:pStyle w:val="BodyText"/>
        <w:tabs>
          <w:tab w:val="left" w:pos="217"/>
        </w:tabs>
        <w:spacing w:after="120" w:line="240" w:lineRule="auto"/>
        <w:ind w:firstLine="720"/>
        <w:jc w:val="both"/>
        <w:rPr>
          <w:rFonts w:ascii="Arial" w:hAnsi="Arial" w:cs="Arial"/>
          <w:sz w:val="20"/>
          <w:szCs w:val="20"/>
        </w:rPr>
      </w:pPr>
      <w:r w:rsidRPr="00EB7C25">
        <w:rPr>
          <w:rFonts w:ascii="Arial" w:hAnsi="Arial" w:cs="Arial"/>
          <w:i/>
          <w:iCs/>
          <w:sz w:val="20"/>
          <w:szCs w:val="20"/>
        </w:rPr>
        <w:t xml:space="preserve">- </w:t>
      </w:r>
      <w:r w:rsidRPr="00762188">
        <w:rPr>
          <w:rFonts w:ascii="Arial" w:hAnsi="Arial" w:cs="Arial"/>
          <w:i/>
          <w:iCs/>
          <w:sz w:val="20"/>
          <w:szCs w:val="20"/>
        </w:rPr>
        <w:t>Việc thực hiện “Hợp đồng cung ứng dược liệu, vị thuốc cổ truyền” giữa nhà thầu và chủ đầu tư/bên mời thầu trong vòng 24 tháng tính từ thời điểm đóng thầu trở về trước.</w:t>
      </w:r>
    </w:p>
    <w:p w:rsidR="00F439CC" w:rsidRPr="00762188" w:rsidRDefault="00F439CC" w:rsidP="00F439CC">
      <w:pPr>
        <w:pStyle w:val="BodyText"/>
        <w:tabs>
          <w:tab w:val="left" w:pos="442"/>
        </w:tabs>
        <w:spacing w:after="120" w:line="240" w:lineRule="auto"/>
        <w:ind w:firstLine="720"/>
        <w:jc w:val="both"/>
        <w:rPr>
          <w:rFonts w:ascii="Arial" w:hAnsi="Arial" w:cs="Arial"/>
          <w:sz w:val="20"/>
          <w:szCs w:val="20"/>
        </w:rPr>
        <w:sectPr w:rsidR="00F439CC" w:rsidRPr="00762188" w:rsidSect="00762188">
          <w:type w:val="continuous"/>
          <w:pgSz w:w="11900" w:h="16840" w:code="9"/>
          <w:pgMar w:top="1440" w:right="1440" w:bottom="1440" w:left="1440" w:header="0" w:footer="0" w:gutter="0"/>
          <w:cols w:space="720"/>
          <w:noEndnote/>
          <w:docGrid w:linePitch="360"/>
        </w:sectPr>
      </w:pPr>
      <w:r w:rsidRPr="00EB7C25">
        <w:rPr>
          <w:rFonts w:ascii="Arial" w:hAnsi="Arial" w:cs="Arial"/>
          <w:i/>
          <w:iCs/>
          <w:sz w:val="20"/>
          <w:szCs w:val="20"/>
        </w:rPr>
        <w:t xml:space="preserve">(8) </w:t>
      </w:r>
      <w:r w:rsidRPr="00762188">
        <w:rPr>
          <w:rFonts w:ascii="Arial" w:hAnsi="Arial" w:cs="Arial"/>
          <w:i/>
          <w:iCs/>
          <w:sz w:val="20"/>
          <w:szCs w:val="20"/>
        </w:rPr>
        <w:t>Chỉ áp dụng cho các gói thầu của các cơ sở y tế thuộc địa bàn các tỉnh trong danh sách nêu tại Bảng tiêu chuẩn đánh giá kỹ thuật. Căn cứ vào thực trạng các nhà thầu cung ứng dược liệu, vị thuốc tại từng địa phương, Sở Y tế xác định cụ thể tiêu chí để đánh giá việc cung ứng của các nhà thầu có hệ th</w:t>
      </w:r>
      <w:r w:rsidRPr="00EB7C25">
        <w:rPr>
          <w:rFonts w:ascii="Arial" w:hAnsi="Arial" w:cs="Arial"/>
          <w:i/>
          <w:iCs/>
          <w:sz w:val="20"/>
          <w:szCs w:val="20"/>
        </w:rPr>
        <w:t>ố</w:t>
      </w:r>
      <w:r w:rsidRPr="00762188">
        <w:rPr>
          <w:rFonts w:ascii="Arial" w:hAnsi="Arial" w:cs="Arial"/>
          <w:i/>
          <w:iCs/>
          <w:sz w:val="20"/>
          <w:szCs w:val="20"/>
        </w:rPr>
        <w:t>ng phân phối tại địa phương để tính điểm. (Tiêu chí này không được hiểu là chấm điểm cho các nhà thầu có hệ thống phân ph</w:t>
      </w:r>
      <w:r w:rsidRPr="00EB7C25">
        <w:rPr>
          <w:rFonts w:ascii="Arial" w:hAnsi="Arial" w:cs="Arial"/>
          <w:i/>
          <w:iCs/>
          <w:sz w:val="20"/>
          <w:szCs w:val="20"/>
        </w:rPr>
        <w:t>ố</w:t>
      </w:r>
      <w:r w:rsidRPr="00762188">
        <w:rPr>
          <w:rFonts w:ascii="Arial" w:hAnsi="Arial" w:cs="Arial"/>
          <w:i/>
          <w:iCs/>
          <w:sz w:val="20"/>
          <w:szCs w:val="20"/>
        </w:rPr>
        <w:t>i, cung ứng tại tất cả các tỉnh trong danh sách nêu tại Bảng tiêu chuẩn đánh gi</w:t>
      </w:r>
      <w:r w:rsidRPr="00EB7C25">
        <w:rPr>
          <w:rFonts w:ascii="Arial" w:hAnsi="Arial" w:cs="Arial"/>
          <w:i/>
          <w:iCs/>
          <w:sz w:val="20"/>
          <w:szCs w:val="20"/>
        </w:rPr>
        <w:t>á</w:t>
      </w:r>
      <w:r w:rsidRPr="00762188">
        <w:rPr>
          <w:rFonts w:ascii="Arial" w:hAnsi="Arial" w:cs="Arial"/>
          <w:i/>
          <w:iCs/>
          <w:sz w:val="20"/>
          <w:szCs w:val="20"/>
        </w:rPr>
        <w:t xml:space="preserve"> kỹ thuật mà chấm điểm cho nhà thầu có hệ thống phân phối rộng khắp đảm bảo việc cung ứng dược liệu, vị thuốc cổ truyền cho các cơ sở y tế tại địa bàn tỉnh tham dự thầu).</w:t>
      </w:r>
    </w:p>
    <w:p w:rsidR="00F439CC" w:rsidRPr="00EB7C25" w:rsidRDefault="00F439CC" w:rsidP="00F439CC">
      <w:pPr>
        <w:pStyle w:val="Bodytext40"/>
        <w:spacing w:after="0" w:line="240" w:lineRule="auto"/>
        <w:ind w:left="0" w:firstLine="0"/>
        <w:jc w:val="center"/>
        <w:rPr>
          <w:rFonts w:ascii="Arial" w:hAnsi="Arial" w:cs="Arial"/>
          <w:sz w:val="20"/>
          <w:szCs w:val="20"/>
        </w:rPr>
      </w:pPr>
      <w:r w:rsidRPr="00762188">
        <w:rPr>
          <w:rFonts w:ascii="Arial" w:hAnsi="Arial" w:cs="Arial"/>
          <w:b/>
          <w:bCs/>
          <w:sz w:val="20"/>
          <w:szCs w:val="20"/>
        </w:rPr>
        <w:lastRenderedPageBreak/>
        <w:t>PHỤ LỤC V</w:t>
      </w:r>
    </w:p>
    <w:p w:rsidR="00F439CC" w:rsidRPr="00762188" w:rsidRDefault="00F439CC" w:rsidP="00F439CC">
      <w:pPr>
        <w:pStyle w:val="Bodytext40"/>
        <w:spacing w:after="0" w:line="240" w:lineRule="auto"/>
        <w:ind w:left="0" w:firstLine="0"/>
        <w:jc w:val="center"/>
        <w:rPr>
          <w:rFonts w:ascii="Arial" w:hAnsi="Arial" w:cs="Arial"/>
          <w:i/>
          <w:iCs/>
          <w:sz w:val="20"/>
          <w:szCs w:val="20"/>
        </w:rPr>
      </w:pPr>
      <w:r w:rsidRPr="00762188">
        <w:rPr>
          <w:rFonts w:ascii="Arial" w:hAnsi="Arial" w:cs="Arial"/>
          <w:i/>
          <w:iCs/>
          <w:sz w:val="20"/>
          <w:szCs w:val="20"/>
        </w:rPr>
        <w:t xml:space="preserve">(Ban hành kèm theo Thông tư số </w:t>
      </w:r>
      <w:r w:rsidRPr="00EB7C25">
        <w:rPr>
          <w:rFonts w:ascii="Arial" w:hAnsi="Arial" w:cs="Arial"/>
          <w:i/>
          <w:iCs/>
          <w:sz w:val="20"/>
          <w:szCs w:val="20"/>
        </w:rPr>
        <w:t>07/</w:t>
      </w:r>
      <w:r w:rsidRPr="00762188">
        <w:rPr>
          <w:rFonts w:ascii="Arial" w:hAnsi="Arial" w:cs="Arial"/>
          <w:i/>
          <w:iCs/>
          <w:sz w:val="20"/>
          <w:szCs w:val="20"/>
        </w:rPr>
        <w:t xml:space="preserve">2024/TT-BYT </w:t>
      </w:r>
      <w:r w:rsidRPr="00EB7C25">
        <w:rPr>
          <w:rFonts w:ascii="Arial" w:hAnsi="Arial" w:cs="Arial"/>
          <w:i/>
          <w:iCs/>
          <w:sz w:val="20"/>
          <w:szCs w:val="20"/>
        </w:rPr>
        <w:t xml:space="preserve">ngày 17 tháng </w:t>
      </w:r>
      <w:r w:rsidRPr="00762188">
        <w:rPr>
          <w:rFonts w:ascii="Arial" w:hAnsi="Arial" w:cs="Arial"/>
          <w:i/>
          <w:iCs/>
          <w:sz w:val="20"/>
          <w:szCs w:val="20"/>
        </w:rPr>
        <w:t>5</w:t>
      </w:r>
      <w:r w:rsidRPr="00EB7C25">
        <w:rPr>
          <w:rFonts w:ascii="Arial" w:hAnsi="Arial" w:cs="Arial"/>
          <w:i/>
          <w:iCs/>
          <w:sz w:val="20"/>
          <w:szCs w:val="20"/>
        </w:rPr>
        <w:t xml:space="preserve"> </w:t>
      </w:r>
      <w:r w:rsidRPr="00762188">
        <w:rPr>
          <w:rFonts w:ascii="Arial" w:hAnsi="Arial" w:cs="Arial"/>
          <w:i/>
          <w:iCs/>
          <w:sz w:val="20"/>
          <w:szCs w:val="20"/>
        </w:rPr>
        <w:t>năm 2024</w:t>
      </w:r>
      <w:r w:rsidRPr="00762188">
        <w:rPr>
          <w:rFonts w:ascii="Arial" w:hAnsi="Arial" w:cs="Arial"/>
          <w:i/>
          <w:iCs/>
          <w:sz w:val="20"/>
          <w:szCs w:val="20"/>
        </w:rPr>
        <w:br/>
        <w:t>của Bộ trưởng Bộ Y tế)</w:t>
      </w:r>
    </w:p>
    <w:p w:rsidR="00F439CC" w:rsidRPr="00762188" w:rsidRDefault="00F439CC" w:rsidP="00F439CC">
      <w:pPr>
        <w:pStyle w:val="Bodytext40"/>
        <w:spacing w:after="0" w:line="240" w:lineRule="auto"/>
        <w:ind w:left="0" w:firstLine="0"/>
        <w:jc w:val="center"/>
        <w:rPr>
          <w:rFonts w:ascii="Arial" w:hAnsi="Arial" w:cs="Arial"/>
          <w:sz w:val="20"/>
          <w:szCs w:val="20"/>
        </w:rPr>
      </w:pPr>
    </w:p>
    <w:p w:rsidR="00F439CC" w:rsidRPr="00762188" w:rsidRDefault="00F439CC" w:rsidP="00F439CC">
      <w:pPr>
        <w:pStyle w:val="Bodytext40"/>
        <w:spacing w:after="0" w:line="240" w:lineRule="auto"/>
        <w:ind w:left="0" w:firstLine="0"/>
        <w:jc w:val="center"/>
        <w:rPr>
          <w:rFonts w:ascii="Arial" w:hAnsi="Arial" w:cs="Arial"/>
          <w:sz w:val="20"/>
          <w:szCs w:val="20"/>
        </w:rPr>
      </w:pPr>
    </w:p>
    <w:p w:rsidR="00F439CC" w:rsidRPr="00572B55" w:rsidRDefault="00F439CC" w:rsidP="00F439CC">
      <w:pPr>
        <w:pStyle w:val="Heading10"/>
        <w:keepNext/>
        <w:keepLines/>
        <w:spacing w:after="0" w:line="240" w:lineRule="auto"/>
        <w:rPr>
          <w:rFonts w:ascii="Arial" w:hAnsi="Arial" w:cs="Arial"/>
          <w:sz w:val="20"/>
          <w:szCs w:val="20"/>
          <w:highlight w:val="yellow"/>
        </w:rPr>
        <w:sectPr w:rsidR="00F439CC" w:rsidRPr="00572B55" w:rsidSect="00762188">
          <w:footerReference w:type="default" r:id="rId24"/>
          <w:type w:val="continuous"/>
          <w:pgSz w:w="11900" w:h="16840" w:code="9"/>
          <w:pgMar w:top="1440" w:right="1440" w:bottom="1440" w:left="1440" w:header="0" w:footer="0" w:gutter="0"/>
          <w:pgNumType w:start="39"/>
          <w:cols w:space="720"/>
          <w:noEndnote/>
          <w:docGrid w:linePitch="360"/>
        </w:sectPr>
      </w:pPr>
      <w:r w:rsidRPr="00572B55">
        <w:rPr>
          <w:rFonts w:ascii="Arial" w:hAnsi="Arial" w:cs="Arial"/>
          <w:sz w:val="20"/>
          <w:szCs w:val="20"/>
          <w:highlight w:val="yellow"/>
        </w:rPr>
        <w:t>HỒ SƠ MỜI THẦU MUA THUỐC QUA MẠNG</w:t>
      </w:r>
      <w:r w:rsidRPr="00572B55">
        <w:rPr>
          <w:rFonts w:ascii="Arial" w:hAnsi="Arial" w:cs="Arial"/>
          <w:sz w:val="20"/>
          <w:szCs w:val="20"/>
          <w:highlight w:val="yellow"/>
        </w:rPr>
        <w:br/>
        <w:t>ÁP DỤNG PHƯƠNG THỨC MỘT GIAI ĐOẠN MỘT</w:t>
      </w:r>
      <w:r w:rsidRPr="00572B55">
        <w:rPr>
          <w:rFonts w:ascii="Arial" w:hAnsi="Arial" w:cs="Arial"/>
          <w:sz w:val="20"/>
          <w:szCs w:val="20"/>
          <w:highlight w:val="yellow"/>
        </w:rPr>
        <w:br/>
        <w:t>TÚI HỒ SƠ</w:t>
      </w:r>
    </w:p>
    <w:p w:rsidR="00F439CC" w:rsidRPr="00762188" w:rsidRDefault="00F439CC" w:rsidP="00F439CC">
      <w:pPr>
        <w:pStyle w:val="Heading10"/>
        <w:keepNext/>
        <w:keepLines/>
        <w:spacing w:after="0" w:line="240" w:lineRule="auto"/>
        <w:rPr>
          <w:rFonts w:ascii="Arial" w:hAnsi="Arial" w:cs="Arial"/>
          <w:sz w:val="20"/>
          <w:szCs w:val="20"/>
        </w:rPr>
      </w:pPr>
      <w:r w:rsidRPr="00572B55">
        <w:rPr>
          <w:rFonts w:ascii="Arial" w:hAnsi="Arial" w:cs="Arial"/>
          <w:sz w:val="20"/>
          <w:szCs w:val="20"/>
          <w:highlight w:val="yellow"/>
        </w:rPr>
        <w:lastRenderedPageBreak/>
        <w:t>HỒ SƠ MỜI THẦU</w:t>
      </w:r>
    </w:p>
    <w:p w:rsidR="00F439CC" w:rsidRPr="00762188" w:rsidRDefault="00F439CC" w:rsidP="00F439CC">
      <w:pPr>
        <w:pStyle w:val="Bodytext40"/>
        <w:spacing w:after="0" w:line="240" w:lineRule="auto"/>
        <w:ind w:left="0" w:firstLine="0"/>
        <w:jc w:val="both"/>
        <w:rPr>
          <w:rFonts w:ascii="Arial" w:hAnsi="Arial" w:cs="Arial"/>
          <w:b/>
          <w:bCs/>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1"/>
        <w:gridCol w:w="2809"/>
      </w:tblGrid>
      <w:tr w:rsidR="00F439CC" w:rsidRPr="00762188" w:rsidTr="008123FC">
        <w:trPr>
          <w:trHeight w:val="170"/>
        </w:trPr>
        <w:tc>
          <w:tcPr>
            <w:tcW w:w="3443" w:type="pct"/>
            <w:vAlign w:val="center"/>
          </w:tcPr>
          <w:p w:rsidR="00F439CC" w:rsidRPr="00762188" w:rsidRDefault="00F439CC" w:rsidP="008123FC">
            <w:pPr>
              <w:pStyle w:val="Bodytext40"/>
              <w:spacing w:after="0" w:line="240" w:lineRule="auto"/>
              <w:ind w:left="0" w:firstLine="0"/>
              <w:rPr>
                <w:rFonts w:ascii="Arial" w:hAnsi="Arial" w:cs="Arial"/>
                <w:sz w:val="20"/>
                <w:szCs w:val="20"/>
              </w:rPr>
            </w:pPr>
            <w:r w:rsidRPr="00762188">
              <w:rPr>
                <w:rFonts w:ascii="Arial" w:hAnsi="Arial" w:cs="Arial"/>
                <w:b/>
                <w:bCs/>
                <w:sz w:val="20"/>
                <w:szCs w:val="20"/>
              </w:rPr>
              <w:t>S</w:t>
            </w:r>
            <w:r w:rsidRPr="00EB7C25">
              <w:rPr>
                <w:rFonts w:ascii="Arial" w:hAnsi="Arial" w:cs="Arial"/>
                <w:b/>
                <w:bCs/>
                <w:sz w:val="20"/>
                <w:szCs w:val="20"/>
              </w:rPr>
              <w:t>ố</w:t>
            </w:r>
            <w:r w:rsidRPr="00762188">
              <w:rPr>
                <w:rFonts w:ascii="Arial" w:hAnsi="Arial" w:cs="Arial"/>
                <w:b/>
                <w:bCs/>
                <w:sz w:val="20"/>
                <w:szCs w:val="20"/>
              </w:rPr>
              <w:t xml:space="preserve"> hiệu gói thầu và số E-TBMT </w:t>
            </w:r>
            <w:r w:rsidRPr="00762188">
              <w:rPr>
                <w:rFonts w:ascii="Arial" w:hAnsi="Arial" w:cs="Arial"/>
                <w:i/>
                <w:iCs/>
                <w:sz w:val="20"/>
                <w:szCs w:val="20"/>
              </w:rPr>
              <w:t>(trên Hệ thống)</w:t>
            </w:r>
            <w:r w:rsidRPr="00EB7C25">
              <w:rPr>
                <w:rFonts w:ascii="Arial" w:hAnsi="Arial" w:cs="Arial"/>
                <w:i/>
                <w:iCs/>
                <w:sz w:val="20"/>
                <w:szCs w:val="20"/>
              </w:rPr>
              <w:t>:</w:t>
            </w:r>
          </w:p>
        </w:tc>
        <w:tc>
          <w:tcPr>
            <w:tcW w:w="1557" w:type="pct"/>
            <w:vAlign w:val="center"/>
          </w:tcPr>
          <w:p w:rsidR="00F439CC" w:rsidRPr="00762188" w:rsidRDefault="00F439CC" w:rsidP="008123FC">
            <w:pPr>
              <w:pStyle w:val="Bodytext40"/>
              <w:spacing w:after="0" w:line="240" w:lineRule="auto"/>
              <w:ind w:left="0" w:firstLine="0"/>
              <w:rPr>
                <w:rFonts w:ascii="Arial" w:hAnsi="Arial" w:cs="Arial"/>
                <w:bCs/>
                <w:sz w:val="20"/>
                <w:szCs w:val="20"/>
                <w:lang w:val="en-SG"/>
              </w:rPr>
            </w:pPr>
            <w:r w:rsidRPr="00762188">
              <w:rPr>
                <w:rFonts w:ascii="Arial" w:hAnsi="Arial" w:cs="Arial"/>
                <w:bCs/>
                <w:sz w:val="20"/>
                <w:szCs w:val="20"/>
                <w:lang w:val="en-SG"/>
              </w:rPr>
              <w:softHyphen/>
            </w:r>
            <w:r w:rsidRPr="00762188">
              <w:rPr>
                <w:rFonts w:ascii="Arial" w:hAnsi="Arial" w:cs="Arial"/>
                <w:bCs/>
                <w:sz w:val="20"/>
                <w:szCs w:val="20"/>
                <w:lang w:val="en-SG"/>
              </w:rPr>
              <w:softHyphen/>
            </w:r>
            <w:r w:rsidRPr="00762188">
              <w:rPr>
                <w:rFonts w:ascii="Arial" w:hAnsi="Arial" w:cs="Arial"/>
                <w:bCs/>
                <w:sz w:val="20"/>
                <w:szCs w:val="20"/>
                <w:lang w:val="en-SG"/>
              </w:rPr>
              <w:softHyphen/>
              <w:t>_______________</w:t>
            </w:r>
          </w:p>
        </w:tc>
      </w:tr>
      <w:tr w:rsidR="00F439CC" w:rsidRPr="00762188" w:rsidTr="008123FC">
        <w:trPr>
          <w:trHeight w:val="170"/>
        </w:trPr>
        <w:tc>
          <w:tcPr>
            <w:tcW w:w="3443" w:type="pct"/>
            <w:vAlign w:val="center"/>
          </w:tcPr>
          <w:p w:rsidR="00F439CC" w:rsidRPr="00762188" w:rsidRDefault="00F439CC" w:rsidP="008123FC">
            <w:pPr>
              <w:pStyle w:val="Bodytext40"/>
              <w:spacing w:after="0" w:line="240" w:lineRule="auto"/>
              <w:ind w:left="0" w:firstLine="0"/>
              <w:rPr>
                <w:rFonts w:ascii="Arial" w:hAnsi="Arial" w:cs="Arial"/>
                <w:sz w:val="20"/>
                <w:szCs w:val="20"/>
              </w:rPr>
            </w:pPr>
            <w:r w:rsidRPr="00762188">
              <w:rPr>
                <w:rFonts w:ascii="Arial" w:hAnsi="Arial" w:cs="Arial"/>
                <w:b/>
                <w:bCs/>
                <w:sz w:val="20"/>
                <w:szCs w:val="20"/>
              </w:rPr>
              <w:t xml:space="preserve">Tên gói thầu </w:t>
            </w:r>
            <w:r w:rsidRPr="00762188">
              <w:rPr>
                <w:rFonts w:ascii="Arial" w:hAnsi="Arial" w:cs="Arial"/>
                <w:i/>
                <w:iCs/>
                <w:sz w:val="20"/>
                <w:szCs w:val="20"/>
              </w:rPr>
              <w:t>(theo nội dung E-TBMT trên Hệ thống):</w:t>
            </w:r>
          </w:p>
        </w:tc>
        <w:tc>
          <w:tcPr>
            <w:tcW w:w="1557" w:type="pct"/>
            <w:vAlign w:val="center"/>
          </w:tcPr>
          <w:p w:rsidR="00F439CC" w:rsidRPr="00762188" w:rsidRDefault="00F439CC" w:rsidP="008123FC">
            <w:pPr>
              <w:pStyle w:val="Bodytext40"/>
              <w:spacing w:after="0" w:line="240" w:lineRule="auto"/>
              <w:ind w:left="0" w:firstLine="0"/>
              <w:rPr>
                <w:rFonts w:ascii="Arial" w:hAnsi="Arial" w:cs="Arial"/>
                <w:bCs/>
                <w:sz w:val="20"/>
                <w:szCs w:val="20"/>
              </w:rPr>
            </w:pPr>
            <w:r w:rsidRPr="00762188">
              <w:rPr>
                <w:rFonts w:ascii="Arial" w:hAnsi="Arial" w:cs="Arial"/>
                <w:bCs/>
                <w:sz w:val="20"/>
                <w:szCs w:val="20"/>
                <w:lang w:val="en-SG"/>
              </w:rPr>
              <w:t>_______________</w:t>
            </w:r>
          </w:p>
        </w:tc>
      </w:tr>
      <w:tr w:rsidR="00F439CC" w:rsidRPr="00762188" w:rsidTr="008123FC">
        <w:trPr>
          <w:trHeight w:val="170"/>
        </w:trPr>
        <w:tc>
          <w:tcPr>
            <w:tcW w:w="3443" w:type="pct"/>
            <w:vAlign w:val="center"/>
          </w:tcPr>
          <w:p w:rsidR="00F439CC" w:rsidRPr="00762188" w:rsidRDefault="00F439CC" w:rsidP="008123FC">
            <w:pPr>
              <w:pStyle w:val="Bodytext40"/>
              <w:spacing w:after="0" w:line="240" w:lineRule="auto"/>
              <w:ind w:left="0" w:firstLine="0"/>
              <w:rPr>
                <w:rFonts w:ascii="Arial" w:hAnsi="Arial" w:cs="Arial"/>
                <w:sz w:val="20"/>
                <w:szCs w:val="20"/>
              </w:rPr>
            </w:pPr>
            <w:r w:rsidRPr="00762188">
              <w:rPr>
                <w:rFonts w:ascii="Arial" w:hAnsi="Arial" w:cs="Arial"/>
                <w:b/>
                <w:bCs/>
                <w:sz w:val="20"/>
                <w:szCs w:val="20"/>
              </w:rPr>
              <w:t xml:space="preserve">Dự án/dự toán mua sắm </w:t>
            </w:r>
            <w:r w:rsidRPr="00762188">
              <w:rPr>
                <w:rFonts w:ascii="Arial" w:hAnsi="Arial" w:cs="Arial"/>
                <w:i/>
                <w:iCs/>
                <w:sz w:val="20"/>
                <w:szCs w:val="20"/>
              </w:rPr>
              <w:t>(theo nội dung E-TBMT</w:t>
            </w:r>
            <w:r w:rsidRPr="00EB7C25">
              <w:rPr>
                <w:rFonts w:ascii="Arial" w:hAnsi="Arial" w:cs="Arial"/>
                <w:i/>
                <w:iCs/>
                <w:sz w:val="20"/>
                <w:szCs w:val="20"/>
              </w:rPr>
              <w:t xml:space="preserve"> </w:t>
            </w:r>
            <w:r w:rsidRPr="00762188">
              <w:rPr>
                <w:rFonts w:ascii="Arial" w:hAnsi="Arial" w:cs="Arial"/>
                <w:i/>
                <w:iCs/>
                <w:sz w:val="20"/>
                <w:szCs w:val="20"/>
              </w:rPr>
              <w:t>trên Hệ thống)</w:t>
            </w:r>
            <w:r w:rsidRPr="00EB7C25">
              <w:rPr>
                <w:rFonts w:ascii="Arial" w:hAnsi="Arial" w:cs="Arial"/>
                <w:i/>
                <w:iCs/>
                <w:sz w:val="20"/>
                <w:szCs w:val="20"/>
              </w:rPr>
              <w:t>:</w:t>
            </w:r>
          </w:p>
        </w:tc>
        <w:tc>
          <w:tcPr>
            <w:tcW w:w="1557" w:type="pct"/>
            <w:vAlign w:val="center"/>
          </w:tcPr>
          <w:p w:rsidR="00F439CC" w:rsidRPr="00762188" w:rsidRDefault="00F439CC" w:rsidP="008123FC">
            <w:pPr>
              <w:pStyle w:val="Bodytext40"/>
              <w:spacing w:after="0" w:line="240" w:lineRule="auto"/>
              <w:ind w:left="0" w:firstLine="0"/>
              <w:rPr>
                <w:rFonts w:ascii="Arial" w:hAnsi="Arial" w:cs="Arial"/>
                <w:bCs/>
                <w:sz w:val="20"/>
                <w:szCs w:val="20"/>
              </w:rPr>
            </w:pPr>
            <w:r w:rsidRPr="00762188">
              <w:rPr>
                <w:rFonts w:ascii="Arial" w:hAnsi="Arial" w:cs="Arial"/>
                <w:bCs/>
                <w:sz w:val="20"/>
                <w:szCs w:val="20"/>
                <w:lang w:val="en-SG"/>
              </w:rPr>
              <w:t>_______________</w:t>
            </w:r>
          </w:p>
        </w:tc>
      </w:tr>
      <w:tr w:rsidR="00F439CC" w:rsidRPr="00762188" w:rsidTr="008123FC">
        <w:trPr>
          <w:trHeight w:val="170"/>
        </w:trPr>
        <w:tc>
          <w:tcPr>
            <w:tcW w:w="3443" w:type="pct"/>
            <w:vAlign w:val="center"/>
          </w:tcPr>
          <w:p w:rsidR="00F439CC" w:rsidRPr="00762188" w:rsidRDefault="00F439CC" w:rsidP="008123FC">
            <w:pPr>
              <w:pStyle w:val="Bodytext40"/>
              <w:spacing w:after="0" w:line="240" w:lineRule="auto"/>
              <w:ind w:left="0" w:firstLine="0"/>
              <w:rPr>
                <w:rFonts w:ascii="Arial" w:hAnsi="Arial" w:cs="Arial"/>
                <w:sz w:val="20"/>
                <w:szCs w:val="20"/>
              </w:rPr>
            </w:pPr>
            <w:r w:rsidRPr="00762188">
              <w:rPr>
                <w:rFonts w:ascii="Arial" w:hAnsi="Arial" w:cs="Arial"/>
                <w:b/>
                <w:bCs/>
                <w:sz w:val="20"/>
                <w:szCs w:val="20"/>
              </w:rPr>
              <w:t xml:space="preserve">Phát hành ngày </w:t>
            </w:r>
            <w:r w:rsidRPr="00762188">
              <w:rPr>
                <w:rFonts w:ascii="Arial" w:hAnsi="Arial" w:cs="Arial"/>
                <w:i/>
                <w:iCs/>
                <w:sz w:val="20"/>
                <w:szCs w:val="20"/>
              </w:rPr>
              <w:t>(theo nội dung E-TBMT trên Hệ thống)</w:t>
            </w:r>
            <w:r w:rsidRPr="00EB7C25">
              <w:rPr>
                <w:rFonts w:ascii="Arial" w:hAnsi="Arial" w:cs="Arial"/>
                <w:i/>
                <w:iCs/>
                <w:sz w:val="20"/>
                <w:szCs w:val="20"/>
              </w:rPr>
              <w:t>:</w:t>
            </w:r>
          </w:p>
        </w:tc>
        <w:tc>
          <w:tcPr>
            <w:tcW w:w="1557" w:type="pct"/>
            <w:vAlign w:val="center"/>
          </w:tcPr>
          <w:p w:rsidR="00F439CC" w:rsidRPr="00762188" w:rsidRDefault="00F439CC" w:rsidP="008123FC">
            <w:pPr>
              <w:rPr>
                <w:rFonts w:ascii="Arial" w:hAnsi="Arial" w:cs="Arial"/>
                <w:color w:val="auto"/>
                <w:sz w:val="20"/>
                <w:szCs w:val="20"/>
              </w:rPr>
            </w:pPr>
            <w:r w:rsidRPr="00762188">
              <w:rPr>
                <w:rFonts w:ascii="Arial" w:hAnsi="Arial" w:cs="Arial"/>
                <w:bCs/>
                <w:color w:val="auto"/>
                <w:sz w:val="20"/>
                <w:szCs w:val="20"/>
                <w:lang w:val="en-SG"/>
              </w:rPr>
              <w:t>_______________</w:t>
            </w:r>
          </w:p>
        </w:tc>
      </w:tr>
      <w:tr w:rsidR="00F439CC" w:rsidRPr="00762188" w:rsidTr="008123FC">
        <w:trPr>
          <w:trHeight w:val="170"/>
        </w:trPr>
        <w:tc>
          <w:tcPr>
            <w:tcW w:w="3443" w:type="pct"/>
            <w:vAlign w:val="center"/>
          </w:tcPr>
          <w:p w:rsidR="00F439CC" w:rsidRPr="00762188" w:rsidRDefault="00F439CC" w:rsidP="008123FC">
            <w:pPr>
              <w:pStyle w:val="Bodytext40"/>
              <w:spacing w:after="0" w:line="240" w:lineRule="auto"/>
              <w:ind w:left="0" w:firstLine="0"/>
              <w:rPr>
                <w:rFonts w:ascii="Arial" w:hAnsi="Arial" w:cs="Arial"/>
                <w:i/>
                <w:iCs/>
                <w:sz w:val="20"/>
                <w:szCs w:val="20"/>
              </w:rPr>
            </w:pPr>
            <w:r w:rsidRPr="00762188">
              <w:rPr>
                <w:rFonts w:ascii="Arial" w:hAnsi="Arial" w:cs="Arial"/>
                <w:b/>
                <w:bCs/>
                <w:sz w:val="20"/>
                <w:szCs w:val="20"/>
              </w:rPr>
              <w:t>Ban hành kèm theo Quyết định</w:t>
            </w:r>
            <w:r w:rsidRPr="00EB7C25">
              <w:rPr>
                <w:rFonts w:ascii="Arial" w:hAnsi="Arial" w:cs="Arial"/>
                <w:b/>
                <w:bCs/>
                <w:sz w:val="20"/>
                <w:szCs w:val="20"/>
              </w:rPr>
              <w:t xml:space="preserve"> </w:t>
            </w:r>
            <w:r w:rsidRPr="00762188">
              <w:rPr>
                <w:rFonts w:ascii="Arial" w:hAnsi="Arial" w:cs="Arial"/>
                <w:i/>
                <w:iCs/>
                <w:sz w:val="20"/>
                <w:szCs w:val="20"/>
              </w:rPr>
              <w:t>(theo nội dung E-TBMT trên Hệ thống)</w:t>
            </w:r>
            <w:r w:rsidRPr="00EB7C25">
              <w:rPr>
                <w:rFonts w:ascii="Arial" w:hAnsi="Arial" w:cs="Arial"/>
                <w:i/>
                <w:iCs/>
                <w:sz w:val="20"/>
                <w:szCs w:val="20"/>
              </w:rPr>
              <w:t>:</w:t>
            </w:r>
          </w:p>
        </w:tc>
        <w:tc>
          <w:tcPr>
            <w:tcW w:w="1557" w:type="pct"/>
            <w:vAlign w:val="center"/>
          </w:tcPr>
          <w:p w:rsidR="00F439CC" w:rsidRPr="00762188" w:rsidRDefault="00F439CC" w:rsidP="008123FC">
            <w:pPr>
              <w:rPr>
                <w:rFonts w:ascii="Arial" w:hAnsi="Arial" w:cs="Arial"/>
                <w:color w:val="auto"/>
                <w:sz w:val="20"/>
                <w:szCs w:val="20"/>
              </w:rPr>
            </w:pPr>
            <w:r w:rsidRPr="00762188">
              <w:rPr>
                <w:rFonts w:ascii="Arial" w:hAnsi="Arial" w:cs="Arial"/>
                <w:bCs/>
                <w:color w:val="auto"/>
                <w:sz w:val="20"/>
                <w:szCs w:val="20"/>
                <w:lang w:val="en-SG"/>
              </w:rPr>
              <w:t>_______________</w:t>
            </w:r>
          </w:p>
        </w:tc>
      </w:tr>
    </w:tbl>
    <w:p w:rsidR="00F439CC" w:rsidRPr="00762188" w:rsidRDefault="00F439CC" w:rsidP="00F439CC">
      <w:pPr>
        <w:pStyle w:val="Bodytext40"/>
        <w:spacing w:after="0" w:line="240" w:lineRule="auto"/>
        <w:ind w:left="0" w:firstLine="0"/>
        <w:jc w:val="both"/>
        <w:rPr>
          <w:rFonts w:ascii="Arial" w:hAnsi="Arial" w:cs="Arial"/>
          <w:i/>
          <w:iCs/>
          <w:sz w:val="20"/>
          <w:szCs w:val="20"/>
          <w:lang w:val="en-SG"/>
        </w:rPr>
      </w:pPr>
    </w:p>
    <w:p w:rsidR="00F439CC" w:rsidRPr="00762188" w:rsidRDefault="00F439CC" w:rsidP="00F439CC">
      <w:pPr>
        <w:pStyle w:val="Bodytext40"/>
        <w:spacing w:after="0" w:line="240" w:lineRule="auto"/>
        <w:ind w:left="0" w:firstLine="0"/>
        <w:jc w:val="both"/>
        <w:rPr>
          <w:rFonts w:ascii="Arial" w:hAnsi="Arial" w:cs="Arial"/>
          <w:sz w:val="20"/>
          <w:szCs w:val="20"/>
          <w:lang w:val="en-SG"/>
        </w:rPr>
        <w:sectPr w:rsidR="00F439CC" w:rsidRPr="00762188" w:rsidSect="00762188">
          <w:footerReference w:type="default" r:id="rId25"/>
          <w:type w:val="continuous"/>
          <w:pgSz w:w="11900" w:h="16840" w:code="9"/>
          <w:pgMar w:top="1440" w:right="1440" w:bottom="1440" w:left="1440" w:header="0" w:footer="0" w:gutter="0"/>
          <w:pgNumType w:start="2"/>
          <w:cols w:space="720"/>
          <w:noEndnote/>
          <w:docGrid w:linePitch="360"/>
        </w:sectPr>
      </w:pPr>
    </w:p>
    <w:p w:rsidR="00F439CC" w:rsidRPr="00762188" w:rsidRDefault="00F439CC" w:rsidP="00F439CC">
      <w:pPr>
        <w:pStyle w:val="Bodytext40"/>
        <w:spacing w:after="0" w:line="240" w:lineRule="auto"/>
        <w:ind w:left="0" w:firstLine="0"/>
        <w:jc w:val="center"/>
        <w:rPr>
          <w:rFonts w:ascii="Arial" w:hAnsi="Arial" w:cs="Arial"/>
          <w:b/>
          <w:bCs/>
          <w:sz w:val="20"/>
          <w:szCs w:val="20"/>
        </w:rPr>
      </w:pPr>
      <w:r w:rsidRPr="00762188">
        <w:rPr>
          <w:rFonts w:ascii="Arial" w:hAnsi="Arial" w:cs="Arial"/>
          <w:b/>
          <w:bCs/>
          <w:sz w:val="20"/>
          <w:szCs w:val="20"/>
        </w:rPr>
        <w:lastRenderedPageBreak/>
        <w:t>MỤC LỤC</w:t>
      </w:r>
    </w:p>
    <w:p w:rsidR="00F439CC" w:rsidRPr="00762188" w:rsidRDefault="00F439CC" w:rsidP="00F439CC">
      <w:pPr>
        <w:pStyle w:val="Bodytext40"/>
        <w:spacing w:after="0" w:line="240" w:lineRule="auto"/>
        <w:ind w:left="0" w:firstLine="0"/>
        <w:jc w:val="center"/>
        <w:rPr>
          <w:rFonts w:ascii="Arial" w:hAnsi="Arial" w:cs="Arial"/>
          <w:sz w:val="20"/>
          <w:szCs w:val="20"/>
        </w:rPr>
      </w:pP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sz w:val="20"/>
          <w:szCs w:val="20"/>
        </w:rPr>
        <w:t>Mô tả tóm tắt</w:t>
      </w: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sz w:val="20"/>
          <w:szCs w:val="20"/>
        </w:rPr>
        <w:lastRenderedPageBreak/>
        <w:t>Từ ngữ viết tắt</w:t>
      </w:r>
      <w:bookmarkStart w:id="219" w:name="_GoBack"/>
      <w:bookmarkEnd w:id="219"/>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b/>
          <w:bCs/>
          <w:sz w:val="20"/>
          <w:szCs w:val="20"/>
        </w:rPr>
        <w:t>Phần 1. THỦ TỤC ĐẤU THẦU</w:t>
      </w: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sz w:val="20"/>
          <w:szCs w:val="20"/>
        </w:rPr>
        <w:t>Chương I. Chỉ dẫn nhà thầu</w:t>
      </w: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sz w:val="20"/>
          <w:szCs w:val="20"/>
        </w:rPr>
        <w:t>Chương II. Bảng dữ liệu đấu thầu</w:t>
      </w: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sz w:val="20"/>
          <w:szCs w:val="20"/>
        </w:rPr>
        <w:t>Chương III. Tiêu chuẩn đánh giá E-HSDT</w:t>
      </w: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sz w:val="20"/>
          <w:szCs w:val="20"/>
        </w:rPr>
        <w:t>Chương IV. Biểu mẫu mời thầu và dự thầu</w:t>
      </w: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b/>
          <w:bCs/>
          <w:sz w:val="20"/>
          <w:szCs w:val="20"/>
        </w:rPr>
        <w:t>Phần 2. YÊU CẦU VỀ PHẠM VI CUNG CẤP</w:t>
      </w: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sz w:val="20"/>
          <w:szCs w:val="20"/>
        </w:rPr>
        <w:t>Chương V. Phạm vi cung cấp</w:t>
      </w: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b/>
          <w:bCs/>
          <w:sz w:val="20"/>
          <w:szCs w:val="20"/>
        </w:rPr>
        <w:t>Phần 3. ĐIỀU KIỆN HỢP ĐỒNG VÀ BIỂU MẪU HỢP ĐỒNG</w:t>
      </w: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sz w:val="20"/>
          <w:szCs w:val="20"/>
        </w:rPr>
        <w:t>Chương VI. Điều kiện chung của hợp đồng</w:t>
      </w: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sz w:val="20"/>
          <w:szCs w:val="20"/>
        </w:rPr>
        <w:t>Chương VII. Điều kiện cụ thể của hợp đồng</w:t>
      </w: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sz w:val="20"/>
          <w:szCs w:val="20"/>
        </w:rPr>
        <w:t>Chương VIII. Biểu mẫu hợp đồng</w:t>
      </w:r>
    </w:p>
    <w:p w:rsidR="00F439CC" w:rsidRPr="00762188" w:rsidRDefault="00F439CC" w:rsidP="00F439CC">
      <w:pPr>
        <w:pStyle w:val="Bodytext40"/>
        <w:spacing w:after="120" w:line="240" w:lineRule="auto"/>
        <w:ind w:left="0" w:firstLine="720"/>
        <w:jc w:val="both"/>
        <w:rPr>
          <w:rFonts w:ascii="Arial" w:hAnsi="Arial" w:cs="Arial"/>
          <w:sz w:val="20"/>
          <w:szCs w:val="20"/>
        </w:rPr>
        <w:sectPr w:rsidR="00F439CC" w:rsidRPr="00762188" w:rsidSect="00762188">
          <w:footerReference w:type="default" r:id="rId26"/>
          <w:type w:val="continuous"/>
          <w:pgSz w:w="11900" w:h="16840" w:code="9"/>
          <w:pgMar w:top="1440" w:right="1440" w:bottom="1440" w:left="1440" w:header="0" w:footer="0" w:gutter="0"/>
          <w:cols w:space="720"/>
          <w:noEndnote/>
          <w:docGrid w:linePitch="360"/>
        </w:sectPr>
      </w:pPr>
      <w:r w:rsidRPr="00762188">
        <w:rPr>
          <w:rFonts w:ascii="Arial" w:hAnsi="Arial" w:cs="Arial"/>
          <w:b/>
          <w:bCs/>
          <w:sz w:val="20"/>
          <w:szCs w:val="20"/>
        </w:rPr>
        <w:t>Phần 4. PHỤ LỤC</w:t>
      </w:r>
    </w:p>
    <w:p w:rsidR="00F439CC" w:rsidRPr="00762188" w:rsidRDefault="00F439CC" w:rsidP="00F439CC">
      <w:pPr>
        <w:pStyle w:val="Bodytext40"/>
        <w:spacing w:after="0" w:line="240" w:lineRule="auto"/>
        <w:ind w:left="0" w:firstLine="0"/>
        <w:jc w:val="center"/>
        <w:rPr>
          <w:rFonts w:ascii="Arial" w:hAnsi="Arial" w:cs="Arial"/>
          <w:b/>
          <w:bCs/>
          <w:sz w:val="20"/>
          <w:szCs w:val="20"/>
        </w:rPr>
      </w:pPr>
      <w:r w:rsidRPr="00762188">
        <w:rPr>
          <w:rFonts w:ascii="Arial" w:hAnsi="Arial" w:cs="Arial"/>
          <w:b/>
          <w:bCs/>
          <w:sz w:val="20"/>
          <w:szCs w:val="20"/>
        </w:rPr>
        <w:lastRenderedPageBreak/>
        <w:t>Phần 1. THỦ TỤC ĐẤU THẦU</w:t>
      </w:r>
    </w:p>
    <w:p w:rsidR="00F439CC" w:rsidRPr="00762188" w:rsidRDefault="00F439CC" w:rsidP="00F439CC">
      <w:pPr>
        <w:pStyle w:val="Bodytext40"/>
        <w:spacing w:after="0" w:line="240" w:lineRule="auto"/>
        <w:ind w:left="0" w:firstLine="0"/>
        <w:jc w:val="center"/>
        <w:rPr>
          <w:rFonts w:ascii="Arial" w:hAnsi="Arial" w:cs="Arial"/>
          <w:sz w:val="20"/>
          <w:szCs w:val="20"/>
        </w:rPr>
      </w:pP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b/>
          <w:bCs/>
          <w:sz w:val="20"/>
          <w:szCs w:val="20"/>
        </w:rPr>
        <w:t>Chương I. Ch</w:t>
      </w:r>
      <w:r w:rsidRPr="00EB7C25">
        <w:rPr>
          <w:rFonts w:ascii="Arial" w:hAnsi="Arial" w:cs="Arial"/>
          <w:b/>
          <w:bCs/>
          <w:sz w:val="20"/>
          <w:szCs w:val="20"/>
        </w:rPr>
        <w:t>ỉ</w:t>
      </w:r>
      <w:r w:rsidRPr="00762188">
        <w:rPr>
          <w:rFonts w:ascii="Arial" w:hAnsi="Arial" w:cs="Arial"/>
          <w:b/>
          <w:bCs/>
          <w:sz w:val="20"/>
          <w:szCs w:val="20"/>
        </w:rPr>
        <w:t xml:space="preserve"> dẫn nhà thầu</w:t>
      </w:r>
    </w:p>
    <w:p w:rsidR="00F439CC" w:rsidRPr="00762188" w:rsidRDefault="00F439CC" w:rsidP="00F439CC">
      <w:pPr>
        <w:pStyle w:val="Bodytext40"/>
        <w:tabs>
          <w:tab w:val="left" w:pos="259"/>
        </w:tabs>
        <w:spacing w:after="120" w:line="240" w:lineRule="auto"/>
        <w:ind w:left="0"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Chương này cung cấp thông tin nhằm giúp nhà thầu chuẩn bị E-HSDT và thực hiện theo Chương I Phụ lục này. Thông tin bao gồm các quy định về việc chuẩn bị, nộp E-HSDT, mở thầu, đánh giá E-HSDT và trao hợp đồng. Chỉ được sử dụng mà không được sửa đổi các quy định tại Chương này.</w:t>
      </w:r>
    </w:p>
    <w:p w:rsidR="00F439CC" w:rsidRPr="00762188" w:rsidRDefault="00F439CC" w:rsidP="00F439CC">
      <w:pPr>
        <w:pStyle w:val="Bodytext40"/>
        <w:tabs>
          <w:tab w:val="left" w:pos="264"/>
        </w:tabs>
        <w:spacing w:after="120" w:line="240" w:lineRule="auto"/>
        <w:ind w:left="0"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Chương này được cố định theo định dạng tệp tin PDF và đăng tải trên Hệ thống.</w:t>
      </w: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b/>
          <w:bCs/>
          <w:sz w:val="20"/>
          <w:szCs w:val="20"/>
        </w:rPr>
        <w:t>Chương II. Bảng dữ liệu đấu thầu</w:t>
      </w:r>
    </w:p>
    <w:p w:rsidR="00F439CC" w:rsidRPr="00762188" w:rsidRDefault="00F439CC" w:rsidP="00F439CC">
      <w:pPr>
        <w:pStyle w:val="Bodytext40"/>
        <w:tabs>
          <w:tab w:val="left" w:pos="268"/>
        </w:tabs>
        <w:spacing w:after="120" w:line="240" w:lineRule="auto"/>
        <w:ind w:left="0"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Chương này quy định cụ thể các nội dung của Chương I khi áp dụng đối với từng gói thầu và thực hiện theo Chương II Phụ lục này.</w:t>
      </w:r>
    </w:p>
    <w:p w:rsidR="00F439CC" w:rsidRPr="00762188" w:rsidRDefault="00F439CC" w:rsidP="00F439CC">
      <w:pPr>
        <w:pStyle w:val="Bodytext40"/>
        <w:tabs>
          <w:tab w:val="left" w:pos="264"/>
        </w:tabs>
        <w:spacing w:after="120" w:line="240" w:lineRule="auto"/>
        <w:ind w:left="0"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 xml:space="preserve">Chương này được số hóa dưới dạng các biểu mẫu trên Hệ thống (webform). Bên mời thầu nhập các nội dung thông tin vào </w:t>
      </w:r>
      <w:r w:rsidRPr="00762188">
        <w:rPr>
          <w:rFonts w:ascii="Arial" w:hAnsi="Arial" w:cs="Arial"/>
          <w:bCs/>
          <w:sz w:val="20"/>
          <w:szCs w:val="20"/>
        </w:rPr>
        <w:t>E</w:t>
      </w:r>
      <w:r w:rsidRPr="00762188">
        <w:rPr>
          <w:rFonts w:ascii="Arial" w:hAnsi="Arial" w:cs="Arial"/>
          <w:b/>
          <w:bCs/>
          <w:sz w:val="20"/>
          <w:szCs w:val="20"/>
        </w:rPr>
        <w:t xml:space="preserve">-BDL </w:t>
      </w:r>
      <w:r w:rsidRPr="00762188">
        <w:rPr>
          <w:rFonts w:ascii="Arial" w:hAnsi="Arial" w:cs="Arial"/>
          <w:sz w:val="20"/>
          <w:szCs w:val="20"/>
        </w:rPr>
        <w:t>trên Hệ thống.</w:t>
      </w: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b/>
          <w:bCs/>
          <w:sz w:val="20"/>
          <w:szCs w:val="20"/>
        </w:rPr>
        <w:t>Chương III. Tiêu chuẩn đánh giá E-HSDT</w:t>
      </w: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sz w:val="20"/>
          <w:szCs w:val="20"/>
        </w:rPr>
        <w:t>Chương này bao gồm các tiêu chí để đánh giá E-HSDT và đánh giá về năng lực, kinh nghiệm của nhà thầu, trong đó:</w:t>
      </w:r>
    </w:p>
    <w:p w:rsidR="00F439CC" w:rsidRPr="00762188" w:rsidRDefault="00F439CC" w:rsidP="00F439CC">
      <w:pPr>
        <w:pStyle w:val="Bodytext40"/>
        <w:tabs>
          <w:tab w:val="left" w:pos="264"/>
        </w:tabs>
        <w:spacing w:after="120" w:line="240" w:lineRule="auto"/>
        <w:ind w:left="0"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Mục 1 (Đánh giá tính hợp lệ của E-HSDT) thực hiện theo Mục 1 Chương III Phụ lục này và được bên mời thầu đính kèm trên Hệ thống.</w:t>
      </w:r>
    </w:p>
    <w:p w:rsidR="00F439CC" w:rsidRPr="00762188" w:rsidRDefault="00F439CC" w:rsidP="00F439CC">
      <w:pPr>
        <w:pStyle w:val="Bodytext40"/>
        <w:tabs>
          <w:tab w:val="left" w:pos="259"/>
        </w:tabs>
        <w:spacing w:after="120" w:line="240" w:lineRule="auto"/>
        <w:ind w:left="0"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Các tiêu chuẩn đánh giá E-HSDT còn lại thực hiện theo các Mục 2, 3, 4, 5 Chương III Phụ lục này và được bên mời thầu đính kèm trên Hệ thống.</w:t>
      </w:r>
    </w:p>
    <w:p w:rsidR="00F439CC" w:rsidRPr="00EB7C25"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b/>
          <w:bCs/>
          <w:sz w:val="20"/>
          <w:szCs w:val="20"/>
        </w:rPr>
        <w:t>Chương IV. Biểu mẫu dự thầu</w:t>
      </w:r>
      <w:r w:rsidRPr="00EB7C25">
        <w:rPr>
          <w:rFonts w:ascii="Arial" w:hAnsi="Arial" w:cs="Arial"/>
          <w:b/>
          <w:bCs/>
          <w:sz w:val="20"/>
          <w:szCs w:val="20"/>
        </w:rPr>
        <w:t xml:space="preserve"> </w:t>
      </w:r>
    </w:p>
    <w:p w:rsidR="00F439CC" w:rsidRPr="00762188" w:rsidRDefault="00F439CC" w:rsidP="00F439CC">
      <w:pPr>
        <w:pStyle w:val="Bodytext40"/>
        <w:tabs>
          <w:tab w:val="left" w:pos="264"/>
        </w:tabs>
        <w:spacing w:after="120" w:line="240" w:lineRule="auto"/>
        <w:ind w:left="0"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Chương này bao gồm các biểu mẫu mà Bên mời thầu và nhà thầu sẽ phải hoàn chỉnh để thành một phần nội dung của E-HSMT và E-HSDT, trong đó:</w:t>
      </w:r>
    </w:p>
    <w:p w:rsidR="00F439CC" w:rsidRPr="00762188" w:rsidRDefault="00F439CC" w:rsidP="00F439CC">
      <w:pPr>
        <w:pStyle w:val="Bodytext40"/>
        <w:tabs>
          <w:tab w:val="left" w:pos="278"/>
        </w:tabs>
        <w:spacing w:after="120" w:line="240" w:lineRule="auto"/>
        <w:ind w:left="0"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Mẫu số 01 - Đơn dự thầu, Mẫu số 02 - Giấy ủy quyền, Mẫu số 03 - Thỏa thuận liên danh, Mẫu số 4a - Bảo lãnh dự thầu (dành cho nhà thầu độc lập), Mẫu số 4b - Bảo lãnh dự thầu (dành cho nhà thầu liên danh), Mẫu số 05 - Bảng giá dự thầu, Mẫu số 06a - Bảng kê khai chi phí sản xuất trong nước đối với thuốc được hưởng ưu đãi, Mẫu số 06b - Bảng thuyết minh chi phí sản xuất trong nước trong cơ cấu giá, Mẫu số 07a - Bản kê khai thông tin về nhà thầu, Mẫu số 07b - Bản kê khai thông tin về các thành viên của nhà thầu liên danh, Mẫu số 08a - Bảng tổng hợp hợp đồng tương tự do nhà thầu thực hiện, Mẫu số 08b - Hợp đồng tương tự do nhà thầu thực hiện, Mẫu số 09 - Tình hình tài chính của nhà thầu, Mẫu số 10 - Phạm vi công việc sử dụng nhà thầu phụ, Mẫu số 11 - Mẫu k</w:t>
      </w:r>
      <w:r w:rsidRPr="00EB7C25">
        <w:rPr>
          <w:rFonts w:ascii="Arial" w:hAnsi="Arial" w:cs="Arial"/>
          <w:sz w:val="20"/>
          <w:szCs w:val="20"/>
        </w:rPr>
        <w:t>ê</w:t>
      </w:r>
      <w:r w:rsidRPr="00762188">
        <w:rPr>
          <w:rFonts w:ascii="Arial" w:hAnsi="Arial" w:cs="Arial"/>
          <w:sz w:val="20"/>
          <w:szCs w:val="20"/>
        </w:rPr>
        <w:t xml:space="preserve"> hóa đơn cho trường hợp dùng hóa đơn thay cho hợp đồng tương tự và Mẫu số 00 - Bảng phạm vi cung cấp, tiến độ cung cấp và yêu cầu kỹ thuật của thuốc được thực hiện theo Chương IV Phụ lục này và được số hóa dưới dạng webform. Bên mời thầu và nhà thầu cần nhập các thông tin vào webform tương ứng </w:t>
      </w:r>
      <w:r w:rsidRPr="00762188">
        <w:rPr>
          <w:rFonts w:ascii="Arial" w:hAnsi="Arial" w:cs="Arial"/>
          <w:sz w:val="20"/>
          <w:szCs w:val="20"/>
        </w:rPr>
        <w:lastRenderedPageBreak/>
        <w:t>phù hợp với gói thầu để phát hành E-HSMT và nộp E-HSDT trên Hệ thống.</w:t>
      </w: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b/>
          <w:bCs/>
          <w:sz w:val="20"/>
          <w:szCs w:val="20"/>
        </w:rPr>
        <w:t>Phần 2. YÊU CẦU VỀ PHẠM VI CUNG CẤP</w:t>
      </w: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b/>
          <w:bCs/>
          <w:sz w:val="20"/>
          <w:szCs w:val="20"/>
        </w:rPr>
        <w:t>Chương V. Phạm vi cung cấp</w:t>
      </w:r>
    </w:p>
    <w:p w:rsidR="00F439CC" w:rsidRPr="00762188" w:rsidRDefault="00F439CC" w:rsidP="00F439CC">
      <w:pPr>
        <w:pStyle w:val="Bodytext40"/>
        <w:tabs>
          <w:tab w:val="left" w:pos="286"/>
        </w:tabs>
        <w:spacing w:after="120" w:line="240" w:lineRule="auto"/>
        <w:ind w:left="0"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Chương này bao gồm phạm vi, tiến độ cung cấp thuốc yêu cầu về tiêu chuẩn kỹ thuật của thuốc thực hiện theo Mẫu số 00 Chương IV Phụ lục này và được số hóa dưới dạng webform. Bên mời thầu và nhà thầu cần nhập thông tin vào các webform tương ứng phù hợp với gói thầu để phát hành E-HSMT và nộp E-HSDT trên Hệ thống.</w:t>
      </w:r>
    </w:p>
    <w:p w:rsidR="00F439CC" w:rsidRPr="00762188" w:rsidRDefault="00F439CC" w:rsidP="00F439CC">
      <w:pPr>
        <w:pStyle w:val="Bodytext40"/>
        <w:tabs>
          <w:tab w:val="left" w:pos="286"/>
        </w:tabs>
        <w:spacing w:after="120" w:line="240" w:lineRule="auto"/>
        <w:ind w:left="0"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Các nội dung còn lại thực hiện theo Chương V Phụ lục này và được Bên mời thầu đính kèm trên Hệ thống,</w:t>
      </w: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b/>
          <w:bCs/>
          <w:sz w:val="20"/>
          <w:szCs w:val="20"/>
        </w:rPr>
        <w:t>Phần 3. ĐIỀU KIỆN HỢP ĐỒNG VÀ BIỂU MẪU HỢP ĐỒNG</w:t>
      </w: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b/>
          <w:bCs/>
          <w:sz w:val="20"/>
          <w:szCs w:val="20"/>
        </w:rPr>
        <w:t>Chương VI. Điều kiện chung của hợp đồng</w:t>
      </w:r>
    </w:p>
    <w:p w:rsidR="00F439CC" w:rsidRPr="00762188" w:rsidRDefault="00F439CC" w:rsidP="00F439CC">
      <w:pPr>
        <w:pStyle w:val="Bodytext40"/>
        <w:tabs>
          <w:tab w:val="left" w:pos="286"/>
        </w:tabs>
        <w:spacing w:after="120" w:line="240" w:lineRule="auto"/>
        <w:ind w:left="0"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Chương này gồm điều khoản chung được áp dụng cho tất cả các hợp đồng của các gói thầu khác nhau. Chỉ được sử dụng mà không được sửa đổi các quy định tại Chương này.</w:t>
      </w:r>
    </w:p>
    <w:p w:rsidR="00F439CC" w:rsidRPr="00762188" w:rsidRDefault="00F439CC" w:rsidP="00F439CC">
      <w:pPr>
        <w:pStyle w:val="Bodytext40"/>
        <w:tabs>
          <w:tab w:val="left" w:pos="286"/>
        </w:tabs>
        <w:spacing w:after="120" w:line="240" w:lineRule="auto"/>
        <w:ind w:left="0"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Chương này thực hiện theo Chương VI Phụ lục này nhưng không được trái với Luật Đấu thầu, chủ đầu tư có thể tham khảo mẫu ĐKC của Mẫu E-HSMT mua sắm hàng hóa để đảm bảo các nội dung không trái với Luật Đấu thầu và được Bên mời thầu đính kèm trên Hệ thống.</w:t>
      </w: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b/>
          <w:bCs/>
          <w:sz w:val="20"/>
          <w:szCs w:val="20"/>
        </w:rPr>
        <w:t>Chương VII. Điều kiện cụ thể của hợp đồng</w:t>
      </w:r>
    </w:p>
    <w:p w:rsidR="00F439CC" w:rsidRPr="00762188" w:rsidRDefault="00F439CC" w:rsidP="00F439CC">
      <w:pPr>
        <w:pStyle w:val="Bodytext40"/>
        <w:tabs>
          <w:tab w:val="left" w:pos="282"/>
        </w:tabs>
        <w:spacing w:after="120" w:line="240" w:lineRule="auto"/>
        <w:ind w:left="0"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Chương này bao gồm dữ liệu hợp đồng và Điều kiện cụ thể, trong đó có điều khoản cụ thể cho mỗi hợp đồng. Điều kiện cụ thể của hợp đồng nhằm chi tiết hóa, bổ sung nhưng không được thay thế Điều kiện chung của Hợp đồng.</w:t>
      </w:r>
    </w:p>
    <w:p w:rsidR="00F439CC" w:rsidRPr="00762188" w:rsidRDefault="00F439CC" w:rsidP="00F439CC">
      <w:pPr>
        <w:pStyle w:val="Bodytext40"/>
        <w:tabs>
          <w:tab w:val="left" w:pos="286"/>
        </w:tabs>
        <w:spacing w:after="120" w:line="240" w:lineRule="auto"/>
        <w:ind w:left="0"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Chương này thực hiện theo Chương VII Phụ lục này nhưng không được trái với Luật Đấu thầu, chủ đầu tư có thể tham khảo mẫu ĐKCT của Mẫu E-HSMT mua sắm hàng hóa để đảm bảo các nội dung không trái với Luật Đấu thầu và được Bên mời thầu đính kèm trên Hệ thống.</w:t>
      </w: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b/>
          <w:bCs/>
          <w:sz w:val="20"/>
          <w:szCs w:val="20"/>
        </w:rPr>
        <w:t>Chương VIII. Biểu mẫu hợp đồng</w:t>
      </w:r>
    </w:p>
    <w:p w:rsidR="00F439CC" w:rsidRPr="00762188" w:rsidRDefault="00F439CC" w:rsidP="00F439CC">
      <w:pPr>
        <w:pStyle w:val="Bodytext40"/>
        <w:tabs>
          <w:tab w:val="left" w:pos="282"/>
        </w:tabs>
        <w:spacing w:after="120" w:line="240" w:lineRule="auto"/>
        <w:ind w:left="0"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Chương này gồm các biểu mẫu mà sau khi được hoàn chỉnh sẽ trở thành một bộ phận cấu thành của hợp đồng. Các mẫu bảo lãnh thực hiện hợp đồng (Thư bảo lãnh) và Bảo lãnh tiền tạm ứng (nếu có yêu cầu về tạm ứng) do nhà thầu trúng thầu hoàn chỉnh trước khi hợp đồng có hiệu lực.</w:t>
      </w:r>
    </w:p>
    <w:p w:rsidR="00F439CC" w:rsidRPr="00762188" w:rsidRDefault="00F439CC" w:rsidP="00F439CC">
      <w:pPr>
        <w:pStyle w:val="Bodytext40"/>
        <w:tabs>
          <w:tab w:val="left" w:pos="277"/>
        </w:tabs>
        <w:spacing w:after="120" w:line="240" w:lineRule="auto"/>
        <w:ind w:left="0"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Chương này thực hiện theo Chương VIII Phụ lục này và được Bên mời thầu đính kèm trên Hệ thống.</w:t>
      </w: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b/>
          <w:bCs/>
          <w:sz w:val="20"/>
          <w:szCs w:val="20"/>
        </w:rPr>
        <w:t>Phần 4. PHỤ LỤC</w:t>
      </w:r>
    </w:p>
    <w:p w:rsidR="00F439CC" w:rsidRPr="00762188" w:rsidRDefault="00F439CC" w:rsidP="00F439CC">
      <w:pPr>
        <w:pStyle w:val="Bodytext40"/>
        <w:tabs>
          <w:tab w:val="left" w:pos="277"/>
        </w:tabs>
        <w:spacing w:after="120" w:line="240" w:lineRule="auto"/>
        <w:ind w:left="0"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Bảng tiêu chuẩn đánh giá về kỹ thuật.</w:t>
      </w:r>
    </w:p>
    <w:p w:rsidR="00F439CC" w:rsidRPr="00762188" w:rsidRDefault="00F439CC" w:rsidP="00F439CC">
      <w:pPr>
        <w:pStyle w:val="Bodytext40"/>
        <w:tabs>
          <w:tab w:val="left" w:pos="286"/>
        </w:tabs>
        <w:spacing w:after="120" w:line="240" w:lineRule="auto"/>
        <w:ind w:left="0"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Phần này thực hiện theo Phần 4 Phụ lục này và được Bên mời thầu đính kèm trên Hệ thống.</w:t>
      </w:r>
      <w:r w:rsidRPr="00762188">
        <w:rPr>
          <w:rFonts w:ascii="Arial" w:hAnsi="Arial" w:cs="Arial"/>
          <w:sz w:val="20"/>
          <w:szCs w:val="20"/>
        </w:rPr>
        <w:br w:type="page"/>
      </w:r>
    </w:p>
    <w:p w:rsidR="00F439CC" w:rsidRPr="00762188" w:rsidRDefault="00F439CC" w:rsidP="00F439CC">
      <w:pPr>
        <w:pStyle w:val="Tablecaption0"/>
        <w:spacing w:line="240" w:lineRule="auto"/>
        <w:rPr>
          <w:rFonts w:ascii="Arial" w:hAnsi="Arial" w:cs="Arial"/>
          <w:sz w:val="20"/>
          <w:szCs w:val="20"/>
        </w:rPr>
      </w:pPr>
      <w:r w:rsidRPr="00762188">
        <w:rPr>
          <w:rFonts w:ascii="Arial" w:hAnsi="Arial" w:cs="Arial"/>
          <w:sz w:val="20"/>
          <w:szCs w:val="20"/>
        </w:rPr>
        <w:lastRenderedPageBreak/>
        <w:t>TỪ NGỮ VIẾT TẮT</w:t>
      </w:r>
    </w:p>
    <w:p w:rsidR="00F439CC" w:rsidRPr="00762188" w:rsidRDefault="00F439CC" w:rsidP="00F439CC">
      <w:pPr>
        <w:pStyle w:val="Tablecaption0"/>
        <w:spacing w:line="240" w:lineRule="auto"/>
        <w:rPr>
          <w:rFonts w:ascii="Arial" w:hAnsi="Arial" w:cs="Arial"/>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1973"/>
        <w:gridCol w:w="7037"/>
      </w:tblGrid>
      <w:tr w:rsidR="00F439CC" w:rsidRPr="00762188" w:rsidTr="008123FC">
        <w:trPr>
          <w:trHeight w:val="20"/>
          <w:jc w:val="center"/>
        </w:trPr>
        <w:tc>
          <w:tcPr>
            <w:tcW w:w="109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CDNT</w:t>
            </w:r>
          </w:p>
        </w:tc>
        <w:tc>
          <w:tcPr>
            <w:tcW w:w="390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Chỉ dẫn nhà thầu</w:t>
            </w:r>
          </w:p>
        </w:tc>
      </w:tr>
      <w:tr w:rsidR="00F439CC" w:rsidRPr="00762188" w:rsidTr="008123FC">
        <w:trPr>
          <w:trHeight w:val="20"/>
          <w:jc w:val="center"/>
        </w:trPr>
        <w:tc>
          <w:tcPr>
            <w:tcW w:w="109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BDL</w:t>
            </w:r>
          </w:p>
        </w:tc>
        <w:tc>
          <w:tcPr>
            <w:tcW w:w="390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Bảng dữ liệu đấu thầu</w:t>
            </w:r>
          </w:p>
        </w:tc>
      </w:tr>
      <w:tr w:rsidR="00F439CC" w:rsidRPr="00762188" w:rsidTr="008123FC">
        <w:trPr>
          <w:trHeight w:val="20"/>
          <w:jc w:val="center"/>
        </w:trPr>
        <w:tc>
          <w:tcPr>
            <w:tcW w:w="109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E-HSMT</w:t>
            </w:r>
          </w:p>
        </w:tc>
        <w:tc>
          <w:tcPr>
            <w:tcW w:w="390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Hồ sơ mời thầu qua mạng</w:t>
            </w:r>
          </w:p>
        </w:tc>
      </w:tr>
      <w:tr w:rsidR="00F439CC" w:rsidRPr="00762188" w:rsidTr="008123FC">
        <w:trPr>
          <w:trHeight w:val="20"/>
          <w:jc w:val="center"/>
        </w:trPr>
        <w:tc>
          <w:tcPr>
            <w:tcW w:w="109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E-HSDT</w:t>
            </w:r>
          </w:p>
        </w:tc>
        <w:tc>
          <w:tcPr>
            <w:tcW w:w="390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Hồ sơ dự thầu qua mạng</w:t>
            </w:r>
          </w:p>
        </w:tc>
      </w:tr>
      <w:tr w:rsidR="00F439CC" w:rsidRPr="00762188" w:rsidTr="008123FC">
        <w:trPr>
          <w:trHeight w:val="20"/>
          <w:jc w:val="center"/>
        </w:trPr>
        <w:tc>
          <w:tcPr>
            <w:tcW w:w="109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ĐKC</w:t>
            </w:r>
          </w:p>
        </w:tc>
        <w:tc>
          <w:tcPr>
            <w:tcW w:w="390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Điều kiện chung của hợp đồng</w:t>
            </w:r>
          </w:p>
        </w:tc>
      </w:tr>
      <w:tr w:rsidR="00F439CC" w:rsidRPr="00762188" w:rsidTr="008123FC">
        <w:trPr>
          <w:trHeight w:val="20"/>
          <w:jc w:val="center"/>
        </w:trPr>
        <w:tc>
          <w:tcPr>
            <w:tcW w:w="109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ĐKCT</w:t>
            </w:r>
          </w:p>
        </w:tc>
        <w:tc>
          <w:tcPr>
            <w:tcW w:w="390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Điều kiện cụ thể của hợp đồng</w:t>
            </w:r>
          </w:p>
        </w:tc>
      </w:tr>
      <w:tr w:rsidR="00F439CC" w:rsidRPr="00762188" w:rsidTr="008123FC">
        <w:trPr>
          <w:trHeight w:val="20"/>
          <w:jc w:val="center"/>
        </w:trPr>
        <w:tc>
          <w:tcPr>
            <w:tcW w:w="1095"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VND</w:t>
            </w:r>
          </w:p>
        </w:tc>
        <w:tc>
          <w:tcPr>
            <w:tcW w:w="3905"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Đồng Việt Nam</w:t>
            </w:r>
          </w:p>
        </w:tc>
      </w:tr>
    </w:tbl>
    <w:p w:rsidR="00F439CC" w:rsidRPr="00762188" w:rsidRDefault="00F439CC" w:rsidP="00F439CC">
      <w:pPr>
        <w:jc w:val="both"/>
        <w:rPr>
          <w:rFonts w:ascii="Arial" w:hAnsi="Arial" w:cs="Arial"/>
          <w:color w:val="auto"/>
          <w:sz w:val="20"/>
          <w:szCs w:val="20"/>
        </w:rPr>
      </w:pPr>
      <w:r w:rsidRPr="00762188">
        <w:rPr>
          <w:rFonts w:ascii="Arial" w:hAnsi="Arial" w:cs="Arial"/>
          <w:color w:val="auto"/>
          <w:sz w:val="20"/>
          <w:szCs w:val="20"/>
        </w:rPr>
        <w:br w:type="page"/>
      </w:r>
    </w:p>
    <w:p w:rsidR="00F439CC" w:rsidRPr="00762188" w:rsidRDefault="00F439CC" w:rsidP="00F439CC">
      <w:pPr>
        <w:pStyle w:val="Bodytext40"/>
        <w:spacing w:after="0" w:line="240" w:lineRule="auto"/>
        <w:ind w:left="0" w:firstLine="0"/>
        <w:jc w:val="center"/>
        <w:rPr>
          <w:rFonts w:ascii="Arial" w:hAnsi="Arial" w:cs="Arial"/>
          <w:b/>
          <w:bCs/>
          <w:sz w:val="20"/>
          <w:szCs w:val="20"/>
        </w:rPr>
      </w:pPr>
      <w:r w:rsidRPr="00762188">
        <w:rPr>
          <w:rFonts w:ascii="Arial" w:hAnsi="Arial" w:cs="Arial"/>
          <w:b/>
          <w:bCs/>
          <w:sz w:val="20"/>
          <w:szCs w:val="20"/>
        </w:rPr>
        <w:lastRenderedPageBreak/>
        <w:t>Phần 1. THỦ TỤC ĐẤU THẦU</w:t>
      </w:r>
      <w:r w:rsidRPr="00762188">
        <w:rPr>
          <w:rFonts w:ascii="Arial" w:hAnsi="Arial" w:cs="Arial"/>
          <w:b/>
          <w:bCs/>
          <w:sz w:val="20"/>
          <w:szCs w:val="20"/>
        </w:rPr>
        <w:br/>
        <w:t>Chương I. CHỈ DẪN NHÀ THẦU</w:t>
      </w:r>
    </w:p>
    <w:p w:rsidR="00F439CC" w:rsidRPr="00762188" w:rsidRDefault="00F439CC" w:rsidP="00F439CC">
      <w:pPr>
        <w:pStyle w:val="Bodytext40"/>
        <w:spacing w:after="0" w:line="240" w:lineRule="auto"/>
        <w:ind w:left="0" w:firstLine="0"/>
        <w:jc w:val="center"/>
        <w:rPr>
          <w:rFonts w:ascii="Arial" w:hAnsi="Arial" w:cs="Arial"/>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1962"/>
        <w:gridCol w:w="7048"/>
      </w:tblGrid>
      <w:tr w:rsidR="00F439CC" w:rsidRPr="00762188" w:rsidTr="008123FC">
        <w:trPr>
          <w:trHeight w:val="20"/>
          <w:jc w:val="center"/>
        </w:trPr>
        <w:tc>
          <w:tcPr>
            <w:tcW w:w="108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1. Phạm vi gói thầu và giải thích từ ngữ trong đấu thầu qua mạng</w:t>
            </w:r>
          </w:p>
        </w:tc>
        <w:tc>
          <w:tcPr>
            <w:tcW w:w="391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EB7C25">
            <w:pPr>
              <w:pStyle w:val="Other0"/>
              <w:tabs>
                <w:tab w:val="left" w:pos="494"/>
              </w:tabs>
              <w:spacing w:line="240" w:lineRule="auto"/>
              <w:jc w:val="both"/>
              <w:rPr>
                <w:rFonts w:ascii="Arial" w:hAnsi="Arial" w:cs="Arial"/>
                <w:sz w:val="20"/>
                <w:szCs w:val="20"/>
              </w:rPr>
            </w:pPr>
            <w:r w:rsidRPr="00EB7C25">
              <w:rPr>
                <w:rFonts w:ascii="Arial" w:hAnsi="Arial" w:cs="Arial"/>
                <w:sz w:val="20"/>
                <w:szCs w:val="20"/>
              </w:rPr>
              <w:t xml:space="preserve">1.1. </w:t>
            </w:r>
            <w:r w:rsidRPr="00762188">
              <w:rPr>
                <w:rFonts w:ascii="Arial" w:hAnsi="Arial" w:cs="Arial"/>
                <w:sz w:val="20"/>
                <w:szCs w:val="20"/>
              </w:rPr>
              <w:t xml:space="preserve">Chủ đầu tư quy định tại </w:t>
            </w:r>
            <w:r w:rsidRPr="00762188">
              <w:rPr>
                <w:rFonts w:ascii="Arial" w:hAnsi="Arial" w:cs="Arial"/>
                <w:b/>
                <w:bCs/>
                <w:sz w:val="20"/>
                <w:szCs w:val="20"/>
              </w:rPr>
              <w:t xml:space="preserve">BDL </w:t>
            </w:r>
            <w:r w:rsidRPr="00762188">
              <w:rPr>
                <w:rFonts w:ascii="Arial" w:hAnsi="Arial" w:cs="Arial"/>
                <w:sz w:val="20"/>
                <w:szCs w:val="20"/>
              </w:rPr>
              <w:t>phát hành bộ E-HSMT này để lựa chọn nhà thầu thực hiện gói thầu mua sắm thuốc được mô tả trong Phần 2 - Yêu cầu về phạm vi cung cấp theo phương thức một giai đoạn một túi hồ sơ. Thuật ngữ “thuốc” được hiểu bao gồm thuốc hóa dược, thuốc phóng xạ, chất đánh dấu, vắc xin, sinh phẩm, thuốc dược liệu, thuốc cổ truyền, dược liệu, vị thuốc cổ truyền và các loại khí được cấp số đăng ký lưu hành là thuốc.</w:t>
            </w:r>
          </w:p>
          <w:p w:rsidR="00F439CC" w:rsidRPr="00762188" w:rsidRDefault="00F439CC" w:rsidP="00EB7C25">
            <w:pPr>
              <w:pStyle w:val="Other0"/>
              <w:tabs>
                <w:tab w:val="left" w:pos="499"/>
              </w:tabs>
              <w:spacing w:line="240" w:lineRule="auto"/>
              <w:jc w:val="both"/>
              <w:rPr>
                <w:rFonts w:ascii="Arial" w:hAnsi="Arial" w:cs="Arial"/>
                <w:sz w:val="20"/>
                <w:szCs w:val="20"/>
              </w:rPr>
            </w:pPr>
            <w:r w:rsidRPr="00EB7C25">
              <w:rPr>
                <w:rFonts w:ascii="Arial" w:hAnsi="Arial" w:cs="Arial"/>
                <w:sz w:val="20"/>
                <w:szCs w:val="20"/>
              </w:rPr>
              <w:t xml:space="preserve">1.2. </w:t>
            </w:r>
            <w:r w:rsidRPr="00762188">
              <w:rPr>
                <w:rFonts w:ascii="Arial" w:hAnsi="Arial" w:cs="Arial"/>
                <w:sz w:val="20"/>
                <w:szCs w:val="20"/>
              </w:rPr>
              <w:t>Tên gói thầu; dự án/dự toán mua sắm số lượng, số hiệu các phần (trường hợp gói thầu chia thành nhiều phần độc lập) thuộc gói thầu quy định tại E-BDL. Trường hợp gói thầu mua thuốc có nhiều mặt hàng thuốc mỗi mặt hàng thuốc thuộc gói thầu thuốc biệt dược gốc hoặc tương đương điều trị hoặc mỗi mặt hàng thuốc thuộc một nhóm thuốc của gói thầu thuốc generic hoặc gói thầu thuốc dược liệu, thuốc có kết hợp dược chất với các dược liệu, thuốc cổ truyền, bán thành phẩm dược liệu, vị thuốc cổ truyền có dạng bào chế cao, cốm, bột, dịch chiết, tinh dầu, nhựa, gôm, thạch đã được tiêu chuẩn hóa (theo quy định tại Điều 4, Điều 5, Điều 6, Điều 8 và Điều 10 Thông tư này) được coi là một phần độc lập của gói thầu.</w:t>
            </w:r>
          </w:p>
          <w:p w:rsidR="00F439CC" w:rsidRPr="00762188" w:rsidRDefault="00F439CC" w:rsidP="00EB7C25">
            <w:pPr>
              <w:pStyle w:val="Other0"/>
              <w:tabs>
                <w:tab w:val="left" w:pos="480"/>
              </w:tabs>
              <w:spacing w:line="240" w:lineRule="auto"/>
              <w:jc w:val="both"/>
              <w:rPr>
                <w:rFonts w:ascii="Arial" w:hAnsi="Arial" w:cs="Arial"/>
                <w:sz w:val="20"/>
                <w:szCs w:val="20"/>
              </w:rPr>
            </w:pPr>
            <w:r w:rsidRPr="00EB7C25">
              <w:rPr>
                <w:rFonts w:ascii="Arial" w:hAnsi="Arial" w:cs="Arial"/>
                <w:sz w:val="20"/>
                <w:szCs w:val="20"/>
              </w:rPr>
              <w:t xml:space="preserve">1.3. </w:t>
            </w:r>
            <w:r w:rsidRPr="00762188">
              <w:rPr>
                <w:rFonts w:ascii="Arial" w:hAnsi="Arial" w:cs="Arial"/>
                <w:sz w:val="20"/>
                <w:szCs w:val="20"/>
              </w:rPr>
              <w:t>Thời điểm đóng thầu là thời điểm hết hạn nhận E-HSDT và được quy định trong E-TBMT trên Hệ thống.</w:t>
            </w:r>
          </w:p>
          <w:p w:rsidR="00F439CC" w:rsidRPr="00762188" w:rsidRDefault="00F439CC" w:rsidP="00EB7C25">
            <w:pPr>
              <w:pStyle w:val="Other0"/>
              <w:tabs>
                <w:tab w:val="left" w:pos="494"/>
              </w:tabs>
              <w:spacing w:line="240" w:lineRule="auto"/>
              <w:jc w:val="both"/>
              <w:rPr>
                <w:rFonts w:ascii="Arial" w:hAnsi="Arial" w:cs="Arial"/>
                <w:sz w:val="20"/>
                <w:szCs w:val="20"/>
              </w:rPr>
            </w:pPr>
            <w:r w:rsidRPr="00EB7C25">
              <w:rPr>
                <w:rFonts w:ascii="Arial" w:hAnsi="Arial" w:cs="Arial"/>
                <w:sz w:val="20"/>
                <w:szCs w:val="20"/>
              </w:rPr>
              <w:t xml:space="preserve">1.4. </w:t>
            </w:r>
            <w:r w:rsidRPr="00762188">
              <w:rPr>
                <w:rFonts w:ascii="Arial" w:hAnsi="Arial" w:cs="Arial"/>
                <w:sz w:val="20"/>
                <w:szCs w:val="20"/>
              </w:rPr>
              <w:t>Ngày là ngày theo dương lịch, bao gồm cả ngày nghỉ cuối tuần, nghỉ lễ, nghỉ Tết theo quy định của pháp luật về lao động.</w:t>
            </w:r>
          </w:p>
          <w:p w:rsidR="00F439CC" w:rsidRPr="00762188" w:rsidRDefault="00F439CC" w:rsidP="00EB7C25">
            <w:pPr>
              <w:pStyle w:val="Other0"/>
              <w:tabs>
                <w:tab w:val="left" w:pos="499"/>
              </w:tabs>
              <w:spacing w:line="240" w:lineRule="auto"/>
              <w:jc w:val="both"/>
              <w:rPr>
                <w:rFonts w:ascii="Arial" w:hAnsi="Arial" w:cs="Arial"/>
                <w:sz w:val="20"/>
                <w:szCs w:val="20"/>
              </w:rPr>
            </w:pPr>
            <w:r w:rsidRPr="00EB7C25">
              <w:rPr>
                <w:rFonts w:ascii="Arial" w:hAnsi="Arial" w:cs="Arial"/>
                <w:sz w:val="20"/>
                <w:szCs w:val="20"/>
              </w:rPr>
              <w:t xml:space="preserve">1.5. </w:t>
            </w:r>
            <w:r w:rsidRPr="00762188">
              <w:rPr>
                <w:rFonts w:ascii="Arial" w:hAnsi="Arial" w:cs="Arial"/>
                <w:sz w:val="20"/>
                <w:szCs w:val="20"/>
              </w:rPr>
              <w:t>Thời gian và ngày tháng trên Hệ thống là thời gian và ngày tháng được hiển thị trên Hệ thống (GMT+7).</w:t>
            </w:r>
          </w:p>
        </w:tc>
      </w:tr>
      <w:tr w:rsidR="00F439CC" w:rsidRPr="00762188" w:rsidTr="008123FC">
        <w:trPr>
          <w:trHeight w:val="20"/>
          <w:jc w:val="center"/>
        </w:trPr>
        <w:tc>
          <w:tcPr>
            <w:tcW w:w="108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2. Nguồn vốn</w:t>
            </w:r>
          </w:p>
        </w:tc>
        <w:tc>
          <w:tcPr>
            <w:tcW w:w="391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 xml:space="preserve">Nguồn vốn để sử dụng cho gói thầu được quy định tại </w:t>
            </w:r>
            <w:r w:rsidRPr="00762188">
              <w:rPr>
                <w:rFonts w:ascii="Arial" w:hAnsi="Arial" w:cs="Arial"/>
                <w:b/>
                <w:bCs/>
                <w:sz w:val="20"/>
                <w:szCs w:val="20"/>
              </w:rPr>
              <w:t>E-BDL.</w:t>
            </w:r>
          </w:p>
        </w:tc>
      </w:tr>
      <w:tr w:rsidR="00F439CC" w:rsidRPr="00762188" w:rsidTr="008123FC">
        <w:trPr>
          <w:trHeight w:val="20"/>
          <w:jc w:val="center"/>
        </w:trPr>
        <w:tc>
          <w:tcPr>
            <w:tcW w:w="1089"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3. Hành vi bị cấm</w:t>
            </w:r>
          </w:p>
        </w:tc>
        <w:tc>
          <w:tcPr>
            <w:tcW w:w="3911"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EB7C25">
            <w:pPr>
              <w:pStyle w:val="Other0"/>
              <w:tabs>
                <w:tab w:val="left" w:pos="490"/>
              </w:tabs>
              <w:spacing w:line="240" w:lineRule="auto"/>
              <w:jc w:val="both"/>
              <w:rPr>
                <w:rFonts w:ascii="Arial" w:hAnsi="Arial" w:cs="Arial"/>
                <w:sz w:val="20"/>
                <w:szCs w:val="20"/>
              </w:rPr>
            </w:pPr>
            <w:r w:rsidRPr="00EB7C25">
              <w:rPr>
                <w:rFonts w:ascii="Arial" w:hAnsi="Arial" w:cs="Arial"/>
                <w:sz w:val="20"/>
                <w:szCs w:val="20"/>
              </w:rPr>
              <w:t xml:space="preserve">3.1. </w:t>
            </w:r>
            <w:r w:rsidRPr="00762188">
              <w:rPr>
                <w:rFonts w:ascii="Arial" w:hAnsi="Arial" w:cs="Arial"/>
                <w:sz w:val="20"/>
                <w:szCs w:val="20"/>
              </w:rPr>
              <w:t>Đưa, nhận, môi giới hối lộ.</w:t>
            </w:r>
          </w:p>
          <w:p w:rsidR="00F439CC" w:rsidRPr="00762188" w:rsidRDefault="00F439CC" w:rsidP="00EB7C25">
            <w:pPr>
              <w:pStyle w:val="Other0"/>
              <w:tabs>
                <w:tab w:val="left" w:pos="499"/>
              </w:tabs>
              <w:spacing w:line="240" w:lineRule="auto"/>
              <w:jc w:val="both"/>
              <w:rPr>
                <w:rFonts w:ascii="Arial" w:hAnsi="Arial" w:cs="Arial"/>
                <w:sz w:val="20"/>
                <w:szCs w:val="20"/>
              </w:rPr>
            </w:pPr>
            <w:r w:rsidRPr="00EB7C25">
              <w:rPr>
                <w:rFonts w:ascii="Arial" w:hAnsi="Arial" w:cs="Arial"/>
                <w:sz w:val="20"/>
                <w:szCs w:val="20"/>
              </w:rPr>
              <w:t xml:space="preserve">3.2. </w:t>
            </w:r>
            <w:r w:rsidRPr="00762188">
              <w:rPr>
                <w:rFonts w:ascii="Arial" w:hAnsi="Arial" w:cs="Arial"/>
                <w:sz w:val="20"/>
                <w:szCs w:val="20"/>
              </w:rPr>
              <w:t>Lợi dụng chức vụ, quyền hạn để gây ảnh hưởng, can thiệp trái pháp luật vào hoạt động đấu thầu dưới mọi hình thức.</w:t>
            </w:r>
          </w:p>
          <w:p w:rsidR="00F439CC" w:rsidRPr="00762188" w:rsidRDefault="00F439CC" w:rsidP="00EB7C25">
            <w:pPr>
              <w:pStyle w:val="Other0"/>
              <w:tabs>
                <w:tab w:val="left" w:pos="485"/>
              </w:tabs>
              <w:spacing w:line="240" w:lineRule="auto"/>
              <w:jc w:val="both"/>
              <w:rPr>
                <w:rFonts w:ascii="Arial" w:hAnsi="Arial" w:cs="Arial"/>
                <w:sz w:val="20"/>
                <w:szCs w:val="20"/>
              </w:rPr>
            </w:pPr>
            <w:r w:rsidRPr="00EB7C25">
              <w:rPr>
                <w:rFonts w:ascii="Arial" w:hAnsi="Arial" w:cs="Arial"/>
                <w:sz w:val="20"/>
                <w:szCs w:val="20"/>
              </w:rPr>
              <w:t xml:space="preserve">3.3. </w:t>
            </w:r>
            <w:r w:rsidRPr="00762188">
              <w:rPr>
                <w:rFonts w:ascii="Arial" w:hAnsi="Arial" w:cs="Arial"/>
                <w:sz w:val="20"/>
                <w:szCs w:val="20"/>
              </w:rPr>
              <w:t>Thông thầu bao gồm các hành vi sau đây:</w:t>
            </w:r>
          </w:p>
          <w:p w:rsidR="00F439CC" w:rsidRPr="00762188" w:rsidRDefault="00F439CC" w:rsidP="00EB7C25">
            <w:pPr>
              <w:pStyle w:val="Other0"/>
              <w:tabs>
                <w:tab w:val="left" w:pos="302"/>
              </w:tabs>
              <w:spacing w:line="240" w:lineRule="auto"/>
              <w:jc w:val="both"/>
              <w:rPr>
                <w:rFonts w:ascii="Arial" w:hAnsi="Arial" w:cs="Arial"/>
                <w:sz w:val="20"/>
                <w:szCs w:val="20"/>
              </w:rPr>
            </w:pPr>
            <w:r w:rsidRPr="00EB7C25">
              <w:rPr>
                <w:rFonts w:ascii="Arial" w:hAnsi="Arial" w:cs="Arial"/>
                <w:sz w:val="20"/>
                <w:szCs w:val="20"/>
              </w:rPr>
              <w:t xml:space="preserve">a) </w:t>
            </w:r>
            <w:r w:rsidRPr="00762188">
              <w:rPr>
                <w:rFonts w:ascii="Arial" w:hAnsi="Arial" w:cs="Arial"/>
                <w:sz w:val="20"/>
                <w:szCs w:val="20"/>
              </w:rPr>
              <w:t>Dàn xếp, thỏa thuận, ép buộc để một hoặc các bên chuẩn E-HSDT hoặc rút E-HSDT để một bên trúng thầu;</w:t>
            </w:r>
          </w:p>
          <w:p w:rsidR="00F439CC" w:rsidRPr="00762188" w:rsidRDefault="00F439CC" w:rsidP="00EB7C25">
            <w:pPr>
              <w:pStyle w:val="Other0"/>
              <w:tabs>
                <w:tab w:val="left" w:pos="322"/>
              </w:tabs>
              <w:spacing w:line="240" w:lineRule="auto"/>
              <w:jc w:val="both"/>
              <w:rPr>
                <w:rFonts w:ascii="Arial" w:hAnsi="Arial" w:cs="Arial"/>
                <w:sz w:val="20"/>
                <w:szCs w:val="20"/>
              </w:rPr>
            </w:pPr>
            <w:r w:rsidRPr="00EB7C25">
              <w:rPr>
                <w:rFonts w:ascii="Arial" w:hAnsi="Arial" w:cs="Arial"/>
                <w:sz w:val="20"/>
                <w:szCs w:val="20"/>
              </w:rPr>
              <w:t xml:space="preserve">b) </w:t>
            </w:r>
            <w:r w:rsidRPr="00762188">
              <w:rPr>
                <w:rFonts w:ascii="Arial" w:hAnsi="Arial" w:cs="Arial"/>
                <w:sz w:val="20"/>
                <w:szCs w:val="20"/>
              </w:rPr>
              <w:t>Dàn xếp, thỏa thuận để từ chối cung cấp hàng hóa, dịch vụ, không ký hợp đồng thầu phụ hoặc thực hiện các hình thức thỏa thuận khác nhằm hạn chế cạnh tranh để một bên trúng thầu;</w:t>
            </w:r>
          </w:p>
          <w:p w:rsidR="00F439CC" w:rsidRPr="00762188" w:rsidRDefault="00F439CC" w:rsidP="00EB7C25">
            <w:pPr>
              <w:pStyle w:val="Bodytext40"/>
              <w:spacing w:after="0" w:line="240" w:lineRule="auto"/>
              <w:ind w:left="0" w:firstLine="0"/>
              <w:jc w:val="both"/>
              <w:rPr>
                <w:rFonts w:ascii="Arial" w:hAnsi="Arial" w:cs="Arial"/>
                <w:sz w:val="20"/>
                <w:szCs w:val="20"/>
              </w:rPr>
            </w:pPr>
            <w:r w:rsidRPr="00EB7C25">
              <w:rPr>
                <w:rFonts w:ascii="Arial" w:hAnsi="Arial" w:cs="Arial"/>
                <w:sz w:val="20"/>
                <w:szCs w:val="20"/>
              </w:rPr>
              <w:t xml:space="preserve">c) </w:t>
            </w:r>
            <w:r w:rsidRPr="00762188">
              <w:rPr>
                <w:rFonts w:ascii="Arial" w:hAnsi="Arial" w:cs="Arial"/>
                <w:sz w:val="20"/>
                <w:szCs w:val="20"/>
              </w:rPr>
              <w:t>Nhà thầu có năng lực, kinh nghiệm đã tham dự thầu và đáp</w:t>
            </w:r>
            <w:r w:rsidRPr="00EB7C25">
              <w:rPr>
                <w:rFonts w:ascii="Arial" w:hAnsi="Arial" w:cs="Arial"/>
                <w:sz w:val="20"/>
                <w:szCs w:val="20"/>
              </w:rPr>
              <w:t xml:space="preserve"> </w:t>
            </w:r>
            <w:r w:rsidRPr="00762188">
              <w:rPr>
                <w:rFonts w:ascii="Arial" w:hAnsi="Arial" w:cs="Arial"/>
                <w:sz w:val="20"/>
                <w:szCs w:val="20"/>
              </w:rPr>
              <w:t>ứng yêu cầu của E-HSMT nhưng cố ý không cung cấp tài liệu để chứng minh năng lực, kinh nghiệm khi được bên mời thầu yêu cầu làm rõ E-HSDT hoặc khi được yêu cầu đối chiếu tài liệu nhằm tạo điều kiện để một bên trúng thầu.</w:t>
            </w:r>
          </w:p>
          <w:p w:rsidR="00F439CC" w:rsidRPr="00762188" w:rsidRDefault="00F439CC" w:rsidP="00EB7C25">
            <w:pPr>
              <w:pStyle w:val="Bodytext40"/>
              <w:tabs>
                <w:tab w:val="left" w:pos="2715"/>
              </w:tabs>
              <w:spacing w:after="0" w:line="240" w:lineRule="auto"/>
              <w:ind w:left="0" w:firstLine="0"/>
              <w:jc w:val="both"/>
              <w:rPr>
                <w:rFonts w:ascii="Arial" w:hAnsi="Arial" w:cs="Arial"/>
                <w:sz w:val="20"/>
                <w:szCs w:val="20"/>
              </w:rPr>
            </w:pPr>
            <w:r w:rsidRPr="00EB7C25">
              <w:rPr>
                <w:rFonts w:ascii="Arial" w:hAnsi="Arial" w:cs="Arial"/>
                <w:sz w:val="20"/>
                <w:szCs w:val="20"/>
              </w:rPr>
              <w:t xml:space="preserve">3.4. </w:t>
            </w:r>
            <w:r w:rsidRPr="00762188">
              <w:rPr>
                <w:rFonts w:ascii="Arial" w:hAnsi="Arial" w:cs="Arial"/>
                <w:sz w:val="20"/>
                <w:szCs w:val="20"/>
              </w:rPr>
              <w:t>Gian lận bao gồm các hành vi sau đây:</w:t>
            </w:r>
          </w:p>
          <w:p w:rsidR="00F439CC" w:rsidRPr="00762188" w:rsidRDefault="00F439CC" w:rsidP="00EB7C25">
            <w:pPr>
              <w:pStyle w:val="Bodytext40"/>
              <w:tabs>
                <w:tab w:val="left" w:pos="2533"/>
              </w:tabs>
              <w:spacing w:after="0" w:line="240" w:lineRule="auto"/>
              <w:ind w:left="0" w:firstLine="0"/>
              <w:jc w:val="both"/>
              <w:rPr>
                <w:rFonts w:ascii="Arial" w:hAnsi="Arial" w:cs="Arial"/>
                <w:sz w:val="20"/>
                <w:szCs w:val="20"/>
              </w:rPr>
            </w:pPr>
            <w:r w:rsidRPr="00EB7C25">
              <w:rPr>
                <w:rFonts w:ascii="Arial" w:hAnsi="Arial" w:cs="Arial"/>
                <w:sz w:val="20"/>
                <w:szCs w:val="20"/>
              </w:rPr>
              <w:t xml:space="preserve">a) </w:t>
            </w:r>
            <w:r w:rsidRPr="00762188">
              <w:rPr>
                <w:rFonts w:ascii="Arial" w:hAnsi="Arial" w:cs="Arial"/>
                <w:sz w:val="20"/>
                <w:szCs w:val="20"/>
              </w:rPr>
              <w:t>Làm giả hoặc làm sai lệch thông tin, hồ sơ, tài liệu trong đấu thầu;</w:t>
            </w:r>
          </w:p>
          <w:p w:rsidR="00F439CC" w:rsidRPr="00762188" w:rsidRDefault="00F439CC" w:rsidP="00EB7C25">
            <w:pPr>
              <w:pStyle w:val="Bodytext40"/>
              <w:tabs>
                <w:tab w:val="left" w:pos="2552"/>
              </w:tabs>
              <w:spacing w:after="0" w:line="240" w:lineRule="auto"/>
              <w:ind w:left="0" w:firstLine="0"/>
              <w:jc w:val="both"/>
              <w:rPr>
                <w:rFonts w:ascii="Arial" w:hAnsi="Arial" w:cs="Arial"/>
                <w:sz w:val="20"/>
                <w:szCs w:val="20"/>
              </w:rPr>
            </w:pPr>
            <w:r w:rsidRPr="00EB7C25">
              <w:rPr>
                <w:rFonts w:ascii="Arial" w:hAnsi="Arial" w:cs="Arial"/>
                <w:sz w:val="20"/>
                <w:szCs w:val="20"/>
              </w:rPr>
              <w:t xml:space="preserve">b) </w:t>
            </w:r>
            <w:r w:rsidRPr="00762188">
              <w:rPr>
                <w:rFonts w:ascii="Arial" w:hAnsi="Arial" w:cs="Arial"/>
                <w:sz w:val="20"/>
                <w:szCs w:val="20"/>
              </w:rPr>
              <w:t>Cố ý cung cấp thông tin, tài liệu không trung thực, không khách quan trong E-HSDT nhằm làm sai lệch kết quả lựa chọn nhà thầu.</w:t>
            </w:r>
          </w:p>
          <w:p w:rsidR="00F439CC" w:rsidRPr="00762188" w:rsidRDefault="00F439CC" w:rsidP="00EB7C25">
            <w:pPr>
              <w:pStyle w:val="Bodytext40"/>
              <w:tabs>
                <w:tab w:val="left" w:pos="2720"/>
              </w:tabs>
              <w:spacing w:after="0" w:line="240" w:lineRule="auto"/>
              <w:ind w:left="0" w:firstLine="0"/>
              <w:jc w:val="both"/>
              <w:rPr>
                <w:rFonts w:ascii="Arial" w:hAnsi="Arial" w:cs="Arial"/>
                <w:sz w:val="20"/>
                <w:szCs w:val="20"/>
              </w:rPr>
            </w:pPr>
            <w:r w:rsidRPr="00EB7C25">
              <w:rPr>
                <w:rFonts w:ascii="Arial" w:hAnsi="Arial" w:cs="Arial"/>
                <w:sz w:val="20"/>
                <w:szCs w:val="20"/>
              </w:rPr>
              <w:t xml:space="preserve">3.5. </w:t>
            </w:r>
            <w:r w:rsidRPr="00762188">
              <w:rPr>
                <w:rFonts w:ascii="Arial" w:hAnsi="Arial" w:cs="Arial"/>
                <w:sz w:val="20"/>
                <w:szCs w:val="20"/>
              </w:rPr>
              <w:t>Cản trở bao gồm các hành vi sau đây:</w:t>
            </w:r>
          </w:p>
          <w:p w:rsidR="00F439CC" w:rsidRPr="00762188" w:rsidRDefault="00F439CC" w:rsidP="00EB7C25">
            <w:pPr>
              <w:pStyle w:val="Bodytext40"/>
              <w:tabs>
                <w:tab w:val="left" w:pos="2533"/>
              </w:tabs>
              <w:spacing w:after="0" w:line="240" w:lineRule="auto"/>
              <w:ind w:left="0" w:firstLine="0"/>
              <w:jc w:val="both"/>
              <w:rPr>
                <w:rFonts w:ascii="Arial" w:hAnsi="Arial" w:cs="Arial"/>
                <w:sz w:val="20"/>
                <w:szCs w:val="20"/>
              </w:rPr>
            </w:pPr>
            <w:r w:rsidRPr="00EB7C25">
              <w:rPr>
                <w:rFonts w:ascii="Arial" w:hAnsi="Arial" w:cs="Arial"/>
                <w:sz w:val="20"/>
                <w:szCs w:val="20"/>
              </w:rPr>
              <w:t xml:space="preserve">a) </w:t>
            </w:r>
            <w:r w:rsidRPr="00762188">
              <w:rPr>
                <w:rFonts w:ascii="Arial" w:hAnsi="Arial" w:cs="Arial"/>
                <w:sz w:val="20"/>
                <w:szCs w:val="20"/>
              </w:rPr>
              <w:t>Hủy hoại, lừa dối, thay đổi, che giấu chứng cứ hoặc báo cáo sai sự thật; đ</w:t>
            </w:r>
            <w:r w:rsidRPr="00EB7C25">
              <w:rPr>
                <w:rFonts w:ascii="Arial" w:hAnsi="Arial" w:cs="Arial"/>
                <w:sz w:val="20"/>
                <w:szCs w:val="20"/>
              </w:rPr>
              <w:t>e</w:t>
            </w:r>
            <w:r w:rsidRPr="00762188">
              <w:rPr>
                <w:rFonts w:ascii="Arial" w:hAnsi="Arial" w:cs="Arial"/>
                <w:sz w:val="20"/>
                <w:szCs w:val="20"/>
              </w:rPr>
              <w:t xml:space="preserv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rsidR="00F439CC" w:rsidRPr="00762188" w:rsidRDefault="00F439CC" w:rsidP="00EB7C25">
            <w:pPr>
              <w:pStyle w:val="Bodytext40"/>
              <w:tabs>
                <w:tab w:val="left" w:pos="2557"/>
              </w:tabs>
              <w:spacing w:after="0" w:line="240" w:lineRule="auto"/>
              <w:ind w:left="0" w:firstLine="0"/>
              <w:jc w:val="both"/>
              <w:rPr>
                <w:rFonts w:ascii="Arial" w:hAnsi="Arial" w:cs="Arial"/>
                <w:sz w:val="20"/>
                <w:szCs w:val="20"/>
              </w:rPr>
            </w:pPr>
            <w:r w:rsidRPr="00EB7C25">
              <w:rPr>
                <w:rFonts w:ascii="Arial" w:hAnsi="Arial" w:cs="Arial"/>
                <w:sz w:val="20"/>
                <w:szCs w:val="20"/>
              </w:rPr>
              <w:t xml:space="preserve">b) </w:t>
            </w:r>
            <w:r w:rsidRPr="00762188">
              <w:rPr>
                <w:rFonts w:ascii="Arial" w:hAnsi="Arial" w:cs="Arial"/>
                <w:sz w:val="20"/>
                <w:szCs w:val="20"/>
              </w:rPr>
              <w:t>Cản trở người có thẩm quyền, chủ đầu tư, bên mời thầu, nhà thầu trong lựa chọn nhà thầu;</w:t>
            </w:r>
          </w:p>
          <w:p w:rsidR="00F439CC" w:rsidRPr="00762188" w:rsidRDefault="00F439CC" w:rsidP="00EB7C25">
            <w:pPr>
              <w:pStyle w:val="Bodytext40"/>
              <w:tabs>
                <w:tab w:val="left" w:pos="2557"/>
              </w:tabs>
              <w:spacing w:after="0" w:line="240" w:lineRule="auto"/>
              <w:ind w:left="0" w:firstLine="0"/>
              <w:jc w:val="both"/>
              <w:rPr>
                <w:rFonts w:ascii="Arial" w:hAnsi="Arial" w:cs="Arial"/>
                <w:sz w:val="20"/>
                <w:szCs w:val="20"/>
              </w:rPr>
            </w:pPr>
            <w:r w:rsidRPr="00EB7C25">
              <w:rPr>
                <w:rFonts w:ascii="Arial" w:hAnsi="Arial" w:cs="Arial"/>
                <w:sz w:val="20"/>
                <w:szCs w:val="20"/>
              </w:rPr>
              <w:t xml:space="preserve">c) </w:t>
            </w:r>
            <w:r w:rsidRPr="00762188">
              <w:rPr>
                <w:rFonts w:ascii="Arial" w:hAnsi="Arial" w:cs="Arial"/>
                <w:sz w:val="20"/>
                <w:szCs w:val="20"/>
              </w:rPr>
              <w:t>Cản trở cơ quan có thẩm quyền giám sát, kiểm tra, thanh tra, kiểm toán đối với hoạt động đấu thầu;</w:t>
            </w:r>
          </w:p>
          <w:p w:rsidR="00F439CC" w:rsidRPr="00762188" w:rsidRDefault="00F439CC" w:rsidP="00EB7C25">
            <w:pPr>
              <w:pStyle w:val="Bodytext40"/>
              <w:tabs>
                <w:tab w:val="left" w:pos="2557"/>
              </w:tabs>
              <w:spacing w:after="0" w:line="240" w:lineRule="auto"/>
              <w:ind w:left="0" w:firstLine="0"/>
              <w:jc w:val="both"/>
              <w:rPr>
                <w:rFonts w:ascii="Arial" w:hAnsi="Arial" w:cs="Arial"/>
                <w:sz w:val="20"/>
                <w:szCs w:val="20"/>
              </w:rPr>
            </w:pPr>
            <w:r w:rsidRPr="00EB7C25">
              <w:rPr>
                <w:rFonts w:ascii="Arial" w:hAnsi="Arial" w:cs="Arial"/>
                <w:sz w:val="20"/>
                <w:szCs w:val="20"/>
              </w:rPr>
              <w:t xml:space="preserve">d) </w:t>
            </w:r>
            <w:r w:rsidRPr="00762188">
              <w:rPr>
                <w:rFonts w:ascii="Arial" w:hAnsi="Arial" w:cs="Arial"/>
                <w:sz w:val="20"/>
                <w:szCs w:val="20"/>
              </w:rPr>
              <w:t>C</w:t>
            </w:r>
            <w:r w:rsidRPr="00EB7C25">
              <w:rPr>
                <w:rFonts w:ascii="Arial" w:hAnsi="Arial" w:cs="Arial"/>
                <w:sz w:val="20"/>
                <w:szCs w:val="20"/>
              </w:rPr>
              <w:t>ố</w:t>
            </w:r>
            <w:r w:rsidRPr="00762188">
              <w:rPr>
                <w:rFonts w:ascii="Arial" w:hAnsi="Arial" w:cs="Arial"/>
                <w:sz w:val="20"/>
                <w:szCs w:val="20"/>
              </w:rPr>
              <w:t xml:space="preserve"> tình khiếu nại, tố cáo, kiến nghị sai sự thật để cản trở hoạt động đấu thầu;</w:t>
            </w:r>
          </w:p>
          <w:p w:rsidR="00F439CC" w:rsidRPr="00762188" w:rsidRDefault="00F439CC" w:rsidP="00EB7C25">
            <w:pPr>
              <w:pStyle w:val="Bodytext40"/>
              <w:spacing w:after="0" w:line="240" w:lineRule="auto"/>
              <w:ind w:left="0" w:firstLine="0"/>
              <w:jc w:val="both"/>
              <w:rPr>
                <w:rFonts w:ascii="Arial" w:hAnsi="Arial" w:cs="Arial"/>
                <w:sz w:val="20"/>
                <w:szCs w:val="20"/>
              </w:rPr>
            </w:pPr>
            <w:r w:rsidRPr="00762188">
              <w:rPr>
                <w:rFonts w:ascii="Arial" w:hAnsi="Arial" w:cs="Arial"/>
                <w:sz w:val="20"/>
                <w:szCs w:val="20"/>
              </w:rPr>
              <w:t>đ) Có hành vi vi phạm pháp luật về an toàn, an ninh mạng nhằm can thiệp, cản trở việc đấu thầu qua mạng.</w:t>
            </w:r>
          </w:p>
          <w:p w:rsidR="00F439CC" w:rsidRPr="00762188" w:rsidRDefault="00F439CC" w:rsidP="00EB7C25">
            <w:pPr>
              <w:pStyle w:val="Bodytext40"/>
              <w:tabs>
                <w:tab w:val="left" w:pos="2729"/>
              </w:tabs>
              <w:spacing w:after="0" w:line="240" w:lineRule="auto"/>
              <w:ind w:left="0" w:firstLine="0"/>
              <w:jc w:val="both"/>
              <w:rPr>
                <w:rFonts w:ascii="Arial" w:hAnsi="Arial" w:cs="Arial"/>
                <w:sz w:val="20"/>
                <w:szCs w:val="20"/>
              </w:rPr>
            </w:pPr>
            <w:r w:rsidRPr="00EB7C25">
              <w:rPr>
                <w:rFonts w:ascii="Arial" w:hAnsi="Arial" w:cs="Arial"/>
                <w:sz w:val="20"/>
                <w:szCs w:val="20"/>
              </w:rPr>
              <w:t xml:space="preserve">3.6. </w:t>
            </w:r>
            <w:r w:rsidRPr="00762188">
              <w:rPr>
                <w:rFonts w:ascii="Arial" w:hAnsi="Arial" w:cs="Arial"/>
                <w:sz w:val="20"/>
                <w:szCs w:val="20"/>
              </w:rPr>
              <w:t>Không bảo đảm công bằng, minh bạch bao gồm các hành vi sau đây:</w:t>
            </w:r>
          </w:p>
          <w:p w:rsidR="00F439CC" w:rsidRPr="00762188" w:rsidRDefault="00F439CC" w:rsidP="00EB7C25">
            <w:pPr>
              <w:pStyle w:val="Bodytext40"/>
              <w:tabs>
                <w:tab w:val="left" w:pos="2537"/>
              </w:tabs>
              <w:spacing w:after="0" w:line="240" w:lineRule="auto"/>
              <w:ind w:left="0" w:firstLine="0"/>
              <w:jc w:val="both"/>
              <w:rPr>
                <w:rFonts w:ascii="Arial" w:hAnsi="Arial" w:cs="Arial"/>
                <w:sz w:val="20"/>
                <w:szCs w:val="20"/>
              </w:rPr>
            </w:pPr>
            <w:r w:rsidRPr="00EB7C25">
              <w:rPr>
                <w:rFonts w:ascii="Arial" w:hAnsi="Arial" w:cs="Arial"/>
                <w:sz w:val="20"/>
                <w:szCs w:val="20"/>
              </w:rPr>
              <w:t xml:space="preserve">a) </w:t>
            </w:r>
            <w:r w:rsidRPr="00762188">
              <w:rPr>
                <w:rFonts w:ascii="Arial" w:hAnsi="Arial" w:cs="Arial"/>
                <w:sz w:val="20"/>
                <w:szCs w:val="20"/>
              </w:rPr>
              <w:t>Tham dự thầu với tư cách là nhà thầu đối với gói thầu do mình làm bên mời thầu, chủ đầu tư hoặc thực hiện nhiệm vụ của bên mời thầu, chủ đầu tư không đúng quy định của Luật Đấu thầu;</w:t>
            </w:r>
          </w:p>
          <w:p w:rsidR="00F439CC" w:rsidRPr="00762188" w:rsidRDefault="00F439CC" w:rsidP="00EB7C25">
            <w:pPr>
              <w:pStyle w:val="Bodytext40"/>
              <w:tabs>
                <w:tab w:val="left" w:pos="2552"/>
              </w:tabs>
              <w:spacing w:after="0" w:line="240" w:lineRule="auto"/>
              <w:ind w:left="0" w:firstLine="0"/>
              <w:jc w:val="both"/>
              <w:rPr>
                <w:rFonts w:ascii="Arial" w:hAnsi="Arial" w:cs="Arial"/>
                <w:sz w:val="20"/>
                <w:szCs w:val="20"/>
              </w:rPr>
            </w:pPr>
            <w:r w:rsidRPr="00EB7C25">
              <w:rPr>
                <w:rFonts w:ascii="Arial" w:hAnsi="Arial" w:cs="Arial"/>
                <w:sz w:val="20"/>
                <w:szCs w:val="20"/>
              </w:rPr>
              <w:t xml:space="preserve">b) </w:t>
            </w:r>
            <w:r w:rsidRPr="00762188">
              <w:rPr>
                <w:rFonts w:ascii="Arial" w:hAnsi="Arial" w:cs="Arial"/>
                <w:sz w:val="20"/>
                <w:szCs w:val="20"/>
              </w:rPr>
              <w:t xml:space="preserve">Tham gia lập, đồng thời tham gia thẩm định E-HSMT đối với cùng một gói </w:t>
            </w:r>
            <w:r w:rsidRPr="00762188">
              <w:rPr>
                <w:rFonts w:ascii="Arial" w:hAnsi="Arial" w:cs="Arial"/>
                <w:sz w:val="20"/>
                <w:szCs w:val="20"/>
              </w:rPr>
              <w:lastRenderedPageBreak/>
              <w:t>thầu;</w:t>
            </w:r>
          </w:p>
          <w:p w:rsidR="00F439CC" w:rsidRPr="00762188" w:rsidRDefault="00F439CC" w:rsidP="00EB7C25">
            <w:pPr>
              <w:pStyle w:val="Bodytext40"/>
              <w:tabs>
                <w:tab w:val="left" w:pos="2552"/>
              </w:tabs>
              <w:spacing w:after="0" w:line="240" w:lineRule="auto"/>
              <w:ind w:left="0" w:firstLine="0"/>
              <w:jc w:val="both"/>
              <w:rPr>
                <w:rFonts w:ascii="Arial" w:hAnsi="Arial" w:cs="Arial"/>
                <w:sz w:val="20"/>
                <w:szCs w:val="20"/>
              </w:rPr>
            </w:pPr>
            <w:r w:rsidRPr="00EB7C25">
              <w:rPr>
                <w:rFonts w:ascii="Arial" w:hAnsi="Arial" w:cs="Arial"/>
                <w:sz w:val="20"/>
                <w:szCs w:val="20"/>
              </w:rPr>
              <w:t xml:space="preserve">c) </w:t>
            </w:r>
            <w:r w:rsidRPr="00762188">
              <w:rPr>
                <w:rFonts w:ascii="Arial" w:hAnsi="Arial" w:cs="Arial"/>
                <w:sz w:val="20"/>
                <w:szCs w:val="20"/>
              </w:rPr>
              <w:t>Tham gia đánh giá E-HSDT đồng thời tham gia thẩm định kết quả lựa chọn nhà thầu đối với cùng một gói thầu;</w:t>
            </w:r>
          </w:p>
          <w:p w:rsidR="00F439CC" w:rsidRPr="00762188" w:rsidRDefault="00F439CC" w:rsidP="00EB7C25">
            <w:pPr>
              <w:pStyle w:val="Bodytext40"/>
              <w:tabs>
                <w:tab w:val="left" w:pos="2557"/>
              </w:tabs>
              <w:spacing w:after="0" w:line="240" w:lineRule="auto"/>
              <w:ind w:left="0" w:firstLine="0"/>
              <w:jc w:val="both"/>
              <w:rPr>
                <w:rFonts w:ascii="Arial" w:hAnsi="Arial" w:cs="Arial"/>
                <w:sz w:val="20"/>
                <w:szCs w:val="20"/>
              </w:rPr>
            </w:pPr>
            <w:r w:rsidRPr="00EB7C25">
              <w:rPr>
                <w:rFonts w:ascii="Arial" w:hAnsi="Arial" w:cs="Arial"/>
                <w:sz w:val="20"/>
                <w:szCs w:val="20"/>
              </w:rPr>
              <w:t xml:space="preserve">d) </w:t>
            </w:r>
            <w:r w:rsidRPr="00762188">
              <w:rPr>
                <w:rFonts w:ascii="Arial" w:hAnsi="Arial" w:cs="Arial"/>
                <w:sz w:val="20"/>
                <w:szCs w:val="20"/>
              </w:rPr>
              <w:t xml:space="preserve">Cá nhân thuộc bên mời thầu, chủ đầu tư trực tiếp tham gia quá trình lựa chọn nhà thầu hoặc tham gia tổ chuyên gia, tổ thẩm định kết quả lựa chọn nhà thầu hoặc là người có thẩm quyền, người đứng đầu chủ đầu tư, bên mời thầu đối với các gói thầu do người có quan hệ gia đình theo quy </w:t>
            </w:r>
            <w:r w:rsidRPr="00EB7C25">
              <w:rPr>
                <w:rFonts w:ascii="Arial" w:hAnsi="Arial" w:cs="Arial"/>
                <w:sz w:val="20"/>
                <w:szCs w:val="20"/>
              </w:rPr>
              <w:t>đ</w:t>
            </w:r>
            <w:r w:rsidRPr="00762188">
              <w:rPr>
                <w:rFonts w:ascii="Arial" w:hAnsi="Arial" w:cs="Arial"/>
                <w:sz w:val="20"/>
                <w:szCs w:val="20"/>
              </w:rPr>
              <w:t>ịnh của Luật Doanh nghiệp đứng tên dự thầu hoặc là người đại diện hợp pháp của nhà thầu tham dự thầu;</w:t>
            </w:r>
          </w:p>
          <w:p w:rsidR="00F439CC" w:rsidRPr="00762188" w:rsidRDefault="00F439CC" w:rsidP="00EB7C25">
            <w:pPr>
              <w:pStyle w:val="Bodytext40"/>
              <w:spacing w:after="0" w:line="240" w:lineRule="auto"/>
              <w:ind w:left="0" w:firstLine="0"/>
              <w:jc w:val="both"/>
              <w:rPr>
                <w:rFonts w:ascii="Arial" w:hAnsi="Arial" w:cs="Arial"/>
                <w:sz w:val="20"/>
                <w:szCs w:val="20"/>
              </w:rPr>
            </w:pPr>
            <w:r w:rsidRPr="00762188">
              <w:rPr>
                <w:rFonts w:ascii="Arial" w:hAnsi="Arial" w:cs="Arial"/>
                <w:sz w:val="20"/>
                <w:szCs w:val="20"/>
              </w:rPr>
              <w:t>đ) Nhà thầu tham dự thầu gói thầu cung cấp thuốc do nhà thầu đó cung cấp dịch vụ tư vấn: lập, thẩm định E-HSMT; đánh giá E-HSDT; kiểm định hàng hóa; thẩm định kết quả lựa chọn nhà thầu; giám sát thực hiện hợp đồng;</w:t>
            </w:r>
          </w:p>
          <w:p w:rsidR="00F439CC" w:rsidRPr="00762188" w:rsidRDefault="00F439CC" w:rsidP="00EB7C25">
            <w:pPr>
              <w:pStyle w:val="Bodytext40"/>
              <w:tabs>
                <w:tab w:val="left" w:pos="2510"/>
              </w:tabs>
              <w:spacing w:after="0" w:line="240" w:lineRule="auto"/>
              <w:ind w:left="0" w:firstLine="0"/>
              <w:jc w:val="both"/>
              <w:rPr>
                <w:rFonts w:ascii="Arial" w:hAnsi="Arial" w:cs="Arial"/>
                <w:sz w:val="20"/>
                <w:szCs w:val="20"/>
              </w:rPr>
            </w:pPr>
            <w:r w:rsidRPr="00EB7C25">
              <w:rPr>
                <w:rFonts w:ascii="Arial" w:hAnsi="Arial" w:cs="Arial"/>
                <w:sz w:val="20"/>
                <w:szCs w:val="20"/>
              </w:rPr>
              <w:t xml:space="preserve">e) </w:t>
            </w:r>
            <w:r w:rsidRPr="00762188">
              <w:rPr>
                <w:rFonts w:ascii="Arial" w:hAnsi="Arial" w:cs="Arial"/>
                <w:sz w:val="20"/>
                <w:szCs w:val="20"/>
              </w:rPr>
              <w:t>Đứng tên tham dự thầu gói thầu thuộc dự án do chủ đầu tư, bên mời thầu là cơ quan, tổ chức nơi mình đã công tác và giữ chức vụ lãnh đạo, quản lý trong thời gian 12 tháng kể từ ngày không còn làm việc tại cơ quan, tổ chức đó;</w:t>
            </w:r>
          </w:p>
          <w:p w:rsidR="00F439CC" w:rsidRPr="00762188" w:rsidRDefault="00F439CC" w:rsidP="00EB7C25">
            <w:pPr>
              <w:pStyle w:val="Bodytext40"/>
              <w:tabs>
                <w:tab w:val="left" w:pos="2529"/>
              </w:tabs>
              <w:spacing w:after="0" w:line="240" w:lineRule="auto"/>
              <w:ind w:left="0" w:firstLine="0"/>
              <w:jc w:val="both"/>
              <w:rPr>
                <w:rFonts w:ascii="Arial" w:hAnsi="Arial" w:cs="Arial"/>
                <w:sz w:val="20"/>
                <w:szCs w:val="20"/>
              </w:rPr>
            </w:pPr>
            <w:r w:rsidRPr="00EB7C25">
              <w:rPr>
                <w:rFonts w:ascii="Arial" w:hAnsi="Arial" w:cs="Arial"/>
                <w:sz w:val="20"/>
                <w:szCs w:val="20"/>
              </w:rPr>
              <w:t xml:space="preserve">g) </w:t>
            </w:r>
            <w:r w:rsidRPr="00762188">
              <w:rPr>
                <w:rFonts w:ascii="Arial" w:hAnsi="Arial" w:cs="Arial"/>
                <w:sz w:val="20"/>
                <w:szCs w:val="20"/>
              </w:rPr>
              <w:t>Nêu yêu cầu cụ thể về nhãn hiệu, xuất xứ thuốc trong E-HSMT, trừ trường hợp quy định tại điểm e khoản 3 Điều 10, khoản 2 Điều 44 và khoản 1 Điều 56 của Luật Đấu thầu;</w:t>
            </w:r>
          </w:p>
          <w:p w:rsidR="00F439CC" w:rsidRPr="00762188" w:rsidRDefault="00F439CC" w:rsidP="00EB7C25">
            <w:pPr>
              <w:pStyle w:val="Bodytext40"/>
              <w:tabs>
                <w:tab w:val="left" w:pos="2529"/>
              </w:tabs>
              <w:spacing w:after="0" w:line="240" w:lineRule="auto"/>
              <w:ind w:left="0" w:firstLine="0"/>
              <w:jc w:val="both"/>
              <w:rPr>
                <w:rFonts w:ascii="Arial" w:hAnsi="Arial" w:cs="Arial"/>
                <w:sz w:val="20"/>
                <w:szCs w:val="20"/>
              </w:rPr>
            </w:pPr>
            <w:r w:rsidRPr="00EB7C25">
              <w:rPr>
                <w:rFonts w:ascii="Arial" w:hAnsi="Arial" w:cs="Arial"/>
                <w:sz w:val="20"/>
                <w:szCs w:val="20"/>
              </w:rPr>
              <w:t xml:space="preserve">h) </w:t>
            </w:r>
            <w:r w:rsidRPr="00762188">
              <w:rPr>
                <w:rFonts w:ascii="Arial" w:hAnsi="Arial" w:cs="Arial"/>
                <w:sz w:val="20"/>
                <w:szCs w:val="20"/>
              </w:rPr>
              <w:t>Nêu điều kiện trong E-HSMT nhằm hạn chế sự tham gia của nhà thầu hoặc nhằm tạo lợi thế cho một hoặc một số nhà thầu gây ra sự cạnh tranh không bình đẳng, vi phạm quy định tại khoản 3 Điều 44 của Luật Đấu thầu.</w:t>
            </w:r>
          </w:p>
          <w:p w:rsidR="00F439CC" w:rsidRPr="00762188" w:rsidRDefault="00F439CC" w:rsidP="00EB7C25">
            <w:pPr>
              <w:pStyle w:val="Bodytext40"/>
              <w:tabs>
                <w:tab w:val="left" w:pos="2702"/>
              </w:tabs>
              <w:spacing w:after="0" w:line="240" w:lineRule="auto"/>
              <w:ind w:left="0" w:firstLine="0"/>
              <w:jc w:val="both"/>
              <w:rPr>
                <w:rFonts w:ascii="Arial" w:hAnsi="Arial" w:cs="Arial"/>
                <w:sz w:val="20"/>
                <w:szCs w:val="20"/>
              </w:rPr>
            </w:pPr>
            <w:r w:rsidRPr="00EB7C25">
              <w:rPr>
                <w:rFonts w:ascii="Arial" w:hAnsi="Arial" w:cs="Arial"/>
                <w:sz w:val="20"/>
                <w:szCs w:val="20"/>
              </w:rPr>
              <w:t xml:space="preserve">3.7. </w:t>
            </w:r>
            <w:r w:rsidRPr="00762188">
              <w:rPr>
                <w:rFonts w:ascii="Arial" w:hAnsi="Arial" w:cs="Arial"/>
                <w:sz w:val="20"/>
                <w:szCs w:val="20"/>
              </w:rPr>
              <w:t>Tiết lộ những tài liệu, thông tin về quá trình lựa chọn nhà thầu, trừ trường hợp cung cấp thông tin theo quy định tại điểm b khoản 8 Điều 77, khoản 11 Điều 78, điểm h khoản 1 Điều 79, khoản 4 Điều 80, khoản 4 Điều 81, khoản 2 Điều 82, điểm b khoản 4 Điều 93 của Luật Đấu thầu, bao gồm:</w:t>
            </w:r>
          </w:p>
          <w:p w:rsidR="00F439CC" w:rsidRPr="00762188" w:rsidRDefault="00F439CC" w:rsidP="00EB7C25">
            <w:pPr>
              <w:pStyle w:val="Bodytext40"/>
              <w:tabs>
                <w:tab w:val="left" w:pos="2530"/>
              </w:tabs>
              <w:spacing w:after="0" w:line="240" w:lineRule="auto"/>
              <w:ind w:left="0" w:firstLine="0"/>
              <w:jc w:val="both"/>
              <w:rPr>
                <w:rFonts w:ascii="Arial" w:hAnsi="Arial" w:cs="Arial"/>
                <w:sz w:val="20"/>
                <w:szCs w:val="20"/>
              </w:rPr>
            </w:pPr>
            <w:r w:rsidRPr="00EB7C25">
              <w:rPr>
                <w:rFonts w:ascii="Arial" w:hAnsi="Arial" w:cs="Arial"/>
                <w:sz w:val="20"/>
                <w:szCs w:val="20"/>
              </w:rPr>
              <w:t xml:space="preserve">a) </w:t>
            </w:r>
            <w:r w:rsidRPr="00762188">
              <w:rPr>
                <w:rFonts w:ascii="Arial" w:hAnsi="Arial" w:cs="Arial"/>
                <w:sz w:val="20"/>
                <w:szCs w:val="20"/>
              </w:rPr>
              <w:t>Nội dung E-HSMT trước thời điểm phát hành theo quy định;</w:t>
            </w:r>
          </w:p>
          <w:p w:rsidR="00F439CC" w:rsidRPr="00762188" w:rsidRDefault="00F439CC" w:rsidP="00EB7C25">
            <w:pPr>
              <w:pStyle w:val="Bodytext40"/>
              <w:tabs>
                <w:tab w:val="left" w:pos="2534"/>
              </w:tabs>
              <w:spacing w:after="0" w:line="240" w:lineRule="auto"/>
              <w:ind w:left="0" w:firstLine="0"/>
              <w:jc w:val="both"/>
              <w:rPr>
                <w:rFonts w:ascii="Arial" w:hAnsi="Arial" w:cs="Arial"/>
                <w:sz w:val="20"/>
                <w:szCs w:val="20"/>
              </w:rPr>
            </w:pPr>
            <w:r w:rsidRPr="00EB7C25">
              <w:rPr>
                <w:rFonts w:ascii="Arial" w:hAnsi="Arial" w:cs="Arial"/>
                <w:sz w:val="20"/>
                <w:szCs w:val="20"/>
              </w:rPr>
              <w:t xml:space="preserve">b) </w:t>
            </w:r>
            <w:r w:rsidRPr="00762188">
              <w:rPr>
                <w:rFonts w:ascii="Arial" w:hAnsi="Arial" w:cs="Arial"/>
                <w:sz w:val="20"/>
                <w:szCs w:val="20"/>
              </w:rPr>
              <w:t>Nội dung E-HSDT; nội dung yêu cầu làm E-HSDT của bên mời thầu và trả lời của nhà thầu trong quá trình đánh giá E-HSDT; báo cáo của bên mời thầu, báo cáo của tổ chuyên gia, báo cáo thẩm định, báo cáo của nhà thầu tư vấn, báo cáo của cơ quan chuyên môn có liên quan trong quá trình lựa chọn nhà thầu; tài liệu ghi chép, biên bản cuộc</w:t>
            </w:r>
            <w:r w:rsidRPr="00EB7C25">
              <w:rPr>
                <w:rFonts w:ascii="Arial" w:hAnsi="Arial" w:cs="Arial"/>
                <w:sz w:val="20"/>
                <w:szCs w:val="20"/>
              </w:rPr>
              <w:t xml:space="preserve"> </w:t>
            </w:r>
            <w:r w:rsidRPr="00762188">
              <w:rPr>
                <w:rFonts w:ascii="Arial" w:hAnsi="Arial" w:cs="Arial"/>
                <w:sz w:val="20"/>
                <w:szCs w:val="20"/>
              </w:rPr>
              <w:t>h</w:t>
            </w:r>
            <w:r w:rsidRPr="00EB7C25">
              <w:rPr>
                <w:rFonts w:ascii="Arial" w:hAnsi="Arial" w:cs="Arial"/>
                <w:sz w:val="20"/>
                <w:szCs w:val="20"/>
              </w:rPr>
              <w:t>ọ</w:t>
            </w:r>
            <w:r w:rsidRPr="00762188">
              <w:rPr>
                <w:rFonts w:ascii="Arial" w:hAnsi="Arial" w:cs="Arial"/>
                <w:sz w:val="20"/>
                <w:szCs w:val="20"/>
              </w:rPr>
              <w:t>p xét thầu, các ý kiến nhận xét, đánh giá đối với từng E-HSDT trước khi được công khai theo quy định;</w:t>
            </w:r>
          </w:p>
          <w:p w:rsidR="00F439CC" w:rsidRPr="00762188" w:rsidRDefault="00F439CC" w:rsidP="00EB7C25">
            <w:pPr>
              <w:pStyle w:val="Bodytext40"/>
              <w:tabs>
                <w:tab w:val="left" w:pos="2524"/>
              </w:tabs>
              <w:spacing w:after="0" w:line="240" w:lineRule="auto"/>
              <w:ind w:left="0" w:firstLine="0"/>
              <w:jc w:val="both"/>
              <w:rPr>
                <w:rFonts w:ascii="Arial" w:hAnsi="Arial" w:cs="Arial"/>
                <w:sz w:val="20"/>
                <w:szCs w:val="20"/>
              </w:rPr>
            </w:pPr>
            <w:r w:rsidRPr="00EB7C25">
              <w:rPr>
                <w:rFonts w:ascii="Arial" w:hAnsi="Arial" w:cs="Arial"/>
                <w:sz w:val="20"/>
                <w:szCs w:val="20"/>
              </w:rPr>
              <w:t xml:space="preserve">c) </w:t>
            </w:r>
            <w:r w:rsidRPr="00762188">
              <w:rPr>
                <w:rFonts w:ascii="Arial" w:hAnsi="Arial" w:cs="Arial"/>
                <w:sz w:val="20"/>
                <w:szCs w:val="20"/>
              </w:rPr>
              <w:t>Kết quả lựa chọn nhà thầu trước khi được công khai theo quy định;</w:t>
            </w:r>
          </w:p>
          <w:p w:rsidR="00F439CC" w:rsidRPr="00762188" w:rsidRDefault="00F439CC" w:rsidP="00EB7C25">
            <w:pPr>
              <w:pStyle w:val="Bodytext40"/>
              <w:tabs>
                <w:tab w:val="left" w:pos="2524"/>
              </w:tabs>
              <w:spacing w:after="0" w:line="240" w:lineRule="auto"/>
              <w:ind w:left="0" w:firstLine="0"/>
              <w:jc w:val="both"/>
              <w:rPr>
                <w:rFonts w:ascii="Arial" w:hAnsi="Arial" w:cs="Arial"/>
                <w:sz w:val="20"/>
                <w:szCs w:val="20"/>
              </w:rPr>
            </w:pPr>
            <w:r w:rsidRPr="00EB7C25">
              <w:rPr>
                <w:rFonts w:ascii="Arial" w:hAnsi="Arial" w:cs="Arial"/>
                <w:sz w:val="20"/>
                <w:szCs w:val="20"/>
              </w:rPr>
              <w:t xml:space="preserve">d) </w:t>
            </w:r>
            <w:r w:rsidRPr="00762188">
              <w:rPr>
                <w:rFonts w:ascii="Arial" w:hAnsi="Arial" w:cs="Arial"/>
                <w:sz w:val="20"/>
                <w:szCs w:val="20"/>
              </w:rPr>
              <w:t>Các tài liệu khác trong quá trình lựa chọn nhà thầu được xác định chứa nội dung bí mật nhà nước theo quy định của pháp luật.</w:t>
            </w:r>
          </w:p>
          <w:p w:rsidR="00F439CC" w:rsidRPr="00762188" w:rsidRDefault="00F439CC" w:rsidP="00EB7C25">
            <w:pPr>
              <w:pStyle w:val="Bodytext40"/>
              <w:tabs>
                <w:tab w:val="left" w:pos="2717"/>
              </w:tabs>
              <w:spacing w:after="0" w:line="240" w:lineRule="auto"/>
              <w:ind w:left="0" w:firstLine="0"/>
              <w:jc w:val="both"/>
              <w:rPr>
                <w:rFonts w:ascii="Arial" w:hAnsi="Arial" w:cs="Arial"/>
                <w:sz w:val="20"/>
                <w:szCs w:val="20"/>
              </w:rPr>
            </w:pPr>
            <w:r w:rsidRPr="00EB7C25">
              <w:rPr>
                <w:rFonts w:ascii="Arial" w:hAnsi="Arial" w:cs="Arial"/>
                <w:sz w:val="20"/>
                <w:szCs w:val="20"/>
              </w:rPr>
              <w:t xml:space="preserve">3.8. </w:t>
            </w:r>
            <w:r w:rsidRPr="00762188">
              <w:rPr>
                <w:rFonts w:ascii="Arial" w:hAnsi="Arial" w:cs="Arial"/>
                <w:sz w:val="20"/>
                <w:szCs w:val="20"/>
              </w:rPr>
              <w:t>Chuyển nhượng thầu trong trường hợp sau đây:</w:t>
            </w:r>
          </w:p>
          <w:p w:rsidR="00F439CC" w:rsidRPr="00762188" w:rsidRDefault="00F439CC" w:rsidP="00EB7C25">
            <w:pPr>
              <w:pStyle w:val="Other0"/>
              <w:spacing w:line="240" w:lineRule="auto"/>
              <w:jc w:val="both"/>
              <w:rPr>
                <w:rFonts w:ascii="Arial" w:hAnsi="Arial" w:cs="Arial"/>
                <w:sz w:val="20"/>
                <w:szCs w:val="20"/>
              </w:rPr>
            </w:pPr>
            <w:r w:rsidRPr="00EB7C25">
              <w:rPr>
                <w:rFonts w:ascii="Arial" w:hAnsi="Arial" w:cs="Arial"/>
                <w:sz w:val="20"/>
                <w:szCs w:val="20"/>
              </w:rPr>
              <w:t xml:space="preserve">a) </w:t>
            </w:r>
            <w:r w:rsidRPr="00762188">
              <w:rPr>
                <w:rFonts w:ascii="Arial" w:hAnsi="Arial" w:cs="Arial"/>
                <w:sz w:val="20"/>
                <w:szCs w:val="20"/>
              </w:rPr>
              <w:t>Nhà thầu chuyển nhượng cho nhà thầu khác phần công việc thuộc gói thầu ngoài giá trị tối đa dành cho nhà thầu phụ và khối lượng công việc dành cho nhà thầu phụ đặc biệt đã nêu</w:t>
            </w:r>
            <w:r w:rsidRPr="00EB7C25">
              <w:rPr>
                <w:rFonts w:ascii="Arial" w:hAnsi="Arial" w:cs="Arial"/>
                <w:sz w:val="20"/>
                <w:szCs w:val="20"/>
              </w:rPr>
              <w:t xml:space="preserve"> </w:t>
            </w:r>
            <w:r w:rsidRPr="00762188">
              <w:rPr>
                <w:rFonts w:ascii="Arial" w:hAnsi="Arial" w:cs="Arial"/>
                <w:sz w:val="20"/>
                <w:szCs w:val="20"/>
              </w:rPr>
              <w:t>trong hợp đồng;</w:t>
            </w:r>
          </w:p>
          <w:p w:rsidR="00F439CC" w:rsidRPr="00762188" w:rsidRDefault="00F439CC" w:rsidP="00EB7C25">
            <w:pPr>
              <w:pStyle w:val="Other0"/>
              <w:tabs>
                <w:tab w:val="left" w:pos="312"/>
              </w:tabs>
              <w:spacing w:line="240" w:lineRule="auto"/>
              <w:jc w:val="both"/>
              <w:rPr>
                <w:rFonts w:ascii="Arial" w:hAnsi="Arial" w:cs="Arial"/>
                <w:sz w:val="20"/>
                <w:szCs w:val="20"/>
              </w:rPr>
            </w:pPr>
            <w:r w:rsidRPr="00EB7C25">
              <w:rPr>
                <w:rFonts w:ascii="Arial" w:hAnsi="Arial" w:cs="Arial"/>
                <w:sz w:val="20"/>
                <w:szCs w:val="20"/>
              </w:rPr>
              <w:t xml:space="preserve">b) </w:t>
            </w:r>
            <w:r w:rsidRPr="00762188">
              <w:rPr>
                <w:rFonts w:ascii="Arial" w:hAnsi="Arial" w:cs="Arial"/>
                <w:sz w:val="20"/>
                <w:szCs w:val="20"/>
              </w:rPr>
              <w:t>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E-HSDT mà không được chủ đầu tư, tư vấn giám sát chấp thuận;</w:t>
            </w:r>
          </w:p>
          <w:p w:rsidR="00F439CC" w:rsidRPr="00762188" w:rsidRDefault="00F439CC" w:rsidP="00EB7C25">
            <w:pPr>
              <w:pStyle w:val="Other0"/>
              <w:tabs>
                <w:tab w:val="left" w:pos="302"/>
              </w:tabs>
              <w:spacing w:line="240" w:lineRule="auto"/>
              <w:jc w:val="both"/>
              <w:rPr>
                <w:rFonts w:ascii="Arial" w:hAnsi="Arial" w:cs="Arial"/>
                <w:sz w:val="20"/>
                <w:szCs w:val="20"/>
              </w:rPr>
            </w:pPr>
            <w:r w:rsidRPr="00EB7C25">
              <w:rPr>
                <w:rFonts w:ascii="Arial" w:hAnsi="Arial" w:cs="Arial"/>
                <w:sz w:val="20"/>
                <w:szCs w:val="20"/>
              </w:rPr>
              <w:t xml:space="preserve">c) </w:t>
            </w:r>
            <w:r w:rsidRPr="00762188">
              <w:rPr>
                <w:rFonts w:ascii="Arial" w:hAnsi="Arial" w:cs="Arial"/>
                <w:sz w:val="20"/>
                <w:szCs w:val="20"/>
              </w:rPr>
              <w:t>Chủ đầu tư, tư vấn giám sát chấp thuận để nhà thầu chuyển nhượng công việc quy định tại điểm a khoản này;</w:t>
            </w:r>
          </w:p>
          <w:p w:rsidR="00F439CC" w:rsidRPr="00EB7C25" w:rsidRDefault="00F439CC" w:rsidP="00EB7C25">
            <w:pPr>
              <w:pStyle w:val="Other0"/>
              <w:tabs>
                <w:tab w:val="left" w:pos="293"/>
              </w:tabs>
              <w:spacing w:line="240" w:lineRule="auto"/>
              <w:jc w:val="both"/>
              <w:rPr>
                <w:rFonts w:ascii="Arial" w:hAnsi="Arial" w:cs="Arial"/>
                <w:sz w:val="20"/>
                <w:szCs w:val="20"/>
              </w:rPr>
            </w:pPr>
            <w:r w:rsidRPr="00EB7C25">
              <w:rPr>
                <w:rFonts w:ascii="Arial" w:hAnsi="Arial" w:cs="Arial"/>
                <w:sz w:val="20"/>
                <w:szCs w:val="20"/>
              </w:rPr>
              <w:t xml:space="preserve">d) </w:t>
            </w:r>
            <w:r w:rsidRPr="00762188">
              <w:rPr>
                <w:rFonts w:ascii="Arial" w:hAnsi="Arial" w:cs="Arial"/>
                <w:sz w:val="20"/>
                <w:szCs w:val="20"/>
              </w:rPr>
              <w:t>Chủ đầu tư, tư vấn giám sát chấp thuận để nhà thầu chuyển nhượng công việc quy định tại điểm b khoản này mà vượt mức tối đa giá trị công việc dành cho nhà thầu phụ nêu trong hợp đồng.</w:t>
            </w:r>
          </w:p>
        </w:tc>
      </w:tr>
      <w:tr w:rsidR="00F439CC" w:rsidRPr="00762188" w:rsidTr="008123FC">
        <w:trPr>
          <w:trHeight w:val="20"/>
          <w:jc w:val="center"/>
        </w:trPr>
        <w:tc>
          <w:tcPr>
            <w:tcW w:w="108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lastRenderedPageBreak/>
              <w:t>4. Tư cách hợp lệ của nhà thầu</w:t>
            </w:r>
          </w:p>
        </w:tc>
        <w:tc>
          <w:tcPr>
            <w:tcW w:w="391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EB7C25">
            <w:pPr>
              <w:pStyle w:val="Other0"/>
              <w:tabs>
                <w:tab w:val="left" w:pos="485"/>
              </w:tabs>
              <w:spacing w:line="240" w:lineRule="auto"/>
              <w:jc w:val="both"/>
              <w:rPr>
                <w:rFonts w:ascii="Arial" w:hAnsi="Arial" w:cs="Arial"/>
                <w:sz w:val="20"/>
                <w:szCs w:val="20"/>
              </w:rPr>
            </w:pPr>
            <w:r w:rsidRPr="00EB7C25">
              <w:rPr>
                <w:rFonts w:ascii="Arial" w:hAnsi="Arial" w:cs="Arial"/>
                <w:sz w:val="20"/>
                <w:szCs w:val="20"/>
              </w:rPr>
              <w:t xml:space="preserve">4.1. </w:t>
            </w:r>
            <w:r w:rsidRPr="00762188">
              <w:rPr>
                <w:rFonts w:ascii="Arial" w:hAnsi="Arial" w:cs="Arial"/>
                <w:sz w:val="20"/>
                <w:szCs w:val="20"/>
              </w:rPr>
              <w:t>Nhà thầu là tổ chức đáp ứng đủ các điều kiện sau đây:</w:t>
            </w:r>
          </w:p>
          <w:p w:rsidR="00F439CC" w:rsidRPr="00762188" w:rsidRDefault="00F439CC" w:rsidP="00EB7C25">
            <w:pPr>
              <w:pStyle w:val="Other0"/>
              <w:tabs>
                <w:tab w:val="left" w:pos="288"/>
              </w:tabs>
              <w:spacing w:line="240" w:lineRule="auto"/>
              <w:jc w:val="both"/>
              <w:rPr>
                <w:rFonts w:ascii="Arial" w:hAnsi="Arial" w:cs="Arial"/>
                <w:sz w:val="20"/>
                <w:szCs w:val="20"/>
              </w:rPr>
            </w:pPr>
            <w:r w:rsidRPr="00EB7C25">
              <w:rPr>
                <w:rFonts w:ascii="Arial" w:hAnsi="Arial" w:cs="Arial"/>
                <w:sz w:val="20"/>
                <w:szCs w:val="20"/>
              </w:rPr>
              <w:t xml:space="preserve">a) </w:t>
            </w:r>
            <w:r w:rsidRPr="00762188">
              <w:rPr>
                <w:rFonts w:ascii="Arial" w:hAnsi="Arial" w:cs="Arial"/>
                <w:sz w:val="20"/>
                <w:szCs w:val="20"/>
              </w:rPr>
              <w:t>Hạch toán tài chính độc lập;</w:t>
            </w:r>
          </w:p>
          <w:p w:rsidR="00F439CC" w:rsidRPr="00762188" w:rsidRDefault="00F439CC" w:rsidP="00EB7C25">
            <w:pPr>
              <w:pStyle w:val="Other0"/>
              <w:tabs>
                <w:tab w:val="left" w:pos="322"/>
              </w:tabs>
              <w:spacing w:line="240" w:lineRule="auto"/>
              <w:jc w:val="both"/>
              <w:rPr>
                <w:rFonts w:ascii="Arial" w:hAnsi="Arial" w:cs="Arial"/>
                <w:sz w:val="20"/>
                <w:szCs w:val="20"/>
              </w:rPr>
            </w:pPr>
            <w:r w:rsidRPr="00EB7C25">
              <w:rPr>
                <w:rFonts w:ascii="Arial" w:hAnsi="Arial" w:cs="Arial"/>
                <w:sz w:val="20"/>
                <w:szCs w:val="20"/>
              </w:rPr>
              <w:t xml:space="preserve">b) </w:t>
            </w:r>
            <w:r w:rsidRPr="00762188">
              <w:rPr>
                <w:rFonts w:ascii="Arial" w:hAnsi="Arial" w:cs="Arial"/>
                <w:sz w:val="20"/>
                <w:szCs w:val="20"/>
              </w:rPr>
              <w:t>Không đang trong quá trình thực hiện thủ tục giải th</w:t>
            </w:r>
            <w:r w:rsidRPr="00EB7C25">
              <w:rPr>
                <w:rFonts w:ascii="Arial" w:hAnsi="Arial" w:cs="Arial"/>
                <w:sz w:val="20"/>
                <w:szCs w:val="20"/>
              </w:rPr>
              <w:t>ể</w:t>
            </w:r>
            <w:r w:rsidRPr="00762188">
              <w:rPr>
                <w:rFonts w:ascii="Arial" w:hAnsi="Arial" w:cs="Arial"/>
                <w:sz w:val="20"/>
                <w:szCs w:val="20"/>
              </w:rPr>
              <w:t xml:space="preserve"> hoặc bị thu hồi giấy chứng nhận đăng ký doanh nghiệp, giấy chứng nhận đăng ký hợp tác xã, liên hiệp hợp tác xã, t</w:t>
            </w:r>
            <w:r w:rsidRPr="00EB7C25">
              <w:rPr>
                <w:rFonts w:ascii="Arial" w:hAnsi="Arial" w:cs="Arial"/>
                <w:sz w:val="20"/>
                <w:szCs w:val="20"/>
              </w:rPr>
              <w:t>ổ</w:t>
            </w:r>
            <w:r w:rsidRPr="00762188">
              <w:rPr>
                <w:rFonts w:ascii="Arial" w:hAnsi="Arial" w:cs="Arial"/>
                <w:sz w:val="20"/>
                <w:szCs w:val="20"/>
              </w:rPr>
              <w:t xml:space="preserve"> hợp tác; không thuộc trường hợp mất khả năng thanh toán theo quy định của pháp luật về phá sản;</w:t>
            </w:r>
          </w:p>
          <w:p w:rsidR="00F439CC" w:rsidRPr="00762188" w:rsidRDefault="00F439CC" w:rsidP="00EB7C25">
            <w:pPr>
              <w:pStyle w:val="Other0"/>
              <w:tabs>
                <w:tab w:val="left" w:pos="336"/>
              </w:tabs>
              <w:spacing w:line="240" w:lineRule="auto"/>
              <w:jc w:val="both"/>
              <w:rPr>
                <w:rFonts w:ascii="Arial" w:hAnsi="Arial" w:cs="Arial"/>
                <w:sz w:val="20"/>
                <w:szCs w:val="20"/>
              </w:rPr>
            </w:pPr>
            <w:r w:rsidRPr="00EB7C25">
              <w:rPr>
                <w:rFonts w:ascii="Arial" w:hAnsi="Arial" w:cs="Arial"/>
                <w:sz w:val="20"/>
                <w:szCs w:val="20"/>
              </w:rPr>
              <w:t xml:space="preserve">c) </w:t>
            </w:r>
            <w:r w:rsidRPr="00762188">
              <w:rPr>
                <w:rFonts w:ascii="Arial" w:hAnsi="Arial" w:cs="Arial"/>
                <w:sz w:val="20"/>
                <w:szCs w:val="20"/>
              </w:rPr>
              <w:t>Bảo đảm cạnh tranh trong đấu thầu theo quy định tại E-</w:t>
            </w:r>
            <w:r w:rsidRPr="00762188">
              <w:rPr>
                <w:rFonts w:ascii="Arial" w:hAnsi="Arial" w:cs="Arial"/>
                <w:b/>
                <w:bCs/>
                <w:sz w:val="20"/>
                <w:szCs w:val="20"/>
              </w:rPr>
              <w:t>BDL</w:t>
            </w:r>
          </w:p>
          <w:p w:rsidR="00F439CC" w:rsidRPr="00762188" w:rsidRDefault="00F439CC" w:rsidP="00EB7C25">
            <w:pPr>
              <w:pStyle w:val="Other0"/>
              <w:tabs>
                <w:tab w:val="left" w:pos="322"/>
              </w:tabs>
              <w:spacing w:line="240" w:lineRule="auto"/>
              <w:jc w:val="both"/>
              <w:rPr>
                <w:rFonts w:ascii="Arial" w:hAnsi="Arial" w:cs="Arial"/>
                <w:sz w:val="20"/>
                <w:szCs w:val="20"/>
              </w:rPr>
            </w:pPr>
            <w:r w:rsidRPr="00EB7C25">
              <w:rPr>
                <w:rFonts w:ascii="Arial" w:hAnsi="Arial" w:cs="Arial"/>
                <w:sz w:val="20"/>
                <w:szCs w:val="20"/>
              </w:rPr>
              <w:t xml:space="preserve">d) </w:t>
            </w:r>
            <w:r w:rsidRPr="00762188">
              <w:rPr>
                <w:rFonts w:ascii="Arial" w:hAnsi="Arial" w:cs="Arial"/>
                <w:sz w:val="20"/>
                <w:szCs w:val="20"/>
              </w:rPr>
              <w:t>Không đang trong thời gian bị cấm tham dự thầu theo quy định của Luật Đấu thầu;</w:t>
            </w:r>
          </w:p>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đ) Không đang bị truy cứu trách nhiệm hình sự;</w:t>
            </w:r>
          </w:p>
          <w:p w:rsidR="00F439CC" w:rsidRPr="00762188" w:rsidRDefault="00F439CC" w:rsidP="00EB7C25">
            <w:pPr>
              <w:pStyle w:val="Other0"/>
              <w:tabs>
                <w:tab w:val="left" w:pos="302"/>
              </w:tabs>
              <w:spacing w:line="240" w:lineRule="auto"/>
              <w:jc w:val="both"/>
              <w:rPr>
                <w:rFonts w:ascii="Arial" w:hAnsi="Arial" w:cs="Arial"/>
                <w:sz w:val="20"/>
                <w:szCs w:val="20"/>
              </w:rPr>
            </w:pPr>
            <w:r w:rsidRPr="00EB7C25">
              <w:rPr>
                <w:rFonts w:ascii="Arial" w:hAnsi="Arial" w:cs="Arial"/>
                <w:sz w:val="20"/>
                <w:szCs w:val="20"/>
              </w:rPr>
              <w:t xml:space="preserve">e) </w:t>
            </w:r>
            <w:r w:rsidRPr="00762188">
              <w:rPr>
                <w:rFonts w:ascii="Arial" w:hAnsi="Arial" w:cs="Arial"/>
                <w:sz w:val="20"/>
                <w:szCs w:val="20"/>
              </w:rPr>
              <w:t>Không trong trạng thái bị tạm ngừng, chấm dứt tham gia Hệ thống;</w:t>
            </w:r>
          </w:p>
          <w:p w:rsidR="00F439CC" w:rsidRPr="00762188" w:rsidRDefault="00F439CC" w:rsidP="00EB7C25">
            <w:pPr>
              <w:pStyle w:val="Other0"/>
              <w:spacing w:line="240" w:lineRule="auto"/>
              <w:jc w:val="both"/>
              <w:rPr>
                <w:rFonts w:ascii="Arial" w:hAnsi="Arial" w:cs="Arial"/>
                <w:sz w:val="20"/>
                <w:szCs w:val="20"/>
              </w:rPr>
            </w:pPr>
            <w:r w:rsidRPr="00EB7C25">
              <w:rPr>
                <w:rFonts w:ascii="Arial" w:hAnsi="Arial" w:cs="Arial"/>
                <w:sz w:val="20"/>
                <w:szCs w:val="20"/>
              </w:rPr>
              <w:t>g</w:t>
            </w:r>
            <w:r w:rsidRPr="00762188">
              <w:rPr>
                <w:rFonts w:ascii="Arial" w:hAnsi="Arial" w:cs="Arial"/>
                <w:sz w:val="20"/>
                <w:szCs w:val="20"/>
              </w:rPr>
              <w:t>) Có giấy chứng nhận đủ điều kiện kinh doanh dược do cơ quan có thẩm quyền cấp với phạm vi kinh doanh là sản xuất thuốc hoặc bán buôn thuốc;</w:t>
            </w:r>
          </w:p>
          <w:p w:rsidR="00F439CC" w:rsidRPr="00762188" w:rsidRDefault="00F439CC" w:rsidP="00EB7C25">
            <w:pPr>
              <w:pStyle w:val="Other0"/>
              <w:tabs>
                <w:tab w:val="left" w:pos="566"/>
              </w:tabs>
              <w:spacing w:line="240" w:lineRule="auto"/>
              <w:jc w:val="both"/>
              <w:rPr>
                <w:rFonts w:ascii="Arial" w:hAnsi="Arial" w:cs="Arial"/>
                <w:sz w:val="20"/>
                <w:szCs w:val="20"/>
              </w:rPr>
            </w:pPr>
            <w:r w:rsidRPr="00EB7C25">
              <w:rPr>
                <w:rFonts w:ascii="Arial" w:hAnsi="Arial" w:cs="Arial"/>
                <w:sz w:val="20"/>
                <w:szCs w:val="20"/>
              </w:rPr>
              <w:lastRenderedPageBreak/>
              <w:t xml:space="preserve">4.2. </w:t>
            </w:r>
            <w:r w:rsidRPr="00762188">
              <w:rPr>
                <w:rFonts w:ascii="Arial" w:hAnsi="Arial" w:cs="Arial"/>
                <w:sz w:val="20"/>
                <w:szCs w:val="20"/>
              </w:rPr>
              <w:t>Đối với gói thầu có giá gói thầu dưới 500 triệu đồng thuộc dự toán mua sắm, người có th</w:t>
            </w:r>
            <w:r w:rsidRPr="00EB7C25">
              <w:rPr>
                <w:rFonts w:ascii="Arial" w:hAnsi="Arial" w:cs="Arial"/>
                <w:sz w:val="20"/>
                <w:szCs w:val="20"/>
              </w:rPr>
              <w:t>ẩ</w:t>
            </w:r>
            <w:r w:rsidRPr="00762188">
              <w:rPr>
                <w:rFonts w:ascii="Arial" w:hAnsi="Arial" w:cs="Arial"/>
                <w:sz w:val="20"/>
                <w:szCs w:val="20"/>
              </w:rPr>
              <w:t xml:space="preserve">m quyền quyết định áp dụng hoặc không áp dụng việc áp dụng mua thuốc từ nhà thầu có từ 50% lao động trở lên là người khuyết tật, thương binh, dân tộc thiểu số có hợp đồng lao động với thời gian thực hiện hợp đồng từ 03 tháng trở lên và đến thời điểm đóng thầu hợp đồng vẫn còn hiệu lực được tham dự thầu quy định tại khoản 1 Điều 7 của Nghị định số 24/2024/NĐ-CP thực hiện theo </w:t>
            </w:r>
            <w:r w:rsidRPr="00762188">
              <w:rPr>
                <w:rFonts w:ascii="Arial" w:hAnsi="Arial" w:cs="Arial"/>
                <w:b/>
                <w:bCs/>
                <w:sz w:val="20"/>
                <w:szCs w:val="20"/>
              </w:rPr>
              <w:t>BDL.</w:t>
            </w:r>
          </w:p>
        </w:tc>
      </w:tr>
      <w:tr w:rsidR="00F439CC" w:rsidRPr="00762188" w:rsidTr="008123FC">
        <w:trPr>
          <w:trHeight w:val="20"/>
          <w:jc w:val="center"/>
        </w:trPr>
        <w:tc>
          <w:tcPr>
            <w:tcW w:w="1089"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lastRenderedPageBreak/>
              <w:t>5. Tính hợp lệ của thuốc</w:t>
            </w:r>
          </w:p>
        </w:tc>
        <w:tc>
          <w:tcPr>
            <w:tcW w:w="3911"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5.1. Thuốc dự thầu được coi là hợp lệ nếu được phép lưu hành hợp pháp tại Việt Nam, cụ thể:</w:t>
            </w:r>
          </w:p>
          <w:p w:rsidR="00F439CC" w:rsidRPr="00762188" w:rsidRDefault="00F439CC" w:rsidP="00EB7C25">
            <w:pPr>
              <w:pStyle w:val="Bodytext40"/>
              <w:tabs>
                <w:tab w:val="left" w:pos="2492"/>
              </w:tabs>
              <w:spacing w:after="0" w:line="240" w:lineRule="auto"/>
              <w:ind w:left="0" w:firstLine="0"/>
              <w:jc w:val="both"/>
              <w:rPr>
                <w:rFonts w:ascii="Arial" w:hAnsi="Arial" w:cs="Arial"/>
                <w:sz w:val="20"/>
                <w:szCs w:val="20"/>
              </w:rPr>
            </w:pPr>
            <w:r w:rsidRPr="00EB7C25">
              <w:rPr>
                <w:rFonts w:ascii="Arial" w:hAnsi="Arial" w:cs="Arial"/>
                <w:sz w:val="20"/>
                <w:szCs w:val="20"/>
              </w:rPr>
              <w:t xml:space="preserve">a) </w:t>
            </w:r>
            <w:r w:rsidRPr="00762188">
              <w:rPr>
                <w:rFonts w:ascii="Arial" w:hAnsi="Arial" w:cs="Arial"/>
                <w:sz w:val="20"/>
                <w:szCs w:val="20"/>
              </w:rPr>
              <w:t>Thuốc được cấp giấy đăng ký l</w:t>
            </w:r>
            <w:r w:rsidRPr="00EB7C25">
              <w:rPr>
                <w:rFonts w:ascii="Arial" w:hAnsi="Arial" w:cs="Arial"/>
                <w:sz w:val="20"/>
                <w:szCs w:val="20"/>
              </w:rPr>
              <w:t>ưu</w:t>
            </w:r>
            <w:r w:rsidRPr="00762188">
              <w:rPr>
                <w:rFonts w:ascii="Arial" w:hAnsi="Arial" w:cs="Arial"/>
                <w:sz w:val="20"/>
                <w:szCs w:val="20"/>
              </w:rPr>
              <w:t xml:space="preserve"> hành hoặc giấy phép nhập khẩu còn hiệu lực tại Việt Nam. Trường hợp thuốc có giấy đăng ký lưu hành hoặc giấy phép nhập khẩu hết hạn thì thực hiện theo Mục 5.1 CDNT;</w:t>
            </w:r>
          </w:p>
          <w:p w:rsidR="00F439CC" w:rsidRPr="00762188" w:rsidRDefault="00F439CC" w:rsidP="00EB7C25">
            <w:pPr>
              <w:pStyle w:val="Bodytext40"/>
              <w:tabs>
                <w:tab w:val="left" w:pos="2506"/>
              </w:tabs>
              <w:spacing w:after="0" w:line="240" w:lineRule="auto"/>
              <w:ind w:left="0" w:firstLine="0"/>
              <w:jc w:val="both"/>
              <w:rPr>
                <w:rFonts w:ascii="Arial" w:hAnsi="Arial" w:cs="Arial"/>
                <w:sz w:val="20"/>
                <w:szCs w:val="20"/>
              </w:rPr>
            </w:pPr>
            <w:r w:rsidRPr="00EB7C25">
              <w:rPr>
                <w:rFonts w:ascii="Arial" w:hAnsi="Arial" w:cs="Arial"/>
                <w:sz w:val="20"/>
                <w:szCs w:val="20"/>
              </w:rPr>
              <w:t xml:space="preserve">b) </w:t>
            </w:r>
            <w:r w:rsidRPr="00762188">
              <w:rPr>
                <w:rFonts w:ascii="Arial" w:hAnsi="Arial" w:cs="Arial"/>
                <w:sz w:val="20"/>
                <w:szCs w:val="20"/>
              </w:rPr>
              <w:t>Thuốc tham dự thầu không bị thu hồi giấy đăng ký lưu hành theo quy định tại khoản 1 Điều 58 Luật Dược;</w:t>
            </w:r>
          </w:p>
          <w:p w:rsidR="00F439CC" w:rsidRPr="00762188" w:rsidRDefault="00F439CC" w:rsidP="00EB7C25">
            <w:pPr>
              <w:pStyle w:val="Bodytext40"/>
              <w:tabs>
                <w:tab w:val="left" w:pos="2511"/>
              </w:tabs>
              <w:spacing w:after="0" w:line="240" w:lineRule="auto"/>
              <w:ind w:left="0" w:firstLine="0"/>
              <w:jc w:val="both"/>
              <w:rPr>
                <w:rFonts w:ascii="Arial" w:hAnsi="Arial" w:cs="Arial"/>
                <w:sz w:val="20"/>
                <w:szCs w:val="20"/>
              </w:rPr>
            </w:pPr>
            <w:r w:rsidRPr="00EB7C25">
              <w:rPr>
                <w:rFonts w:ascii="Arial" w:hAnsi="Arial" w:cs="Arial"/>
                <w:sz w:val="20"/>
                <w:szCs w:val="20"/>
              </w:rPr>
              <w:t xml:space="preserve">c) </w:t>
            </w:r>
            <w:r w:rsidRPr="00762188">
              <w:rPr>
                <w:rFonts w:ascii="Arial" w:hAnsi="Arial" w:cs="Arial"/>
                <w:sz w:val="20"/>
                <w:szCs w:val="20"/>
              </w:rPr>
              <w:t>Thuốc tham dự thầu không có thông báo thu hồi theo quy định tại Thông tư số 03/2020/TT-BYT ngày 22 tháng 01 năm 2020 của Bộ trưởng Bộ Y tế quy định về chất lượng thuốc nguyên liệu làm thuốc và Thông tư số 38/2021/TT-BYT ngày 31 tháng 12 năm 2021 của Bộ trưởng Bộ Y tế quy định về chất lượng dược liệu, vị thuốc cổ truyền, thuốc cổ truyền (trường hợp thu hồi một hoặc một số lô thuốc xác định thì các lô thuốc không bị thu hồi vẫn được phép lưu hành hợp pháp).</w:t>
            </w:r>
          </w:p>
          <w:p w:rsidR="00F439CC" w:rsidRPr="00762188" w:rsidRDefault="00F439CC" w:rsidP="00EB7C25">
            <w:pPr>
              <w:pStyle w:val="Bodytext40"/>
              <w:tabs>
                <w:tab w:val="left" w:pos="2674"/>
              </w:tabs>
              <w:spacing w:after="0" w:line="240" w:lineRule="auto"/>
              <w:ind w:left="0" w:firstLine="0"/>
              <w:jc w:val="both"/>
              <w:rPr>
                <w:rFonts w:ascii="Arial" w:hAnsi="Arial" w:cs="Arial"/>
                <w:sz w:val="20"/>
                <w:szCs w:val="20"/>
              </w:rPr>
            </w:pPr>
            <w:r w:rsidRPr="00EB7C25">
              <w:rPr>
                <w:rFonts w:ascii="Arial" w:hAnsi="Arial" w:cs="Arial"/>
                <w:sz w:val="20"/>
                <w:szCs w:val="20"/>
              </w:rPr>
              <w:t xml:space="preserve">5.2. </w:t>
            </w:r>
            <w:r w:rsidRPr="00762188">
              <w:rPr>
                <w:rFonts w:ascii="Arial" w:hAnsi="Arial" w:cs="Arial"/>
                <w:sz w:val="20"/>
                <w:szCs w:val="20"/>
              </w:rPr>
              <w:t>Thuốc dự thầu vào gói thầu, nhóm thuốc phù hợp theo quy định tại E-HSMT.</w:t>
            </w:r>
          </w:p>
          <w:p w:rsidR="00F439CC" w:rsidRPr="00762188" w:rsidRDefault="00F439CC" w:rsidP="00EB7C25">
            <w:pPr>
              <w:pStyle w:val="Bodytext40"/>
              <w:tabs>
                <w:tab w:val="left" w:pos="2674"/>
              </w:tabs>
              <w:spacing w:after="0" w:line="240" w:lineRule="auto"/>
              <w:ind w:left="0" w:firstLine="0"/>
              <w:jc w:val="both"/>
              <w:rPr>
                <w:rFonts w:ascii="Arial" w:hAnsi="Arial" w:cs="Arial"/>
                <w:sz w:val="20"/>
                <w:szCs w:val="20"/>
              </w:rPr>
            </w:pPr>
            <w:r w:rsidRPr="00EB7C25">
              <w:rPr>
                <w:rFonts w:ascii="Arial" w:hAnsi="Arial" w:cs="Arial"/>
                <w:sz w:val="20"/>
                <w:szCs w:val="20"/>
              </w:rPr>
              <w:t xml:space="preserve">5.3. </w:t>
            </w:r>
            <w:r w:rsidRPr="00762188">
              <w:rPr>
                <w:rFonts w:ascii="Arial" w:hAnsi="Arial" w:cs="Arial"/>
                <w:sz w:val="20"/>
                <w:szCs w:val="20"/>
              </w:rPr>
              <w:t>Việc phân chia nhóm thuốc thực hiện theo quy định như sau:</w:t>
            </w:r>
          </w:p>
          <w:p w:rsidR="00F439CC" w:rsidRPr="00762188" w:rsidRDefault="00F439CC" w:rsidP="00EB7C25">
            <w:pPr>
              <w:pStyle w:val="Bodytext40"/>
              <w:tabs>
                <w:tab w:val="left" w:pos="2920"/>
              </w:tabs>
              <w:spacing w:after="0" w:line="240" w:lineRule="auto"/>
              <w:ind w:left="0" w:firstLine="0"/>
              <w:jc w:val="both"/>
              <w:rPr>
                <w:rFonts w:ascii="Arial" w:hAnsi="Arial" w:cs="Arial"/>
                <w:sz w:val="20"/>
                <w:szCs w:val="20"/>
              </w:rPr>
            </w:pPr>
            <w:r w:rsidRPr="00EB7C25">
              <w:rPr>
                <w:rFonts w:ascii="Arial" w:hAnsi="Arial" w:cs="Arial"/>
                <w:sz w:val="20"/>
                <w:szCs w:val="20"/>
              </w:rPr>
              <w:t xml:space="preserve">5.3.1. </w:t>
            </w:r>
            <w:r w:rsidRPr="00762188">
              <w:rPr>
                <w:rFonts w:ascii="Arial" w:hAnsi="Arial" w:cs="Arial"/>
                <w:sz w:val="20"/>
                <w:szCs w:val="20"/>
              </w:rPr>
              <w:t>Gói thầu thuốc generic</w:t>
            </w:r>
          </w:p>
          <w:p w:rsidR="00F439CC" w:rsidRPr="00762188" w:rsidRDefault="00F439CC" w:rsidP="00EB7C25">
            <w:pPr>
              <w:pStyle w:val="Bodytext40"/>
              <w:spacing w:after="0" w:line="240" w:lineRule="auto"/>
              <w:ind w:left="0" w:firstLine="0"/>
              <w:jc w:val="both"/>
              <w:rPr>
                <w:rFonts w:ascii="Arial" w:hAnsi="Arial" w:cs="Arial"/>
                <w:sz w:val="20"/>
                <w:szCs w:val="20"/>
              </w:rPr>
            </w:pPr>
            <w:r w:rsidRPr="00762188">
              <w:rPr>
                <w:rFonts w:ascii="Arial" w:hAnsi="Arial" w:cs="Arial"/>
                <w:sz w:val="20"/>
                <w:szCs w:val="20"/>
              </w:rPr>
              <w:t>Gói thầu thuốc generic có thể có một hoặc nhiều thuốc generic, mỗi danh mục thuốc generic phải được phân chia thành các nhóm, mỗi thuốc generic trong một nhóm là một phần của gói thầu. Gói thầu thuốc generic được phân chia thành 05 nhóm theo tiêu chí kỹ thuật như sau:</w:t>
            </w:r>
          </w:p>
          <w:p w:rsidR="00F439CC" w:rsidRPr="00762188" w:rsidRDefault="00F439CC" w:rsidP="00EB7C25">
            <w:pPr>
              <w:pStyle w:val="Bodytext40"/>
              <w:tabs>
                <w:tab w:val="left" w:pos="3101"/>
              </w:tabs>
              <w:spacing w:after="0" w:line="240" w:lineRule="auto"/>
              <w:ind w:left="0" w:firstLine="0"/>
              <w:jc w:val="both"/>
              <w:rPr>
                <w:rFonts w:ascii="Arial" w:hAnsi="Arial" w:cs="Arial"/>
                <w:sz w:val="20"/>
                <w:szCs w:val="20"/>
              </w:rPr>
            </w:pPr>
            <w:r w:rsidRPr="00EB7C25">
              <w:rPr>
                <w:rFonts w:ascii="Arial" w:hAnsi="Arial" w:cs="Arial"/>
                <w:sz w:val="20"/>
                <w:szCs w:val="20"/>
              </w:rPr>
              <w:t xml:space="preserve">5.3.2.1. </w:t>
            </w:r>
            <w:r w:rsidRPr="00762188">
              <w:rPr>
                <w:rFonts w:ascii="Arial" w:hAnsi="Arial" w:cs="Arial"/>
                <w:sz w:val="20"/>
                <w:szCs w:val="20"/>
              </w:rPr>
              <w:t>Nhóm 1 bao gồm thuốc được cấp giấy đăng ký lưu hành hoặc được cấp giấy phép nhập khẩu để lưu hành tại Việt Nam và đáp ứng một trong các tiêu chí sau đây:</w:t>
            </w:r>
          </w:p>
          <w:p w:rsidR="00F439CC" w:rsidRPr="00762188" w:rsidRDefault="00F439CC" w:rsidP="00EB7C25">
            <w:pPr>
              <w:pStyle w:val="Bodytext40"/>
              <w:tabs>
                <w:tab w:val="left" w:pos="2492"/>
              </w:tabs>
              <w:spacing w:after="0" w:line="240" w:lineRule="auto"/>
              <w:ind w:left="0" w:firstLine="0"/>
              <w:jc w:val="both"/>
              <w:rPr>
                <w:rFonts w:ascii="Arial" w:hAnsi="Arial" w:cs="Arial"/>
                <w:sz w:val="20"/>
                <w:szCs w:val="20"/>
              </w:rPr>
            </w:pPr>
            <w:r w:rsidRPr="00EB7C25">
              <w:rPr>
                <w:rFonts w:ascii="Arial" w:hAnsi="Arial" w:cs="Arial"/>
                <w:sz w:val="20"/>
                <w:szCs w:val="20"/>
              </w:rPr>
              <w:t xml:space="preserve">a) </w:t>
            </w:r>
            <w:r w:rsidRPr="00762188">
              <w:rPr>
                <w:rFonts w:ascii="Arial" w:hAnsi="Arial" w:cs="Arial"/>
                <w:sz w:val="20"/>
                <w:szCs w:val="20"/>
              </w:rPr>
              <w:t>Được sản xuất toàn bộ trên dây chuyền sản xuất thuốc đạt nguyên tắc, tiêu chuẩn EU-GMP hoặc dây chuyền sản xuất thuốc đạt nguyên tắc, tiêu chuẩn tương đương EU-GMP tại nước thuộc danh sách SRA hoặc EMA và được cơ quan quản lý dược Việt Nam công bố đáp ứng nguyên tắc, tiêu chuẩn EU-GMP hoặc nguyên tắc, tiêu chuẩn tương đương EU-GMP;</w:t>
            </w:r>
          </w:p>
          <w:p w:rsidR="00F439CC" w:rsidRPr="00762188" w:rsidRDefault="00F439CC" w:rsidP="00EB7C25">
            <w:pPr>
              <w:pStyle w:val="Bodytext40"/>
              <w:tabs>
                <w:tab w:val="left" w:pos="2506"/>
              </w:tabs>
              <w:spacing w:after="0" w:line="240" w:lineRule="auto"/>
              <w:ind w:left="0" w:firstLine="0"/>
              <w:jc w:val="both"/>
              <w:rPr>
                <w:rFonts w:ascii="Arial" w:hAnsi="Arial" w:cs="Arial"/>
                <w:sz w:val="20"/>
                <w:szCs w:val="20"/>
              </w:rPr>
            </w:pPr>
            <w:r w:rsidRPr="00EB7C25">
              <w:rPr>
                <w:rFonts w:ascii="Arial" w:hAnsi="Arial" w:cs="Arial"/>
                <w:sz w:val="20"/>
                <w:szCs w:val="20"/>
              </w:rPr>
              <w:t xml:space="preserve">b) </w:t>
            </w:r>
            <w:r w:rsidRPr="00762188">
              <w:rPr>
                <w:rFonts w:ascii="Arial" w:hAnsi="Arial" w:cs="Arial"/>
                <w:sz w:val="20"/>
                <w:szCs w:val="20"/>
              </w:rPr>
              <w:t>Thuốc thuộc danh mục thuốc biệt dược gốc hoặc sinh phẩm tham chiếu do Bộ Y tế công bố;</w:t>
            </w:r>
          </w:p>
          <w:p w:rsidR="00F439CC" w:rsidRPr="00762188" w:rsidRDefault="00F439CC" w:rsidP="00EB7C25">
            <w:pPr>
              <w:pStyle w:val="Bodytext40"/>
              <w:tabs>
                <w:tab w:val="left" w:pos="2492"/>
              </w:tabs>
              <w:spacing w:after="0" w:line="240" w:lineRule="auto"/>
              <w:ind w:left="0" w:firstLine="0"/>
              <w:jc w:val="both"/>
              <w:rPr>
                <w:rFonts w:ascii="Arial" w:hAnsi="Arial" w:cs="Arial"/>
                <w:sz w:val="20"/>
                <w:szCs w:val="20"/>
              </w:rPr>
            </w:pPr>
            <w:r w:rsidRPr="00EB7C25">
              <w:rPr>
                <w:rFonts w:ascii="Arial" w:hAnsi="Arial" w:cs="Arial"/>
                <w:sz w:val="20"/>
                <w:szCs w:val="20"/>
              </w:rPr>
              <w:t xml:space="preserve">c) </w:t>
            </w:r>
            <w:r w:rsidRPr="00762188">
              <w:rPr>
                <w:rFonts w:ascii="Arial" w:hAnsi="Arial" w:cs="Arial"/>
                <w:sz w:val="20"/>
                <w:szCs w:val="20"/>
              </w:rPr>
              <w:t>Được sản xuất toàn bộ các công đoạn tại Việt Nam và phải đáp ứng đồng thời các tiêu chí sau đây:</w:t>
            </w:r>
          </w:p>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 Sản xuất toàn bộ trên d</w:t>
            </w:r>
            <w:r w:rsidRPr="00EB7C25">
              <w:rPr>
                <w:rFonts w:ascii="Arial" w:hAnsi="Arial" w:cs="Arial"/>
                <w:sz w:val="20"/>
                <w:szCs w:val="20"/>
              </w:rPr>
              <w:t>â</w:t>
            </w:r>
            <w:r w:rsidRPr="00762188">
              <w:rPr>
                <w:rFonts w:ascii="Arial" w:hAnsi="Arial" w:cs="Arial"/>
                <w:sz w:val="20"/>
                <w:szCs w:val="20"/>
              </w:rPr>
              <w:t>y chuyền sản xuất thuốc đạt nguyên tắc, tiêu chuẩn EU-GMP hoặc dây chuyền sản xuất thuốc đạt nguyên tắc, tiêu chuẩn tương đương EU-GMP và được cơ</w:t>
            </w:r>
            <w:r w:rsidRPr="00EB7C25">
              <w:rPr>
                <w:rFonts w:ascii="Arial" w:hAnsi="Arial" w:cs="Arial"/>
                <w:sz w:val="20"/>
                <w:szCs w:val="20"/>
              </w:rPr>
              <w:t xml:space="preserve"> </w:t>
            </w:r>
            <w:r w:rsidRPr="00762188">
              <w:rPr>
                <w:rFonts w:ascii="Arial" w:hAnsi="Arial" w:cs="Arial"/>
                <w:sz w:val="20"/>
                <w:szCs w:val="20"/>
              </w:rPr>
              <w:t>quan quản lý dược Việt Nam công bố đáp ứng nguyên tắc, tiêu chuẩn EU-GMP hoặc nguyên tắc, tiêu chuẩn tương đương EU-GMP;</w:t>
            </w:r>
          </w:p>
          <w:p w:rsidR="00F439CC" w:rsidRPr="00762188" w:rsidRDefault="00F439CC" w:rsidP="00EB7C25">
            <w:pPr>
              <w:pStyle w:val="Other0"/>
              <w:tabs>
                <w:tab w:val="left" w:pos="192"/>
              </w:tabs>
              <w:spacing w:line="240" w:lineRule="auto"/>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Được cơ quan quản lý dược của nước thuộc danh sách SRA hoặc EMA cấp phép lưu hành theo quy định tại khoản 4 Điều 40 Thông tư này;</w:t>
            </w:r>
          </w:p>
          <w:p w:rsidR="00F439CC" w:rsidRPr="00762188" w:rsidRDefault="00F439CC" w:rsidP="00EB7C25">
            <w:pPr>
              <w:pStyle w:val="Other0"/>
              <w:tabs>
                <w:tab w:val="left" w:pos="173"/>
              </w:tabs>
              <w:spacing w:line="240" w:lineRule="auto"/>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Thuốc lưu hành tại Việt Nam và thuốc được cơ quan quản lý dược của nước thuộc danh sách SRA hoặc EMA cấp phép lưu hành phải có cùng công thức bào chế, quy trình sản xuất, tiêu chuẩn chất lượng, phương pháp kiểm nghiệm; dược chất, tá dược phải có cùng tiêu chuẩn chất lượng, cơ sở sản xuất, địa điểm sản xuất theo quy định tại khoản 4 Điều 40 Thông tư này.</w:t>
            </w:r>
          </w:p>
          <w:p w:rsidR="00F439CC" w:rsidRPr="00762188" w:rsidRDefault="00F439CC" w:rsidP="00EB7C25">
            <w:pPr>
              <w:pStyle w:val="Other0"/>
              <w:tabs>
                <w:tab w:val="left" w:pos="854"/>
              </w:tabs>
              <w:spacing w:line="240" w:lineRule="auto"/>
              <w:jc w:val="both"/>
              <w:rPr>
                <w:rFonts w:ascii="Arial" w:hAnsi="Arial" w:cs="Arial"/>
                <w:sz w:val="20"/>
                <w:szCs w:val="20"/>
              </w:rPr>
            </w:pPr>
            <w:r w:rsidRPr="00EB7C25">
              <w:rPr>
                <w:rFonts w:ascii="Arial" w:hAnsi="Arial" w:cs="Arial"/>
                <w:sz w:val="20"/>
                <w:szCs w:val="20"/>
              </w:rPr>
              <w:t xml:space="preserve">5.3.1.2. </w:t>
            </w:r>
            <w:r w:rsidRPr="00762188">
              <w:rPr>
                <w:rFonts w:ascii="Arial" w:hAnsi="Arial" w:cs="Arial"/>
                <w:sz w:val="20"/>
                <w:szCs w:val="20"/>
              </w:rPr>
              <w:t>Nhóm 2 bao gồm thuốc được cấp giấy đăng ký lưu hành hoặc được cấp giấy phép nhập khẩu để lưu hành tại Việt Nam và đáp ứng một trong các tiêu chí sau đây:</w:t>
            </w:r>
          </w:p>
          <w:p w:rsidR="00F439CC" w:rsidRPr="00762188" w:rsidRDefault="00F439CC" w:rsidP="00EB7C25">
            <w:pPr>
              <w:pStyle w:val="Other0"/>
              <w:tabs>
                <w:tab w:val="left" w:pos="317"/>
              </w:tabs>
              <w:spacing w:line="240" w:lineRule="auto"/>
              <w:jc w:val="both"/>
              <w:rPr>
                <w:rFonts w:ascii="Arial" w:hAnsi="Arial" w:cs="Arial"/>
                <w:sz w:val="20"/>
                <w:szCs w:val="20"/>
              </w:rPr>
            </w:pPr>
            <w:r w:rsidRPr="00EB7C25">
              <w:rPr>
                <w:rFonts w:ascii="Arial" w:hAnsi="Arial" w:cs="Arial"/>
                <w:sz w:val="20"/>
                <w:szCs w:val="20"/>
              </w:rPr>
              <w:t xml:space="preserve">a) </w:t>
            </w:r>
            <w:r w:rsidRPr="00762188">
              <w:rPr>
                <w:rFonts w:ascii="Arial" w:hAnsi="Arial" w:cs="Arial"/>
                <w:sz w:val="20"/>
                <w:szCs w:val="20"/>
              </w:rPr>
              <w:t>Được sản xuất toàn bộ trên dây chuyền sản xuất thuốc đạt nguyên tắc, tiêu chuẩn EU-GMP hoặc dây chuyền sản xuất thuốc đạt nguyên tắc, tiêu chuẩn tương đương E</w:t>
            </w:r>
            <w:r w:rsidRPr="00EB7C25">
              <w:rPr>
                <w:rFonts w:ascii="Arial" w:hAnsi="Arial" w:cs="Arial"/>
                <w:sz w:val="20"/>
                <w:szCs w:val="20"/>
              </w:rPr>
              <w:t>U</w:t>
            </w:r>
            <w:r w:rsidRPr="00762188">
              <w:rPr>
                <w:rFonts w:ascii="Arial" w:hAnsi="Arial" w:cs="Arial"/>
                <w:sz w:val="20"/>
                <w:szCs w:val="20"/>
              </w:rPr>
              <w:t>-GMP và được cơ quan quản lý dược Việt Nam công b</w:t>
            </w:r>
            <w:r w:rsidRPr="00EB7C25">
              <w:rPr>
                <w:rFonts w:ascii="Arial" w:hAnsi="Arial" w:cs="Arial"/>
                <w:sz w:val="20"/>
                <w:szCs w:val="20"/>
              </w:rPr>
              <w:t>ố</w:t>
            </w:r>
            <w:r w:rsidRPr="00762188">
              <w:rPr>
                <w:rFonts w:ascii="Arial" w:hAnsi="Arial" w:cs="Arial"/>
                <w:sz w:val="20"/>
                <w:szCs w:val="20"/>
              </w:rPr>
              <w:t xml:space="preserve"> đáp ứng nguyên tắc, tiêu chuẩn EU-GMP hoặc nguyên tắc, tiêu chuẩn tương đương EU-GMP;</w:t>
            </w:r>
          </w:p>
          <w:p w:rsidR="00F439CC" w:rsidRPr="00762188" w:rsidRDefault="00F439CC" w:rsidP="00EB7C25">
            <w:pPr>
              <w:pStyle w:val="Other0"/>
              <w:tabs>
                <w:tab w:val="left" w:pos="346"/>
              </w:tabs>
              <w:spacing w:line="240" w:lineRule="auto"/>
              <w:jc w:val="both"/>
              <w:rPr>
                <w:rFonts w:ascii="Arial" w:hAnsi="Arial" w:cs="Arial"/>
                <w:sz w:val="20"/>
                <w:szCs w:val="20"/>
              </w:rPr>
            </w:pPr>
            <w:r w:rsidRPr="00EB7C25">
              <w:rPr>
                <w:rFonts w:ascii="Arial" w:hAnsi="Arial" w:cs="Arial"/>
                <w:sz w:val="20"/>
                <w:szCs w:val="20"/>
              </w:rPr>
              <w:lastRenderedPageBreak/>
              <w:t xml:space="preserve">b) </w:t>
            </w:r>
            <w:r w:rsidRPr="00762188">
              <w:rPr>
                <w:rFonts w:ascii="Arial" w:hAnsi="Arial" w:cs="Arial"/>
                <w:sz w:val="20"/>
                <w:szCs w:val="20"/>
              </w:rPr>
              <w:t>Được sản xuất toàn bộ trên dây chuyền sản xuất thuốc tại nước là thành viên PIC/s đồng thời là thành viên ICH, được cơ quan quản lý có thẩm quyền của nước này cấp chứng nhận đạt nguyên tắc, tiêu chuẩn PIC/s-GMP và được cơ quan quản lý dược Việt Nam công bố đáp ứng nguyên tắc, tiêu chuẩn PIC/s-GMP.</w:t>
            </w:r>
          </w:p>
          <w:p w:rsidR="00F439CC" w:rsidRPr="00762188" w:rsidRDefault="00F439CC" w:rsidP="00EB7C25">
            <w:pPr>
              <w:pStyle w:val="Other0"/>
              <w:tabs>
                <w:tab w:val="left" w:pos="955"/>
              </w:tabs>
              <w:spacing w:line="240" w:lineRule="auto"/>
              <w:jc w:val="both"/>
              <w:rPr>
                <w:rFonts w:ascii="Arial" w:hAnsi="Arial" w:cs="Arial"/>
                <w:sz w:val="20"/>
                <w:szCs w:val="20"/>
              </w:rPr>
            </w:pPr>
            <w:r w:rsidRPr="00EB7C25">
              <w:rPr>
                <w:rFonts w:ascii="Arial" w:hAnsi="Arial" w:cs="Arial"/>
                <w:sz w:val="20"/>
                <w:szCs w:val="20"/>
              </w:rPr>
              <w:t xml:space="preserve">5.3.1.3. </w:t>
            </w:r>
            <w:r w:rsidRPr="00762188">
              <w:rPr>
                <w:rFonts w:ascii="Arial" w:hAnsi="Arial" w:cs="Arial"/>
                <w:sz w:val="20"/>
                <w:szCs w:val="20"/>
              </w:rPr>
              <w:t>Nhóm 3 bao gồm thuốc được cấp giấy đăng ký lưu hành hoặc được cấp giấy phép nhập khẩu để lưu hành tại Việt Nam và được cơ quan quản lý dược Việt Nam công bố có chứng minh tương đương sinh học.</w:t>
            </w:r>
          </w:p>
          <w:p w:rsidR="00F439CC" w:rsidRPr="00762188" w:rsidRDefault="00F439CC" w:rsidP="00EB7C25">
            <w:pPr>
              <w:pStyle w:val="Other0"/>
              <w:tabs>
                <w:tab w:val="left" w:pos="955"/>
              </w:tabs>
              <w:spacing w:line="240" w:lineRule="auto"/>
              <w:jc w:val="both"/>
              <w:rPr>
                <w:rFonts w:ascii="Arial" w:hAnsi="Arial" w:cs="Arial"/>
                <w:sz w:val="20"/>
                <w:szCs w:val="20"/>
              </w:rPr>
            </w:pPr>
            <w:r w:rsidRPr="00EB7C25">
              <w:rPr>
                <w:rFonts w:ascii="Arial" w:hAnsi="Arial" w:cs="Arial"/>
                <w:sz w:val="20"/>
                <w:szCs w:val="20"/>
              </w:rPr>
              <w:t xml:space="preserve">5.3.1.4. </w:t>
            </w:r>
            <w:r w:rsidRPr="00762188">
              <w:rPr>
                <w:rFonts w:ascii="Arial" w:hAnsi="Arial" w:cs="Arial"/>
                <w:sz w:val="20"/>
                <w:szCs w:val="20"/>
              </w:rPr>
              <w:t>Nhóm 4 bao gồm thuốc được cấp giấy đăng ký lưu hành tại Việt Nam và được sản xuất toàn bộ trên dây chuyền sản xuất tại Việt Nam được cơ quan quản lý dược Việt Nam công bố đáp ứng nguyên tắc, tiêu chuẩn GMP.</w:t>
            </w:r>
          </w:p>
          <w:p w:rsidR="00F439CC" w:rsidRPr="00762188" w:rsidRDefault="00F439CC" w:rsidP="00EB7C25">
            <w:pPr>
              <w:pStyle w:val="Other0"/>
              <w:tabs>
                <w:tab w:val="left" w:pos="965"/>
              </w:tabs>
              <w:spacing w:line="240" w:lineRule="auto"/>
              <w:jc w:val="both"/>
              <w:rPr>
                <w:rFonts w:ascii="Arial" w:hAnsi="Arial" w:cs="Arial"/>
                <w:sz w:val="20"/>
                <w:szCs w:val="20"/>
              </w:rPr>
            </w:pPr>
            <w:r w:rsidRPr="00EB7C25">
              <w:rPr>
                <w:rFonts w:ascii="Arial" w:hAnsi="Arial" w:cs="Arial"/>
                <w:sz w:val="20"/>
                <w:szCs w:val="20"/>
              </w:rPr>
              <w:t xml:space="preserve">5.3.1.5. </w:t>
            </w:r>
            <w:r w:rsidRPr="00762188">
              <w:rPr>
                <w:rFonts w:ascii="Arial" w:hAnsi="Arial" w:cs="Arial"/>
                <w:sz w:val="20"/>
                <w:szCs w:val="20"/>
              </w:rPr>
              <w:t>Nhóm 5 bao gồm thuốc được cấp giấy đăng ký lưu hành hoặc được cấp giấy phép nhập khẩu để lưu hành tại Việt Nam.</w:t>
            </w:r>
          </w:p>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5.</w:t>
            </w:r>
            <w:r w:rsidRPr="00EB7C25">
              <w:rPr>
                <w:rFonts w:ascii="Arial" w:hAnsi="Arial" w:cs="Arial"/>
                <w:sz w:val="20"/>
                <w:szCs w:val="20"/>
              </w:rPr>
              <w:t>3</w:t>
            </w:r>
            <w:r w:rsidRPr="00762188">
              <w:rPr>
                <w:rFonts w:ascii="Arial" w:hAnsi="Arial" w:cs="Arial"/>
                <w:sz w:val="20"/>
                <w:szCs w:val="20"/>
              </w:rPr>
              <w:t>.2. Gói thầu thuốc biệt dược gốc</w:t>
            </w:r>
          </w:p>
          <w:p w:rsidR="00F439CC" w:rsidRPr="00762188" w:rsidRDefault="00F439CC" w:rsidP="00EB7C25">
            <w:pPr>
              <w:pStyle w:val="Bodytext40"/>
              <w:spacing w:after="0" w:line="240" w:lineRule="auto"/>
              <w:ind w:left="0" w:firstLine="0"/>
              <w:jc w:val="both"/>
              <w:rPr>
                <w:rFonts w:ascii="Arial" w:hAnsi="Arial" w:cs="Arial"/>
                <w:sz w:val="20"/>
                <w:szCs w:val="20"/>
              </w:rPr>
            </w:pPr>
            <w:r w:rsidRPr="00762188">
              <w:rPr>
                <w:rFonts w:ascii="Arial" w:hAnsi="Arial" w:cs="Arial"/>
                <w:sz w:val="20"/>
                <w:szCs w:val="20"/>
              </w:rPr>
              <w:t>Gói thầu thuốc biệt dược gốc có thể có một hoặc nhiều thuốc biệt dược gốc hoặc sinh phẩm tham chiếu, mỗi thuốc là một</w:t>
            </w:r>
            <w:r w:rsidRPr="00EB7C25">
              <w:rPr>
                <w:rFonts w:ascii="Arial" w:hAnsi="Arial" w:cs="Arial"/>
                <w:sz w:val="20"/>
                <w:szCs w:val="20"/>
              </w:rPr>
              <w:t xml:space="preserve"> p</w:t>
            </w:r>
            <w:r w:rsidRPr="00762188">
              <w:rPr>
                <w:rFonts w:ascii="Arial" w:hAnsi="Arial" w:cs="Arial"/>
                <w:sz w:val="20"/>
                <w:szCs w:val="20"/>
              </w:rPr>
              <w:t>h</w:t>
            </w:r>
            <w:r w:rsidRPr="00EB7C25">
              <w:rPr>
                <w:rFonts w:ascii="Arial" w:hAnsi="Arial" w:cs="Arial"/>
                <w:sz w:val="20"/>
                <w:szCs w:val="20"/>
              </w:rPr>
              <w:t>ầ</w:t>
            </w:r>
            <w:r w:rsidRPr="00762188">
              <w:rPr>
                <w:rFonts w:ascii="Arial" w:hAnsi="Arial" w:cs="Arial"/>
                <w:sz w:val="20"/>
                <w:szCs w:val="20"/>
              </w:rPr>
              <w:t>n của gói thầu. Các thuốc tại gói thầu thuốc biệt dược gốc thuộc danh mục thuốc biệt dược gốc, sinh phẩm tham chiếu do Bộ Y tế công bố, trừ các thuốc biệt dược gốc và sinh phẩm tham chiếu sản xuất tại nước không thuộc danh sách SRA hoặc EMA được cơ quan có thẩm quyền công bố trước ngày Thông tư số 08/2022/TT-BYT ngày 05 tháng 9 năm 2022 quy định việc đăng ký lưu hành thuốc, nguyên liệu làm thuốc có hiệu lực.</w:t>
            </w:r>
          </w:p>
          <w:p w:rsidR="00F439CC" w:rsidRPr="00762188" w:rsidRDefault="00F439CC" w:rsidP="00EB7C25">
            <w:pPr>
              <w:pStyle w:val="Bodytext40"/>
              <w:tabs>
                <w:tab w:val="left" w:pos="2860"/>
              </w:tabs>
              <w:spacing w:after="0" w:line="240" w:lineRule="auto"/>
              <w:ind w:left="0" w:firstLine="0"/>
              <w:jc w:val="both"/>
              <w:rPr>
                <w:rFonts w:ascii="Arial" w:hAnsi="Arial" w:cs="Arial"/>
                <w:sz w:val="20"/>
                <w:szCs w:val="20"/>
              </w:rPr>
            </w:pPr>
            <w:r w:rsidRPr="00EB7C25">
              <w:rPr>
                <w:rFonts w:ascii="Arial" w:hAnsi="Arial" w:cs="Arial"/>
                <w:sz w:val="20"/>
                <w:szCs w:val="20"/>
              </w:rPr>
              <w:t xml:space="preserve">5.3.3. </w:t>
            </w:r>
            <w:r w:rsidRPr="00762188">
              <w:rPr>
                <w:rFonts w:ascii="Arial" w:hAnsi="Arial" w:cs="Arial"/>
                <w:sz w:val="20"/>
                <w:szCs w:val="20"/>
              </w:rPr>
              <w:t>Gói thầu thuốc dược liệu, thuốc có kết hợp dược chất với các dược liệu, thuốc cổ truyền</w:t>
            </w:r>
          </w:p>
          <w:p w:rsidR="00F439CC" w:rsidRPr="00762188" w:rsidRDefault="00F439CC" w:rsidP="00EB7C25">
            <w:pPr>
              <w:pStyle w:val="Bodytext40"/>
              <w:spacing w:after="0" w:line="240" w:lineRule="auto"/>
              <w:ind w:left="0" w:firstLine="0"/>
              <w:jc w:val="both"/>
              <w:rPr>
                <w:rFonts w:ascii="Arial" w:hAnsi="Arial" w:cs="Arial"/>
                <w:sz w:val="20"/>
                <w:szCs w:val="20"/>
              </w:rPr>
            </w:pPr>
            <w:r w:rsidRPr="00762188">
              <w:rPr>
                <w:rFonts w:ascii="Arial" w:hAnsi="Arial" w:cs="Arial"/>
                <w:sz w:val="20"/>
                <w:szCs w:val="20"/>
              </w:rPr>
              <w:t>Gói thầu thuốc dược liệu, thuốc có kết hợp dược chất với các dược liệu, thuốc cổ truyền (không áp dụng đối với vị thuốc cổ truyền) có thể có một hoặc nhiều thuốc, mỗi danh mục thuốc phải được phân chia thành các nhóm, mỗi thuốc trong một nhóm là một phần của gói thầu. Gói thầu thuốc dược liệu, thuốc có kết hợp dược chất với các dược liệu, thuốc cổ truyền được phân chia thành 04 nhóm theo tiêu chí kỹ thuật như sau:</w:t>
            </w:r>
          </w:p>
          <w:p w:rsidR="00F439CC" w:rsidRPr="00762188" w:rsidRDefault="00F439CC" w:rsidP="00EB7C25">
            <w:pPr>
              <w:pStyle w:val="Bodytext40"/>
              <w:tabs>
                <w:tab w:val="left" w:pos="3071"/>
              </w:tabs>
              <w:spacing w:after="0" w:line="240" w:lineRule="auto"/>
              <w:ind w:left="0" w:firstLine="0"/>
              <w:jc w:val="both"/>
              <w:rPr>
                <w:rFonts w:ascii="Arial" w:hAnsi="Arial" w:cs="Arial"/>
                <w:sz w:val="20"/>
                <w:szCs w:val="20"/>
              </w:rPr>
            </w:pPr>
            <w:r w:rsidRPr="00EB7C25">
              <w:rPr>
                <w:rFonts w:ascii="Arial" w:hAnsi="Arial" w:cs="Arial"/>
                <w:sz w:val="20"/>
                <w:szCs w:val="20"/>
              </w:rPr>
              <w:t xml:space="preserve">5.3.3.1. </w:t>
            </w:r>
            <w:r w:rsidRPr="00762188">
              <w:rPr>
                <w:rFonts w:ascii="Arial" w:hAnsi="Arial" w:cs="Arial"/>
                <w:sz w:val="20"/>
                <w:szCs w:val="20"/>
              </w:rPr>
              <w:t>Nhóm 1 bao gồm thuốc được sản xuất toàn bộ trên dây chuyền sản xuất thuốc tại Việt Nam được cơ quan quản lý dược Việt Nam công bố đáp ứng nguyên tắc, tiêu chuẩn GMP và trong thành phần công thức thuốc có toàn bộ dược liệu được cơ quan quản lý dược Việt Nam công bố đáp ứng nguyên tắc, tiêu chuẩn GACP.</w:t>
            </w:r>
          </w:p>
          <w:p w:rsidR="00F439CC" w:rsidRPr="00762188" w:rsidRDefault="00F439CC" w:rsidP="00EB7C25">
            <w:pPr>
              <w:pStyle w:val="Bodytext40"/>
              <w:tabs>
                <w:tab w:val="left" w:pos="3076"/>
              </w:tabs>
              <w:spacing w:after="0" w:line="240" w:lineRule="auto"/>
              <w:ind w:left="0" w:firstLine="0"/>
              <w:jc w:val="both"/>
              <w:rPr>
                <w:rFonts w:ascii="Arial" w:hAnsi="Arial" w:cs="Arial"/>
                <w:sz w:val="20"/>
                <w:szCs w:val="20"/>
              </w:rPr>
            </w:pPr>
            <w:r w:rsidRPr="00EB7C25">
              <w:rPr>
                <w:rFonts w:ascii="Arial" w:hAnsi="Arial" w:cs="Arial"/>
                <w:sz w:val="20"/>
                <w:szCs w:val="20"/>
              </w:rPr>
              <w:t xml:space="preserve">5.3.3.2. </w:t>
            </w:r>
            <w:r w:rsidRPr="00762188">
              <w:rPr>
                <w:rFonts w:ascii="Arial" w:hAnsi="Arial" w:cs="Arial"/>
                <w:sz w:val="20"/>
                <w:szCs w:val="20"/>
              </w:rPr>
              <w:t>Nhóm 2 bao gồm thuốc được sản xuất toàn bộ trên dây chuyền sản xuất thuốc tại Việt Nam được cơ quan quản lý dược Việt Nam công bố đáp ứng nguyên tắc, tiêu chuẩn GMP và trong thành phần công thức thuốc có từ 50% số lượng thành phần dược liệu trở lên được cơ quan quản lý dược Việt Nam công bố đáp ứng nguyên tắc, tiêu chuẩn GACP.</w:t>
            </w:r>
          </w:p>
          <w:p w:rsidR="00F439CC" w:rsidRPr="00762188" w:rsidRDefault="00F439CC" w:rsidP="00EB7C25">
            <w:pPr>
              <w:pStyle w:val="Bodytext40"/>
              <w:tabs>
                <w:tab w:val="left" w:pos="3076"/>
              </w:tabs>
              <w:spacing w:after="0" w:line="240" w:lineRule="auto"/>
              <w:ind w:left="0" w:firstLine="0"/>
              <w:jc w:val="both"/>
              <w:rPr>
                <w:rFonts w:ascii="Arial" w:hAnsi="Arial" w:cs="Arial"/>
                <w:sz w:val="20"/>
                <w:szCs w:val="20"/>
              </w:rPr>
            </w:pPr>
            <w:r w:rsidRPr="00EB7C25">
              <w:rPr>
                <w:rFonts w:ascii="Arial" w:hAnsi="Arial" w:cs="Arial"/>
                <w:sz w:val="20"/>
                <w:szCs w:val="20"/>
              </w:rPr>
              <w:t xml:space="preserve">5.3.3.3. </w:t>
            </w:r>
            <w:r w:rsidRPr="00762188">
              <w:rPr>
                <w:rFonts w:ascii="Arial" w:hAnsi="Arial" w:cs="Arial"/>
                <w:sz w:val="20"/>
                <w:szCs w:val="20"/>
              </w:rPr>
              <w:t>Nhóm 3 bao gồm thuốc được sản xuất toàn bộ trên dây chuyền sản xuất tại Việt Nam được cơ quan quản lý dược Việt Nam công bố đáp ứng nguyên tắc, tiêu chuẩn GMP.</w:t>
            </w:r>
          </w:p>
          <w:p w:rsidR="00F439CC" w:rsidRPr="00762188" w:rsidRDefault="00F439CC" w:rsidP="00EB7C25">
            <w:pPr>
              <w:pStyle w:val="Bodytext40"/>
              <w:tabs>
                <w:tab w:val="left" w:pos="3071"/>
              </w:tabs>
              <w:spacing w:after="0" w:line="240" w:lineRule="auto"/>
              <w:ind w:left="0" w:firstLine="0"/>
              <w:jc w:val="both"/>
              <w:rPr>
                <w:rFonts w:ascii="Arial" w:hAnsi="Arial" w:cs="Arial"/>
                <w:sz w:val="20"/>
                <w:szCs w:val="20"/>
              </w:rPr>
            </w:pPr>
            <w:r w:rsidRPr="00EB7C25">
              <w:rPr>
                <w:rFonts w:ascii="Arial" w:hAnsi="Arial" w:cs="Arial"/>
                <w:sz w:val="20"/>
                <w:szCs w:val="20"/>
              </w:rPr>
              <w:t xml:space="preserve">5.3.3.4. </w:t>
            </w:r>
            <w:r w:rsidRPr="00762188">
              <w:rPr>
                <w:rFonts w:ascii="Arial" w:hAnsi="Arial" w:cs="Arial"/>
                <w:sz w:val="20"/>
                <w:szCs w:val="20"/>
              </w:rPr>
              <w:t>Nhóm 4 bao gồm thuốc dược liệu, thuốc có kết hợp dược chất với các dược liệu, thuốc cổ truyền đã được cấp giấy đăng ký lưu hành hoặc giấy phép nhập khẩu để lưu hành tại Việt Nam.</w:t>
            </w:r>
          </w:p>
          <w:p w:rsidR="00F439CC" w:rsidRPr="00762188" w:rsidRDefault="00F439CC" w:rsidP="00EB7C25">
            <w:pPr>
              <w:pStyle w:val="Bodytext40"/>
              <w:tabs>
                <w:tab w:val="left" w:pos="3066"/>
              </w:tabs>
              <w:spacing w:after="0" w:line="240" w:lineRule="auto"/>
              <w:ind w:left="0" w:firstLine="0"/>
              <w:jc w:val="both"/>
              <w:rPr>
                <w:rFonts w:ascii="Arial" w:hAnsi="Arial" w:cs="Arial"/>
                <w:sz w:val="20"/>
                <w:szCs w:val="20"/>
              </w:rPr>
            </w:pPr>
            <w:r w:rsidRPr="00EB7C25">
              <w:rPr>
                <w:rFonts w:ascii="Arial" w:hAnsi="Arial" w:cs="Arial"/>
                <w:sz w:val="20"/>
                <w:szCs w:val="20"/>
              </w:rPr>
              <w:t xml:space="preserve">5.3.4. </w:t>
            </w:r>
            <w:r w:rsidRPr="00762188">
              <w:rPr>
                <w:rFonts w:ascii="Arial" w:hAnsi="Arial" w:cs="Arial"/>
                <w:sz w:val="20"/>
                <w:szCs w:val="20"/>
              </w:rPr>
              <w:t>Gói thầu vị thuốc cổ truyền có dạng bào chế cao, c</w:t>
            </w:r>
            <w:r w:rsidRPr="00EB7C25">
              <w:rPr>
                <w:rFonts w:ascii="Arial" w:hAnsi="Arial" w:cs="Arial"/>
                <w:sz w:val="20"/>
                <w:szCs w:val="20"/>
              </w:rPr>
              <w:t>ố</w:t>
            </w:r>
            <w:r w:rsidRPr="00762188">
              <w:rPr>
                <w:rFonts w:ascii="Arial" w:hAnsi="Arial" w:cs="Arial"/>
                <w:sz w:val="20"/>
                <w:szCs w:val="20"/>
              </w:rPr>
              <w:t>m, bột, dịch chiết, tinh dầu, nhựa, gôm, thạch đã được tiêu chuẩn hóa</w:t>
            </w:r>
          </w:p>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Gói thầu vị thuốc cổ truyền có dạng bào chế cao, cốm, bột, dịch chiết, tinh dầu, nhựa, gôm, thạch đã được tiêu chuẩn hóa có thể</w:t>
            </w:r>
            <w:r w:rsidRPr="00EB7C25">
              <w:rPr>
                <w:rFonts w:ascii="Arial" w:hAnsi="Arial" w:cs="Arial"/>
                <w:sz w:val="20"/>
                <w:szCs w:val="20"/>
              </w:rPr>
              <w:t xml:space="preserve"> có</w:t>
            </w:r>
            <w:r w:rsidRPr="00762188">
              <w:rPr>
                <w:rFonts w:ascii="Arial" w:hAnsi="Arial" w:cs="Arial"/>
                <w:sz w:val="20"/>
                <w:szCs w:val="20"/>
              </w:rPr>
              <w:t xml:space="preserve"> một hoặc nhiều vị thuốc cổ truyền, mỗi danh mục vị thuốc cổ truyền phải được phân chia thành các nhóm, mỗi vị thuốc trong một nhóm là một phần của gói thầu. Gói thầu vị thuốc cổ truyền có dạng bào chế cao, cốm bột, dịch chiết, tinh dầu, nhựa, gôm, thạch đã được tiêu chuẩn hóa được phân chia thành 03 nhóm theo tiêu chí kỹ thuật như sau:</w:t>
            </w:r>
          </w:p>
          <w:p w:rsidR="00F439CC" w:rsidRPr="00762188" w:rsidRDefault="00F439CC" w:rsidP="00EB7C25">
            <w:pPr>
              <w:pStyle w:val="Other0"/>
              <w:tabs>
                <w:tab w:val="left" w:pos="922"/>
              </w:tabs>
              <w:spacing w:line="240" w:lineRule="auto"/>
              <w:jc w:val="both"/>
              <w:rPr>
                <w:rFonts w:ascii="Arial" w:hAnsi="Arial" w:cs="Arial"/>
                <w:sz w:val="20"/>
                <w:szCs w:val="20"/>
              </w:rPr>
            </w:pPr>
            <w:r w:rsidRPr="00EB7C25">
              <w:rPr>
                <w:rFonts w:ascii="Arial" w:hAnsi="Arial" w:cs="Arial"/>
                <w:sz w:val="20"/>
                <w:szCs w:val="20"/>
              </w:rPr>
              <w:t xml:space="preserve">5.3.4.1. </w:t>
            </w:r>
            <w:r w:rsidRPr="00762188">
              <w:rPr>
                <w:rFonts w:ascii="Arial" w:hAnsi="Arial" w:cs="Arial"/>
                <w:sz w:val="20"/>
                <w:szCs w:val="20"/>
              </w:rPr>
              <w:t xml:space="preserve">Nhóm 1 bao gồm vị thuốc cổ truyền có dạng bào chế cao, cốm, bột, dịch chiết, tinh dầu, nhựa, gôm, thạch đã được tiêu chuẩn hóa được sản xuất toàn bộ trên dây chuyền sản xuất thuốc tại Việt Nam được cơ quan quản lý dược Việt Nam công bố đáp ứng nguyên tắc, tiêu chuẩn GMP và được sản xuất từ dược liệu được cơ quan quản lý dược Việt Nam công bố đáp ứng nguyên tắc, tiêu </w:t>
            </w:r>
            <w:r w:rsidRPr="00762188">
              <w:rPr>
                <w:rFonts w:ascii="Arial" w:hAnsi="Arial" w:cs="Arial"/>
                <w:sz w:val="20"/>
                <w:szCs w:val="20"/>
              </w:rPr>
              <w:lastRenderedPageBreak/>
              <w:t>chuẩn GACP.</w:t>
            </w:r>
          </w:p>
          <w:p w:rsidR="00F439CC" w:rsidRPr="00762188" w:rsidRDefault="00F439CC" w:rsidP="00EB7C25">
            <w:pPr>
              <w:pStyle w:val="Other0"/>
              <w:tabs>
                <w:tab w:val="left" w:pos="922"/>
              </w:tabs>
              <w:spacing w:line="240" w:lineRule="auto"/>
              <w:jc w:val="both"/>
              <w:rPr>
                <w:rFonts w:ascii="Arial" w:hAnsi="Arial" w:cs="Arial"/>
                <w:sz w:val="20"/>
                <w:szCs w:val="20"/>
              </w:rPr>
            </w:pPr>
            <w:r w:rsidRPr="00EB7C25">
              <w:rPr>
                <w:rFonts w:ascii="Arial" w:hAnsi="Arial" w:cs="Arial"/>
                <w:sz w:val="20"/>
                <w:szCs w:val="20"/>
              </w:rPr>
              <w:t xml:space="preserve">5.3.4.2. </w:t>
            </w:r>
            <w:r w:rsidRPr="00762188">
              <w:rPr>
                <w:rFonts w:ascii="Arial" w:hAnsi="Arial" w:cs="Arial"/>
                <w:sz w:val="20"/>
                <w:szCs w:val="20"/>
              </w:rPr>
              <w:t>Nhóm 2 bao gồm vị thuốc cổ truyền có dạng bào chế cao, cốm, bột, dịch chiết, tinh dầu, nhựa, gôm, thạch đã được tiêu chuẩn hóa được sản xuất toàn bộ trên dây chuyền sản xuất thuốc tại Việt Nam được cơ quan quản lý dược Việt Nam công bố đáp ứng nguyên tắc, tiêu chuẩn GMP.</w:t>
            </w:r>
          </w:p>
          <w:p w:rsidR="00F439CC" w:rsidRPr="00762188" w:rsidRDefault="00F439CC" w:rsidP="00EB7C25">
            <w:pPr>
              <w:pStyle w:val="Other0"/>
              <w:tabs>
                <w:tab w:val="left" w:pos="854"/>
              </w:tabs>
              <w:spacing w:line="240" w:lineRule="auto"/>
              <w:jc w:val="both"/>
              <w:rPr>
                <w:rFonts w:ascii="Arial" w:hAnsi="Arial" w:cs="Arial"/>
                <w:sz w:val="20"/>
                <w:szCs w:val="20"/>
              </w:rPr>
            </w:pPr>
            <w:r w:rsidRPr="00EB7C25">
              <w:rPr>
                <w:rFonts w:ascii="Arial" w:hAnsi="Arial" w:cs="Arial"/>
                <w:sz w:val="20"/>
                <w:szCs w:val="20"/>
              </w:rPr>
              <w:t xml:space="preserve">5.3.4.3. </w:t>
            </w:r>
            <w:r w:rsidRPr="00762188">
              <w:rPr>
                <w:rFonts w:ascii="Arial" w:hAnsi="Arial" w:cs="Arial"/>
                <w:sz w:val="20"/>
                <w:szCs w:val="20"/>
              </w:rPr>
              <w:t>Nhóm 3 bao gồm vị thuốc cổ truyền có dạng bào chế cao, cốm, bột, dịch chiết, tinh dầu, nhựa, gôm, thạch đã được tiêu chuẩn hóa không đáp ứng tiêu chí quy định tại khoản 1 và khoản 2 Điều này nhưng đã được cấp giấy đăng ký lưu hành hoặc giấy phép nhập khẩu để lưu hành tại Việt Nam.</w:t>
            </w:r>
          </w:p>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5.3.5. Gói thầu bán thành phẩm dược liệu có dạng bào chế cao, cốm, bột, dịch chiết, tinh dầu, nhựa, gôm, thạch đã được tiêu chuẩn hóa</w:t>
            </w:r>
          </w:p>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Gói thầu bán thành phẩm dược liệu có dạng bào chế cao, cốm, bột, dịch chiết, tinh dầu, nhựa, gôm, thạch đã được tiêu chuẩn hóa có thể có một hoặc nhiều bán thành phẩm dược liệu, mỗi danh mục bán thành phẩm dược liệu phải được phân chia thành các nhóm, mỗi bán thành phẩm dược liệu trong một nhóm là một phần của gói thầu. Gói thầu bán thành phẩm dược liệu có dạng bào chế cao, cốm, bột, dịch chiết, tinh dầu, nhựa, gôm, thạch được phân chia thành 03 nhóm theo tiêu chí kỹ thuật như sau:</w:t>
            </w:r>
          </w:p>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5.3.5.1. Nhóm 1 bao gồm bán thành phẩm dược liệu có dạng bào chế cao, cốm, bột, dịch chiết, tinh dầu, nhựa, gôm, thạch đã được tiêu chuẩn hóa được sản xuất toàn bộ trên dây chuyền sản xuất tại Việt Nam được cơ quan quản lý dược Việt Nam công bố đáp ứng nguyên tắc, tiêu chuẩn GMP cho nguyên liệu làm thuốc từ dược liệu và được sản xuất từ dược liệu được cơ quan quản lý dược Việt Nam công bố đáp ứng nguyên tắc, tiêu</w:t>
            </w:r>
            <w:r w:rsidRPr="00EB7C25">
              <w:rPr>
                <w:rFonts w:ascii="Arial" w:hAnsi="Arial" w:cs="Arial"/>
                <w:sz w:val="20"/>
                <w:szCs w:val="20"/>
              </w:rPr>
              <w:t xml:space="preserve"> </w:t>
            </w:r>
            <w:r w:rsidRPr="00762188">
              <w:rPr>
                <w:rFonts w:ascii="Arial" w:hAnsi="Arial" w:cs="Arial"/>
                <w:sz w:val="20"/>
                <w:szCs w:val="20"/>
              </w:rPr>
              <w:t>chuẩn GACP.</w:t>
            </w:r>
          </w:p>
          <w:p w:rsidR="00F439CC" w:rsidRPr="00762188" w:rsidRDefault="00F439CC" w:rsidP="00EB7C25">
            <w:pPr>
              <w:pStyle w:val="Other0"/>
              <w:tabs>
                <w:tab w:val="left" w:pos="864"/>
              </w:tabs>
              <w:spacing w:line="240" w:lineRule="auto"/>
              <w:jc w:val="both"/>
              <w:rPr>
                <w:rFonts w:ascii="Arial" w:hAnsi="Arial" w:cs="Arial"/>
                <w:sz w:val="20"/>
                <w:szCs w:val="20"/>
              </w:rPr>
            </w:pPr>
            <w:r w:rsidRPr="00EB7C25">
              <w:rPr>
                <w:rFonts w:ascii="Arial" w:hAnsi="Arial" w:cs="Arial"/>
                <w:sz w:val="20"/>
                <w:szCs w:val="20"/>
              </w:rPr>
              <w:t xml:space="preserve">5.3.5.2. </w:t>
            </w:r>
            <w:r w:rsidRPr="00762188">
              <w:rPr>
                <w:rFonts w:ascii="Arial" w:hAnsi="Arial" w:cs="Arial"/>
                <w:sz w:val="20"/>
                <w:szCs w:val="20"/>
              </w:rPr>
              <w:t>Nhóm 2 bao gồm bán thành phẩm dược liệu có dạng bào chế cao, cốm, bột, dịch chiết, tinh dầu, nhựa, gôm, thạch đã được tiêu chuẩn hóa được sản xuất toàn bộ trên dây chuyền sản xuất tại Việt Nam được cơ quan quản lý dược Việt Nam công bố đáp ứng nguyên tắc, tiêu chuẩn GMP cho nguyên liệu làm thuốc từ dược liệu.</w:t>
            </w:r>
          </w:p>
          <w:p w:rsidR="00F439CC" w:rsidRPr="00762188" w:rsidRDefault="00F439CC" w:rsidP="00EB7C25">
            <w:pPr>
              <w:pStyle w:val="Other0"/>
              <w:tabs>
                <w:tab w:val="left" w:pos="926"/>
              </w:tabs>
              <w:spacing w:line="240" w:lineRule="auto"/>
              <w:jc w:val="both"/>
              <w:rPr>
                <w:rFonts w:ascii="Arial" w:hAnsi="Arial" w:cs="Arial"/>
                <w:sz w:val="20"/>
                <w:szCs w:val="20"/>
              </w:rPr>
            </w:pPr>
            <w:r w:rsidRPr="00EB7C25">
              <w:rPr>
                <w:rFonts w:ascii="Arial" w:hAnsi="Arial" w:cs="Arial"/>
                <w:sz w:val="20"/>
                <w:szCs w:val="20"/>
              </w:rPr>
              <w:t xml:space="preserve">5.3.5.3. </w:t>
            </w:r>
            <w:r w:rsidRPr="00762188">
              <w:rPr>
                <w:rFonts w:ascii="Arial" w:hAnsi="Arial" w:cs="Arial"/>
                <w:sz w:val="20"/>
                <w:szCs w:val="20"/>
              </w:rPr>
              <w:t>Nhóm 3 bao gồm bán thành phẩm dược liệu có dạng bào chế cao, cốm, bột, dịch chiết, tinh dầu, nhựa, gôm, thạch đã được tiêu chuẩn hóa không đáp ứng tiêu chí quy định tại khoản 1 và khoản 2 Điều này nhưng đã được cấp giấy đăng ký lưu hành hoặc giấy phép nhập khẩu để lưu hành tại Việt Nam.</w:t>
            </w:r>
          </w:p>
          <w:p w:rsidR="00F439CC" w:rsidRPr="00762188" w:rsidRDefault="00F439CC" w:rsidP="00EB7C25">
            <w:pPr>
              <w:pStyle w:val="Other0"/>
              <w:tabs>
                <w:tab w:val="left" w:pos="538"/>
              </w:tabs>
              <w:spacing w:line="240" w:lineRule="auto"/>
              <w:jc w:val="both"/>
              <w:rPr>
                <w:rFonts w:ascii="Arial" w:hAnsi="Arial" w:cs="Arial"/>
                <w:sz w:val="20"/>
                <w:szCs w:val="20"/>
              </w:rPr>
            </w:pPr>
            <w:r w:rsidRPr="00EB7C25">
              <w:rPr>
                <w:rFonts w:ascii="Arial" w:hAnsi="Arial" w:cs="Arial"/>
                <w:sz w:val="20"/>
                <w:szCs w:val="20"/>
              </w:rPr>
              <w:t xml:space="preserve">5.4. </w:t>
            </w:r>
            <w:r w:rsidRPr="00762188">
              <w:rPr>
                <w:rFonts w:ascii="Arial" w:hAnsi="Arial" w:cs="Arial"/>
                <w:sz w:val="20"/>
                <w:szCs w:val="20"/>
              </w:rPr>
              <w:t xml:space="preserve">Để chứng minh tính hợp lệ của thuốc dự thầu theo quy định tại Mục 5.1 CDNT, nhà thầu cần nêu rõ thông tin về số giấy đăng ký lưu hành hoặc số giấy phép nhập khẩu của thuốc; về tiêu chuẩn Thực hành tốt sản xuất thuốc của cơ sở sản xuất thuốc (hoặc các cơ sở tham gia sản xuất thuốc) và các tài liệu kèm theo để chúng minh tính hợp lệ của thuốc theo quy định tại </w:t>
            </w:r>
            <w:r w:rsidRPr="00762188">
              <w:rPr>
                <w:rFonts w:ascii="Arial" w:hAnsi="Arial" w:cs="Arial"/>
                <w:b/>
                <w:bCs/>
                <w:sz w:val="20"/>
                <w:szCs w:val="20"/>
              </w:rPr>
              <w:t>BDL.</w:t>
            </w:r>
          </w:p>
          <w:p w:rsidR="00F439CC" w:rsidRPr="00762188" w:rsidRDefault="00F439CC" w:rsidP="00EB7C25">
            <w:pPr>
              <w:pStyle w:val="Other0"/>
              <w:tabs>
                <w:tab w:val="left" w:pos="494"/>
              </w:tabs>
              <w:spacing w:line="240" w:lineRule="auto"/>
              <w:jc w:val="both"/>
              <w:rPr>
                <w:rFonts w:ascii="Arial" w:hAnsi="Arial" w:cs="Arial"/>
                <w:sz w:val="20"/>
                <w:szCs w:val="20"/>
              </w:rPr>
            </w:pPr>
            <w:r w:rsidRPr="00EB7C25">
              <w:rPr>
                <w:rFonts w:ascii="Arial" w:hAnsi="Arial" w:cs="Arial"/>
                <w:sz w:val="20"/>
                <w:szCs w:val="20"/>
              </w:rPr>
              <w:t xml:space="preserve">5.5. </w:t>
            </w:r>
            <w:r w:rsidRPr="00762188">
              <w:rPr>
                <w:rFonts w:ascii="Arial" w:hAnsi="Arial" w:cs="Arial"/>
                <w:sz w:val="20"/>
                <w:szCs w:val="20"/>
              </w:rPr>
              <w:t xml:space="preserve">Đối với các thuốc thuộc danh mục thuốc có ít nhất 03 hãng trong nước sản xuất trên dây chuyền sản xuất thuốc </w:t>
            </w:r>
            <w:r w:rsidRPr="00EB7C25">
              <w:rPr>
                <w:rFonts w:ascii="Arial" w:hAnsi="Arial" w:cs="Arial"/>
                <w:sz w:val="20"/>
                <w:szCs w:val="20"/>
              </w:rPr>
              <w:t>đ</w:t>
            </w:r>
            <w:r w:rsidRPr="00762188">
              <w:rPr>
                <w:rFonts w:ascii="Arial" w:hAnsi="Arial" w:cs="Arial"/>
                <w:sz w:val="20"/>
                <w:szCs w:val="20"/>
              </w:rPr>
              <w:t>áp ứng nguyên tắc, tiêu chuẩn EU-GMP hoặc tương đương EU-GMP và đáp ứng tiêu chí kỹ thuật theo quy định của Bộ Y tế và về chất lượng, giá, khả năng cung cấp được Bộ trưởng Bộ Y tế ban hành thì nhà thầu chỉ chào thầu thuốc sản xuất trong nước.</w:t>
            </w:r>
          </w:p>
          <w:p w:rsidR="00F439CC" w:rsidRPr="00EB7C25" w:rsidRDefault="00F439CC" w:rsidP="00EB7C25">
            <w:pPr>
              <w:pStyle w:val="Other0"/>
              <w:spacing w:line="240" w:lineRule="auto"/>
              <w:jc w:val="both"/>
              <w:rPr>
                <w:rFonts w:ascii="Arial" w:hAnsi="Arial" w:cs="Arial"/>
                <w:sz w:val="20"/>
                <w:szCs w:val="20"/>
              </w:rPr>
            </w:pPr>
            <w:r w:rsidRPr="00EB7C25">
              <w:rPr>
                <w:rFonts w:ascii="Arial" w:hAnsi="Arial" w:cs="Arial"/>
                <w:sz w:val="20"/>
                <w:szCs w:val="20"/>
              </w:rPr>
              <w:t xml:space="preserve">5.6. </w:t>
            </w:r>
            <w:r w:rsidRPr="00762188">
              <w:rPr>
                <w:rFonts w:ascii="Arial" w:hAnsi="Arial" w:cs="Arial"/>
                <w:sz w:val="20"/>
                <w:szCs w:val="20"/>
              </w:rPr>
              <w:t>Tài liệu chứng minh tính hợp lệ của thuốc dự thầu được phép làm rõ theo quy định tại Mục 23 CDNT.</w:t>
            </w:r>
          </w:p>
        </w:tc>
      </w:tr>
      <w:tr w:rsidR="00F439CC" w:rsidRPr="00762188" w:rsidTr="008123FC">
        <w:trPr>
          <w:trHeight w:val="20"/>
          <w:jc w:val="center"/>
        </w:trPr>
        <w:tc>
          <w:tcPr>
            <w:tcW w:w="108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lastRenderedPageBreak/>
              <w:br w:type="page"/>
            </w:r>
            <w:r w:rsidRPr="00762188">
              <w:rPr>
                <w:rFonts w:ascii="Arial" w:hAnsi="Arial" w:cs="Arial"/>
                <w:sz w:val="20"/>
                <w:szCs w:val="20"/>
              </w:rPr>
              <w:br w:type="page"/>
            </w:r>
            <w:r w:rsidRPr="00762188">
              <w:rPr>
                <w:rFonts w:ascii="Arial" w:hAnsi="Arial" w:cs="Arial"/>
                <w:b/>
                <w:bCs/>
                <w:sz w:val="20"/>
                <w:szCs w:val="20"/>
              </w:rPr>
              <w:t>6. Nội dung của E-HSMT</w:t>
            </w:r>
          </w:p>
        </w:tc>
        <w:tc>
          <w:tcPr>
            <w:tcW w:w="391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EB7C25">
            <w:pPr>
              <w:pStyle w:val="Other0"/>
              <w:spacing w:line="240" w:lineRule="auto"/>
              <w:jc w:val="both"/>
              <w:rPr>
                <w:rFonts w:ascii="Arial" w:hAnsi="Arial" w:cs="Arial"/>
                <w:sz w:val="20"/>
                <w:szCs w:val="20"/>
              </w:rPr>
            </w:pPr>
            <w:r w:rsidRPr="00EB7C25">
              <w:rPr>
                <w:rFonts w:ascii="Arial" w:hAnsi="Arial" w:cs="Arial"/>
                <w:sz w:val="20"/>
                <w:szCs w:val="20"/>
              </w:rPr>
              <w:t>6</w:t>
            </w:r>
            <w:r w:rsidRPr="00762188">
              <w:rPr>
                <w:rFonts w:ascii="Arial" w:hAnsi="Arial" w:cs="Arial"/>
                <w:sz w:val="20"/>
                <w:szCs w:val="20"/>
              </w:rPr>
              <w:t>.1. E-HSMT gồm có các Phần 1, 2, 3 (Phần 3A hoặc Phần 3B), 4 và cùng với tài liệu sửa đổi, làm rõ E-HSMT theo quy định tại Mục 7 và 8 CDNT (nếu có), trong đó cụ thể bao gồm các nội dung sau đây:</w:t>
            </w:r>
          </w:p>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Phần 1. Thủ tục đấu thầu:</w:t>
            </w:r>
          </w:p>
          <w:p w:rsidR="00F439CC" w:rsidRPr="00762188" w:rsidRDefault="00F439CC" w:rsidP="00EB7C25">
            <w:pPr>
              <w:pStyle w:val="Other0"/>
              <w:tabs>
                <w:tab w:val="left" w:pos="163"/>
              </w:tabs>
              <w:spacing w:line="240" w:lineRule="auto"/>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Chương I. Chỉ dẫn nhà thầu;</w:t>
            </w:r>
          </w:p>
          <w:p w:rsidR="00F439CC" w:rsidRPr="00762188" w:rsidRDefault="00F439CC" w:rsidP="00EB7C25">
            <w:pPr>
              <w:pStyle w:val="Other0"/>
              <w:tabs>
                <w:tab w:val="left" w:pos="163"/>
              </w:tabs>
              <w:spacing w:line="240" w:lineRule="auto"/>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Chương II. Bảng dữ liệu đấu thầu;</w:t>
            </w:r>
          </w:p>
          <w:p w:rsidR="00F439CC" w:rsidRPr="00762188" w:rsidRDefault="00F439CC" w:rsidP="00EB7C25">
            <w:pPr>
              <w:pStyle w:val="Other0"/>
              <w:tabs>
                <w:tab w:val="left" w:pos="163"/>
              </w:tabs>
              <w:spacing w:line="240" w:lineRule="auto"/>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Chương III. Tiêu chuẩn đánh giá E-HSDT;</w:t>
            </w:r>
          </w:p>
          <w:p w:rsidR="00F439CC" w:rsidRPr="00762188" w:rsidRDefault="00F439CC" w:rsidP="00EB7C25">
            <w:pPr>
              <w:pStyle w:val="Other0"/>
              <w:tabs>
                <w:tab w:val="left" w:pos="163"/>
              </w:tabs>
              <w:spacing w:line="240" w:lineRule="auto"/>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Chương IV. Biểu mẫu dự thầu.</w:t>
            </w:r>
          </w:p>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Phần 2. Yêu cầu về phạm vi cung cấp:</w:t>
            </w:r>
          </w:p>
          <w:p w:rsidR="00F439CC" w:rsidRPr="00762188" w:rsidRDefault="00F439CC" w:rsidP="00EB7C25">
            <w:pPr>
              <w:pStyle w:val="Other0"/>
              <w:tabs>
                <w:tab w:val="left" w:pos="163"/>
              </w:tabs>
              <w:spacing w:line="240" w:lineRule="auto"/>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Chương V. Phạm vi cung cấp.</w:t>
            </w:r>
          </w:p>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Phần 3A. Điều kiện hợp đồng và Biểu mẫu hợp đồng:</w:t>
            </w:r>
          </w:p>
          <w:p w:rsidR="00F439CC" w:rsidRPr="00762188" w:rsidRDefault="00F439CC" w:rsidP="00EB7C25">
            <w:pPr>
              <w:pStyle w:val="Other0"/>
              <w:tabs>
                <w:tab w:val="left" w:pos="163"/>
              </w:tabs>
              <w:spacing w:line="240" w:lineRule="auto"/>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Chương VI. Điều kiện chung của hợp đồng;</w:t>
            </w:r>
          </w:p>
          <w:p w:rsidR="00F439CC" w:rsidRPr="00762188" w:rsidRDefault="00F439CC" w:rsidP="00EB7C25">
            <w:pPr>
              <w:pStyle w:val="Other0"/>
              <w:tabs>
                <w:tab w:val="left" w:pos="163"/>
              </w:tabs>
              <w:spacing w:line="240" w:lineRule="auto"/>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Chương VII. Điều kiện cụ thể của hợp đồng;</w:t>
            </w:r>
          </w:p>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Phần 3B. Thỏa thuận khung (Áp dụng trong trường hợp mua sắm tập trung sử dụng thỏa thuận khung)</w:t>
            </w:r>
          </w:p>
          <w:p w:rsidR="00F439CC" w:rsidRPr="00762188" w:rsidRDefault="00F439CC" w:rsidP="00EB7C25">
            <w:pPr>
              <w:pStyle w:val="Other0"/>
              <w:tabs>
                <w:tab w:val="left" w:pos="163"/>
              </w:tabs>
              <w:spacing w:line="240" w:lineRule="auto"/>
              <w:jc w:val="both"/>
              <w:rPr>
                <w:rFonts w:ascii="Arial" w:hAnsi="Arial" w:cs="Arial"/>
                <w:sz w:val="20"/>
                <w:szCs w:val="20"/>
              </w:rPr>
            </w:pPr>
            <w:r w:rsidRPr="00EB7C25">
              <w:rPr>
                <w:rFonts w:ascii="Arial" w:hAnsi="Arial" w:cs="Arial"/>
                <w:sz w:val="20"/>
                <w:szCs w:val="20"/>
              </w:rPr>
              <w:lastRenderedPageBreak/>
              <w:t xml:space="preserve">- </w:t>
            </w:r>
            <w:r w:rsidRPr="00762188">
              <w:rPr>
                <w:rFonts w:ascii="Arial" w:hAnsi="Arial" w:cs="Arial"/>
                <w:sz w:val="20"/>
                <w:szCs w:val="20"/>
              </w:rPr>
              <w:t>Chương VI. Điều kiện chung của thỏa thuận khung;</w:t>
            </w:r>
          </w:p>
          <w:p w:rsidR="00F439CC" w:rsidRPr="00762188" w:rsidRDefault="00F439CC" w:rsidP="00EB7C25">
            <w:pPr>
              <w:pStyle w:val="Other0"/>
              <w:tabs>
                <w:tab w:val="left" w:pos="163"/>
              </w:tabs>
              <w:spacing w:line="240" w:lineRule="auto"/>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Chương VII. Điều kiện cụ thể của thỏa thuận khung;</w:t>
            </w:r>
          </w:p>
          <w:p w:rsidR="00F439CC" w:rsidRPr="00762188" w:rsidRDefault="00F439CC" w:rsidP="00EB7C25">
            <w:pPr>
              <w:pStyle w:val="Other0"/>
              <w:tabs>
                <w:tab w:val="left" w:pos="163"/>
              </w:tabs>
              <w:spacing w:line="240" w:lineRule="auto"/>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Chương VIII. Biểu mẫu hợp đồng.</w:t>
            </w:r>
          </w:p>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Phần 4. Phụ lục.</w:t>
            </w:r>
          </w:p>
          <w:p w:rsidR="00F439CC" w:rsidRPr="00762188" w:rsidRDefault="00F439CC" w:rsidP="00EB7C25">
            <w:pPr>
              <w:pStyle w:val="Other0"/>
              <w:tabs>
                <w:tab w:val="left" w:pos="518"/>
              </w:tabs>
              <w:spacing w:line="240" w:lineRule="auto"/>
              <w:jc w:val="both"/>
              <w:rPr>
                <w:rFonts w:ascii="Arial" w:hAnsi="Arial" w:cs="Arial"/>
                <w:sz w:val="20"/>
                <w:szCs w:val="20"/>
              </w:rPr>
            </w:pPr>
            <w:r w:rsidRPr="00EB7C25">
              <w:rPr>
                <w:rFonts w:ascii="Arial" w:hAnsi="Arial" w:cs="Arial"/>
                <w:sz w:val="20"/>
                <w:szCs w:val="20"/>
              </w:rPr>
              <w:t xml:space="preserve">6.2. </w:t>
            </w:r>
            <w:r w:rsidRPr="00762188">
              <w:rPr>
                <w:rFonts w:ascii="Arial" w:hAnsi="Arial" w:cs="Arial"/>
                <w:sz w:val="20"/>
                <w:szCs w:val="20"/>
              </w:rPr>
              <w:t>Chủ đầu tư sẽ không chịu trách nhiệm về tính chính xác, hoàn chỉnh của E-HSMT, tài liệu giải thích làm rõ E-HSMT hay các tài liệu sửa đổi E-HSMT theo quy định tại Mục 7 và 8 CDNT nếu các tài liệu này không được cung cấp bởi Chủ đầu tư. E-HSMT do Chủ đầu tư phát hành trên Hệ thống sẽ là cơ sở để xem xét, đánh giá.</w:t>
            </w:r>
          </w:p>
          <w:p w:rsidR="00F439CC" w:rsidRPr="00762188" w:rsidRDefault="00F439CC" w:rsidP="00EB7C25">
            <w:pPr>
              <w:pStyle w:val="Other0"/>
              <w:tabs>
                <w:tab w:val="left" w:pos="514"/>
              </w:tabs>
              <w:spacing w:line="240" w:lineRule="auto"/>
              <w:jc w:val="both"/>
              <w:rPr>
                <w:rFonts w:ascii="Arial" w:hAnsi="Arial" w:cs="Arial"/>
                <w:sz w:val="20"/>
                <w:szCs w:val="20"/>
              </w:rPr>
            </w:pPr>
            <w:r w:rsidRPr="00EB7C25">
              <w:rPr>
                <w:rFonts w:ascii="Arial" w:hAnsi="Arial" w:cs="Arial"/>
                <w:sz w:val="20"/>
                <w:szCs w:val="20"/>
              </w:rPr>
              <w:t xml:space="preserve">6.3. </w:t>
            </w:r>
            <w:r w:rsidRPr="00762188">
              <w:rPr>
                <w:rFonts w:ascii="Arial" w:hAnsi="Arial" w:cs="Arial"/>
                <w:sz w:val="20"/>
                <w:szCs w:val="20"/>
              </w:rPr>
              <w:t>Nhà thầu phải nghiên cứu mọi thông tin của E-TBMT, E-HSMT, bao gồm các nội dung sửa đổi, làm rõ E-HSMT, biên bản hội nghị tiền đấu thầu (nếu có) để chuẩn bị E-HSDT theo yêu cầu của E-HSMT cho phù hợp.</w:t>
            </w:r>
          </w:p>
        </w:tc>
      </w:tr>
      <w:tr w:rsidR="00F439CC" w:rsidRPr="00762188" w:rsidTr="008123FC">
        <w:trPr>
          <w:trHeight w:val="20"/>
          <w:jc w:val="center"/>
        </w:trPr>
        <w:tc>
          <w:tcPr>
            <w:tcW w:w="108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lastRenderedPageBreak/>
              <w:t>7. Sửa đổi E-HSMT</w:t>
            </w:r>
          </w:p>
        </w:tc>
        <w:tc>
          <w:tcPr>
            <w:tcW w:w="391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EB7C25">
            <w:pPr>
              <w:pStyle w:val="Other0"/>
              <w:spacing w:line="240" w:lineRule="auto"/>
              <w:jc w:val="both"/>
              <w:rPr>
                <w:rFonts w:ascii="Arial" w:hAnsi="Arial" w:cs="Arial"/>
                <w:sz w:val="20"/>
                <w:szCs w:val="20"/>
              </w:rPr>
            </w:pPr>
            <w:r w:rsidRPr="00EB7C25">
              <w:rPr>
                <w:rFonts w:ascii="Arial" w:hAnsi="Arial" w:cs="Arial"/>
                <w:sz w:val="20"/>
                <w:szCs w:val="20"/>
              </w:rPr>
              <w:t>7</w:t>
            </w:r>
            <w:r w:rsidRPr="00762188">
              <w:rPr>
                <w:rFonts w:ascii="Arial" w:hAnsi="Arial" w:cs="Arial"/>
                <w:sz w:val="20"/>
                <w:szCs w:val="20"/>
              </w:rPr>
              <w:t>.1. Trường hợp sửa đổi E-HSMT thì bên mời thầu đăng tải quyết định sửa đổi kèm theo các nội dung sửa đổi và E-HSMT đã được sửa đổi cho phù hợp (webform và file đính kèm). Việc sửa đổi E-HSMT được thực hiện trong thời gian tối thiểu là 10 ngày trước ngày có thời điểm đóng thầu; đối với gói thầu có giá gói thầu không quá 10 tỷ đồng, việc sửa đổi E-HSMT được thực hiện trong thời gian tối thiểu là 03 ngày làm việc trước ngày có thời điểm đóng thầu và bảo đảm đủ thời gian để nhà thầu hoàn chỉnh E-HSDT; trường hợp không bảo đảm đủ thời gian như nêu trên thì phải gia hạn thời điểm đóng thầu.</w:t>
            </w:r>
          </w:p>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7.2. Nhà thầu chịu trách nhiệm theo dõi thông tin trên Hệ thống để cập nhật thông tin về việc sửa đổi E-HSMT, thay đổi thời điểm đóng thầu (nếu có) để làm cơ sở chuẩn bị E-HSDT. Trường hợp xảy ra các sai sót do không theo dõi, cập nhật thông tin trên Hệ thống dẫn đến bất lợi cho nhà thầu trong quá trình tham dự thầu bao gồm: thay đổi, sửa đổi E-HSMT, thời điểm đóng thầu và các nội dung khác thì nhà thầu phải tự chịu trách nhiệm và chịu bất lợi trong quá trình tham dự thầu.</w:t>
            </w:r>
          </w:p>
        </w:tc>
      </w:tr>
      <w:tr w:rsidR="00F439CC" w:rsidRPr="00762188" w:rsidTr="008123FC">
        <w:trPr>
          <w:trHeight w:val="20"/>
          <w:jc w:val="center"/>
        </w:trPr>
        <w:tc>
          <w:tcPr>
            <w:tcW w:w="108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8. Làm rõ E-HSMT</w:t>
            </w:r>
          </w:p>
          <w:p w:rsidR="00F439CC" w:rsidRPr="00762188" w:rsidRDefault="00F439CC" w:rsidP="008123FC">
            <w:pPr>
              <w:rPr>
                <w:rFonts w:ascii="Arial" w:hAnsi="Arial" w:cs="Arial"/>
                <w:color w:val="auto"/>
                <w:sz w:val="20"/>
                <w:szCs w:val="20"/>
              </w:rPr>
            </w:pPr>
            <w:r w:rsidRPr="00762188">
              <w:rPr>
                <w:rFonts w:ascii="Arial" w:hAnsi="Arial" w:cs="Arial"/>
                <w:color w:val="auto"/>
                <w:sz w:val="20"/>
                <w:szCs w:val="20"/>
              </w:rPr>
              <w:br w:type="page"/>
            </w:r>
          </w:p>
        </w:tc>
        <w:tc>
          <w:tcPr>
            <w:tcW w:w="391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8.1. Trường hợp cần làm rõ E-HSMT, nhà thầu phải gửi đề nghị làm rõ đến Bên mời thầu thông qua Hệ thống trong khoảng thời gian tối thiểu 03 ngày làm việc trước ngày có thời điểm đóng thầu để Bên mời thầu xem xét, xử lý. Bên mời thầu</w:t>
            </w:r>
            <w:r w:rsidRPr="00EB7C25">
              <w:rPr>
                <w:rFonts w:ascii="Arial" w:hAnsi="Arial" w:cs="Arial"/>
                <w:sz w:val="20"/>
                <w:szCs w:val="20"/>
              </w:rPr>
              <w:t xml:space="preserve"> </w:t>
            </w:r>
            <w:r w:rsidRPr="00762188">
              <w:rPr>
                <w:rFonts w:ascii="Arial" w:hAnsi="Arial" w:cs="Arial"/>
                <w:sz w:val="20"/>
                <w:szCs w:val="20"/>
              </w:rPr>
              <w:t>tiếp nhận nội dung làm rõ để xem xét, làm rõ theo đề nghị của nhà thầu và thực hiện làm rõ trên Hệ thống nhưng không muộn h</w:t>
            </w:r>
            <w:r w:rsidRPr="00EB7C25">
              <w:rPr>
                <w:rFonts w:ascii="Arial" w:hAnsi="Arial" w:cs="Arial"/>
                <w:sz w:val="20"/>
                <w:szCs w:val="20"/>
              </w:rPr>
              <w:t>ơ</w:t>
            </w:r>
            <w:r w:rsidRPr="00762188">
              <w:rPr>
                <w:rFonts w:ascii="Arial" w:hAnsi="Arial" w:cs="Arial"/>
                <w:sz w:val="20"/>
                <w:szCs w:val="20"/>
              </w:rPr>
              <w:t>n 02 ngày làm việc trước ngày có thời điểm đóng thầu, trong đó mô tả nội dung yêu cầu làm rõ nhưng không nêu tên nhà thầu đề nghị làm rõ. Trường hợp việc làm rõ dẫn đến phải sửa đổi E-HSMT thì chủ đầu tư tiến hành sửa đổi E-HSMT theo quy định tại Mục 7.1 CDNT.</w:t>
            </w:r>
          </w:p>
          <w:p w:rsidR="00F439CC" w:rsidRPr="00762188" w:rsidRDefault="00F439CC" w:rsidP="00EB7C25">
            <w:pPr>
              <w:pStyle w:val="Other0"/>
              <w:tabs>
                <w:tab w:val="left" w:pos="509"/>
              </w:tabs>
              <w:spacing w:line="240" w:lineRule="auto"/>
              <w:jc w:val="both"/>
              <w:rPr>
                <w:rFonts w:ascii="Arial" w:hAnsi="Arial" w:cs="Arial"/>
                <w:sz w:val="20"/>
                <w:szCs w:val="20"/>
              </w:rPr>
            </w:pPr>
            <w:r w:rsidRPr="00EB7C25">
              <w:rPr>
                <w:rFonts w:ascii="Arial" w:hAnsi="Arial" w:cs="Arial"/>
                <w:sz w:val="20"/>
                <w:szCs w:val="20"/>
              </w:rPr>
              <w:t xml:space="preserve">8.2. </w:t>
            </w:r>
            <w:r w:rsidRPr="00762188">
              <w:rPr>
                <w:rFonts w:ascii="Arial" w:hAnsi="Arial" w:cs="Arial"/>
                <w:sz w:val="20"/>
                <w:szCs w:val="20"/>
              </w:rPr>
              <w:t>Bên mời thầu chịu trách nhiệm theo dõi thông tin trên Hệ thống để kịp thời làm rõ E-HSMT theo đề nghị của nhà thầu.</w:t>
            </w:r>
          </w:p>
          <w:p w:rsidR="00F439CC" w:rsidRPr="00762188" w:rsidRDefault="00F439CC" w:rsidP="00EB7C25">
            <w:pPr>
              <w:pStyle w:val="Other0"/>
              <w:tabs>
                <w:tab w:val="left" w:pos="499"/>
              </w:tabs>
              <w:spacing w:line="240" w:lineRule="auto"/>
              <w:jc w:val="both"/>
              <w:rPr>
                <w:rFonts w:ascii="Arial" w:hAnsi="Arial" w:cs="Arial"/>
                <w:sz w:val="20"/>
                <w:szCs w:val="20"/>
              </w:rPr>
            </w:pPr>
            <w:r w:rsidRPr="00EB7C25">
              <w:rPr>
                <w:rFonts w:ascii="Arial" w:hAnsi="Arial" w:cs="Arial"/>
                <w:sz w:val="20"/>
                <w:szCs w:val="20"/>
              </w:rPr>
              <w:t xml:space="preserve">8.3. </w:t>
            </w:r>
            <w:r w:rsidRPr="00762188">
              <w:rPr>
                <w:rFonts w:ascii="Arial" w:hAnsi="Arial" w:cs="Arial"/>
                <w:sz w:val="20"/>
                <w:szCs w:val="20"/>
              </w:rPr>
              <w:t xml:space="preserve">Trường hợp cần thiết, chủ đầu tư tổ chức hội nghị tiền đấu thầu để trao đổi về những nội dung trong E-HSMT mà các nhà thầu chưa rõ theo quy định tại </w:t>
            </w:r>
            <w:r w:rsidRPr="00762188">
              <w:rPr>
                <w:rFonts w:ascii="Arial" w:hAnsi="Arial" w:cs="Arial"/>
                <w:b/>
                <w:bCs/>
                <w:sz w:val="20"/>
                <w:szCs w:val="20"/>
              </w:rPr>
              <w:t xml:space="preserve">BDL. </w:t>
            </w:r>
            <w:r w:rsidRPr="00762188">
              <w:rPr>
                <w:rFonts w:ascii="Arial" w:hAnsi="Arial" w:cs="Arial"/>
                <w:sz w:val="20"/>
                <w:szCs w:val="20"/>
              </w:rPr>
              <w:t>Bên mời thầu đăng tải thông báo tổ chức hội nghị tiền đấu thầu trên Hệ thống; tất cả các nhà thầu quan tâm được tham dự hội nghị tiền đấu thầu mà không cần phải thông báo trước cho Bên mời thầu.</w:t>
            </w:r>
          </w:p>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Nội dung trao đổi giữa chủ đầu tư và nhà thầu phải được ghi lại thành biên bản và lập thành văn bản làm rõ E-HSMT đăng tải trên Hệ thống trong thời gian tối đa 02 ngày làm việc, kể từ ngày kết thúc hội nghị tiền đấu thầu.</w:t>
            </w:r>
          </w:p>
          <w:p w:rsidR="00F439CC" w:rsidRPr="00762188" w:rsidRDefault="00F439CC" w:rsidP="00EB7C25">
            <w:pPr>
              <w:pStyle w:val="Other0"/>
              <w:tabs>
                <w:tab w:val="left" w:pos="499"/>
              </w:tabs>
              <w:spacing w:line="240" w:lineRule="auto"/>
              <w:jc w:val="both"/>
              <w:rPr>
                <w:rFonts w:ascii="Arial" w:hAnsi="Arial" w:cs="Arial"/>
                <w:sz w:val="20"/>
                <w:szCs w:val="20"/>
              </w:rPr>
            </w:pPr>
            <w:r w:rsidRPr="00EB7C25">
              <w:rPr>
                <w:rFonts w:ascii="Arial" w:hAnsi="Arial" w:cs="Arial"/>
                <w:sz w:val="20"/>
                <w:szCs w:val="20"/>
              </w:rPr>
              <w:t xml:space="preserve">8.4. </w:t>
            </w:r>
            <w:r w:rsidRPr="00762188">
              <w:rPr>
                <w:rFonts w:ascii="Arial" w:hAnsi="Arial" w:cs="Arial"/>
                <w:sz w:val="20"/>
                <w:szCs w:val="20"/>
              </w:rPr>
              <w:t>Trường h</w:t>
            </w:r>
            <w:r w:rsidRPr="00EB7C25">
              <w:rPr>
                <w:rFonts w:ascii="Arial" w:hAnsi="Arial" w:cs="Arial"/>
                <w:sz w:val="20"/>
                <w:szCs w:val="20"/>
              </w:rPr>
              <w:t>ợp</w:t>
            </w:r>
            <w:r w:rsidRPr="00762188">
              <w:rPr>
                <w:rFonts w:ascii="Arial" w:hAnsi="Arial" w:cs="Arial"/>
                <w:sz w:val="20"/>
                <w:szCs w:val="20"/>
              </w:rPr>
              <w:t xml:space="preserve"> E-HSMT cần phải sửa đổi sau khi tổ chức hội nghị tiền đấu thầu, chủ đầu tư thực hiện việc sửa đổi E-HSMT theo quy định tại Mục 7.1 CDNT. Biên bản hội nghị tiền đấu thầu không phải là văn bản sửa đổi E-HSMT. Việc nhà thầu không tham dự hội nghị tiền đấu thầu hoặc không có giấy xác nhận đã tham dự hội nghị tiền đấu thầu không phải là lý do để loại bỏ E-HSDT của nhà thầu.</w:t>
            </w:r>
          </w:p>
        </w:tc>
      </w:tr>
      <w:tr w:rsidR="00F439CC" w:rsidRPr="00762188" w:rsidTr="008123FC">
        <w:trPr>
          <w:trHeight w:val="20"/>
          <w:jc w:val="center"/>
        </w:trPr>
        <w:tc>
          <w:tcPr>
            <w:tcW w:w="108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9. Chi phí dự thầu</w:t>
            </w:r>
          </w:p>
        </w:tc>
        <w:tc>
          <w:tcPr>
            <w:tcW w:w="391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 xml:space="preserve">E-HSMT được phát hành miễn phí trên Hệ thống ngay sau khi Bên mời thầu đăng tải thành công E-TBMT trên Hệ thống. Nhà thầu phải chịu mọi chi phí liên quan đến việc chuẩn bị và nộp E-HSDT theo quy định tại </w:t>
            </w:r>
            <w:r w:rsidRPr="00762188">
              <w:rPr>
                <w:rFonts w:ascii="Arial" w:hAnsi="Arial" w:cs="Arial"/>
                <w:b/>
                <w:bCs/>
                <w:sz w:val="20"/>
                <w:szCs w:val="20"/>
              </w:rPr>
              <w:t xml:space="preserve">BDL. </w:t>
            </w:r>
            <w:r w:rsidRPr="00762188">
              <w:rPr>
                <w:rFonts w:ascii="Arial" w:hAnsi="Arial" w:cs="Arial"/>
                <w:sz w:val="20"/>
                <w:szCs w:val="20"/>
              </w:rPr>
              <w:t>Trong mọi trường hợp, chủ đầu tư sẽ không phải chịu trách nhiệm về các chi phí liên quan đến việc tham dự thầu của nhà thầu.</w:t>
            </w:r>
          </w:p>
        </w:tc>
      </w:tr>
      <w:tr w:rsidR="00F439CC" w:rsidRPr="00762188" w:rsidTr="008123FC">
        <w:trPr>
          <w:trHeight w:val="20"/>
          <w:jc w:val="center"/>
        </w:trPr>
        <w:tc>
          <w:tcPr>
            <w:tcW w:w="108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10. Ngôn ngữ của E-HSDT</w:t>
            </w:r>
          </w:p>
        </w:tc>
        <w:tc>
          <w:tcPr>
            <w:tcW w:w="391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E-HSDT cũng như tất cả văn bản và tài liệu liên quan đến E-HSDT được viết bằng tiếng Việt. Các tài liệu và tư liệu bổ trợ trong E-HSDT</w:t>
            </w:r>
            <w:r w:rsidRPr="00EB7C25">
              <w:rPr>
                <w:rFonts w:ascii="Arial" w:hAnsi="Arial" w:cs="Arial"/>
                <w:sz w:val="20"/>
                <w:szCs w:val="20"/>
              </w:rPr>
              <w:t xml:space="preserve"> </w:t>
            </w:r>
            <w:r w:rsidRPr="00762188">
              <w:rPr>
                <w:rFonts w:ascii="Arial" w:hAnsi="Arial" w:cs="Arial"/>
                <w:sz w:val="20"/>
                <w:szCs w:val="20"/>
              </w:rPr>
              <w:t xml:space="preserve">có thể được viết bằng ngôn ngữ khác, đồng thời kèm theo bản dịch sang tiếng Việt. Trường hợp </w:t>
            </w:r>
            <w:r w:rsidRPr="00762188">
              <w:rPr>
                <w:rFonts w:ascii="Arial" w:hAnsi="Arial" w:cs="Arial"/>
                <w:sz w:val="20"/>
                <w:szCs w:val="20"/>
              </w:rPr>
              <w:lastRenderedPageBreak/>
              <w:t>thiếu bản dịch, Bên mời thầu có thể yêu cầu nhà thầu gửi bổ sung (nếu cần thiết).</w:t>
            </w:r>
          </w:p>
        </w:tc>
      </w:tr>
      <w:tr w:rsidR="00F439CC" w:rsidRPr="00762188" w:rsidTr="008123FC">
        <w:trPr>
          <w:trHeight w:val="2540"/>
          <w:jc w:val="center"/>
        </w:trPr>
        <w:tc>
          <w:tcPr>
            <w:tcW w:w="1089" w:type="pct"/>
            <w:tcBorders>
              <w:top w:val="single" w:sz="4" w:space="0" w:color="auto"/>
              <w:left w:val="single" w:sz="4" w:space="0" w:color="auto"/>
            </w:tcBorders>
            <w:shd w:val="clear" w:color="auto" w:fill="FFFFFF"/>
            <w:vAlign w:val="center"/>
          </w:tcPr>
          <w:p w:rsidR="00F439CC" w:rsidRPr="00762188" w:rsidRDefault="00F439CC" w:rsidP="008123FC">
            <w:pPr>
              <w:pStyle w:val="Other0"/>
              <w:tabs>
                <w:tab w:val="left" w:pos="984"/>
              </w:tabs>
              <w:spacing w:line="240" w:lineRule="auto"/>
              <w:rPr>
                <w:rFonts w:ascii="Arial" w:hAnsi="Arial" w:cs="Arial"/>
                <w:sz w:val="20"/>
                <w:szCs w:val="20"/>
              </w:rPr>
            </w:pPr>
            <w:r w:rsidRPr="00762188">
              <w:rPr>
                <w:rFonts w:ascii="Arial" w:hAnsi="Arial" w:cs="Arial"/>
                <w:b/>
                <w:bCs/>
                <w:sz w:val="20"/>
                <w:szCs w:val="20"/>
              </w:rPr>
              <w:lastRenderedPageBreak/>
              <w:t>11.</w:t>
            </w:r>
            <w:r w:rsidRPr="00EB7C25">
              <w:rPr>
                <w:rFonts w:ascii="Arial" w:hAnsi="Arial" w:cs="Arial"/>
                <w:b/>
                <w:bCs/>
                <w:sz w:val="20"/>
                <w:szCs w:val="20"/>
              </w:rPr>
              <w:t xml:space="preserve"> </w:t>
            </w:r>
            <w:r w:rsidRPr="00762188">
              <w:rPr>
                <w:rFonts w:ascii="Arial" w:hAnsi="Arial" w:cs="Arial"/>
                <w:b/>
                <w:bCs/>
                <w:sz w:val="20"/>
                <w:szCs w:val="20"/>
              </w:rPr>
              <w:t>Thành</w:t>
            </w:r>
            <w:r w:rsidRPr="00EB7C25">
              <w:rPr>
                <w:rFonts w:ascii="Arial" w:hAnsi="Arial" w:cs="Arial"/>
                <w:b/>
                <w:bCs/>
                <w:sz w:val="20"/>
                <w:szCs w:val="20"/>
              </w:rPr>
              <w:t xml:space="preserve"> </w:t>
            </w:r>
            <w:r w:rsidRPr="00762188">
              <w:rPr>
                <w:rFonts w:ascii="Arial" w:hAnsi="Arial" w:cs="Arial"/>
                <w:b/>
                <w:bCs/>
                <w:sz w:val="20"/>
                <w:szCs w:val="20"/>
              </w:rPr>
              <w:t xml:space="preserve">phần của E-HSDT </w:t>
            </w:r>
          </w:p>
        </w:tc>
        <w:tc>
          <w:tcPr>
            <w:tcW w:w="391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E-HSDT phải bao gồm các thành phần sau:</w:t>
            </w:r>
          </w:p>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11.1. Đơn dự thầu theo quy định tại Mục 12 CDNT và Mẫu số 01 Chương IV - Biểu mẫu dự thầu;</w:t>
            </w:r>
          </w:p>
          <w:p w:rsidR="00F439CC" w:rsidRPr="00762188" w:rsidRDefault="00F439CC" w:rsidP="00EB7C25">
            <w:pPr>
              <w:pStyle w:val="Other0"/>
              <w:tabs>
                <w:tab w:val="left" w:pos="778"/>
              </w:tabs>
              <w:spacing w:line="240" w:lineRule="auto"/>
              <w:jc w:val="both"/>
              <w:rPr>
                <w:rFonts w:ascii="Arial" w:hAnsi="Arial" w:cs="Arial"/>
                <w:sz w:val="20"/>
                <w:szCs w:val="20"/>
              </w:rPr>
            </w:pPr>
            <w:r w:rsidRPr="00EB7C25">
              <w:rPr>
                <w:rFonts w:ascii="Arial" w:hAnsi="Arial" w:cs="Arial"/>
                <w:sz w:val="20"/>
                <w:szCs w:val="20"/>
              </w:rPr>
              <w:t xml:space="preserve">11.2. </w:t>
            </w:r>
            <w:r w:rsidRPr="00762188">
              <w:rPr>
                <w:rFonts w:ascii="Arial" w:hAnsi="Arial" w:cs="Arial"/>
                <w:sz w:val="20"/>
                <w:szCs w:val="20"/>
              </w:rPr>
              <w:t>Thỏa thuận liên danh được Hệ thống trích xuất theo Mẫu số 03 Chương IV - Biểu mẫu dự thầu (đối với trường hợp nhà thầu liên danh);</w:t>
            </w:r>
          </w:p>
          <w:p w:rsidR="00F439CC" w:rsidRPr="00762188" w:rsidRDefault="00F439CC" w:rsidP="00EB7C25">
            <w:pPr>
              <w:pStyle w:val="Other0"/>
              <w:tabs>
                <w:tab w:val="left" w:pos="735"/>
              </w:tabs>
              <w:spacing w:line="240" w:lineRule="auto"/>
              <w:jc w:val="both"/>
              <w:rPr>
                <w:rFonts w:ascii="Arial" w:hAnsi="Arial" w:cs="Arial"/>
                <w:sz w:val="20"/>
                <w:szCs w:val="20"/>
              </w:rPr>
            </w:pPr>
            <w:r w:rsidRPr="00EB7C25">
              <w:rPr>
                <w:rFonts w:ascii="Arial" w:hAnsi="Arial" w:cs="Arial"/>
                <w:sz w:val="20"/>
                <w:szCs w:val="20"/>
              </w:rPr>
              <w:t xml:space="preserve">11.3. </w:t>
            </w:r>
            <w:r w:rsidRPr="00762188">
              <w:rPr>
                <w:rFonts w:ascii="Arial" w:hAnsi="Arial" w:cs="Arial"/>
                <w:sz w:val="20"/>
                <w:szCs w:val="20"/>
              </w:rPr>
              <w:t>Bảo đảm dự thầu theo quy định tại Mục 18 E-CDNT;</w:t>
            </w:r>
          </w:p>
          <w:p w:rsidR="00F439CC" w:rsidRPr="00762188" w:rsidRDefault="00F439CC" w:rsidP="00EB7C25">
            <w:pPr>
              <w:pStyle w:val="Other0"/>
              <w:tabs>
                <w:tab w:val="left" w:pos="807"/>
              </w:tabs>
              <w:spacing w:line="240" w:lineRule="auto"/>
              <w:jc w:val="both"/>
              <w:rPr>
                <w:rFonts w:ascii="Arial" w:hAnsi="Arial" w:cs="Arial"/>
                <w:sz w:val="20"/>
                <w:szCs w:val="20"/>
              </w:rPr>
            </w:pPr>
            <w:r w:rsidRPr="00EB7C25">
              <w:rPr>
                <w:rFonts w:ascii="Arial" w:hAnsi="Arial" w:cs="Arial"/>
                <w:sz w:val="20"/>
                <w:szCs w:val="20"/>
              </w:rPr>
              <w:t xml:space="preserve">11.4. </w:t>
            </w:r>
            <w:r w:rsidRPr="00762188">
              <w:rPr>
                <w:rFonts w:ascii="Arial" w:hAnsi="Arial" w:cs="Arial"/>
                <w:sz w:val="20"/>
                <w:szCs w:val="20"/>
              </w:rPr>
              <w:t>Tài liệu chứng minh năng lực và kinh nghiệm của nhà thầu theo quy định tại Mục 16 E-CDNT;</w:t>
            </w:r>
          </w:p>
          <w:p w:rsidR="00F439CC" w:rsidRPr="00762188" w:rsidRDefault="00F439CC" w:rsidP="00EB7C25">
            <w:pPr>
              <w:pStyle w:val="Other0"/>
              <w:tabs>
                <w:tab w:val="left" w:pos="798"/>
              </w:tabs>
              <w:spacing w:line="240" w:lineRule="auto"/>
              <w:jc w:val="both"/>
              <w:rPr>
                <w:rFonts w:ascii="Arial" w:hAnsi="Arial" w:cs="Arial"/>
                <w:sz w:val="20"/>
                <w:szCs w:val="20"/>
              </w:rPr>
            </w:pPr>
            <w:r w:rsidRPr="00EB7C25">
              <w:rPr>
                <w:rFonts w:ascii="Arial" w:hAnsi="Arial" w:cs="Arial"/>
                <w:sz w:val="20"/>
                <w:szCs w:val="20"/>
              </w:rPr>
              <w:t xml:space="preserve">11.5. </w:t>
            </w:r>
            <w:r w:rsidRPr="00762188">
              <w:rPr>
                <w:rFonts w:ascii="Arial" w:hAnsi="Arial" w:cs="Arial"/>
                <w:sz w:val="20"/>
                <w:szCs w:val="20"/>
              </w:rPr>
              <w:t>Đ</w:t>
            </w:r>
            <w:r w:rsidRPr="00EB7C25">
              <w:rPr>
                <w:rFonts w:ascii="Arial" w:hAnsi="Arial" w:cs="Arial"/>
                <w:sz w:val="20"/>
                <w:szCs w:val="20"/>
              </w:rPr>
              <w:t>ề</w:t>
            </w:r>
            <w:r w:rsidRPr="00762188">
              <w:rPr>
                <w:rFonts w:ascii="Arial" w:hAnsi="Arial" w:cs="Arial"/>
                <w:sz w:val="20"/>
                <w:szCs w:val="20"/>
              </w:rPr>
              <w:t xml:space="preserve"> xuất về giá và các bảng biểu được ghi đầy đủ thông tin theo quy định tại Mục 12 và Mục 13 E-CDNT;</w:t>
            </w:r>
          </w:p>
          <w:p w:rsidR="00F439CC" w:rsidRPr="00762188" w:rsidRDefault="00F439CC" w:rsidP="00EB7C25">
            <w:pPr>
              <w:pStyle w:val="Other0"/>
              <w:tabs>
                <w:tab w:val="left" w:pos="740"/>
              </w:tabs>
              <w:spacing w:line="240" w:lineRule="auto"/>
              <w:jc w:val="both"/>
              <w:rPr>
                <w:rFonts w:ascii="Arial" w:hAnsi="Arial" w:cs="Arial"/>
                <w:sz w:val="20"/>
                <w:szCs w:val="20"/>
              </w:rPr>
            </w:pPr>
            <w:r w:rsidRPr="00EB7C25">
              <w:rPr>
                <w:rFonts w:ascii="Arial" w:hAnsi="Arial" w:cs="Arial"/>
                <w:sz w:val="20"/>
                <w:szCs w:val="20"/>
              </w:rPr>
              <w:t xml:space="preserve">11.6. </w:t>
            </w:r>
            <w:r w:rsidRPr="00762188">
              <w:rPr>
                <w:rFonts w:ascii="Arial" w:hAnsi="Arial" w:cs="Arial"/>
                <w:sz w:val="20"/>
                <w:szCs w:val="20"/>
              </w:rPr>
              <w:t xml:space="preserve">Các nội dung khác theo quy định tại </w:t>
            </w:r>
            <w:r w:rsidRPr="00762188">
              <w:rPr>
                <w:rFonts w:ascii="Arial" w:hAnsi="Arial" w:cs="Arial"/>
                <w:b/>
                <w:bCs/>
                <w:sz w:val="20"/>
                <w:szCs w:val="20"/>
              </w:rPr>
              <w:t>E-BDL.</w:t>
            </w:r>
          </w:p>
        </w:tc>
      </w:tr>
      <w:tr w:rsidR="00F439CC" w:rsidRPr="00762188" w:rsidTr="008123FC">
        <w:trPr>
          <w:trHeight w:val="20"/>
          <w:jc w:val="center"/>
        </w:trPr>
        <w:tc>
          <w:tcPr>
            <w:tcW w:w="108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12. Đơn dự thầu và các bảng biểu</w:t>
            </w:r>
          </w:p>
        </w:tc>
        <w:tc>
          <w:tcPr>
            <w:tcW w:w="391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Nhà thầu điền đầy đủ thông tin vào các Mẫu ở Chương IV. Nhà thầu kiểm tra thông tin trong đơn dự thầu và các bảng biểu được Hệ thống trích xuất để hoàn thành E-HSDT.</w:t>
            </w:r>
          </w:p>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Đối với các biểu mẫu còn lại, nhà thầu lập tương ứng theo các mẫu quy định tại Chương IV - Biểu mẫu dự thầu và đính kèm trong E-HSDT.</w:t>
            </w:r>
          </w:p>
        </w:tc>
      </w:tr>
      <w:tr w:rsidR="00F439CC" w:rsidRPr="00762188" w:rsidTr="008123FC">
        <w:trPr>
          <w:trHeight w:val="20"/>
          <w:jc w:val="center"/>
        </w:trPr>
        <w:tc>
          <w:tcPr>
            <w:tcW w:w="1089"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13. Giá dự thầu và giảm giá</w:t>
            </w:r>
          </w:p>
        </w:tc>
        <w:tc>
          <w:tcPr>
            <w:tcW w:w="3911"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A. Đối với gói thầu mua thuốc không phải là mua sắm tập trung, Hệ thống trích xuất như sau:</w:t>
            </w:r>
          </w:p>
          <w:p w:rsidR="00F439CC" w:rsidRPr="00762188" w:rsidRDefault="00F439CC" w:rsidP="00EB7C25">
            <w:pPr>
              <w:pStyle w:val="Other0"/>
              <w:tabs>
                <w:tab w:val="left" w:pos="774"/>
              </w:tabs>
              <w:spacing w:line="240" w:lineRule="auto"/>
              <w:jc w:val="both"/>
              <w:rPr>
                <w:rFonts w:ascii="Arial" w:hAnsi="Arial" w:cs="Arial"/>
                <w:sz w:val="20"/>
                <w:szCs w:val="20"/>
              </w:rPr>
            </w:pPr>
            <w:r w:rsidRPr="00EB7C25">
              <w:rPr>
                <w:rFonts w:ascii="Arial" w:hAnsi="Arial" w:cs="Arial"/>
                <w:sz w:val="20"/>
                <w:szCs w:val="20"/>
              </w:rPr>
              <w:t xml:space="preserve">13.1. </w:t>
            </w:r>
            <w:r w:rsidRPr="00762188">
              <w:rPr>
                <w:rFonts w:ascii="Arial" w:hAnsi="Arial" w:cs="Arial"/>
                <w:sz w:val="20"/>
                <w:szCs w:val="20"/>
              </w:rPr>
              <w:t>Giá dự thầu ghi trong đơn và trong bảng giá cùng với các khoản giảm giá phải đáp ứng các quy định trong Mục này:</w:t>
            </w:r>
          </w:p>
          <w:p w:rsidR="00F439CC" w:rsidRPr="00762188" w:rsidRDefault="00F439CC" w:rsidP="00EB7C25">
            <w:pPr>
              <w:pStyle w:val="Other0"/>
              <w:tabs>
                <w:tab w:val="left" w:pos="433"/>
              </w:tabs>
              <w:spacing w:line="240" w:lineRule="auto"/>
              <w:jc w:val="both"/>
              <w:rPr>
                <w:rFonts w:ascii="Arial" w:hAnsi="Arial" w:cs="Arial"/>
                <w:sz w:val="20"/>
                <w:szCs w:val="20"/>
              </w:rPr>
            </w:pPr>
            <w:r w:rsidRPr="00EB7C25">
              <w:rPr>
                <w:rFonts w:ascii="Arial" w:hAnsi="Arial" w:cs="Arial"/>
                <w:sz w:val="20"/>
                <w:szCs w:val="20"/>
              </w:rPr>
              <w:t xml:space="preserve">a) </w:t>
            </w:r>
            <w:r w:rsidRPr="00762188">
              <w:rPr>
                <w:rFonts w:ascii="Arial" w:hAnsi="Arial" w:cs="Arial"/>
                <w:sz w:val="20"/>
                <w:szCs w:val="20"/>
              </w:rPr>
              <w:t>Giá dự thầu là giá do nhà thầu chào trong đơn dự thầu (chưa bao gồm giảm giá), bao gồm toàn bộ các chi phí để thực hiện gói thầu. Hệ thống sẽ tự động trích xuất giá dự thầu từ Mẫu số 05 Chương IV vào đơn dự thầu.</w:t>
            </w:r>
          </w:p>
          <w:p w:rsidR="00F439CC" w:rsidRPr="00762188" w:rsidRDefault="00F439CC" w:rsidP="00EB7C25">
            <w:pPr>
              <w:pStyle w:val="Other0"/>
              <w:tabs>
                <w:tab w:val="left" w:pos="452"/>
              </w:tabs>
              <w:spacing w:line="240" w:lineRule="auto"/>
              <w:jc w:val="both"/>
              <w:rPr>
                <w:rFonts w:ascii="Arial" w:hAnsi="Arial" w:cs="Arial"/>
                <w:sz w:val="20"/>
                <w:szCs w:val="20"/>
              </w:rPr>
            </w:pPr>
            <w:r w:rsidRPr="00EB7C25">
              <w:rPr>
                <w:rFonts w:ascii="Arial" w:hAnsi="Arial" w:cs="Arial"/>
                <w:sz w:val="20"/>
                <w:szCs w:val="20"/>
              </w:rPr>
              <w:t xml:space="preserve">b) </w:t>
            </w:r>
            <w:r w:rsidRPr="00762188">
              <w:rPr>
                <w:rFonts w:ascii="Arial" w:hAnsi="Arial" w:cs="Arial"/>
                <w:sz w:val="20"/>
                <w:szCs w:val="20"/>
              </w:rPr>
              <w:t>Tất cả các phần (đối với gói thầu chia thành nhiều phần) và các hạng mục phải được chào giá riêng trong bảng giá dự thầu.</w:t>
            </w:r>
          </w:p>
          <w:p w:rsidR="00F439CC" w:rsidRPr="00762188" w:rsidRDefault="00F439CC" w:rsidP="00EB7C25">
            <w:pPr>
              <w:pStyle w:val="Other0"/>
              <w:tabs>
                <w:tab w:val="left" w:pos="452"/>
              </w:tabs>
              <w:spacing w:line="240" w:lineRule="auto"/>
              <w:jc w:val="both"/>
              <w:rPr>
                <w:rFonts w:ascii="Arial" w:hAnsi="Arial" w:cs="Arial"/>
                <w:sz w:val="20"/>
                <w:szCs w:val="20"/>
              </w:rPr>
            </w:pPr>
            <w:r w:rsidRPr="00EB7C25">
              <w:rPr>
                <w:rFonts w:ascii="Arial" w:hAnsi="Arial" w:cs="Arial"/>
                <w:sz w:val="20"/>
                <w:szCs w:val="20"/>
              </w:rPr>
              <w:t xml:space="preserve">c) </w:t>
            </w:r>
            <w:r w:rsidRPr="00762188">
              <w:rPr>
                <w:rFonts w:ascii="Arial" w:hAnsi="Arial" w:cs="Arial"/>
                <w:sz w:val="20"/>
                <w:szCs w:val="20"/>
              </w:rPr>
              <w:t>Đối với gói thầu không chia phần, trường hợp nhà thầu có đề xuất giảm giá thì ghi giá trị tỷ lệ phần trăm giảm giá vào đơn dự thầu. Giá trị giảm giá này được hiểu là giảm đều theo tỷ lệ cho tất cả hạng mục trong các bảng giá dự thầu; đối với loại hợp đồng theo đơn giá cố định, đơn giá điều chỉnh, giá trị giảm giá được tính trên giá dự thầu không bao g</w:t>
            </w:r>
            <w:r w:rsidRPr="00EB7C25">
              <w:rPr>
                <w:rFonts w:ascii="Arial" w:hAnsi="Arial" w:cs="Arial"/>
                <w:sz w:val="20"/>
                <w:szCs w:val="20"/>
              </w:rPr>
              <w:t>ồ</w:t>
            </w:r>
            <w:r w:rsidRPr="00762188">
              <w:rPr>
                <w:rFonts w:ascii="Arial" w:hAnsi="Arial" w:cs="Arial"/>
                <w:sz w:val="20"/>
                <w:szCs w:val="20"/>
              </w:rPr>
              <w:t>m dự phòng.</w:t>
            </w:r>
          </w:p>
          <w:p w:rsidR="00F439CC" w:rsidRPr="00762188" w:rsidRDefault="00F439CC" w:rsidP="00EB7C25">
            <w:pPr>
              <w:pStyle w:val="Other0"/>
              <w:tabs>
                <w:tab w:val="left" w:pos="457"/>
              </w:tabs>
              <w:spacing w:line="240" w:lineRule="auto"/>
              <w:jc w:val="both"/>
              <w:rPr>
                <w:rFonts w:ascii="Arial" w:hAnsi="Arial" w:cs="Arial"/>
                <w:sz w:val="20"/>
                <w:szCs w:val="20"/>
              </w:rPr>
            </w:pPr>
            <w:r w:rsidRPr="00EB7C25">
              <w:rPr>
                <w:rFonts w:ascii="Arial" w:hAnsi="Arial" w:cs="Arial"/>
                <w:sz w:val="20"/>
                <w:szCs w:val="20"/>
              </w:rPr>
              <w:t xml:space="preserve">d) </w:t>
            </w:r>
            <w:r w:rsidRPr="00762188">
              <w:rPr>
                <w:rFonts w:ascii="Arial" w:hAnsi="Arial" w:cs="Arial"/>
                <w:sz w:val="20"/>
                <w:szCs w:val="20"/>
              </w:rPr>
              <w:t>Nhà thầu phải nộp E-HSDT cho toàn bộ công việc yêu cầu trong E-HSMT và ghi đơn giá dự thầu cho từng mặt hàng thuốc theo Mẫu số 05 Chương IV.</w:t>
            </w:r>
          </w:p>
          <w:p w:rsidR="00F439CC" w:rsidRPr="00762188" w:rsidRDefault="00F439CC" w:rsidP="00EB7C25">
            <w:pPr>
              <w:pStyle w:val="Bodytext40"/>
              <w:spacing w:after="0" w:line="240" w:lineRule="auto"/>
              <w:ind w:left="0" w:firstLine="0"/>
              <w:jc w:val="both"/>
              <w:rPr>
                <w:rFonts w:ascii="Arial" w:hAnsi="Arial" w:cs="Arial"/>
                <w:sz w:val="20"/>
                <w:szCs w:val="20"/>
              </w:rPr>
            </w:pPr>
            <w:r w:rsidRPr="00EB7C25">
              <w:rPr>
                <w:rFonts w:ascii="Arial" w:hAnsi="Arial" w:cs="Arial"/>
                <w:sz w:val="20"/>
                <w:szCs w:val="20"/>
              </w:rPr>
              <w:t xml:space="preserve">13.2. </w:t>
            </w:r>
            <w:r w:rsidRPr="00762188">
              <w:rPr>
                <w:rFonts w:ascii="Arial" w:hAnsi="Arial" w:cs="Arial"/>
                <w:sz w:val="20"/>
                <w:szCs w:val="20"/>
              </w:rPr>
              <w:t>Trường hợp gói thầu được chia thành nhiều phần độc lập và cho phép dự thầu theo từng phần thì nhà thầu có thể dự thầu một hoặc nhiều phần của gói thầu. Nhà thầu phải dự thầu đầy đủ các hạng mục trong phần mà mình tham dự. Trường hợp nhà thầu có đề xuất giảm giá thì thực hiện theo một trong hai</w:t>
            </w:r>
            <w:r w:rsidRPr="00EB7C25">
              <w:rPr>
                <w:rFonts w:ascii="Arial" w:hAnsi="Arial" w:cs="Arial"/>
                <w:sz w:val="20"/>
                <w:szCs w:val="20"/>
              </w:rPr>
              <w:t xml:space="preserve"> </w:t>
            </w:r>
            <w:r w:rsidRPr="00762188">
              <w:rPr>
                <w:rFonts w:ascii="Arial" w:hAnsi="Arial" w:cs="Arial"/>
                <w:sz w:val="20"/>
                <w:szCs w:val="20"/>
              </w:rPr>
              <w:t>cách sau đây:</w:t>
            </w:r>
          </w:p>
          <w:p w:rsidR="00F439CC" w:rsidRPr="00762188" w:rsidRDefault="00F439CC" w:rsidP="00EB7C25">
            <w:pPr>
              <w:pStyle w:val="Bodytext40"/>
              <w:tabs>
                <w:tab w:val="left" w:pos="2487"/>
              </w:tabs>
              <w:spacing w:after="0" w:line="240" w:lineRule="auto"/>
              <w:ind w:left="0" w:firstLine="0"/>
              <w:jc w:val="both"/>
              <w:rPr>
                <w:rFonts w:ascii="Arial" w:hAnsi="Arial" w:cs="Arial"/>
                <w:sz w:val="20"/>
                <w:szCs w:val="20"/>
              </w:rPr>
            </w:pPr>
            <w:r w:rsidRPr="00EB7C25">
              <w:rPr>
                <w:rFonts w:ascii="Arial" w:hAnsi="Arial" w:cs="Arial"/>
                <w:sz w:val="20"/>
                <w:szCs w:val="20"/>
              </w:rPr>
              <w:t xml:space="preserve">a) </w:t>
            </w:r>
            <w:r w:rsidRPr="00762188">
              <w:rPr>
                <w:rFonts w:ascii="Arial" w:hAnsi="Arial" w:cs="Arial"/>
                <w:sz w:val="20"/>
                <w:szCs w:val="20"/>
              </w:rPr>
              <w:t>Cách thứ nhất: ghi tỷ lệ phần trăm giảm giá vào đơn dự thầu (trong trường hợp này được coi là nhà thầu giảm giá đều theo tỷ lệ cho tất cả phần mà nhà thầu tham dự).</w:t>
            </w:r>
          </w:p>
          <w:p w:rsidR="00F439CC" w:rsidRPr="00762188" w:rsidRDefault="00F439CC" w:rsidP="00EB7C25">
            <w:pPr>
              <w:pStyle w:val="Bodytext40"/>
              <w:tabs>
                <w:tab w:val="left" w:pos="2497"/>
              </w:tabs>
              <w:spacing w:after="0" w:line="240" w:lineRule="auto"/>
              <w:ind w:left="0" w:firstLine="0"/>
              <w:jc w:val="both"/>
              <w:rPr>
                <w:rFonts w:ascii="Arial" w:hAnsi="Arial" w:cs="Arial"/>
                <w:sz w:val="20"/>
                <w:szCs w:val="20"/>
              </w:rPr>
            </w:pPr>
            <w:r w:rsidRPr="00EB7C25">
              <w:rPr>
                <w:rFonts w:ascii="Arial" w:hAnsi="Arial" w:cs="Arial"/>
                <w:sz w:val="20"/>
                <w:szCs w:val="20"/>
              </w:rPr>
              <w:t xml:space="preserve">b) </w:t>
            </w:r>
            <w:r w:rsidRPr="00762188">
              <w:rPr>
                <w:rFonts w:ascii="Arial" w:hAnsi="Arial" w:cs="Arial"/>
                <w:sz w:val="20"/>
                <w:szCs w:val="20"/>
              </w:rPr>
              <w:t>Cách thứ hai: ghi tỷ lệ phần trăm giảm giá cho từng phần vào webform trên Hệ thống.</w:t>
            </w:r>
          </w:p>
          <w:p w:rsidR="00F439CC" w:rsidRPr="00762188" w:rsidRDefault="00F439CC" w:rsidP="00EB7C25">
            <w:pPr>
              <w:pStyle w:val="Bodytext40"/>
              <w:spacing w:after="0" w:line="240" w:lineRule="auto"/>
              <w:ind w:left="0" w:firstLine="0"/>
              <w:jc w:val="both"/>
              <w:rPr>
                <w:rFonts w:ascii="Arial" w:hAnsi="Arial" w:cs="Arial"/>
                <w:sz w:val="20"/>
                <w:szCs w:val="20"/>
              </w:rPr>
            </w:pPr>
            <w:r w:rsidRPr="00762188">
              <w:rPr>
                <w:rFonts w:ascii="Arial" w:hAnsi="Arial" w:cs="Arial"/>
                <w:sz w:val="20"/>
                <w:szCs w:val="20"/>
              </w:rPr>
              <w:t>13.3. Nhà thầu phải chịu trách nhiệm về giá dự thầu để thực hiện, hoàn thành các công việc theo đúng yêu cầu nêu trong E-</w:t>
            </w:r>
            <w:r w:rsidRPr="00EB7C25">
              <w:rPr>
                <w:rFonts w:ascii="Arial" w:hAnsi="Arial" w:cs="Arial"/>
                <w:sz w:val="20"/>
                <w:szCs w:val="20"/>
              </w:rPr>
              <w:t xml:space="preserve">HSMT. </w:t>
            </w:r>
            <w:r w:rsidRPr="00762188">
              <w:rPr>
                <w:rFonts w:ascii="Arial" w:hAnsi="Arial" w:cs="Arial"/>
                <w:sz w:val="20"/>
                <w:szCs w:val="20"/>
              </w:rPr>
              <w:t>Trường hợp nhà thầu có đơn giá thấp khác thường</w:t>
            </w:r>
            <w:r w:rsidRPr="00EB7C25">
              <w:rPr>
                <w:rFonts w:ascii="Arial" w:hAnsi="Arial" w:cs="Arial"/>
                <w:sz w:val="20"/>
                <w:szCs w:val="20"/>
              </w:rPr>
              <w:t xml:space="preserve">, </w:t>
            </w:r>
            <w:r w:rsidRPr="00762188">
              <w:rPr>
                <w:rFonts w:ascii="Arial" w:hAnsi="Arial" w:cs="Arial"/>
                <w:sz w:val="20"/>
                <w:szCs w:val="20"/>
              </w:rPr>
              <w:t>ảnh hưởng đến chất lượng gói thầu thì Bên mời thầu yêu cầu nhà thầu làm rõ về tính khả thi của đơn giá thấp khác thường đó theo quy định tại khoản 11 Điều 131 của Nghị định số 24/2024/NĐ-CP.</w:t>
            </w:r>
          </w:p>
          <w:p w:rsidR="00F439CC" w:rsidRPr="00762188" w:rsidRDefault="00F439CC" w:rsidP="00EB7C25">
            <w:pPr>
              <w:pStyle w:val="Bodytext40"/>
              <w:tabs>
                <w:tab w:val="left" w:pos="2814"/>
              </w:tabs>
              <w:spacing w:after="0" w:line="240" w:lineRule="auto"/>
              <w:ind w:left="0" w:firstLine="0"/>
              <w:jc w:val="both"/>
              <w:rPr>
                <w:rFonts w:ascii="Arial" w:hAnsi="Arial" w:cs="Arial"/>
                <w:sz w:val="20"/>
                <w:szCs w:val="20"/>
              </w:rPr>
            </w:pPr>
            <w:bookmarkStart w:id="220" w:name="bookmark174"/>
            <w:bookmarkEnd w:id="220"/>
            <w:r w:rsidRPr="00EB7C25">
              <w:rPr>
                <w:rFonts w:ascii="Arial" w:hAnsi="Arial" w:cs="Arial"/>
                <w:sz w:val="20"/>
                <w:szCs w:val="20"/>
              </w:rPr>
              <w:t xml:space="preserve">13.4. </w:t>
            </w:r>
            <w:r w:rsidRPr="00762188">
              <w:rPr>
                <w:rFonts w:ascii="Arial" w:hAnsi="Arial" w:cs="Arial"/>
                <w:sz w:val="20"/>
                <w:szCs w:val="20"/>
              </w:rPr>
              <w:t>Giá dự thầu của nhà thầu phải bao gồm toàn bộ các khoản thuế, phí, lệ phí (nếu có) áp theo thuế suất, mức phí, lệ phí tại thời điểm 28 ngày trước ngày có thời điểm đóng thầu. Trường hợp nhà thầu tuyên bố giá dự thầu không bao gồm thuế, phí, lệ phí (nếu có) thì E-HSDT của nhà thầu sẽ bị loại.</w:t>
            </w:r>
          </w:p>
          <w:p w:rsidR="00F439CC" w:rsidRPr="00762188" w:rsidRDefault="00F439CC" w:rsidP="00EB7C25">
            <w:pPr>
              <w:pStyle w:val="Bodytext40"/>
              <w:tabs>
                <w:tab w:val="left" w:pos="2780"/>
              </w:tabs>
              <w:spacing w:after="0" w:line="240" w:lineRule="auto"/>
              <w:ind w:left="0" w:firstLine="0"/>
              <w:jc w:val="both"/>
              <w:rPr>
                <w:rFonts w:ascii="Arial" w:hAnsi="Arial" w:cs="Arial"/>
                <w:sz w:val="20"/>
                <w:szCs w:val="20"/>
              </w:rPr>
            </w:pPr>
            <w:r w:rsidRPr="00EB7C25">
              <w:rPr>
                <w:rFonts w:ascii="Arial" w:hAnsi="Arial" w:cs="Arial"/>
                <w:sz w:val="20"/>
                <w:szCs w:val="20"/>
              </w:rPr>
              <w:t xml:space="preserve">13.5. </w:t>
            </w:r>
            <w:r w:rsidRPr="00762188">
              <w:rPr>
                <w:rFonts w:ascii="Arial" w:hAnsi="Arial" w:cs="Arial"/>
                <w:sz w:val="20"/>
                <w:szCs w:val="20"/>
              </w:rPr>
              <w:t xml:space="preserve">Nhà thầu chào giá dự thầu theo quy định tại </w:t>
            </w:r>
            <w:r w:rsidRPr="00762188">
              <w:rPr>
                <w:rFonts w:ascii="Arial" w:hAnsi="Arial" w:cs="Arial"/>
                <w:b/>
                <w:bCs/>
                <w:sz w:val="20"/>
                <w:szCs w:val="20"/>
              </w:rPr>
              <w:t>E-BDL.</w:t>
            </w:r>
          </w:p>
          <w:p w:rsidR="00F439CC" w:rsidRPr="00762188" w:rsidRDefault="00F439CC" w:rsidP="00EB7C25">
            <w:pPr>
              <w:pStyle w:val="Bodytext40"/>
              <w:spacing w:after="0" w:line="240" w:lineRule="auto"/>
              <w:ind w:left="0" w:firstLine="0"/>
              <w:jc w:val="both"/>
              <w:rPr>
                <w:rFonts w:ascii="Arial" w:hAnsi="Arial" w:cs="Arial"/>
                <w:sz w:val="20"/>
                <w:szCs w:val="20"/>
              </w:rPr>
            </w:pPr>
            <w:r w:rsidRPr="00762188">
              <w:rPr>
                <w:rFonts w:ascii="Arial" w:hAnsi="Arial" w:cs="Arial"/>
                <w:sz w:val="20"/>
                <w:szCs w:val="20"/>
              </w:rPr>
              <w:t>B. Đối với gói thầu mua sắm thuốc là mua sắm tập trung mà việc lựa chọn nhà thầu căn cứ theo khả năng cung cấp, Hệ thống trích xuất như sau:</w:t>
            </w:r>
          </w:p>
          <w:p w:rsidR="00F439CC" w:rsidRPr="00762188" w:rsidRDefault="00F439CC" w:rsidP="00EB7C25">
            <w:pPr>
              <w:pStyle w:val="Bodytext40"/>
              <w:spacing w:after="0" w:line="240" w:lineRule="auto"/>
              <w:ind w:left="0" w:firstLine="0"/>
              <w:jc w:val="both"/>
              <w:rPr>
                <w:rFonts w:ascii="Arial" w:hAnsi="Arial" w:cs="Arial"/>
                <w:sz w:val="20"/>
                <w:szCs w:val="20"/>
              </w:rPr>
            </w:pPr>
            <w:r w:rsidRPr="00762188">
              <w:rPr>
                <w:rFonts w:ascii="Arial" w:hAnsi="Arial" w:cs="Arial"/>
                <w:sz w:val="20"/>
                <w:szCs w:val="20"/>
              </w:rPr>
              <w:t>1</w:t>
            </w:r>
            <w:r w:rsidRPr="00EB7C25">
              <w:rPr>
                <w:rFonts w:ascii="Arial" w:hAnsi="Arial" w:cs="Arial"/>
                <w:sz w:val="20"/>
                <w:szCs w:val="20"/>
              </w:rPr>
              <w:t>3</w:t>
            </w:r>
            <w:r w:rsidRPr="00762188">
              <w:rPr>
                <w:rFonts w:ascii="Arial" w:hAnsi="Arial" w:cs="Arial"/>
                <w:sz w:val="20"/>
                <w:szCs w:val="20"/>
              </w:rPr>
              <w:t>.1. Giá dự thầu ghi trong đơn và trong các bảng giá cùng với các khoản giảm giá phải đáp ứng các quy định trong Mục này:</w:t>
            </w:r>
          </w:p>
          <w:p w:rsidR="00F439CC" w:rsidRPr="00762188" w:rsidRDefault="00F439CC" w:rsidP="00EB7C25">
            <w:pPr>
              <w:pStyle w:val="Bodytext40"/>
              <w:tabs>
                <w:tab w:val="left" w:pos="2487"/>
              </w:tabs>
              <w:spacing w:after="0" w:line="240" w:lineRule="auto"/>
              <w:ind w:left="0" w:firstLine="0"/>
              <w:jc w:val="both"/>
              <w:rPr>
                <w:rFonts w:ascii="Arial" w:hAnsi="Arial" w:cs="Arial"/>
                <w:sz w:val="20"/>
                <w:szCs w:val="20"/>
              </w:rPr>
            </w:pPr>
            <w:r w:rsidRPr="00EB7C25">
              <w:rPr>
                <w:rFonts w:ascii="Arial" w:hAnsi="Arial" w:cs="Arial"/>
                <w:sz w:val="20"/>
                <w:szCs w:val="20"/>
              </w:rPr>
              <w:t xml:space="preserve">a) </w:t>
            </w:r>
            <w:r w:rsidRPr="00762188">
              <w:rPr>
                <w:rFonts w:ascii="Arial" w:hAnsi="Arial" w:cs="Arial"/>
                <w:sz w:val="20"/>
                <w:szCs w:val="20"/>
              </w:rPr>
              <w:t xml:space="preserve">Giá dự thầu là giá do nhà thầu chào trong đơn dự thầu, bao gồm toàn bộ các chi phí để thực hiện khối lượng công việc mà nhà thầu chào theo khả năng cung </w:t>
            </w:r>
            <w:r w:rsidRPr="00762188">
              <w:rPr>
                <w:rFonts w:ascii="Arial" w:hAnsi="Arial" w:cs="Arial"/>
                <w:sz w:val="20"/>
                <w:szCs w:val="20"/>
              </w:rPr>
              <w:lastRenderedPageBreak/>
              <w:t>cấp (chưa tính giảm giá). Hệ thống tự động trích xuất giá dự thầu từ Mẫu số 05 Chương IV vào đơn dự thầu.</w:t>
            </w:r>
          </w:p>
          <w:p w:rsidR="00F439CC" w:rsidRPr="00762188" w:rsidRDefault="00F439CC" w:rsidP="00EB7C25">
            <w:pPr>
              <w:pStyle w:val="Bodytext40"/>
              <w:tabs>
                <w:tab w:val="left" w:pos="2497"/>
              </w:tabs>
              <w:spacing w:after="0" w:line="240" w:lineRule="auto"/>
              <w:ind w:left="0" w:firstLine="0"/>
              <w:jc w:val="both"/>
              <w:rPr>
                <w:rFonts w:ascii="Arial" w:hAnsi="Arial" w:cs="Arial"/>
                <w:sz w:val="20"/>
                <w:szCs w:val="20"/>
              </w:rPr>
            </w:pPr>
            <w:r w:rsidRPr="00EB7C25">
              <w:rPr>
                <w:rFonts w:ascii="Arial" w:hAnsi="Arial" w:cs="Arial"/>
                <w:sz w:val="20"/>
                <w:szCs w:val="20"/>
              </w:rPr>
              <w:t xml:space="preserve">b) </w:t>
            </w:r>
            <w:r w:rsidRPr="00762188">
              <w:rPr>
                <w:rFonts w:ascii="Arial" w:hAnsi="Arial" w:cs="Arial"/>
                <w:sz w:val="20"/>
                <w:szCs w:val="20"/>
              </w:rPr>
              <w:t>Một hoặc các phần (đối với gói thầu chia thành nhiều phần) và một hoặc các hạng mục phải được chào giá riêng trong các bảng giá dự thầu;</w:t>
            </w:r>
          </w:p>
          <w:p w:rsidR="00F439CC" w:rsidRPr="00762188" w:rsidRDefault="00F439CC" w:rsidP="00EB7C25">
            <w:pPr>
              <w:pStyle w:val="Bodytext40"/>
              <w:tabs>
                <w:tab w:val="left" w:pos="2492"/>
              </w:tabs>
              <w:spacing w:after="0" w:line="240" w:lineRule="auto"/>
              <w:ind w:left="0" w:firstLine="0"/>
              <w:jc w:val="both"/>
              <w:rPr>
                <w:rFonts w:ascii="Arial" w:hAnsi="Arial" w:cs="Arial"/>
                <w:sz w:val="20"/>
                <w:szCs w:val="20"/>
              </w:rPr>
            </w:pPr>
            <w:r w:rsidRPr="00EB7C25">
              <w:rPr>
                <w:rFonts w:ascii="Arial" w:hAnsi="Arial" w:cs="Arial"/>
                <w:sz w:val="20"/>
                <w:szCs w:val="20"/>
              </w:rPr>
              <w:t xml:space="preserve">c) </w:t>
            </w:r>
            <w:r w:rsidRPr="00762188">
              <w:rPr>
                <w:rFonts w:ascii="Arial" w:hAnsi="Arial" w:cs="Arial"/>
                <w:sz w:val="20"/>
                <w:szCs w:val="20"/>
              </w:rPr>
              <w:t>Đối với gói thầu không chia phần, trường hợp nhà thầu có đề xuất giảm giá thì ghi tỷ lệ phần trăm giảm giá vào đơn dự thầu. Giá trị giảm giá này được hiểu là giảm đều theo tỷ lệ cho tất cả hạng mục trong các bảng giá dự thầu. Đối với loại hợp đồng theo đơn giá cố định, đơn giá điều chỉnh, giá trị giảm giá được tính trên giá dự thầu không bao gồm dự phòng.</w:t>
            </w:r>
          </w:p>
          <w:p w:rsidR="00F439CC" w:rsidRPr="00762188" w:rsidRDefault="00F439CC" w:rsidP="00EB7C25">
            <w:pPr>
              <w:pStyle w:val="Other0"/>
              <w:spacing w:line="240" w:lineRule="auto"/>
              <w:jc w:val="both"/>
              <w:rPr>
                <w:rFonts w:ascii="Arial" w:hAnsi="Arial" w:cs="Arial"/>
                <w:sz w:val="20"/>
                <w:szCs w:val="20"/>
              </w:rPr>
            </w:pPr>
            <w:r w:rsidRPr="00EB7C25">
              <w:rPr>
                <w:rFonts w:ascii="Arial" w:hAnsi="Arial" w:cs="Arial"/>
                <w:sz w:val="20"/>
                <w:szCs w:val="20"/>
              </w:rPr>
              <w:t xml:space="preserve">d) </w:t>
            </w:r>
            <w:r w:rsidRPr="00762188">
              <w:rPr>
                <w:rFonts w:ascii="Arial" w:hAnsi="Arial" w:cs="Arial"/>
                <w:sz w:val="20"/>
                <w:szCs w:val="20"/>
              </w:rPr>
              <w:t>Nhà thầu nộp E-HSDT cho các công việc mà nhà thầu có khả năng cung cấp trong số các công việc nêu trong E-HSMT</w:t>
            </w:r>
            <w:r w:rsidRPr="00EB7C25">
              <w:rPr>
                <w:rFonts w:ascii="Arial" w:hAnsi="Arial" w:cs="Arial"/>
                <w:sz w:val="20"/>
                <w:szCs w:val="20"/>
              </w:rPr>
              <w:t xml:space="preserve"> </w:t>
            </w:r>
            <w:r w:rsidRPr="00762188">
              <w:rPr>
                <w:rFonts w:ascii="Arial" w:hAnsi="Arial" w:cs="Arial"/>
                <w:sz w:val="20"/>
                <w:szCs w:val="20"/>
              </w:rPr>
              <w:t>và ghi đơn giá dự thầu cho từng mặt hàng thuốc theo Mẫu số 05 Chương IV.</w:t>
            </w:r>
          </w:p>
          <w:p w:rsidR="00F439CC" w:rsidRPr="00762188" w:rsidRDefault="00F439CC" w:rsidP="00EB7C25">
            <w:pPr>
              <w:pStyle w:val="Other0"/>
              <w:tabs>
                <w:tab w:val="left" w:pos="638"/>
              </w:tabs>
              <w:spacing w:line="240" w:lineRule="auto"/>
              <w:jc w:val="both"/>
              <w:rPr>
                <w:rFonts w:ascii="Arial" w:hAnsi="Arial" w:cs="Arial"/>
                <w:sz w:val="20"/>
                <w:szCs w:val="20"/>
              </w:rPr>
            </w:pPr>
            <w:r w:rsidRPr="00EB7C25">
              <w:rPr>
                <w:rFonts w:ascii="Arial" w:hAnsi="Arial" w:cs="Arial"/>
                <w:sz w:val="20"/>
                <w:szCs w:val="20"/>
              </w:rPr>
              <w:t xml:space="preserve">13.2. </w:t>
            </w:r>
            <w:r w:rsidRPr="00762188">
              <w:rPr>
                <w:rFonts w:ascii="Arial" w:hAnsi="Arial" w:cs="Arial"/>
                <w:sz w:val="20"/>
                <w:szCs w:val="20"/>
              </w:rPr>
              <w:t>Trường hợp gói thầu được chia thành nhiều phần độc lập và cho phép dự thầu theo từng phần thì nhà thầu có thể dự thầu một hoặc nhiều phần của gói thầu, trong mỗi phần nhà thầu có thể chào đủ số lượng, hạng mục theo yêu cầu của E-HSMT đối với phần đó hoặc chào theo số lượng, hạng mục mà nhà thầu có khả năng cung cấp (không đủ số lượng theo E-HSMT đối với phần đó). Trường hợp nhà thầu có đề xuất giảm giá thì thực hiện theo một trong hai cách sau đây:</w:t>
            </w:r>
          </w:p>
          <w:p w:rsidR="00F439CC" w:rsidRPr="00762188" w:rsidRDefault="00F439CC" w:rsidP="00EB7C25">
            <w:pPr>
              <w:pStyle w:val="Other0"/>
              <w:tabs>
                <w:tab w:val="left" w:pos="336"/>
              </w:tabs>
              <w:spacing w:line="240" w:lineRule="auto"/>
              <w:jc w:val="both"/>
              <w:rPr>
                <w:rFonts w:ascii="Arial" w:hAnsi="Arial" w:cs="Arial"/>
                <w:sz w:val="20"/>
                <w:szCs w:val="20"/>
              </w:rPr>
            </w:pPr>
            <w:r w:rsidRPr="00EB7C25">
              <w:rPr>
                <w:rFonts w:ascii="Arial" w:hAnsi="Arial" w:cs="Arial"/>
                <w:sz w:val="20"/>
                <w:szCs w:val="20"/>
              </w:rPr>
              <w:t xml:space="preserve">a) </w:t>
            </w:r>
            <w:r w:rsidRPr="00762188">
              <w:rPr>
                <w:rFonts w:ascii="Arial" w:hAnsi="Arial" w:cs="Arial"/>
                <w:sz w:val="20"/>
                <w:szCs w:val="20"/>
              </w:rPr>
              <w:t>Cách thứ nhất: ghi tỷ lệ phần trăm giảm giá vào đơn dự thầu (trong trường hợp này được coi là nhà thầu giảm giá đều theo tỷ lệ cho tất cả phần mà nhà thầu tham dự).</w:t>
            </w:r>
          </w:p>
          <w:p w:rsidR="00F439CC" w:rsidRPr="00762188" w:rsidRDefault="00F439CC" w:rsidP="00EB7C25">
            <w:pPr>
              <w:pStyle w:val="Other0"/>
              <w:tabs>
                <w:tab w:val="left" w:pos="326"/>
              </w:tabs>
              <w:spacing w:line="240" w:lineRule="auto"/>
              <w:jc w:val="both"/>
              <w:rPr>
                <w:rFonts w:ascii="Arial" w:hAnsi="Arial" w:cs="Arial"/>
                <w:sz w:val="20"/>
                <w:szCs w:val="20"/>
              </w:rPr>
            </w:pPr>
            <w:r w:rsidRPr="00EB7C25">
              <w:rPr>
                <w:rFonts w:ascii="Arial" w:hAnsi="Arial" w:cs="Arial"/>
                <w:sz w:val="20"/>
                <w:szCs w:val="20"/>
              </w:rPr>
              <w:t xml:space="preserve">b) </w:t>
            </w:r>
            <w:r w:rsidRPr="00762188">
              <w:rPr>
                <w:rFonts w:ascii="Arial" w:hAnsi="Arial" w:cs="Arial"/>
                <w:sz w:val="20"/>
                <w:szCs w:val="20"/>
              </w:rPr>
              <w:t>Cách thứ hai: ghi tỷ lệ phần trăm giảm giá cho từng phần vào webform trên Hệ thống.</w:t>
            </w:r>
          </w:p>
          <w:p w:rsidR="00F439CC" w:rsidRPr="00762188" w:rsidRDefault="00F439CC" w:rsidP="00EB7C25">
            <w:pPr>
              <w:pStyle w:val="Other0"/>
              <w:tabs>
                <w:tab w:val="left" w:pos="653"/>
              </w:tabs>
              <w:spacing w:line="240" w:lineRule="auto"/>
              <w:jc w:val="both"/>
              <w:rPr>
                <w:rFonts w:ascii="Arial" w:hAnsi="Arial" w:cs="Arial"/>
                <w:sz w:val="20"/>
                <w:szCs w:val="20"/>
              </w:rPr>
            </w:pPr>
            <w:r w:rsidRPr="00EB7C25">
              <w:rPr>
                <w:rFonts w:ascii="Arial" w:hAnsi="Arial" w:cs="Arial"/>
                <w:sz w:val="20"/>
                <w:szCs w:val="20"/>
              </w:rPr>
              <w:t xml:space="preserve">13.3. </w:t>
            </w:r>
            <w:r w:rsidRPr="00762188">
              <w:rPr>
                <w:rFonts w:ascii="Arial" w:hAnsi="Arial" w:cs="Arial"/>
                <w:sz w:val="20"/>
                <w:szCs w:val="20"/>
              </w:rPr>
              <w:t>Nhà thầu phải chịu trách nhiệm về giá dự thầu để thực hiện, hoàn thành các công việc theo khối lượng công việc nhà thầu đã chào. Trường hợp nhà thầu có đơn giá thấp khác thường, ảnh hưởng đến chất lượng gói thầu thì Bên mời thầu yêu cầu nhà thầu làm rõ về tính khả thi của đơn giá thấp khác thường đó theo quy định tại khoản 11 Điều 131 của Nghị định số 24/2024/NĐ-CP.</w:t>
            </w:r>
          </w:p>
          <w:p w:rsidR="00F439CC" w:rsidRPr="00762188" w:rsidRDefault="00F439CC" w:rsidP="00EB7C25">
            <w:pPr>
              <w:pStyle w:val="Other0"/>
              <w:tabs>
                <w:tab w:val="left" w:pos="691"/>
              </w:tabs>
              <w:spacing w:line="240" w:lineRule="auto"/>
              <w:jc w:val="both"/>
              <w:rPr>
                <w:rFonts w:ascii="Arial" w:hAnsi="Arial" w:cs="Arial"/>
                <w:sz w:val="20"/>
                <w:szCs w:val="20"/>
              </w:rPr>
            </w:pPr>
            <w:r w:rsidRPr="00EB7C25">
              <w:rPr>
                <w:rFonts w:ascii="Arial" w:hAnsi="Arial" w:cs="Arial"/>
                <w:sz w:val="20"/>
                <w:szCs w:val="20"/>
              </w:rPr>
              <w:t xml:space="preserve">13.4. </w:t>
            </w:r>
            <w:r w:rsidRPr="00762188">
              <w:rPr>
                <w:rFonts w:ascii="Arial" w:hAnsi="Arial" w:cs="Arial"/>
                <w:sz w:val="20"/>
                <w:szCs w:val="20"/>
              </w:rPr>
              <w:t>Giá dự thầu của nhà thầu phải bao gồm toàn bộ các khoản thuế, phí, lệ phí (nếu có) áp theo thuế suất, mức phí, lệ phí tại thời điểm 28 ngày trước ngày có thời điểm đóng thầu. Trường hợp nhà thầu tuyên bố giá dự thầu không bao gồm thuế, phí, lệ phí (nếu có) thì E-HSDT của nhà thầu sẽ bị loại.</w:t>
            </w:r>
          </w:p>
          <w:p w:rsidR="00F439CC" w:rsidRPr="00EB7C25" w:rsidRDefault="00F439CC" w:rsidP="00EB7C25">
            <w:pPr>
              <w:pStyle w:val="Other0"/>
              <w:tabs>
                <w:tab w:val="left" w:pos="774"/>
              </w:tabs>
              <w:spacing w:line="240" w:lineRule="auto"/>
              <w:jc w:val="both"/>
              <w:rPr>
                <w:rFonts w:ascii="Arial" w:hAnsi="Arial" w:cs="Arial"/>
                <w:sz w:val="20"/>
                <w:szCs w:val="20"/>
              </w:rPr>
            </w:pPr>
            <w:r w:rsidRPr="00EB7C25">
              <w:rPr>
                <w:rFonts w:ascii="Arial" w:hAnsi="Arial" w:cs="Arial"/>
                <w:sz w:val="20"/>
                <w:szCs w:val="20"/>
              </w:rPr>
              <w:t xml:space="preserve">13.5. </w:t>
            </w:r>
            <w:r w:rsidRPr="00762188">
              <w:rPr>
                <w:rFonts w:ascii="Arial" w:hAnsi="Arial" w:cs="Arial"/>
                <w:sz w:val="20"/>
                <w:szCs w:val="20"/>
              </w:rPr>
              <w:t xml:space="preserve">Nhà thầu chào giá dự thầu theo quy định tại </w:t>
            </w:r>
            <w:r w:rsidRPr="00762188">
              <w:rPr>
                <w:rFonts w:ascii="Arial" w:hAnsi="Arial" w:cs="Arial"/>
                <w:b/>
                <w:bCs/>
                <w:sz w:val="20"/>
                <w:szCs w:val="20"/>
              </w:rPr>
              <w:t>E-BDL.</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320EE2" w:rsidRDefault="00BA5890" w:rsidP="00BA5890">
            <w:pPr>
              <w:pStyle w:val="Khc0"/>
              <w:tabs>
                <w:tab w:val="left" w:pos="1349"/>
              </w:tabs>
              <w:spacing w:after="0" w:line="240" w:lineRule="auto"/>
              <w:rPr>
                <w:rFonts w:ascii="Arial" w:hAnsi="Arial" w:cs="Arial"/>
                <w:sz w:val="20"/>
                <w:szCs w:val="20"/>
              </w:rPr>
            </w:pPr>
            <w:r w:rsidRPr="00320EE2">
              <w:rPr>
                <w:rFonts w:ascii="Arial" w:hAnsi="Arial" w:cs="Arial"/>
                <w:b/>
                <w:bCs/>
                <w:sz w:val="20"/>
                <w:szCs w:val="20"/>
              </w:rPr>
              <w:lastRenderedPageBreak/>
              <w:t>14. Đồng tiền dự thầu và đồng</w:t>
            </w:r>
            <w:r w:rsidRPr="00EB7C25">
              <w:rPr>
                <w:rFonts w:ascii="Arial" w:hAnsi="Arial" w:cs="Arial"/>
                <w:b/>
                <w:bCs/>
                <w:sz w:val="20"/>
                <w:szCs w:val="20"/>
              </w:rPr>
              <w:t xml:space="preserve"> </w:t>
            </w:r>
            <w:r w:rsidRPr="00320EE2">
              <w:rPr>
                <w:rFonts w:ascii="Arial" w:hAnsi="Arial" w:cs="Arial"/>
                <w:b/>
                <w:bCs/>
                <w:sz w:val="20"/>
                <w:szCs w:val="20"/>
              </w:rPr>
              <w:t>tiền</w:t>
            </w:r>
            <w:r w:rsidRPr="00EB7C25">
              <w:rPr>
                <w:rFonts w:ascii="Arial" w:hAnsi="Arial" w:cs="Arial"/>
                <w:b/>
                <w:bCs/>
                <w:sz w:val="20"/>
                <w:szCs w:val="20"/>
              </w:rPr>
              <w:t xml:space="preserve"> </w:t>
            </w:r>
            <w:r w:rsidRPr="00320EE2">
              <w:rPr>
                <w:rFonts w:ascii="Arial" w:hAnsi="Arial" w:cs="Arial"/>
                <w:b/>
                <w:bCs/>
                <w:sz w:val="20"/>
                <w:szCs w:val="20"/>
              </w:rPr>
              <w:t>thanh toán</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spacing w:after="0" w:line="240" w:lineRule="auto"/>
              <w:jc w:val="both"/>
              <w:rPr>
                <w:rFonts w:ascii="Arial" w:hAnsi="Arial" w:cs="Arial"/>
                <w:sz w:val="20"/>
                <w:szCs w:val="20"/>
              </w:rPr>
            </w:pPr>
            <w:r w:rsidRPr="00320EE2">
              <w:rPr>
                <w:rFonts w:ascii="Arial" w:hAnsi="Arial" w:cs="Arial"/>
                <w:sz w:val="20"/>
                <w:szCs w:val="20"/>
              </w:rPr>
              <w:t>Đồng tiền dự thầu và đồng tiền thanh toán là VND.</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spacing w:after="0" w:line="240" w:lineRule="auto"/>
              <w:rPr>
                <w:rFonts w:ascii="Arial" w:hAnsi="Arial" w:cs="Arial"/>
                <w:sz w:val="20"/>
                <w:szCs w:val="20"/>
              </w:rPr>
            </w:pPr>
            <w:r w:rsidRPr="005B1A8F">
              <w:rPr>
                <w:rFonts w:ascii="Arial" w:hAnsi="Arial" w:cs="Arial"/>
                <w:b/>
                <w:bCs/>
                <w:sz w:val="20"/>
                <w:szCs w:val="20"/>
              </w:rPr>
              <w:t>15. Tài liệu chứng minh sự phù hợp của thuốc</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tabs>
                <w:tab w:val="left" w:pos="638"/>
              </w:tabs>
              <w:spacing w:after="0" w:line="240" w:lineRule="auto"/>
              <w:jc w:val="both"/>
              <w:rPr>
                <w:rFonts w:ascii="Arial" w:hAnsi="Arial" w:cs="Arial"/>
                <w:sz w:val="20"/>
                <w:szCs w:val="20"/>
              </w:rPr>
            </w:pPr>
            <w:r w:rsidRPr="00416884">
              <w:rPr>
                <w:rFonts w:ascii="Arial" w:hAnsi="Arial" w:cs="Arial"/>
                <w:sz w:val="20"/>
                <w:szCs w:val="20"/>
              </w:rPr>
              <w:t xml:space="preserve">15.1. </w:t>
            </w:r>
            <w:r w:rsidRPr="005B1A8F">
              <w:rPr>
                <w:rFonts w:ascii="Arial" w:hAnsi="Arial" w:cs="Arial"/>
                <w:sz w:val="20"/>
                <w:szCs w:val="20"/>
              </w:rPr>
              <w:t>Để chứng minh sự phù hợp của thuốc so với yêu cầu của HSMT, nhà thầu phải cung cấp các tài liệu là một phần của HSDT để chứng minh rằng thuốc mà nhà thầu cung cấp đáp ứng các yêu cầu về kỹ thuật quy định tại Chương V - Phạm vi cung cấp.</w:t>
            </w:r>
          </w:p>
          <w:p w:rsidR="00BA5890" w:rsidRDefault="00BA5890" w:rsidP="00EB7C25">
            <w:pPr>
              <w:pStyle w:val="Khc0"/>
              <w:tabs>
                <w:tab w:val="left" w:pos="643"/>
              </w:tabs>
              <w:spacing w:after="0" w:line="240" w:lineRule="auto"/>
              <w:jc w:val="both"/>
              <w:rPr>
                <w:rFonts w:ascii="Arial" w:hAnsi="Arial" w:cs="Arial"/>
                <w:sz w:val="20"/>
                <w:szCs w:val="20"/>
              </w:rPr>
            </w:pPr>
            <w:r w:rsidRPr="00416884">
              <w:rPr>
                <w:rFonts w:ascii="Arial" w:hAnsi="Arial" w:cs="Arial"/>
                <w:sz w:val="20"/>
                <w:szCs w:val="20"/>
              </w:rPr>
              <w:t>15.2.</w:t>
            </w:r>
            <w:r w:rsidRPr="005B1A8F">
              <w:rPr>
                <w:rFonts w:ascii="Arial" w:hAnsi="Arial" w:cs="Arial"/>
                <w:sz w:val="20"/>
                <w:szCs w:val="20"/>
              </w:rPr>
              <w:t>Tài liệu chứng minh sự phù hợp của thuốc phải bao gồm một phần mô tả chi tiết theo t</w:t>
            </w:r>
            <w:r>
              <w:rPr>
                <w:rFonts w:ascii="Arial" w:hAnsi="Arial" w:cs="Arial"/>
                <w:sz w:val="20"/>
                <w:szCs w:val="20"/>
              </w:rPr>
              <w:t>ừ</w:t>
            </w:r>
            <w:r w:rsidRPr="005B1A8F">
              <w:rPr>
                <w:rFonts w:ascii="Arial" w:hAnsi="Arial" w:cs="Arial"/>
                <w:sz w:val="20"/>
                <w:szCs w:val="20"/>
              </w:rPr>
              <w:t>ng khoản mục về đặc tính kỹ thuật thuốc, qua đó chứng minh sự đáp ứng cơ bản của thuốc so với các yêu cầu của HSMT.</w:t>
            </w:r>
          </w:p>
          <w:p w:rsidR="00BA5890" w:rsidRPr="005B1A8F" w:rsidRDefault="00BA5890" w:rsidP="00EB7C25">
            <w:pPr>
              <w:pStyle w:val="Khc0"/>
              <w:spacing w:after="0" w:line="240" w:lineRule="auto"/>
              <w:jc w:val="both"/>
              <w:rPr>
                <w:rFonts w:ascii="Arial" w:hAnsi="Arial" w:cs="Arial"/>
                <w:sz w:val="20"/>
                <w:szCs w:val="20"/>
              </w:rPr>
            </w:pPr>
            <w:r w:rsidRPr="00416884">
              <w:rPr>
                <w:rFonts w:ascii="Arial" w:hAnsi="Arial" w:cs="Arial"/>
                <w:sz w:val="20"/>
                <w:szCs w:val="20"/>
              </w:rPr>
              <w:t>15.3.</w:t>
            </w:r>
            <w:r w:rsidRPr="005B1A8F">
              <w:rPr>
                <w:rFonts w:ascii="Arial" w:hAnsi="Arial" w:cs="Arial"/>
                <w:sz w:val="20"/>
                <w:szCs w:val="20"/>
              </w:rPr>
              <w:t xml:space="preserve">Các thông tin </w:t>
            </w:r>
            <w:r>
              <w:rPr>
                <w:rFonts w:ascii="Arial" w:hAnsi="Arial" w:cs="Arial"/>
                <w:sz w:val="20"/>
                <w:szCs w:val="20"/>
              </w:rPr>
              <w:t>tiêu chuẩn</w:t>
            </w:r>
            <w:r w:rsidRPr="005B1A8F">
              <w:rPr>
                <w:rFonts w:ascii="Arial" w:hAnsi="Arial" w:cs="Arial"/>
                <w:sz w:val="20"/>
                <w:szCs w:val="20"/>
              </w:rPr>
              <w:t xml:space="preserve"> kỹ thuật liên quan đến mặt hàng thuốc do Bên mời thầu quy định tại </w:t>
            </w:r>
            <w:r>
              <w:rPr>
                <w:rFonts w:ascii="Arial" w:hAnsi="Arial" w:cs="Arial"/>
                <w:sz w:val="20"/>
                <w:szCs w:val="20"/>
              </w:rPr>
              <w:t>Chương</w:t>
            </w:r>
            <w:r w:rsidRPr="005B1A8F">
              <w:rPr>
                <w:rFonts w:ascii="Arial" w:hAnsi="Arial" w:cs="Arial"/>
                <w:sz w:val="20"/>
                <w:szCs w:val="20"/>
              </w:rPr>
              <w:t xml:space="preserve"> V - Phạm vi cung cấp chỉ nhằm mục đích mô tả và không nhằm mục đích hạn chế nhà thầu.</w:t>
            </w:r>
          </w:p>
          <w:p w:rsidR="00BA5890" w:rsidRPr="005B1A8F" w:rsidRDefault="00BA5890" w:rsidP="00EB7C25">
            <w:pPr>
              <w:pStyle w:val="Khc0"/>
              <w:tabs>
                <w:tab w:val="left" w:pos="643"/>
              </w:tabs>
              <w:spacing w:after="0" w:line="240" w:lineRule="auto"/>
              <w:jc w:val="both"/>
              <w:rPr>
                <w:rFonts w:ascii="Arial" w:hAnsi="Arial" w:cs="Arial"/>
                <w:sz w:val="20"/>
                <w:szCs w:val="20"/>
              </w:rPr>
            </w:pPr>
            <w:r w:rsidRPr="00A75B6B">
              <w:rPr>
                <w:rFonts w:ascii="Arial" w:hAnsi="Arial" w:cs="Arial"/>
                <w:sz w:val="20"/>
                <w:szCs w:val="20"/>
              </w:rPr>
              <w:t xml:space="preserve">15.4. </w:t>
            </w:r>
            <w:r w:rsidRPr="005B1A8F">
              <w:rPr>
                <w:rFonts w:ascii="Arial" w:hAnsi="Arial" w:cs="Arial"/>
                <w:sz w:val="20"/>
                <w:szCs w:val="20"/>
              </w:rPr>
              <w:t xml:space="preserve">Yêu cầu về xuất xứ thuốc thực hiện theo </w:t>
            </w:r>
            <w:r>
              <w:rPr>
                <w:rFonts w:ascii="Arial" w:hAnsi="Arial" w:cs="Arial"/>
                <w:sz w:val="20"/>
                <w:szCs w:val="20"/>
              </w:rPr>
              <w:t>Mẫu</w:t>
            </w:r>
            <w:r w:rsidRPr="005B1A8F">
              <w:rPr>
                <w:rFonts w:ascii="Arial" w:hAnsi="Arial" w:cs="Arial"/>
                <w:sz w:val="20"/>
                <w:szCs w:val="20"/>
              </w:rPr>
              <w:t xml:space="preserve"> số 00 </w:t>
            </w:r>
            <w:r>
              <w:rPr>
                <w:rFonts w:ascii="Arial" w:hAnsi="Arial" w:cs="Arial"/>
                <w:sz w:val="20"/>
                <w:szCs w:val="20"/>
              </w:rPr>
              <w:t>Chương</w:t>
            </w:r>
            <w:r w:rsidRPr="005B1A8F">
              <w:rPr>
                <w:rFonts w:ascii="Arial" w:hAnsi="Arial" w:cs="Arial"/>
                <w:sz w:val="20"/>
                <w:szCs w:val="20"/>
              </w:rPr>
              <w:t xml:space="preserve"> IV. Trường hợp Chủ đầu tư yêu cầu về xuất xứ theo nhóm nước, vùng lãnh thổ theo quy định tại khoản 2 Điều 44 Luật Đấu thầu thì nhà thầu phải chào thuốc theo đúng yêu cầu về xuất xứ hoặc xuất xứ Việt Nam, kể cả trong trường hợp xuất xứ theo nhóm nước, vùng lãnh thổ mà Chủ đầu tư yêu cầu không có Việt Nam; nhà thầu chào thuốc không có xuất xứ theo yêu cầu của E-HSMT hoặc không phải xuất xứ Việt Nam thì sẽ bị loại. Trường hợp chủ đầu tư yêu cầu nhà thầu chào thuốc sản xuất tại Việt Nam theo quy định tại khoản 1 Điều 56 của Luật Đấu thầu thì nhà thầu chào thầu thuốc không phải là thuốc sản xuất tại Việt Nam sẽ bị loại.</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spacing w:after="0" w:line="240" w:lineRule="auto"/>
              <w:rPr>
                <w:rFonts w:ascii="Arial" w:hAnsi="Arial" w:cs="Arial"/>
                <w:sz w:val="20"/>
                <w:szCs w:val="20"/>
              </w:rPr>
            </w:pPr>
            <w:r w:rsidRPr="005B1A8F">
              <w:rPr>
                <w:rFonts w:ascii="Arial" w:hAnsi="Arial" w:cs="Arial"/>
                <w:b/>
                <w:bCs/>
                <w:sz w:val="20"/>
                <w:szCs w:val="20"/>
              </w:rPr>
              <w:t xml:space="preserve">16. Tài liệu chứng minh năng lực và </w:t>
            </w:r>
            <w:r>
              <w:rPr>
                <w:rFonts w:ascii="Arial" w:hAnsi="Arial" w:cs="Arial"/>
                <w:b/>
                <w:bCs/>
                <w:sz w:val="20"/>
                <w:szCs w:val="20"/>
              </w:rPr>
              <w:t>kinh nghiệm</w:t>
            </w:r>
            <w:r w:rsidRPr="005B1A8F">
              <w:rPr>
                <w:rFonts w:ascii="Arial" w:hAnsi="Arial" w:cs="Arial"/>
                <w:b/>
                <w:bCs/>
                <w:sz w:val="20"/>
                <w:szCs w:val="20"/>
              </w:rPr>
              <w:t xml:space="preserve"> của nhà thầu</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tabs>
                <w:tab w:val="left" w:pos="667"/>
              </w:tabs>
              <w:spacing w:after="0" w:line="240" w:lineRule="auto"/>
              <w:jc w:val="both"/>
              <w:rPr>
                <w:rFonts w:ascii="Arial" w:hAnsi="Arial" w:cs="Arial"/>
                <w:sz w:val="20"/>
                <w:szCs w:val="20"/>
              </w:rPr>
            </w:pPr>
            <w:r w:rsidRPr="004C19D5">
              <w:rPr>
                <w:rFonts w:ascii="Arial" w:hAnsi="Arial" w:cs="Arial"/>
                <w:sz w:val="20"/>
                <w:szCs w:val="20"/>
              </w:rPr>
              <w:t xml:space="preserve">16.1. </w:t>
            </w:r>
            <w:r w:rsidRPr="005B1A8F">
              <w:rPr>
                <w:rFonts w:ascii="Arial" w:hAnsi="Arial" w:cs="Arial"/>
                <w:sz w:val="20"/>
                <w:szCs w:val="20"/>
              </w:rPr>
              <w:t xml:space="preserve">Nhà thầu kê khai các thông tin cần thiết vào các </w:t>
            </w:r>
            <w:r>
              <w:rPr>
                <w:rFonts w:ascii="Arial" w:hAnsi="Arial" w:cs="Arial"/>
                <w:sz w:val="20"/>
                <w:szCs w:val="20"/>
              </w:rPr>
              <w:t>Mẫu</w:t>
            </w:r>
            <w:r w:rsidRPr="005B1A8F">
              <w:rPr>
                <w:rFonts w:ascii="Arial" w:hAnsi="Arial" w:cs="Arial"/>
                <w:sz w:val="20"/>
                <w:szCs w:val="20"/>
              </w:rPr>
              <w:t xml:space="preserve"> trong</w:t>
            </w:r>
            <w:r>
              <w:rPr>
                <w:rFonts w:ascii="Arial" w:hAnsi="Arial" w:cs="Arial"/>
                <w:sz w:val="20"/>
                <w:szCs w:val="20"/>
              </w:rPr>
              <w:t xml:space="preserve"> Chương IV - Biểu mẫu dự thầu để</w:t>
            </w:r>
            <w:r w:rsidRPr="005B1A8F">
              <w:rPr>
                <w:rFonts w:ascii="Arial" w:hAnsi="Arial" w:cs="Arial"/>
                <w:sz w:val="20"/>
                <w:szCs w:val="20"/>
              </w:rPr>
              <w:t xml:space="preserve"> chứng minh năng lực, kinh nghiệm theo quy định tại Chương III - Tiêu chuẩn đánh giá E-HSDT. Trường hợp nhà thầu được mời vào đối chiếu tài liệu, nhà thầu phải c</w:t>
            </w:r>
            <w:r>
              <w:rPr>
                <w:rFonts w:ascii="Arial" w:hAnsi="Arial" w:cs="Arial"/>
                <w:sz w:val="20"/>
                <w:szCs w:val="20"/>
              </w:rPr>
              <w:t>huẩn bị sẵn sàng các tài liệu để</w:t>
            </w:r>
            <w:r w:rsidRPr="005B1A8F">
              <w:rPr>
                <w:rFonts w:ascii="Arial" w:hAnsi="Arial" w:cs="Arial"/>
                <w:sz w:val="20"/>
                <w:szCs w:val="20"/>
              </w:rPr>
              <w:t xml:space="preserve"> đối chiếu với </w:t>
            </w:r>
            <w:r w:rsidRPr="005B1A8F">
              <w:rPr>
                <w:rFonts w:ascii="Arial" w:hAnsi="Arial" w:cs="Arial"/>
                <w:sz w:val="20"/>
                <w:szCs w:val="20"/>
              </w:rPr>
              <w:lastRenderedPageBreak/>
              <w:t xml:space="preserve">thông tin nhà thầu kê khai, đính kèm trong </w:t>
            </w:r>
            <w:r>
              <w:rPr>
                <w:rFonts w:ascii="Arial" w:hAnsi="Arial" w:cs="Arial"/>
                <w:sz w:val="20"/>
                <w:szCs w:val="20"/>
              </w:rPr>
              <w:t>E-HSDT</w:t>
            </w:r>
            <w:r w:rsidRPr="005B1A8F">
              <w:rPr>
                <w:rFonts w:ascii="Arial" w:hAnsi="Arial" w:cs="Arial"/>
                <w:sz w:val="20"/>
                <w:szCs w:val="20"/>
              </w:rPr>
              <w:t xml:space="preserve"> và để Chủ đầu tư lưu trữ.</w:t>
            </w:r>
          </w:p>
          <w:p w:rsidR="00BA5890" w:rsidRPr="005B1A8F" w:rsidRDefault="00BA5890" w:rsidP="00EB7C25">
            <w:pPr>
              <w:pStyle w:val="Khc0"/>
              <w:tabs>
                <w:tab w:val="left" w:pos="629"/>
              </w:tabs>
              <w:spacing w:after="0" w:line="240" w:lineRule="auto"/>
              <w:jc w:val="both"/>
              <w:rPr>
                <w:rFonts w:ascii="Arial" w:hAnsi="Arial" w:cs="Arial"/>
                <w:sz w:val="20"/>
                <w:szCs w:val="20"/>
              </w:rPr>
            </w:pPr>
            <w:r w:rsidRPr="004C19D5">
              <w:rPr>
                <w:rFonts w:ascii="Arial" w:hAnsi="Arial" w:cs="Arial"/>
                <w:sz w:val="20"/>
                <w:szCs w:val="20"/>
              </w:rPr>
              <w:t>1</w:t>
            </w:r>
            <w:r>
              <w:rPr>
                <w:rFonts w:ascii="Arial" w:hAnsi="Arial" w:cs="Arial"/>
                <w:sz w:val="20"/>
                <w:szCs w:val="20"/>
              </w:rPr>
              <w:t>6.</w:t>
            </w:r>
            <w:r w:rsidRPr="004C19D5">
              <w:rPr>
                <w:rFonts w:ascii="Arial" w:hAnsi="Arial" w:cs="Arial"/>
                <w:sz w:val="20"/>
                <w:szCs w:val="20"/>
              </w:rPr>
              <w:t xml:space="preserve">2. </w:t>
            </w:r>
            <w:r w:rsidRPr="005B1A8F">
              <w:rPr>
                <w:rFonts w:ascii="Arial" w:hAnsi="Arial" w:cs="Arial"/>
                <w:sz w:val="20"/>
                <w:szCs w:val="20"/>
              </w:rPr>
              <w:t xml:space="preserve">Các tài liệu để chứng minh năng lực thực hiện hợp đồng của nhà thầu nếu được trúng thầu theo quy định tại </w:t>
            </w:r>
            <w:r w:rsidRPr="0053102E">
              <w:rPr>
                <w:rFonts w:ascii="Arial" w:hAnsi="Arial" w:cs="Arial"/>
                <w:bCs/>
                <w:sz w:val="20"/>
                <w:szCs w:val="20"/>
              </w:rPr>
              <w:t>E-</w:t>
            </w:r>
            <w:r w:rsidRPr="005B1A8F">
              <w:rPr>
                <w:rFonts w:ascii="Arial" w:hAnsi="Arial" w:cs="Arial"/>
                <w:b/>
                <w:bCs/>
                <w:sz w:val="20"/>
                <w:szCs w:val="20"/>
              </w:rPr>
              <w:t>BDL.</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spacing w:after="0" w:line="240" w:lineRule="auto"/>
              <w:rPr>
                <w:rFonts w:ascii="Arial" w:hAnsi="Arial" w:cs="Arial"/>
                <w:sz w:val="20"/>
                <w:szCs w:val="20"/>
              </w:rPr>
            </w:pPr>
            <w:r>
              <w:rPr>
                <w:rFonts w:ascii="Arial" w:hAnsi="Arial" w:cs="Arial"/>
                <w:b/>
                <w:bCs/>
                <w:sz w:val="20"/>
                <w:szCs w:val="20"/>
              </w:rPr>
              <w:lastRenderedPageBreak/>
              <w:t>17. Th</w:t>
            </w:r>
            <w:r w:rsidRPr="004C19D5">
              <w:rPr>
                <w:rFonts w:ascii="Arial" w:hAnsi="Arial" w:cs="Arial"/>
                <w:b/>
                <w:bCs/>
                <w:sz w:val="20"/>
                <w:szCs w:val="20"/>
              </w:rPr>
              <w:t>ờ</w:t>
            </w:r>
            <w:r w:rsidRPr="005B1A8F">
              <w:rPr>
                <w:rFonts w:ascii="Arial" w:hAnsi="Arial" w:cs="Arial"/>
                <w:b/>
                <w:bCs/>
                <w:sz w:val="20"/>
                <w:szCs w:val="20"/>
              </w:rPr>
              <w:t>i hạn có hiệu lực của E-HSDT</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tabs>
                <w:tab w:val="left" w:pos="648"/>
              </w:tabs>
              <w:spacing w:after="0" w:line="240" w:lineRule="auto"/>
              <w:jc w:val="both"/>
              <w:rPr>
                <w:rFonts w:ascii="Arial" w:hAnsi="Arial" w:cs="Arial"/>
                <w:sz w:val="20"/>
                <w:szCs w:val="20"/>
              </w:rPr>
            </w:pPr>
            <w:r w:rsidRPr="004C19D5">
              <w:rPr>
                <w:rFonts w:ascii="Arial" w:hAnsi="Arial" w:cs="Arial"/>
                <w:sz w:val="20"/>
                <w:szCs w:val="20"/>
              </w:rPr>
              <w:t>17.1.</w:t>
            </w:r>
            <w:r w:rsidRPr="00EB7C25">
              <w:rPr>
                <w:rFonts w:ascii="Arial" w:hAnsi="Arial" w:cs="Arial"/>
                <w:sz w:val="20"/>
                <w:szCs w:val="20"/>
              </w:rPr>
              <w:t xml:space="preserve"> </w:t>
            </w:r>
            <w:r w:rsidRPr="005B1A8F">
              <w:rPr>
                <w:rFonts w:ascii="Arial" w:hAnsi="Arial" w:cs="Arial"/>
                <w:sz w:val="20"/>
                <w:szCs w:val="20"/>
              </w:rPr>
              <w:t xml:space="preserve">E-HSDT có hiệu lực không ngắn hơn thời hạn quy định tại </w:t>
            </w:r>
            <w:r w:rsidRPr="0053102E">
              <w:rPr>
                <w:rFonts w:ascii="Arial" w:hAnsi="Arial" w:cs="Arial"/>
                <w:bCs/>
                <w:sz w:val="20"/>
                <w:szCs w:val="20"/>
              </w:rPr>
              <w:t>E-</w:t>
            </w:r>
            <w:r w:rsidRPr="005B1A8F">
              <w:rPr>
                <w:rFonts w:ascii="Arial" w:hAnsi="Arial" w:cs="Arial"/>
                <w:b/>
                <w:bCs/>
                <w:sz w:val="20"/>
                <w:szCs w:val="20"/>
              </w:rPr>
              <w:t>BDL.</w:t>
            </w:r>
          </w:p>
          <w:p w:rsidR="00BA5890" w:rsidRPr="005B1A8F" w:rsidRDefault="00BA5890" w:rsidP="00EB7C25">
            <w:pPr>
              <w:pStyle w:val="Khc0"/>
              <w:tabs>
                <w:tab w:val="left" w:pos="667"/>
              </w:tabs>
              <w:spacing w:after="0" w:line="240" w:lineRule="auto"/>
              <w:jc w:val="both"/>
              <w:rPr>
                <w:rFonts w:ascii="Arial" w:hAnsi="Arial" w:cs="Arial"/>
                <w:sz w:val="20"/>
                <w:szCs w:val="20"/>
              </w:rPr>
            </w:pPr>
            <w:r w:rsidRPr="004C19D5">
              <w:rPr>
                <w:rFonts w:ascii="Arial" w:hAnsi="Arial" w:cs="Arial"/>
                <w:sz w:val="20"/>
                <w:szCs w:val="20"/>
              </w:rPr>
              <w:t xml:space="preserve">17.2. </w:t>
            </w:r>
            <w:r w:rsidRPr="005B1A8F">
              <w:rPr>
                <w:rFonts w:ascii="Arial" w:hAnsi="Arial" w:cs="Arial"/>
                <w:sz w:val="20"/>
                <w:szCs w:val="20"/>
              </w:rPr>
              <w:t xml:space="preserve">Trong trường hợp cần thiết, trước khi hết thời hạn hiệu lực của E-HSDT, Bên mời thầu có thể đề nghị các nhà thầu gia hạn hiệu lực của E-HSDT, đồng thời yêu cầu nhà thầu gia hạn tương ứng thời gian có hiệu lực của bảo đảm dự thầu (bằng thời gian hiệu lực E-HSDT sau khi gia hạn cộng thêm 30 ngày). </w:t>
            </w:r>
            <w:r>
              <w:rPr>
                <w:rFonts w:ascii="Arial" w:hAnsi="Arial" w:cs="Arial"/>
                <w:sz w:val="20"/>
                <w:szCs w:val="20"/>
              </w:rPr>
              <w:t>Nếu</w:t>
            </w:r>
            <w:r w:rsidRPr="005B1A8F">
              <w:rPr>
                <w:rFonts w:ascii="Arial" w:hAnsi="Arial" w:cs="Arial"/>
                <w:sz w:val="20"/>
                <w:szCs w:val="20"/>
              </w:rPr>
              <w:t xml:space="preserve"> nhà thầu không chấp nhận việc gia hạn hiệu lực của E-HSDT thì E-HSDT của nhà thầu sẽ không được xem xét tiếp, trong trường hợp này, nhà thầu không phải nộp bản gốc thư bảo lãnh cho Bên mời thầu. Nhà thầu chấp nhận đề nghị gia hạn E-HSDT không được phép thay đổi bất kỳ nội dung nào của E-HSDT, trừ việc gia hạn hiệu lực của bảo đảm dự thầu. Việc đề nghị gia hạn và chấp thuận hoặc không chấp thuận gia hạn được thực hiện trên Hệ thống.</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spacing w:after="0" w:line="240" w:lineRule="auto"/>
              <w:rPr>
                <w:rFonts w:ascii="Arial" w:hAnsi="Arial" w:cs="Arial"/>
                <w:sz w:val="20"/>
                <w:szCs w:val="20"/>
              </w:rPr>
            </w:pPr>
            <w:r w:rsidRPr="005B1A8F">
              <w:rPr>
                <w:rFonts w:ascii="Arial" w:hAnsi="Arial" w:cs="Arial"/>
                <w:b/>
                <w:bCs/>
                <w:sz w:val="20"/>
                <w:szCs w:val="20"/>
              </w:rPr>
              <w:t>18. Bảo đảm dự thầu</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Vnbnnidung0"/>
              <w:spacing w:after="0" w:line="240" w:lineRule="auto"/>
              <w:jc w:val="both"/>
              <w:rPr>
                <w:rFonts w:ascii="Arial" w:hAnsi="Arial" w:cs="Arial"/>
                <w:sz w:val="20"/>
                <w:szCs w:val="20"/>
              </w:rPr>
            </w:pPr>
            <w:r w:rsidRPr="005B1A8F">
              <w:rPr>
                <w:rFonts w:ascii="Arial" w:hAnsi="Arial" w:cs="Arial"/>
                <w:sz w:val="20"/>
                <w:szCs w:val="20"/>
              </w:rPr>
              <w:t>18.1. Khi tham dự thầu qua mạng, nhà thầu phải thực hiện biện pháp bảo đảm dự thầu trước thời điểm đóng thầu theo</w:t>
            </w:r>
            <w:r w:rsidRPr="0053102E">
              <w:rPr>
                <w:rFonts w:ascii="Arial" w:hAnsi="Arial" w:cs="Arial"/>
                <w:sz w:val="20"/>
                <w:szCs w:val="20"/>
              </w:rPr>
              <w:t xml:space="preserve"> </w:t>
            </w:r>
            <w:r w:rsidRPr="005B1A8F">
              <w:rPr>
                <w:rFonts w:ascii="Arial" w:hAnsi="Arial" w:cs="Arial"/>
                <w:sz w:val="20"/>
                <w:szCs w:val="20"/>
              </w:rPr>
              <w:t xml:space="preserve">một hoặc các hình thức thư bảo lãnh do đại diện hợp pháp của tổ chức tín dụng trong nước hoặc chi nhánh ngân hàng nước ngoài được thành lập theo pháp luật Việt Nam phát hành hoặc giấy chứng nhận bảo hiểm bảo lãnh của doanh nghiệp bảo hiểm phi nhân thọ trong nước, chi nhánh doanh nghiệp bảo hiểm phi nhân thọ nước ngoài được thành lập theo pháp luật Việt Nam phát hành. Trường hợp giá trị bảo đảm dự thầu nhỏ hơn 20 triệu đồng thì thực hiện theo quy định tại Mục 18.8 CDNT. Đối với bảo lãnh dự thầu hoặc chứng nhận bảo hiểm bảo lãnh bằng văn bản giấy, nhà thầu quét (scan) thư bảo lãnh của ngân hàng hoặc giấy chứng nhận bảo hiểm bảo lãnh và đính kèm khi nộp E-HSDT. Đối với bảo lãnh dự thầu điện tử, nhà thầu chọn bảo lãnh dự thầu điện tử được phát hành, lưu trữ trên Hệ thống. Trường hợp </w:t>
            </w:r>
            <w:r>
              <w:rPr>
                <w:rFonts w:ascii="Arial" w:hAnsi="Arial" w:cs="Arial"/>
                <w:sz w:val="20"/>
                <w:szCs w:val="20"/>
              </w:rPr>
              <w:t>E-HSDT</w:t>
            </w:r>
            <w:r w:rsidRPr="005B1A8F">
              <w:rPr>
                <w:rFonts w:ascii="Arial" w:hAnsi="Arial" w:cs="Arial"/>
                <w:sz w:val="20"/>
                <w:szCs w:val="20"/>
              </w:rPr>
              <w:t xml:space="preserve"> được gia hạn hiệu lực theo quy định tại Mục 17.2 CDNT thì hiệu lực của bảo đảm dự thầu cũng phải được gia hạn tương ứng. Đối với nhà thầu liên danh, các thành viên liên danh phải sử dụng cùng thể thức bảo lãnh dự thầu: bảo lãnh dự thầu điện tử hoặc bằng giấy.</w:t>
            </w:r>
          </w:p>
          <w:p w:rsidR="00BA5890" w:rsidRPr="005B1A8F" w:rsidRDefault="00BA5890" w:rsidP="00EB7C25">
            <w:pPr>
              <w:pStyle w:val="Vnbnnidung0"/>
              <w:spacing w:after="0" w:line="240" w:lineRule="auto"/>
              <w:jc w:val="both"/>
              <w:rPr>
                <w:rFonts w:ascii="Arial" w:hAnsi="Arial" w:cs="Arial"/>
                <w:sz w:val="20"/>
                <w:szCs w:val="20"/>
              </w:rPr>
            </w:pPr>
            <w:r w:rsidRPr="005B1A8F">
              <w:rPr>
                <w:rFonts w:ascii="Arial" w:hAnsi="Arial" w:cs="Arial"/>
                <w:sz w:val="20"/>
                <w:szCs w:val="20"/>
              </w:rPr>
              <w:t>Trường hợp liên danh thì phải thực hiện biện pháp bảo đảm dự thầu theo một trong hai cách sau:</w:t>
            </w:r>
          </w:p>
          <w:p w:rsidR="00BA5890" w:rsidRPr="005B1A8F" w:rsidRDefault="00BA5890" w:rsidP="00EB7C25">
            <w:pPr>
              <w:pStyle w:val="Vnbnnidung0"/>
              <w:tabs>
                <w:tab w:val="left" w:pos="2451"/>
              </w:tabs>
              <w:spacing w:after="0" w:line="240" w:lineRule="auto"/>
              <w:jc w:val="both"/>
              <w:rPr>
                <w:rFonts w:ascii="Arial" w:hAnsi="Arial" w:cs="Arial"/>
                <w:sz w:val="20"/>
                <w:szCs w:val="20"/>
              </w:rPr>
            </w:pPr>
            <w:bookmarkStart w:id="221" w:name="bookmark1010"/>
            <w:bookmarkEnd w:id="221"/>
            <w:r w:rsidRPr="004C19D5">
              <w:rPr>
                <w:rFonts w:ascii="Arial" w:hAnsi="Arial" w:cs="Arial"/>
                <w:sz w:val="20"/>
                <w:szCs w:val="20"/>
              </w:rPr>
              <w:t xml:space="preserve">a) </w:t>
            </w:r>
            <w:r w:rsidRPr="005B1A8F">
              <w:rPr>
                <w:rFonts w:ascii="Arial" w:hAnsi="Arial" w:cs="Arial"/>
                <w:sz w:val="20"/>
                <w:szCs w:val="20"/>
              </w:rPr>
              <w:t xml:space="preserve">Từng thành viên trong liên danh sẽ thực hiện riêng rẽ bảo đảm dự thầu nhưng bảo đảm tổng giá trị không thấp hơn mức yêu cầu quy định tại Mục 18.2 CDNT; nếu bảo đảm dự thầu của một thành viên trong liên danh được xác định là không hợp lệ thì E-HSDT của liên danh đó sẽ không được xem xét, đánh giá tiếp. </w:t>
            </w:r>
            <w:r>
              <w:rPr>
                <w:rFonts w:ascii="Arial" w:hAnsi="Arial" w:cs="Arial"/>
                <w:sz w:val="20"/>
                <w:szCs w:val="20"/>
              </w:rPr>
              <w:t>Nếu</w:t>
            </w:r>
            <w:r w:rsidRPr="005B1A8F">
              <w:rPr>
                <w:rFonts w:ascii="Arial" w:hAnsi="Arial" w:cs="Arial"/>
                <w:sz w:val="20"/>
                <w:szCs w:val="20"/>
              </w:rPr>
              <w:t xml:space="preserve"> bất kỳ thành viên nào trong liên danh vi phạm quy định của pháp luật dẫn đến không được hoàn trả giá trị bảo đảm dự thầu theo quy định tại điểm b Mục 18.5 CDNT thì giá trị bảo đảm dự thầu của tất cả thành viên trong liên danh sẽ không được hoàn trả;</w:t>
            </w:r>
          </w:p>
          <w:p w:rsidR="00BA5890" w:rsidRDefault="00BA5890" w:rsidP="00EB7C25">
            <w:pPr>
              <w:pStyle w:val="Khc0"/>
              <w:spacing w:after="0" w:line="240" w:lineRule="auto"/>
              <w:jc w:val="both"/>
              <w:rPr>
                <w:rFonts w:ascii="Arial" w:hAnsi="Arial" w:cs="Arial"/>
                <w:sz w:val="20"/>
                <w:szCs w:val="20"/>
              </w:rPr>
            </w:pPr>
            <w:bookmarkStart w:id="222" w:name="bookmark1011"/>
            <w:bookmarkEnd w:id="222"/>
            <w:r w:rsidRPr="004C19D5">
              <w:rPr>
                <w:rFonts w:ascii="Arial" w:hAnsi="Arial" w:cs="Arial"/>
                <w:sz w:val="20"/>
                <w:szCs w:val="20"/>
              </w:rPr>
              <w:t xml:space="preserve">b) </w:t>
            </w:r>
            <w:r w:rsidRPr="005B1A8F">
              <w:rPr>
                <w:rFonts w:ascii="Arial" w:hAnsi="Arial" w:cs="Arial"/>
                <w:sz w:val="20"/>
                <w:szCs w:val="20"/>
              </w:rPr>
              <w:t xml:space="preserve">Các thành viên trong liên danh thỏa thuận để một thành viên chịu trách nhiệm thực hiện biện pháp bảo đảm dự thầu cho thành viên liên danh đó và cho thành viên khác trong liên danh. Trong trường hợp này, bảo đảm dự thầu </w:t>
            </w:r>
            <w:r>
              <w:rPr>
                <w:rFonts w:ascii="Arial" w:hAnsi="Arial" w:cs="Arial"/>
                <w:sz w:val="20"/>
                <w:szCs w:val="20"/>
              </w:rPr>
              <w:t>có thể</w:t>
            </w:r>
            <w:r w:rsidRPr="005B1A8F">
              <w:rPr>
                <w:rFonts w:ascii="Arial" w:hAnsi="Arial" w:cs="Arial"/>
                <w:sz w:val="20"/>
                <w:szCs w:val="20"/>
              </w:rPr>
              <w:t xml:space="preserve"> bao gồm tên của liên danh hoặc tên của thành viên chịu trách nhiệm thực hiện biện pháp bảo đảm dự thầu cho các thành viên trong liên danh nhưng bảo đảm tổng giá trị không thấp hơn mức yêu cầu quy định tại Mục 18.2 CDNT. </w:t>
            </w:r>
            <w:r>
              <w:rPr>
                <w:rFonts w:ascii="Arial" w:hAnsi="Arial" w:cs="Arial"/>
                <w:sz w:val="20"/>
                <w:szCs w:val="20"/>
              </w:rPr>
              <w:t>Nếu</w:t>
            </w:r>
            <w:r w:rsidRPr="005B1A8F">
              <w:rPr>
                <w:rFonts w:ascii="Arial" w:hAnsi="Arial" w:cs="Arial"/>
                <w:sz w:val="20"/>
                <w:szCs w:val="20"/>
              </w:rPr>
              <w:t xml:space="preserve"> bất kỳ thành viên nào trong liên danh vi phạm quy định của pháp luật dẫn đến không được hoàn trả giá trị bảo đảm dự thầu theo quy định tại điểm b Mục 18.5 CDNT thì giá trị bảo đảm dự thầu của tất cả thành</w:t>
            </w:r>
            <w:r>
              <w:rPr>
                <w:rFonts w:ascii="Arial" w:hAnsi="Arial" w:cs="Arial"/>
                <w:sz w:val="20"/>
                <w:szCs w:val="20"/>
              </w:rPr>
              <w:t xml:space="preserve"> viên trong liên danh sẽ không đ</w:t>
            </w:r>
            <w:r w:rsidRPr="005B1A8F">
              <w:rPr>
                <w:rFonts w:ascii="Arial" w:hAnsi="Arial" w:cs="Arial"/>
                <w:sz w:val="20"/>
                <w:szCs w:val="20"/>
              </w:rPr>
              <w:t>ược hoàn trả.</w:t>
            </w:r>
          </w:p>
          <w:p w:rsidR="00BA5890" w:rsidRDefault="00BA5890" w:rsidP="00EB7C25">
            <w:pPr>
              <w:pStyle w:val="Vnbnnidung0"/>
              <w:tabs>
                <w:tab w:val="left" w:pos="2818"/>
              </w:tabs>
              <w:spacing w:after="0" w:line="240" w:lineRule="auto"/>
              <w:jc w:val="both"/>
              <w:rPr>
                <w:rFonts w:ascii="Arial" w:hAnsi="Arial" w:cs="Arial"/>
                <w:sz w:val="20"/>
                <w:szCs w:val="20"/>
              </w:rPr>
            </w:pPr>
            <w:r w:rsidRPr="004C19D5">
              <w:rPr>
                <w:rFonts w:ascii="Arial" w:hAnsi="Arial" w:cs="Arial"/>
                <w:sz w:val="20"/>
                <w:szCs w:val="20"/>
              </w:rPr>
              <w:t>18.2.</w:t>
            </w:r>
            <w:r w:rsidRPr="0053102E">
              <w:rPr>
                <w:rFonts w:ascii="Arial" w:hAnsi="Arial" w:cs="Arial"/>
                <w:sz w:val="20"/>
                <w:szCs w:val="20"/>
              </w:rPr>
              <w:t xml:space="preserve"> </w:t>
            </w:r>
            <w:r w:rsidRPr="005B1A8F">
              <w:rPr>
                <w:rFonts w:ascii="Arial" w:hAnsi="Arial" w:cs="Arial"/>
                <w:sz w:val="20"/>
                <w:szCs w:val="20"/>
              </w:rPr>
              <w:t xml:space="preserve">Giá trị, đồng tiền và thời gian có hiệu lực của bảo đảm dự thầu được quy định cụ thể tại </w:t>
            </w:r>
            <w:r w:rsidRPr="0053102E">
              <w:rPr>
                <w:rFonts w:ascii="Arial" w:hAnsi="Arial" w:cs="Arial"/>
                <w:bCs/>
                <w:sz w:val="20"/>
                <w:szCs w:val="20"/>
              </w:rPr>
              <w:t>E-</w:t>
            </w:r>
            <w:r w:rsidRPr="005B1A8F">
              <w:rPr>
                <w:rFonts w:ascii="Arial" w:hAnsi="Arial" w:cs="Arial"/>
                <w:b/>
                <w:bCs/>
                <w:sz w:val="20"/>
                <w:szCs w:val="20"/>
              </w:rPr>
              <w:t xml:space="preserve">BDL. </w:t>
            </w:r>
            <w:r w:rsidRPr="005B1A8F">
              <w:rPr>
                <w:rFonts w:ascii="Arial" w:hAnsi="Arial" w:cs="Arial"/>
                <w:sz w:val="20"/>
                <w:szCs w:val="20"/>
              </w:rPr>
              <w:t xml:space="preserve">Đối với gói thầu mua sắm thuốc là mua sắm tập trung mà việc lựa chọn nhà thầu căn cứ theo khả năng cung cấp, bảo đảm dự thầu của nhà thầu tương ứng với giá dự thầu nêu trong đơn dự thầu sau khi giảm giá (nếu có) với tỷ lệ bảo đảm dự thầu quy định tại </w:t>
            </w:r>
            <w:r w:rsidRPr="005B1A8F">
              <w:rPr>
                <w:rFonts w:ascii="Arial" w:hAnsi="Arial" w:cs="Arial"/>
                <w:b/>
                <w:bCs/>
                <w:sz w:val="20"/>
                <w:szCs w:val="20"/>
              </w:rPr>
              <w:t xml:space="preserve">E-BDL. </w:t>
            </w:r>
            <w:r w:rsidRPr="005B1A8F">
              <w:rPr>
                <w:rFonts w:ascii="Arial" w:hAnsi="Arial" w:cs="Arial"/>
                <w:sz w:val="20"/>
                <w:szCs w:val="20"/>
              </w:rPr>
              <w:t xml:space="preserve">Thời gian có hiệu lực của bảo đảm dự thầu được tính </w:t>
            </w:r>
            <w:r>
              <w:rPr>
                <w:rFonts w:ascii="Arial" w:hAnsi="Arial" w:cs="Arial"/>
                <w:sz w:val="20"/>
                <w:szCs w:val="20"/>
              </w:rPr>
              <w:t>kể từ</w:t>
            </w:r>
            <w:r w:rsidRPr="005B1A8F">
              <w:rPr>
                <w:rFonts w:ascii="Arial" w:hAnsi="Arial" w:cs="Arial"/>
                <w:sz w:val="20"/>
                <w:szCs w:val="20"/>
              </w:rPr>
              <w:t xml:space="preserve"> ngày có thời điểm đóng thầu đến ngày cuối cùng có hiệu lực của bảo đảm dự thầu (thời điểm kết thúc hiệu lực của bảo đảm dự thầu nằm trong ngày cuối cùng có hiệu lực của bảo đảm dự thầu mà không cần thiết phải đến hết 24 giờ của ngày đó).</w:t>
            </w:r>
          </w:p>
          <w:p w:rsidR="00BA5890" w:rsidRDefault="00BA5890" w:rsidP="00EB7C25">
            <w:pPr>
              <w:pStyle w:val="Vnbnnidung0"/>
              <w:tabs>
                <w:tab w:val="left" w:pos="2822"/>
              </w:tabs>
              <w:spacing w:after="0" w:line="240" w:lineRule="auto"/>
              <w:jc w:val="both"/>
              <w:rPr>
                <w:rFonts w:ascii="Arial" w:hAnsi="Arial" w:cs="Arial"/>
                <w:sz w:val="20"/>
                <w:szCs w:val="20"/>
              </w:rPr>
            </w:pPr>
            <w:r w:rsidRPr="004C19D5">
              <w:rPr>
                <w:rFonts w:ascii="Arial" w:hAnsi="Arial" w:cs="Arial"/>
                <w:sz w:val="20"/>
                <w:szCs w:val="20"/>
              </w:rPr>
              <w:t>18.3.</w:t>
            </w:r>
            <w:r w:rsidRPr="0053102E">
              <w:rPr>
                <w:rFonts w:ascii="Arial" w:hAnsi="Arial" w:cs="Arial"/>
                <w:sz w:val="20"/>
                <w:szCs w:val="20"/>
              </w:rPr>
              <w:t xml:space="preserve"> </w:t>
            </w:r>
            <w:r w:rsidRPr="005B1A8F">
              <w:rPr>
                <w:rFonts w:ascii="Arial" w:hAnsi="Arial" w:cs="Arial"/>
                <w:sz w:val="20"/>
                <w:szCs w:val="20"/>
              </w:rPr>
              <w:t xml:space="preserve">Bảo đảm dự thầu được coi là không hợp lệ khi thuộc một trong các trường </w:t>
            </w:r>
            <w:r w:rsidRPr="005B1A8F">
              <w:rPr>
                <w:rFonts w:ascii="Arial" w:hAnsi="Arial" w:cs="Arial"/>
                <w:sz w:val="20"/>
                <w:szCs w:val="20"/>
              </w:rPr>
              <w:lastRenderedPageBreak/>
              <w:t xml:space="preserve">hợp sau đây: có giá trị thấp hơn, thời gian có hiệu lực ngắn hơn so với yêu cầu quy định tại Mục 18.2 CDNT, không đúng tên đơn vị thụ hưởng, không có chữ ký (ký số đối với bảo lãnh dự thầu điện tử) hợp lệ, ký trước khi chủ đầu tư phát hành E-HSMT, có kèm theo các điều kiện gây bất lợi cho Chủ đầu tư, Bên mời thầu (trong đó bao gồm việc không đáp ứng đủ các cam kết theo quy định tại </w:t>
            </w:r>
            <w:r>
              <w:rPr>
                <w:rFonts w:ascii="Arial" w:hAnsi="Arial" w:cs="Arial"/>
                <w:sz w:val="20"/>
                <w:szCs w:val="20"/>
              </w:rPr>
              <w:t>Mẫu</w:t>
            </w:r>
            <w:r w:rsidRPr="005B1A8F">
              <w:rPr>
                <w:rFonts w:ascii="Arial" w:hAnsi="Arial" w:cs="Arial"/>
                <w:sz w:val="20"/>
                <w:szCs w:val="20"/>
              </w:rPr>
              <w:t xml:space="preserve"> số 04A, </w:t>
            </w:r>
            <w:r>
              <w:rPr>
                <w:rFonts w:ascii="Arial" w:hAnsi="Arial" w:cs="Arial"/>
                <w:sz w:val="20"/>
                <w:szCs w:val="20"/>
              </w:rPr>
              <w:t>Mẫu</w:t>
            </w:r>
            <w:r w:rsidRPr="005B1A8F">
              <w:rPr>
                <w:rFonts w:ascii="Arial" w:hAnsi="Arial" w:cs="Arial"/>
                <w:sz w:val="20"/>
                <w:szCs w:val="20"/>
              </w:rPr>
              <w:t xml:space="preserve"> số 04B Chương IV). Trường hợp áp dụng thư bảo lãnh hoặc giấy chứng nhận bảo hiểm bảo lãnh thì thư bảo lãnh hoặc giấy chứng nhận bảo hiểm bảo lãnh phải được đại diện hợp pháp của tổ chức tín dụng trong nước hoặc chi nhánh ngân hàng nước ngoài được thành lập theo pháp luật Việt Nam, doanh nghiệp bảo hiểm phi nhân thọ trong nước, chi nhánh doanh nghiệp </w:t>
            </w:r>
            <w:r>
              <w:rPr>
                <w:rFonts w:ascii="Arial" w:hAnsi="Arial" w:cs="Arial"/>
                <w:sz w:val="20"/>
                <w:szCs w:val="20"/>
              </w:rPr>
              <w:t>bảo hiểm</w:t>
            </w:r>
            <w:r w:rsidRPr="005B1A8F">
              <w:rPr>
                <w:rFonts w:ascii="Arial" w:hAnsi="Arial" w:cs="Arial"/>
                <w:sz w:val="20"/>
                <w:szCs w:val="20"/>
              </w:rPr>
              <w:t xml:space="preserve"> phi nhân thọ nước ngoài được thành lập theo pháp luật Việt Nam ký tên, đóng dấu (nếu có).</w:t>
            </w:r>
          </w:p>
          <w:p w:rsidR="00BA5890" w:rsidRDefault="00BA5890" w:rsidP="00EB7C25">
            <w:pPr>
              <w:pStyle w:val="Vnbnnidung0"/>
              <w:tabs>
                <w:tab w:val="left" w:pos="2818"/>
              </w:tabs>
              <w:spacing w:after="0" w:line="240" w:lineRule="auto"/>
              <w:jc w:val="both"/>
              <w:rPr>
                <w:rFonts w:ascii="Arial" w:hAnsi="Arial" w:cs="Arial"/>
                <w:sz w:val="20"/>
                <w:szCs w:val="20"/>
              </w:rPr>
            </w:pPr>
            <w:r w:rsidRPr="004C19D5">
              <w:rPr>
                <w:rFonts w:ascii="Arial" w:hAnsi="Arial" w:cs="Arial"/>
                <w:sz w:val="20"/>
                <w:szCs w:val="20"/>
              </w:rPr>
              <w:t>18.4.</w:t>
            </w:r>
            <w:r w:rsidRPr="0053102E">
              <w:rPr>
                <w:rFonts w:ascii="Arial" w:hAnsi="Arial" w:cs="Arial"/>
                <w:sz w:val="20"/>
                <w:szCs w:val="20"/>
              </w:rPr>
              <w:t xml:space="preserve"> </w:t>
            </w:r>
            <w:r w:rsidRPr="005B1A8F">
              <w:rPr>
                <w:rFonts w:ascii="Arial" w:hAnsi="Arial" w:cs="Arial"/>
                <w:sz w:val="20"/>
                <w:szCs w:val="20"/>
              </w:rPr>
              <w:t xml:space="preserve">Nhà thầu không được lựa chọn sẽ được hoàn trả hoặc giải tỏa bảo đảm dự thầu theo thời hạn quy định </w:t>
            </w:r>
            <w:r w:rsidRPr="0053102E">
              <w:rPr>
                <w:rFonts w:ascii="Arial" w:hAnsi="Arial" w:cs="Arial"/>
                <w:bCs/>
                <w:sz w:val="20"/>
                <w:szCs w:val="20"/>
              </w:rPr>
              <w:t>E-</w:t>
            </w:r>
            <w:r w:rsidRPr="005B1A8F">
              <w:rPr>
                <w:rFonts w:ascii="Arial" w:hAnsi="Arial" w:cs="Arial"/>
                <w:b/>
                <w:bCs/>
                <w:sz w:val="20"/>
                <w:szCs w:val="20"/>
              </w:rPr>
              <w:t xml:space="preserve">BDL. </w:t>
            </w:r>
            <w:r w:rsidRPr="005B1A8F">
              <w:rPr>
                <w:rFonts w:ascii="Arial" w:hAnsi="Arial" w:cs="Arial"/>
                <w:sz w:val="20"/>
                <w:szCs w:val="20"/>
              </w:rPr>
              <w:t>Đối với nhà thầu được lựa chọn, bảo đảm dự thầu được hoàn trả hoặc giải tỏa khi hợp đồng có hiệu lực.</w:t>
            </w:r>
          </w:p>
          <w:p w:rsidR="00EB7C25" w:rsidRPr="005B1A8F" w:rsidRDefault="00EB7C25" w:rsidP="00EB7C25">
            <w:pPr>
              <w:pStyle w:val="Vnbnnidung0"/>
              <w:tabs>
                <w:tab w:val="left" w:pos="2813"/>
              </w:tabs>
              <w:spacing w:after="0" w:line="240" w:lineRule="auto"/>
              <w:jc w:val="both"/>
              <w:rPr>
                <w:rFonts w:ascii="Arial" w:hAnsi="Arial" w:cs="Arial"/>
                <w:sz w:val="20"/>
                <w:szCs w:val="20"/>
              </w:rPr>
            </w:pPr>
            <w:r w:rsidRPr="00F6356A">
              <w:rPr>
                <w:rFonts w:ascii="Arial" w:hAnsi="Arial" w:cs="Arial"/>
                <w:sz w:val="20"/>
                <w:szCs w:val="20"/>
              </w:rPr>
              <w:t>18.5.</w:t>
            </w:r>
            <w:r w:rsidRPr="0053102E">
              <w:rPr>
                <w:rFonts w:ascii="Arial" w:hAnsi="Arial" w:cs="Arial"/>
                <w:sz w:val="20"/>
                <w:szCs w:val="20"/>
              </w:rPr>
              <w:t xml:space="preserve"> </w:t>
            </w:r>
            <w:r w:rsidRPr="005B1A8F">
              <w:rPr>
                <w:rFonts w:ascii="Arial" w:hAnsi="Arial" w:cs="Arial"/>
                <w:sz w:val="20"/>
                <w:szCs w:val="20"/>
              </w:rPr>
              <w:t>Các trường hợp phải nộp bản gốc thư bảo lãnh dự thầu, giấy chứng nhận bảo hiểm bảo lãnh (đối với trường hợp sử dụng bảo lãnh dự thầu bằng văn bản giấy) cho bên mời thầu:</w:t>
            </w:r>
          </w:p>
          <w:p w:rsidR="00EB7C25" w:rsidRPr="005B1A8F" w:rsidRDefault="00EB7C25" w:rsidP="00EB7C25">
            <w:pPr>
              <w:pStyle w:val="Vnbnnidung0"/>
              <w:tabs>
                <w:tab w:val="left" w:pos="2497"/>
              </w:tabs>
              <w:spacing w:after="0" w:line="240" w:lineRule="auto"/>
              <w:jc w:val="both"/>
              <w:rPr>
                <w:rFonts w:ascii="Arial" w:hAnsi="Arial" w:cs="Arial"/>
                <w:sz w:val="20"/>
                <w:szCs w:val="20"/>
              </w:rPr>
            </w:pPr>
            <w:bookmarkStart w:id="223" w:name="bookmark1016"/>
            <w:bookmarkEnd w:id="223"/>
            <w:r w:rsidRPr="00F6356A">
              <w:rPr>
                <w:rFonts w:ascii="Arial" w:hAnsi="Arial" w:cs="Arial"/>
                <w:sz w:val="20"/>
                <w:szCs w:val="20"/>
              </w:rPr>
              <w:t xml:space="preserve">a) </w:t>
            </w:r>
            <w:r w:rsidRPr="005B1A8F">
              <w:rPr>
                <w:rFonts w:ascii="Arial" w:hAnsi="Arial" w:cs="Arial"/>
                <w:sz w:val="20"/>
                <w:szCs w:val="20"/>
              </w:rPr>
              <w:t>Nhà thầu được mời vào đối chiếu tài liệu;</w:t>
            </w:r>
          </w:p>
          <w:p w:rsidR="00EB7C25" w:rsidRPr="005B1A8F" w:rsidRDefault="00EB7C25" w:rsidP="00EB7C25">
            <w:pPr>
              <w:pStyle w:val="Vnbnnidung0"/>
              <w:tabs>
                <w:tab w:val="left" w:pos="2501"/>
              </w:tabs>
              <w:spacing w:after="0" w:line="240" w:lineRule="auto"/>
              <w:jc w:val="both"/>
              <w:rPr>
                <w:rFonts w:ascii="Arial" w:hAnsi="Arial" w:cs="Arial"/>
                <w:sz w:val="20"/>
                <w:szCs w:val="20"/>
              </w:rPr>
            </w:pPr>
            <w:bookmarkStart w:id="224" w:name="bookmark1017"/>
            <w:bookmarkEnd w:id="224"/>
            <w:r w:rsidRPr="00F6356A">
              <w:rPr>
                <w:rFonts w:ascii="Arial" w:hAnsi="Arial" w:cs="Arial"/>
                <w:sz w:val="20"/>
                <w:szCs w:val="20"/>
              </w:rPr>
              <w:t xml:space="preserve">b) </w:t>
            </w:r>
            <w:r w:rsidRPr="005B1A8F">
              <w:rPr>
                <w:rFonts w:ascii="Arial" w:hAnsi="Arial" w:cs="Arial"/>
                <w:sz w:val="20"/>
                <w:szCs w:val="20"/>
              </w:rPr>
              <w:t>Nhà thầu vi phạm quy định của pháp luật về đấu thầu dẫn đến không được hoàn trả giá trị bảo đảm dự thầu trong các trường hợp sau đây:</w:t>
            </w:r>
          </w:p>
          <w:p w:rsidR="00EB7C25" w:rsidRDefault="00EB7C25" w:rsidP="00EB7C25">
            <w:pPr>
              <w:pStyle w:val="Vnbnnidung0"/>
              <w:spacing w:after="0" w:line="240" w:lineRule="auto"/>
              <w:jc w:val="both"/>
              <w:rPr>
                <w:rFonts w:ascii="Arial" w:hAnsi="Arial" w:cs="Arial"/>
                <w:sz w:val="20"/>
                <w:szCs w:val="20"/>
              </w:rPr>
            </w:pPr>
            <w:r w:rsidRPr="005B1A8F">
              <w:rPr>
                <w:rFonts w:ascii="Arial" w:hAnsi="Arial" w:cs="Arial"/>
                <w:sz w:val="20"/>
                <w:szCs w:val="20"/>
              </w:rPr>
              <w:t xml:space="preserve">- Sau thời điểm đóng thầu và trong thời gian có hiệu lực của </w:t>
            </w:r>
            <w:r>
              <w:rPr>
                <w:rFonts w:ascii="Arial" w:hAnsi="Arial" w:cs="Arial"/>
                <w:sz w:val="20"/>
                <w:szCs w:val="20"/>
              </w:rPr>
              <w:t>E-HSDT</w:t>
            </w:r>
            <w:r w:rsidRPr="005B1A8F">
              <w:rPr>
                <w:rFonts w:ascii="Arial" w:hAnsi="Arial" w:cs="Arial"/>
                <w:sz w:val="20"/>
                <w:szCs w:val="20"/>
              </w:rPr>
              <w:t>, nhà thầu có văn bản rút E-HSDT hoặc từ chối thực hiện một hoặc các công việc đã đề xuất trong E-HSDT theo yêu cầu của E-HSMT;</w:t>
            </w:r>
          </w:p>
          <w:p w:rsidR="00EB7C25" w:rsidRPr="005B1A8F" w:rsidRDefault="00EB7C25" w:rsidP="00EB7C25">
            <w:pPr>
              <w:pStyle w:val="Khc0"/>
              <w:spacing w:after="0" w:line="240" w:lineRule="auto"/>
              <w:jc w:val="both"/>
              <w:rPr>
                <w:rFonts w:ascii="Arial" w:hAnsi="Arial" w:cs="Arial"/>
                <w:sz w:val="20"/>
                <w:szCs w:val="20"/>
              </w:rPr>
            </w:pPr>
            <w:r w:rsidRPr="00F6356A">
              <w:rPr>
                <w:rFonts w:ascii="Arial" w:hAnsi="Arial" w:cs="Arial"/>
                <w:sz w:val="20"/>
                <w:szCs w:val="20"/>
              </w:rPr>
              <w:t xml:space="preserve">- </w:t>
            </w:r>
            <w:r w:rsidRPr="005B1A8F">
              <w:rPr>
                <w:rFonts w:ascii="Arial" w:hAnsi="Arial" w:cs="Arial"/>
                <w:sz w:val="20"/>
                <w:szCs w:val="20"/>
              </w:rPr>
              <w:t>Nhà thầu có hành vi vi phạm quy định tại Điều 16 Luật Đấu thầu hoặc vi phạm pháp luật về đấu thầu dẫn đến phải hủy thầu theo quy định tại điểm d và điểm đ khoản 1 Điều 17 của Luật Đấu thầu;</w:t>
            </w:r>
          </w:p>
          <w:p w:rsidR="00EB7C25" w:rsidRPr="005B1A8F" w:rsidRDefault="00EB7C25" w:rsidP="00EB7C25">
            <w:pPr>
              <w:pStyle w:val="Khc0"/>
              <w:tabs>
                <w:tab w:val="left" w:pos="173"/>
              </w:tabs>
              <w:spacing w:after="0" w:line="240" w:lineRule="auto"/>
              <w:jc w:val="both"/>
              <w:rPr>
                <w:rFonts w:ascii="Arial" w:hAnsi="Arial" w:cs="Arial"/>
                <w:sz w:val="20"/>
                <w:szCs w:val="20"/>
              </w:rPr>
            </w:pPr>
            <w:r w:rsidRPr="00F6356A">
              <w:rPr>
                <w:rFonts w:ascii="Arial" w:hAnsi="Arial" w:cs="Arial"/>
                <w:sz w:val="20"/>
                <w:szCs w:val="20"/>
              </w:rPr>
              <w:t xml:space="preserve">- </w:t>
            </w:r>
            <w:r w:rsidRPr="005B1A8F">
              <w:rPr>
                <w:rFonts w:ascii="Arial" w:hAnsi="Arial" w:cs="Arial"/>
                <w:sz w:val="20"/>
                <w:szCs w:val="20"/>
              </w:rPr>
              <w:t>Nhà thầu không thực hiện biện pháp bảo đảm thực hiện hợp đồng theo quy định tại Điều 68 của Luật Đấu thầu;</w:t>
            </w:r>
          </w:p>
          <w:p w:rsidR="00EB7C25" w:rsidRPr="005B1A8F" w:rsidRDefault="00EB7C25" w:rsidP="00EB7C25">
            <w:pPr>
              <w:pStyle w:val="Khc0"/>
              <w:tabs>
                <w:tab w:val="left" w:pos="211"/>
              </w:tabs>
              <w:spacing w:after="0" w:line="240" w:lineRule="auto"/>
              <w:jc w:val="both"/>
              <w:rPr>
                <w:rFonts w:ascii="Arial" w:hAnsi="Arial" w:cs="Arial"/>
                <w:sz w:val="20"/>
                <w:szCs w:val="20"/>
              </w:rPr>
            </w:pPr>
            <w:r w:rsidRPr="00F6356A">
              <w:rPr>
                <w:rFonts w:ascii="Arial" w:hAnsi="Arial" w:cs="Arial"/>
                <w:sz w:val="20"/>
                <w:szCs w:val="20"/>
              </w:rPr>
              <w:t xml:space="preserve">- </w:t>
            </w:r>
            <w:r w:rsidRPr="005B1A8F">
              <w:rPr>
                <w:rFonts w:ascii="Arial" w:hAnsi="Arial" w:cs="Arial"/>
                <w:sz w:val="20"/>
                <w:szCs w:val="20"/>
              </w:rPr>
              <w:t>Nhà thầu không tiến hành hoặc từ chối đối chiếu tài liệu trong thời hạn 05 ngày làm việc kể từ ngày nhận được thông báo mời đối chiếu tài liệu hoặc đã đối chiếu tài liệu nhưng từ chối hoặc không ký biên bản đối chiếu tài liệu, trừ trường hợp bất khả kháng;</w:t>
            </w:r>
          </w:p>
          <w:p w:rsidR="00EB7C25" w:rsidRPr="005B1A8F" w:rsidRDefault="00EB7C25" w:rsidP="00EB7C25">
            <w:pPr>
              <w:pStyle w:val="Khc0"/>
              <w:tabs>
                <w:tab w:val="left" w:pos="173"/>
              </w:tabs>
              <w:spacing w:after="0" w:line="240" w:lineRule="auto"/>
              <w:jc w:val="both"/>
              <w:rPr>
                <w:rFonts w:ascii="Arial" w:hAnsi="Arial" w:cs="Arial"/>
                <w:sz w:val="20"/>
                <w:szCs w:val="20"/>
              </w:rPr>
            </w:pPr>
            <w:r w:rsidRPr="00F6356A">
              <w:rPr>
                <w:rFonts w:ascii="Arial" w:hAnsi="Arial" w:cs="Arial"/>
                <w:sz w:val="20"/>
                <w:szCs w:val="20"/>
              </w:rPr>
              <w:t xml:space="preserve">- </w:t>
            </w:r>
            <w:r w:rsidRPr="005B1A8F">
              <w:rPr>
                <w:rFonts w:ascii="Arial" w:hAnsi="Arial" w:cs="Arial"/>
                <w:sz w:val="20"/>
                <w:szCs w:val="20"/>
              </w:rPr>
              <w:t xml:space="preserve">Nhà thầu không tiến hành hoặc từ chối hoàn thiện </w:t>
            </w:r>
            <w:r>
              <w:rPr>
                <w:rFonts w:ascii="Arial" w:hAnsi="Arial" w:cs="Arial"/>
                <w:sz w:val="20"/>
                <w:szCs w:val="20"/>
              </w:rPr>
              <w:t>hợp đồng</w:t>
            </w:r>
            <w:r w:rsidRPr="005B1A8F">
              <w:rPr>
                <w:rFonts w:ascii="Arial" w:hAnsi="Arial" w:cs="Arial"/>
                <w:sz w:val="20"/>
                <w:szCs w:val="20"/>
              </w:rPr>
              <w:t>, thỏa thuận khung trong thời hạn 10 ngày kể từ ngày nhận được thông báo trúng thầu của bên mời thầu, trừ trường hợp bất khả kháng;</w:t>
            </w:r>
          </w:p>
          <w:p w:rsidR="00EB7C25" w:rsidRPr="005B1A8F" w:rsidRDefault="00EB7C25" w:rsidP="00EB7C25">
            <w:pPr>
              <w:pStyle w:val="Khc0"/>
              <w:tabs>
                <w:tab w:val="left" w:pos="173"/>
              </w:tabs>
              <w:spacing w:after="0" w:line="240" w:lineRule="auto"/>
              <w:jc w:val="both"/>
              <w:rPr>
                <w:rFonts w:ascii="Arial" w:hAnsi="Arial" w:cs="Arial"/>
                <w:sz w:val="20"/>
                <w:szCs w:val="20"/>
              </w:rPr>
            </w:pPr>
            <w:r w:rsidRPr="00F6356A">
              <w:rPr>
                <w:rFonts w:ascii="Arial" w:hAnsi="Arial" w:cs="Arial"/>
                <w:sz w:val="20"/>
                <w:szCs w:val="20"/>
              </w:rPr>
              <w:t xml:space="preserve">- </w:t>
            </w:r>
            <w:r w:rsidRPr="005B1A8F">
              <w:rPr>
                <w:rFonts w:ascii="Arial" w:hAnsi="Arial" w:cs="Arial"/>
                <w:sz w:val="20"/>
                <w:szCs w:val="20"/>
              </w:rPr>
              <w:t>Nhà thầu không tiến hành hoặc từ chối ký kết hợp đồng, thỏa thuận khung trong thời hạn 10 ngày kể từ ngày hoàn thiện hợp đồng, trừ trường hợp bất khả kháng.</w:t>
            </w:r>
          </w:p>
          <w:p w:rsidR="00EB7C25" w:rsidRPr="005B1A8F" w:rsidRDefault="00EB7C25" w:rsidP="00EB7C25">
            <w:pPr>
              <w:pStyle w:val="Khc0"/>
              <w:tabs>
                <w:tab w:val="left" w:pos="638"/>
              </w:tabs>
              <w:spacing w:after="0" w:line="240" w:lineRule="auto"/>
              <w:jc w:val="both"/>
              <w:rPr>
                <w:rFonts w:ascii="Arial" w:hAnsi="Arial" w:cs="Arial"/>
                <w:sz w:val="20"/>
                <w:szCs w:val="20"/>
              </w:rPr>
            </w:pPr>
            <w:r w:rsidRPr="00F6356A">
              <w:rPr>
                <w:rFonts w:ascii="Arial" w:hAnsi="Arial" w:cs="Arial"/>
                <w:sz w:val="20"/>
                <w:szCs w:val="20"/>
              </w:rPr>
              <w:t>18.6.</w:t>
            </w:r>
            <w:r w:rsidRPr="00320EE2">
              <w:rPr>
                <w:rFonts w:ascii="Arial" w:hAnsi="Arial" w:cs="Arial"/>
                <w:sz w:val="20"/>
                <w:szCs w:val="20"/>
              </w:rPr>
              <w:t xml:space="preserve"> </w:t>
            </w:r>
            <w:r w:rsidRPr="005B1A8F">
              <w:rPr>
                <w:rFonts w:ascii="Arial" w:hAnsi="Arial" w:cs="Arial"/>
                <w:sz w:val="20"/>
                <w:szCs w:val="20"/>
              </w:rPr>
              <w:t xml:space="preserve">Trong vòng 05 ngày làm việc, kể từ ngày nhận được yêu cầu của bên mời thầu, nếu nhà thầu từ chối hoặc không nộp bản gốc thư bảo lãnh dự thầu, giấy chứng nhận </w:t>
            </w:r>
            <w:r>
              <w:rPr>
                <w:rFonts w:ascii="Arial" w:hAnsi="Arial" w:cs="Arial"/>
                <w:sz w:val="20"/>
                <w:szCs w:val="20"/>
              </w:rPr>
              <w:t>bảo hiểm</w:t>
            </w:r>
            <w:r w:rsidRPr="005B1A8F">
              <w:rPr>
                <w:rFonts w:ascii="Arial" w:hAnsi="Arial" w:cs="Arial"/>
                <w:sz w:val="20"/>
                <w:szCs w:val="20"/>
              </w:rPr>
              <w:t xml:space="preserve"> bảo lãnh (đối với trường hợp sử dụng bảo lãnh dự thầu bằng văn bản giấy) theo yêu cầu của Bên mời thầu thì nhà thầu sẽ bị xử lý theo đúng cam kết của nhà thầu trong đơn dự thầu.</w:t>
            </w:r>
          </w:p>
          <w:p w:rsidR="00EB7C25" w:rsidRPr="005B1A8F" w:rsidRDefault="00EB7C25" w:rsidP="00EB7C25">
            <w:pPr>
              <w:pStyle w:val="Khc0"/>
              <w:tabs>
                <w:tab w:val="left" w:pos="648"/>
              </w:tabs>
              <w:spacing w:after="0" w:line="240" w:lineRule="auto"/>
              <w:jc w:val="both"/>
              <w:rPr>
                <w:rFonts w:ascii="Arial" w:hAnsi="Arial" w:cs="Arial"/>
                <w:sz w:val="20"/>
                <w:szCs w:val="20"/>
              </w:rPr>
            </w:pPr>
            <w:r w:rsidRPr="00F6356A">
              <w:rPr>
                <w:rFonts w:ascii="Arial" w:hAnsi="Arial" w:cs="Arial"/>
                <w:sz w:val="20"/>
                <w:szCs w:val="20"/>
              </w:rPr>
              <w:t xml:space="preserve">18.7. </w:t>
            </w:r>
            <w:r>
              <w:rPr>
                <w:rFonts w:ascii="Arial" w:hAnsi="Arial" w:cs="Arial"/>
                <w:sz w:val="20"/>
                <w:szCs w:val="20"/>
              </w:rPr>
              <w:t>Trường hợp</w:t>
            </w:r>
            <w:r w:rsidRPr="005B1A8F">
              <w:rPr>
                <w:rFonts w:ascii="Arial" w:hAnsi="Arial" w:cs="Arial"/>
                <w:sz w:val="20"/>
                <w:szCs w:val="20"/>
              </w:rPr>
              <w:t xml:space="preserve"> gói thầu chia thành nhiều phần độc lập, nhà thầu có thể lựa chọn nộp bảo đảm dự thầu theo một trong hai cách sau đây:</w:t>
            </w:r>
          </w:p>
          <w:p w:rsidR="00EB7C25" w:rsidRPr="005B1A8F" w:rsidRDefault="00EB7C25" w:rsidP="00EB7C25">
            <w:pPr>
              <w:pStyle w:val="Khc0"/>
              <w:tabs>
                <w:tab w:val="left" w:pos="312"/>
              </w:tabs>
              <w:spacing w:after="0" w:line="240" w:lineRule="auto"/>
              <w:jc w:val="both"/>
              <w:rPr>
                <w:rFonts w:ascii="Arial" w:hAnsi="Arial" w:cs="Arial"/>
                <w:sz w:val="20"/>
                <w:szCs w:val="20"/>
              </w:rPr>
            </w:pPr>
            <w:r w:rsidRPr="00F6356A">
              <w:rPr>
                <w:rFonts w:ascii="Arial" w:hAnsi="Arial" w:cs="Arial"/>
                <w:sz w:val="20"/>
                <w:szCs w:val="20"/>
              </w:rPr>
              <w:t xml:space="preserve">a) </w:t>
            </w:r>
            <w:r w:rsidRPr="005B1A8F">
              <w:rPr>
                <w:rFonts w:ascii="Arial" w:hAnsi="Arial" w:cs="Arial"/>
                <w:sz w:val="20"/>
                <w:szCs w:val="20"/>
              </w:rPr>
              <w:t>Bảo đảm dự thầu chung cho tất các phần mà mình tham dự thầu (giá trị bảo đảm dự thầu sẽ bằng tổng giá trị của các phần nhà thầu tham dự). Trường hợp giá trị bảo đảm dự thầu do nhà thầu nộp nhỏ hơn tổng giá trị cộng gộp thì Bên mời thầu được quyền quyết định lựa chọn bảo đảm dự thầu đó được sử dụng cho phần nào trong số các phần mà nhà thầu tham dự;</w:t>
            </w:r>
          </w:p>
          <w:p w:rsidR="00EB7C25" w:rsidRPr="005B1A8F" w:rsidRDefault="00EB7C25" w:rsidP="00EB7C25">
            <w:pPr>
              <w:pStyle w:val="Khc0"/>
              <w:tabs>
                <w:tab w:val="left" w:pos="302"/>
              </w:tabs>
              <w:spacing w:after="0" w:line="240" w:lineRule="auto"/>
              <w:jc w:val="both"/>
              <w:rPr>
                <w:rFonts w:ascii="Arial" w:hAnsi="Arial" w:cs="Arial"/>
                <w:sz w:val="20"/>
                <w:szCs w:val="20"/>
              </w:rPr>
            </w:pPr>
            <w:r w:rsidRPr="00F6356A">
              <w:rPr>
                <w:rFonts w:ascii="Arial" w:hAnsi="Arial" w:cs="Arial"/>
                <w:sz w:val="20"/>
                <w:szCs w:val="20"/>
              </w:rPr>
              <w:t xml:space="preserve">b) </w:t>
            </w:r>
            <w:r w:rsidRPr="005B1A8F">
              <w:rPr>
                <w:rFonts w:ascii="Arial" w:hAnsi="Arial" w:cs="Arial"/>
                <w:sz w:val="20"/>
                <w:szCs w:val="20"/>
              </w:rPr>
              <w:t>Bảo đảm dự thầu riêng cho từng phần mà nhà thầu tham dự. Trường hợp nhà thầu vi phạm dẫn đến không được hoàn trả bảo đảm dự thầu theo quy định tại điểm b Mục 18.5 CDNT thì việc không hoàn trả giá trị bảo đảm dự thầu được tính trên phần mà nhà thầu vi phạm.</w:t>
            </w:r>
          </w:p>
          <w:p w:rsidR="00BA5890" w:rsidRPr="0053102E" w:rsidRDefault="00EB7C25" w:rsidP="00EB7C25">
            <w:pPr>
              <w:pStyle w:val="Vnbnnidung0"/>
              <w:tabs>
                <w:tab w:val="left" w:pos="2818"/>
              </w:tabs>
              <w:spacing w:after="0" w:line="240" w:lineRule="auto"/>
              <w:jc w:val="both"/>
              <w:rPr>
                <w:rFonts w:ascii="Arial" w:hAnsi="Arial" w:cs="Arial"/>
                <w:sz w:val="20"/>
                <w:szCs w:val="20"/>
              </w:rPr>
            </w:pPr>
            <w:r w:rsidRPr="00F6356A">
              <w:rPr>
                <w:rFonts w:ascii="Arial" w:hAnsi="Arial" w:cs="Arial"/>
                <w:sz w:val="20"/>
                <w:szCs w:val="20"/>
              </w:rPr>
              <w:t xml:space="preserve">18.8. </w:t>
            </w:r>
            <w:r w:rsidRPr="005B1A8F">
              <w:rPr>
                <w:rFonts w:ascii="Arial" w:hAnsi="Arial" w:cs="Arial"/>
                <w:sz w:val="20"/>
                <w:szCs w:val="20"/>
              </w:rPr>
              <w:t>Đối với gói thầu có giá trị bảo đảm dự thầu theo quy định tại Mục 18.2 CDNT nhỏ hơn 20 triệu đồng, tại thời điểm đóng</w:t>
            </w:r>
            <w:r w:rsidRPr="00320EE2">
              <w:rPr>
                <w:rFonts w:ascii="Arial" w:hAnsi="Arial" w:cs="Arial"/>
                <w:sz w:val="20"/>
                <w:szCs w:val="20"/>
              </w:rPr>
              <w:t xml:space="preserve"> </w:t>
            </w:r>
            <w:r w:rsidRPr="005B1A8F">
              <w:rPr>
                <w:rFonts w:ascii="Arial" w:hAnsi="Arial" w:cs="Arial"/>
                <w:sz w:val="20"/>
                <w:szCs w:val="20"/>
              </w:rPr>
              <w:t xml:space="preserve">thầu, nhà thầu không phải đính kèm thư bảo lãnh hoặc giấy </w:t>
            </w:r>
            <w:r>
              <w:rPr>
                <w:rFonts w:ascii="Arial" w:hAnsi="Arial" w:cs="Arial"/>
                <w:sz w:val="20"/>
                <w:szCs w:val="20"/>
              </w:rPr>
              <w:t>chứng nhận</w:t>
            </w:r>
            <w:r w:rsidRPr="005B1A8F">
              <w:rPr>
                <w:rFonts w:ascii="Arial" w:hAnsi="Arial" w:cs="Arial"/>
                <w:sz w:val="20"/>
                <w:szCs w:val="20"/>
              </w:rPr>
              <w:t xml:space="preserve"> bảo hiểm bảo lãnh theo quy định tại Mục 18.1 CDNT mà phải cam kết trong đơn dự thầu (không phải đính kèm cam kết riêng bằng văn bản) là nếu được mời vào đối chiếu tài liệu hợp đồng hoặc </w:t>
            </w:r>
            <w:r w:rsidRPr="005B1A8F">
              <w:rPr>
                <w:rFonts w:ascii="Arial" w:hAnsi="Arial" w:cs="Arial"/>
                <w:sz w:val="20"/>
                <w:szCs w:val="20"/>
              </w:rPr>
              <w:lastRenderedPageBreak/>
              <w:t xml:space="preserve">vi phạm quy định tại điểm b Mục 18.5 CDNT thì phải nộp một khoản tiền hoặc Séc bảo chi (trong trường hợp thời hạn hiệu lực của Séc bảo chi đáp ứng yêu cầu của chủ đầu tư) hoặc bảo lãnh dự thầu hoặc giấy chứng nhận bảo hiểm bảo lãnh với giá trị quy định tại Mục 18.2 CDNT. Trường hợp nhà thầu không thực hiện theo cam kết nêu trên, nhà thầu bị xử lý theo đúng cam kết của nhà thầu nêu trong đơn dự thầu (bị nêu tên trên Hệ thống và bị khóa tài khoản trong vòng 06 tháng, kể từ ngày Cục Quản lý đấu thầu, Bộ </w:t>
            </w:r>
            <w:r>
              <w:rPr>
                <w:rFonts w:ascii="Arial" w:hAnsi="Arial" w:cs="Arial"/>
                <w:sz w:val="20"/>
                <w:szCs w:val="20"/>
              </w:rPr>
              <w:t>Kế hoạch</w:t>
            </w:r>
            <w:r w:rsidRPr="005B1A8F">
              <w:rPr>
                <w:rFonts w:ascii="Arial" w:hAnsi="Arial" w:cs="Arial"/>
                <w:sz w:val="20"/>
                <w:szCs w:val="20"/>
              </w:rPr>
              <w:t xml:space="preserve"> và Đầu tư nhận được văn bản đề nghị của Chủ đầu tư). Trường hợp nhà thầu vi phạm quy định nêu tại điểm b Mục 18.5 CDNT thì nhà thầu sẽ không được hoàn trả khoản tiền bảo đảm dự thầu này.</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spacing w:after="0" w:line="240" w:lineRule="auto"/>
              <w:rPr>
                <w:rFonts w:ascii="Arial" w:hAnsi="Arial" w:cs="Arial"/>
                <w:sz w:val="20"/>
                <w:szCs w:val="20"/>
              </w:rPr>
            </w:pPr>
            <w:r w:rsidRPr="005B1A8F">
              <w:rPr>
                <w:rFonts w:ascii="Arial" w:hAnsi="Arial" w:cs="Arial"/>
                <w:b/>
                <w:bCs/>
                <w:sz w:val="20"/>
                <w:szCs w:val="20"/>
              </w:rPr>
              <w:lastRenderedPageBreak/>
              <w:t>19. Thời điểm đóng thầu</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tabs>
                <w:tab w:val="left" w:pos="590"/>
              </w:tabs>
              <w:spacing w:after="0" w:line="240" w:lineRule="auto"/>
              <w:jc w:val="both"/>
              <w:rPr>
                <w:rFonts w:ascii="Arial" w:hAnsi="Arial" w:cs="Arial"/>
                <w:sz w:val="20"/>
                <w:szCs w:val="20"/>
              </w:rPr>
            </w:pPr>
            <w:r w:rsidRPr="00F6356A">
              <w:rPr>
                <w:rFonts w:ascii="Arial" w:hAnsi="Arial" w:cs="Arial"/>
                <w:sz w:val="20"/>
                <w:szCs w:val="20"/>
              </w:rPr>
              <w:t xml:space="preserve">19.1. </w:t>
            </w:r>
            <w:r w:rsidRPr="005B1A8F">
              <w:rPr>
                <w:rFonts w:ascii="Arial" w:hAnsi="Arial" w:cs="Arial"/>
                <w:sz w:val="20"/>
                <w:szCs w:val="20"/>
              </w:rPr>
              <w:t>Thời điểm đóng thầu là thời điểm quy định tại E-TBMT.</w:t>
            </w:r>
          </w:p>
          <w:p w:rsidR="00BA5890" w:rsidRPr="005B1A8F" w:rsidRDefault="00BA5890" w:rsidP="00EB7C25">
            <w:pPr>
              <w:pStyle w:val="Khc0"/>
              <w:tabs>
                <w:tab w:val="left" w:pos="638"/>
              </w:tabs>
              <w:spacing w:after="0" w:line="240" w:lineRule="auto"/>
              <w:jc w:val="both"/>
              <w:rPr>
                <w:rFonts w:ascii="Arial" w:hAnsi="Arial" w:cs="Arial"/>
                <w:sz w:val="20"/>
                <w:szCs w:val="20"/>
              </w:rPr>
            </w:pPr>
            <w:r w:rsidRPr="00EB7C25">
              <w:rPr>
                <w:rFonts w:ascii="Arial" w:hAnsi="Arial" w:cs="Arial"/>
                <w:sz w:val="20"/>
                <w:szCs w:val="20"/>
              </w:rPr>
              <w:t>1</w:t>
            </w:r>
            <w:r w:rsidRPr="00F6356A">
              <w:rPr>
                <w:rFonts w:ascii="Arial" w:hAnsi="Arial" w:cs="Arial"/>
                <w:sz w:val="20"/>
                <w:szCs w:val="20"/>
              </w:rPr>
              <w:t xml:space="preserve">9.2. </w:t>
            </w:r>
            <w:r w:rsidRPr="005B1A8F">
              <w:rPr>
                <w:rFonts w:ascii="Arial" w:hAnsi="Arial" w:cs="Arial"/>
                <w:sz w:val="20"/>
                <w:szCs w:val="20"/>
              </w:rPr>
              <w:t xml:space="preserve">Chủ đầu tư có thể gia hạn thời điểm đóng thầu bằng cách sửa đổi E-TBMT. Khi gia hạn thời điểm đóng thầu, mọi trách nhiệm của </w:t>
            </w:r>
            <w:r>
              <w:rPr>
                <w:rFonts w:ascii="Arial" w:hAnsi="Arial" w:cs="Arial"/>
                <w:sz w:val="20"/>
                <w:szCs w:val="20"/>
              </w:rPr>
              <w:t>Chủ đầu</w:t>
            </w:r>
            <w:r w:rsidRPr="005B1A8F">
              <w:rPr>
                <w:rFonts w:ascii="Arial" w:hAnsi="Arial" w:cs="Arial"/>
                <w:sz w:val="20"/>
                <w:szCs w:val="20"/>
              </w:rPr>
              <w:t xml:space="preserve"> tư và nhà thầu theo thời điểm đóng thầu trước đó sẽ được thay đổi theo thời điểm đóng thầu mới được gia hạn.</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spacing w:after="0" w:line="240" w:lineRule="auto"/>
              <w:rPr>
                <w:rFonts w:ascii="Arial" w:hAnsi="Arial" w:cs="Arial"/>
                <w:sz w:val="20"/>
                <w:szCs w:val="20"/>
              </w:rPr>
            </w:pPr>
            <w:r w:rsidRPr="005B1A8F">
              <w:rPr>
                <w:rFonts w:ascii="Arial" w:hAnsi="Arial" w:cs="Arial"/>
                <w:b/>
                <w:bCs/>
                <w:sz w:val="20"/>
                <w:szCs w:val="20"/>
              </w:rPr>
              <w:t>20. Nộp, rút và sửa đổi E-HSDT</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tabs>
                <w:tab w:val="left" w:pos="629"/>
              </w:tabs>
              <w:spacing w:after="0" w:line="240" w:lineRule="auto"/>
              <w:jc w:val="both"/>
              <w:rPr>
                <w:rFonts w:ascii="Arial" w:hAnsi="Arial" w:cs="Arial"/>
                <w:sz w:val="20"/>
                <w:szCs w:val="20"/>
              </w:rPr>
            </w:pPr>
            <w:r w:rsidRPr="00F6356A">
              <w:rPr>
                <w:rFonts w:ascii="Arial" w:hAnsi="Arial" w:cs="Arial"/>
                <w:sz w:val="20"/>
                <w:szCs w:val="20"/>
              </w:rPr>
              <w:t>20.1.</w:t>
            </w:r>
            <w:r w:rsidRPr="00EB7C25">
              <w:rPr>
                <w:rFonts w:ascii="Arial" w:hAnsi="Arial" w:cs="Arial"/>
                <w:sz w:val="20"/>
                <w:szCs w:val="20"/>
              </w:rPr>
              <w:t xml:space="preserve"> </w:t>
            </w:r>
            <w:r w:rsidRPr="005B1A8F">
              <w:rPr>
                <w:rFonts w:ascii="Arial" w:hAnsi="Arial" w:cs="Arial"/>
                <w:sz w:val="20"/>
                <w:szCs w:val="20"/>
              </w:rPr>
              <w:t>Nộp E-HSDT: Nhà thầu chỉ nộp một bộ E-HSDT đối với một E-TBMT khi tham gia đấu thầu qua mạng. Trường hợp liên danh, thành viên đứng đầu liên danh (theo thỏa thuận trong liên danh) nộp E-HSDT sau khi được sự chấp thuận của tất cả các thành viên trong liên danh.</w:t>
            </w:r>
          </w:p>
          <w:p w:rsidR="00BA5890" w:rsidRPr="005B1A8F" w:rsidRDefault="00BA5890" w:rsidP="00EB7C25">
            <w:pPr>
              <w:pStyle w:val="Khc0"/>
              <w:tabs>
                <w:tab w:val="left" w:pos="677"/>
              </w:tabs>
              <w:spacing w:after="0" w:line="240" w:lineRule="auto"/>
              <w:jc w:val="both"/>
              <w:rPr>
                <w:rFonts w:ascii="Arial" w:hAnsi="Arial" w:cs="Arial"/>
                <w:sz w:val="20"/>
                <w:szCs w:val="20"/>
              </w:rPr>
            </w:pPr>
            <w:r w:rsidRPr="00F6356A">
              <w:rPr>
                <w:rFonts w:ascii="Arial" w:hAnsi="Arial" w:cs="Arial"/>
                <w:sz w:val="20"/>
                <w:szCs w:val="20"/>
              </w:rPr>
              <w:t>20.2.</w:t>
            </w:r>
            <w:r w:rsidRPr="00EB7C25">
              <w:rPr>
                <w:rFonts w:ascii="Arial" w:hAnsi="Arial" w:cs="Arial"/>
                <w:sz w:val="20"/>
                <w:szCs w:val="20"/>
              </w:rPr>
              <w:t xml:space="preserve"> </w:t>
            </w:r>
            <w:r w:rsidRPr="005B1A8F">
              <w:rPr>
                <w:rFonts w:ascii="Arial" w:hAnsi="Arial" w:cs="Arial"/>
                <w:sz w:val="20"/>
                <w:szCs w:val="20"/>
              </w:rPr>
              <w:t xml:space="preserve">Sửa đổi, nộp lại E-HSDT: Trường hợp cần sửa đổi </w:t>
            </w:r>
            <w:r>
              <w:rPr>
                <w:rFonts w:ascii="Arial" w:hAnsi="Arial" w:cs="Arial"/>
                <w:sz w:val="20"/>
                <w:szCs w:val="20"/>
              </w:rPr>
              <w:t>E-HSDT</w:t>
            </w:r>
            <w:r w:rsidRPr="005B1A8F">
              <w:rPr>
                <w:rFonts w:ascii="Arial" w:hAnsi="Arial" w:cs="Arial"/>
                <w:sz w:val="20"/>
                <w:szCs w:val="20"/>
              </w:rPr>
              <w:t xml:space="preserve"> đã nộp, nhà thầu phải tiến hành rút toàn bộ E-HSDT đã nộp trước đó để sửa đổi cho phù hợp. Sau khi hoàn thiện </w:t>
            </w:r>
            <w:r>
              <w:rPr>
                <w:rFonts w:ascii="Arial" w:hAnsi="Arial" w:cs="Arial"/>
                <w:sz w:val="20"/>
                <w:szCs w:val="20"/>
              </w:rPr>
              <w:t>E-HSDT</w:t>
            </w:r>
            <w:r w:rsidRPr="005B1A8F">
              <w:rPr>
                <w:rFonts w:ascii="Arial" w:hAnsi="Arial" w:cs="Arial"/>
                <w:sz w:val="20"/>
                <w:szCs w:val="20"/>
              </w:rPr>
              <w:t>, nhà thầu tiến hành nộp lại E-HSDT mới. Trường hợp nhà thầu đã nộp E-HSDT trước khi chủ đầu tư thực hiện sửa đổi E-HSMT (nếu có) thì nhà thầu phải nộp lại E-HSDT mới cho phù hợp với E-HSMT đã được sửa đổi.</w:t>
            </w:r>
          </w:p>
          <w:p w:rsidR="00BA5890" w:rsidRPr="005B1A8F" w:rsidRDefault="00BA5890" w:rsidP="00EB7C25">
            <w:pPr>
              <w:pStyle w:val="Khc0"/>
              <w:tabs>
                <w:tab w:val="left" w:pos="629"/>
              </w:tabs>
              <w:spacing w:after="0" w:line="240" w:lineRule="auto"/>
              <w:jc w:val="both"/>
              <w:rPr>
                <w:rFonts w:ascii="Arial" w:hAnsi="Arial" w:cs="Arial"/>
                <w:sz w:val="20"/>
                <w:szCs w:val="20"/>
              </w:rPr>
            </w:pPr>
            <w:r w:rsidRPr="00F6356A">
              <w:rPr>
                <w:rFonts w:ascii="Arial" w:hAnsi="Arial" w:cs="Arial"/>
                <w:sz w:val="20"/>
                <w:szCs w:val="20"/>
              </w:rPr>
              <w:t xml:space="preserve">20.3. </w:t>
            </w:r>
            <w:r>
              <w:rPr>
                <w:rFonts w:ascii="Arial" w:hAnsi="Arial" w:cs="Arial"/>
                <w:sz w:val="20"/>
                <w:szCs w:val="20"/>
              </w:rPr>
              <w:t>R</w:t>
            </w:r>
            <w:r w:rsidRPr="00F6356A">
              <w:rPr>
                <w:rFonts w:ascii="Arial" w:hAnsi="Arial" w:cs="Arial"/>
                <w:sz w:val="20"/>
                <w:szCs w:val="20"/>
              </w:rPr>
              <w:t>ú</w:t>
            </w:r>
            <w:r w:rsidRPr="005B1A8F">
              <w:rPr>
                <w:rFonts w:ascii="Arial" w:hAnsi="Arial" w:cs="Arial"/>
                <w:sz w:val="20"/>
                <w:szCs w:val="20"/>
              </w:rPr>
              <w:t xml:space="preserve">t E-HSDT: nhà thầu được rút E-HSDT trước thời điểm đóng thầu. Hệ thống thông báo cho nhà thầu tình trạng rút </w:t>
            </w:r>
            <w:r>
              <w:rPr>
                <w:rFonts w:ascii="Arial" w:hAnsi="Arial" w:cs="Arial"/>
                <w:sz w:val="20"/>
                <w:szCs w:val="20"/>
              </w:rPr>
              <w:t>E-HSDT</w:t>
            </w:r>
            <w:r w:rsidRPr="005B1A8F">
              <w:rPr>
                <w:rFonts w:ascii="Arial" w:hAnsi="Arial" w:cs="Arial"/>
                <w:sz w:val="20"/>
                <w:szCs w:val="20"/>
              </w:rPr>
              <w:t xml:space="preserve"> (thành công hay không thành công). Hệ thống ghi lại thông tin về thời gian rút E-HSDT của nhà thầu.</w:t>
            </w:r>
          </w:p>
          <w:p w:rsidR="00BA5890" w:rsidRPr="004F1D8B" w:rsidRDefault="00BA5890" w:rsidP="00EB7C25">
            <w:pPr>
              <w:pStyle w:val="Khc0"/>
              <w:tabs>
                <w:tab w:val="left" w:pos="662"/>
              </w:tabs>
              <w:spacing w:after="0" w:line="240" w:lineRule="auto"/>
              <w:jc w:val="both"/>
              <w:rPr>
                <w:rFonts w:ascii="Arial" w:hAnsi="Arial" w:cs="Arial"/>
                <w:sz w:val="20"/>
                <w:szCs w:val="20"/>
              </w:rPr>
            </w:pPr>
            <w:r w:rsidRPr="00F6356A">
              <w:rPr>
                <w:rFonts w:ascii="Arial" w:hAnsi="Arial" w:cs="Arial"/>
                <w:sz w:val="20"/>
                <w:szCs w:val="20"/>
              </w:rPr>
              <w:t xml:space="preserve">20.4. </w:t>
            </w:r>
            <w:r w:rsidRPr="005B1A8F">
              <w:rPr>
                <w:rFonts w:ascii="Arial" w:hAnsi="Arial" w:cs="Arial"/>
                <w:sz w:val="20"/>
                <w:szCs w:val="20"/>
              </w:rPr>
              <w:t xml:space="preserve">Nhà thầu chỉ được rút, sửa đổi, nộp lại E-HSDT trước thời điểm đóng thầu. Sau thời điểm đóng thầu, tất cả các </w:t>
            </w:r>
            <w:r>
              <w:rPr>
                <w:rFonts w:ascii="Arial" w:hAnsi="Arial" w:cs="Arial"/>
                <w:sz w:val="20"/>
                <w:szCs w:val="20"/>
              </w:rPr>
              <w:t>E-HSDT</w:t>
            </w:r>
            <w:r w:rsidRPr="005B1A8F">
              <w:rPr>
                <w:rFonts w:ascii="Arial" w:hAnsi="Arial" w:cs="Arial"/>
                <w:sz w:val="20"/>
                <w:szCs w:val="20"/>
              </w:rPr>
              <w:t xml:space="preserve"> nộp thành công trên Hệ thống đều được mở thầu để</w:t>
            </w:r>
            <w:r w:rsidRPr="004F1D8B">
              <w:rPr>
                <w:rFonts w:ascii="Arial" w:hAnsi="Arial" w:cs="Arial"/>
                <w:sz w:val="20"/>
                <w:szCs w:val="20"/>
              </w:rPr>
              <w:t xml:space="preserve"> </w:t>
            </w:r>
            <w:r>
              <w:rPr>
                <w:rFonts w:ascii="Arial" w:hAnsi="Arial" w:cs="Arial"/>
                <w:sz w:val="20"/>
                <w:szCs w:val="20"/>
              </w:rPr>
              <w:t>đánh giá</w:t>
            </w:r>
            <w:r w:rsidRPr="004F1D8B">
              <w:rPr>
                <w:rFonts w:ascii="Arial" w:hAnsi="Arial" w:cs="Arial"/>
                <w:sz w:val="20"/>
                <w:szCs w:val="20"/>
              </w:rPr>
              <w:t>.</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spacing w:after="0" w:line="240" w:lineRule="auto"/>
              <w:rPr>
                <w:rFonts w:ascii="Arial" w:hAnsi="Arial" w:cs="Arial"/>
                <w:sz w:val="20"/>
                <w:szCs w:val="20"/>
              </w:rPr>
            </w:pPr>
            <w:r w:rsidRPr="005B1A8F">
              <w:rPr>
                <w:rFonts w:ascii="Arial" w:hAnsi="Arial" w:cs="Arial"/>
                <w:sz w:val="20"/>
                <w:szCs w:val="20"/>
              </w:rPr>
              <w:br w:type="page"/>
            </w:r>
            <w:r w:rsidRPr="005B1A8F">
              <w:rPr>
                <w:rFonts w:ascii="Arial" w:hAnsi="Arial" w:cs="Arial"/>
                <w:b/>
                <w:bCs/>
                <w:sz w:val="20"/>
                <w:szCs w:val="20"/>
              </w:rPr>
              <w:t>21. Mở thầu</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tabs>
                <w:tab w:val="left" w:pos="662"/>
              </w:tabs>
              <w:spacing w:after="0" w:line="240" w:lineRule="auto"/>
              <w:jc w:val="both"/>
              <w:rPr>
                <w:rFonts w:ascii="Arial" w:hAnsi="Arial" w:cs="Arial"/>
                <w:sz w:val="20"/>
                <w:szCs w:val="20"/>
              </w:rPr>
            </w:pPr>
            <w:r w:rsidRPr="004F1D8B">
              <w:rPr>
                <w:rFonts w:ascii="Arial" w:hAnsi="Arial" w:cs="Arial"/>
                <w:sz w:val="20"/>
                <w:szCs w:val="20"/>
              </w:rPr>
              <w:t xml:space="preserve">21.1. </w:t>
            </w:r>
            <w:r w:rsidRPr="005B1A8F">
              <w:rPr>
                <w:rFonts w:ascii="Arial" w:hAnsi="Arial" w:cs="Arial"/>
                <w:sz w:val="20"/>
                <w:szCs w:val="20"/>
              </w:rPr>
              <w:t xml:space="preserve">Bên mời thầu phải tiến hành mở thầu và công khai biên bản mở thầu trên Hệ thống trong thời hạn không quá 02 giờ, kể từ thời </w:t>
            </w:r>
            <w:r>
              <w:rPr>
                <w:rFonts w:ascii="Arial" w:hAnsi="Arial" w:cs="Arial"/>
                <w:sz w:val="20"/>
                <w:szCs w:val="20"/>
              </w:rPr>
              <w:t>điểm</w:t>
            </w:r>
            <w:r w:rsidRPr="005B1A8F">
              <w:rPr>
                <w:rFonts w:ascii="Arial" w:hAnsi="Arial" w:cs="Arial"/>
                <w:sz w:val="20"/>
                <w:szCs w:val="20"/>
              </w:rPr>
              <w:t xml:space="preserve"> đóng thầu. Trường hợp có 01 hoặc 02 nhà thầu nộp E-HSDT, Bên mời thầu báo cáo Chủ đầu tư xem xét, xử lý tình huống theo quy định tại khoản 5 Điều 1</w:t>
            </w:r>
            <w:r w:rsidRPr="005B1A8F">
              <w:rPr>
                <w:rFonts w:ascii="Arial" w:hAnsi="Arial" w:cs="Arial"/>
                <w:i/>
                <w:iCs/>
                <w:sz w:val="20"/>
                <w:szCs w:val="20"/>
              </w:rPr>
              <w:t>3</w:t>
            </w:r>
            <w:r w:rsidRPr="005B1A8F">
              <w:rPr>
                <w:rFonts w:ascii="Arial" w:hAnsi="Arial" w:cs="Arial"/>
                <w:sz w:val="20"/>
                <w:szCs w:val="20"/>
              </w:rPr>
              <w:t xml:space="preserve">1 của Nghị định số 24/2024/NĐ-CP; trường hợp không có nhà thầu nộp </w:t>
            </w:r>
            <w:r>
              <w:rPr>
                <w:rFonts w:ascii="Arial" w:hAnsi="Arial" w:cs="Arial"/>
                <w:sz w:val="20"/>
                <w:szCs w:val="20"/>
              </w:rPr>
              <w:t>E-HSDT</w:t>
            </w:r>
            <w:r w:rsidRPr="005B1A8F">
              <w:rPr>
                <w:rFonts w:ascii="Arial" w:hAnsi="Arial" w:cs="Arial"/>
                <w:sz w:val="20"/>
                <w:szCs w:val="20"/>
              </w:rPr>
              <w:t>, Chủ đầu tư xem xét gia hạn thời điểm đóng thầu hoặc tổ chức lại việc lựa chọn nhà thầu qua mạng (hủy E-TBMT này và đăng E-TBMT mới) theo quy định tại khoản 4 Điều 131 của Nghị định số 24/2024/NĐ-CP.</w:t>
            </w:r>
          </w:p>
          <w:p w:rsidR="00BA5890" w:rsidRPr="005B1A8F" w:rsidRDefault="00BA5890" w:rsidP="00EB7C25">
            <w:pPr>
              <w:pStyle w:val="Khc0"/>
              <w:tabs>
                <w:tab w:val="left" w:pos="634"/>
              </w:tabs>
              <w:spacing w:after="0" w:line="240" w:lineRule="auto"/>
              <w:jc w:val="both"/>
              <w:rPr>
                <w:rFonts w:ascii="Arial" w:hAnsi="Arial" w:cs="Arial"/>
                <w:sz w:val="20"/>
                <w:szCs w:val="20"/>
              </w:rPr>
            </w:pPr>
            <w:r w:rsidRPr="004F1D8B">
              <w:rPr>
                <w:rFonts w:ascii="Arial" w:hAnsi="Arial" w:cs="Arial"/>
                <w:sz w:val="20"/>
                <w:szCs w:val="20"/>
              </w:rPr>
              <w:t xml:space="preserve">21.2. </w:t>
            </w:r>
            <w:r w:rsidRPr="005B1A8F">
              <w:rPr>
                <w:rFonts w:ascii="Arial" w:hAnsi="Arial" w:cs="Arial"/>
                <w:sz w:val="20"/>
                <w:szCs w:val="20"/>
              </w:rPr>
              <w:t>Biên bản mở thầu được đăng tải công khai trên Hệ thống, bao gồm các nội dung chủ yếu sau:</w:t>
            </w:r>
          </w:p>
          <w:p w:rsidR="00BA5890" w:rsidRPr="005B1A8F" w:rsidRDefault="00BA5890" w:rsidP="00EB7C25">
            <w:pPr>
              <w:pStyle w:val="Khc0"/>
              <w:tabs>
                <w:tab w:val="left" w:pos="278"/>
              </w:tabs>
              <w:spacing w:after="0" w:line="240" w:lineRule="auto"/>
              <w:jc w:val="both"/>
              <w:rPr>
                <w:rFonts w:ascii="Arial" w:hAnsi="Arial" w:cs="Arial"/>
                <w:sz w:val="20"/>
                <w:szCs w:val="20"/>
              </w:rPr>
            </w:pPr>
            <w:r>
              <w:rPr>
                <w:rFonts w:ascii="Arial" w:hAnsi="Arial" w:cs="Arial"/>
                <w:sz w:val="20"/>
                <w:szCs w:val="20"/>
                <w:lang w:val="en-US"/>
              </w:rPr>
              <w:t xml:space="preserve">a) </w:t>
            </w:r>
            <w:r w:rsidRPr="005B1A8F">
              <w:rPr>
                <w:rFonts w:ascii="Arial" w:hAnsi="Arial" w:cs="Arial"/>
                <w:sz w:val="20"/>
                <w:szCs w:val="20"/>
              </w:rPr>
              <w:t>Thông tin về gói thầu:</w:t>
            </w:r>
          </w:p>
          <w:p w:rsidR="00BA5890" w:rsidRPr="005B1A8F" w:rsidRDefault="00BA5890" w:rsidP="00EB7C25">
            <w:pPr>
              <w:pStyle w:val="Khc0"/>
              <w:tabs>
                <w:tab w:val="left" w:pos="168"/>
              </w:tabs>
              <w:spacing w:after="0" w:line="240" w:lineRule="auto"/>
              <w:jc w:val="both"/>
              <w:rPr>
                <w:rFonts w:ascii="Arial" w:hAnsi="Arial" w:cs="Arial"/>
                <w:sz w:val="20"/>
                <w:szCs w:val="20"/>
              </w:rPr>
            </w:pPr>
            <w:r w:rsidRPr="004F1D8B">
              <w:rPr>
                <w:rFonts w:ascii="Arial" w:hAnsi="Arial" w:cs="Arial"/>
                <w:sz w:val="20"/>
                <w:szCs w:val="20"/>
              </w:rPr>
              <w:t xml:space="preserve">- </w:t>
            </w:r>
            <w:r w:rsidRPr="005B1A8F">
              <w:rPr>
                <w:rFonts w:ascii="Arial" w:hAnsi="Arial" w:cs="Arial"/>
                <w:sz w:val="20"/>
                <w:szCs w:val="20"/>
              </w:rPr>
              <w:t>Số E-TBMT;</w:t>
            </w:r>
          </w:p>
          <w:p w:rsidR="00BA5890" w:rsidRPr="005B1A8F" w:rsidRDefault="00BA5890" w:rsidP="00EB7C25">
            <w:pPr>
              <w:pStyle w:val="Khc0"/>
              <w:tabs>
                <w:tab w:val="left" w:pos="158"/>
              </w:tabs>
              <w:spacing w:after="0" w:line="240" w:lineRule="auto"/>
              <w:jc w:val="both"/>
              <w:rPr>
                <w:rFonts w:ascii="Arial" w:hAnsi="Arial" w:cs="Arial"/>
                <w:sz w:val="20"/>
                <w:szCs w:val="20"/>
              </w:rPr>
            </w:pPr>
            <w:r w:rsidRPr="004F1D8B">
              <w:rPr>
                <w:rFonts w:ascii="Arial" w:hAnsi="Arial" w:cs="Arial"/>
                <w:sz w:val="20"/>
                <w:szCs w:val="20"/>
              </w:rPr>
              <w:t xml:space="preserve">- </w:t>
            </w:r>
            <w:r w:rsidRPr="005B1A8F">
              <w:rPr>
                <w:rFonts w:ascii="Arial" w:hAnsi="Arial" w:cs="Arial"/>
                <w:sz w:val="20"/>
                <w:szCs w:val="20"/>
              </w:rPr>
              <w:t>Tên gói thầu;</w:t>
            </w:r>
          </w:p>
          <w:p w:rsidR="00BA5890" w:rsidRPr="005B1A8F" w:rsidRDefault="00BA5890" w:rsidP="00EB7C25">
            <w:pPr>
              <w:pStyle w:val="Khc0"/>
              <w:tabs>
                <w:tab w:val="left" w:pos="158"/>
              </w:tabs>
              <w:spacing w:after="0" w:line="240" w:lineRule="auto"/>
              <w:jc w:val="both"/>
              <w:rPr>
                <w:rFonts w:ascii="Arial" w:hAnsi="Arial" w:cs="Arial"/>
                <w:sz w:val="20"/>
                <w:szCs w:val="20"/>
              </w:rPr>
            </w:pPr>
            <w:r w:rsidRPr="004F1D8B">
              <w:rPr>
                <w:rFonts w:ascii="Arial" w:hAnsi="Arial" w:cs="Arial"/>
                <w:sz w:val="20"/>
                <w:szCs w:val="20"/>
              </w:rPr>
              <w:t xml:space="preserve">- </w:t>
            </w:r>
            <w:r w:rsidRPr="005B1A8F">
              <w:rPr>
                <w:rFonts w:ascii="Arial" w:hAnsi="Arial" w:cs="Arial"/>
                <w:sz w:val="20"/>
                <w:szCs w:val="20"/>
              </w:rPr>
              <w:t>Tên chủ đầu tư;</w:t>
            </w:r>
          </w:p>
          <w:p w:rsidR="00BA5890" w:rsidRPr="005B1A8F" w:rsidRDefault="00BA5890" w:rsidP="00EB7C25">
            <w:pPr>
              <w:pStyle w:val="Khc0"/>
              <w:tabs>
                <w:tab w:val="left" w:pos="158"/>
              </w:tabs>
              <w:spacing w:after="0" w:line="240" w:lineRule="auto"/>
              <w:jc w:val="both"/>
              <w:rPr>
                <w:rFonts w:ascii="Arial" w:hAnsi="Arial" w:cs="Arial"/>
                <w:sz w:val="20"/>
                <w:szCs w:val="20"/>
              </w:rPr>
            </w:pPr>
            <w:r w:rsidRPr="004F1D8B">
              <w:rPr>
                <w:rFonts w:ascii="Arial" w:hAnsi="Arial" w:cs="Arial"/>
                <w:sz w:val="20"/>
                <w:szCs w:val="20"/>
              </w:rPr>
              <w:t xml:space="preserve">- </w:t>
            </w:r>
            <w:r w:rsidRPr="005B1A8F">
              <w:rPr>
                <w:rFonts w:ascii="Arial" w:hAnsi="Arial" w:cs="Arial"/>
                <w:sz w:val="20"/>
                <w:szCs w:val="20"/>
              </w:rPr>
              <w:t>Hình thức lựa chọn nhà thầu;</w:t>
            </w:r>
          </w:p>
          <w:p w:rsidR="00BA5890" w:rsidRPr="005B1A8F" w:rsidRDefault="00BA5890" w:rsidP="00EB7C25">
            <w:pPr>
              <w:pStyle w:val="Khc0"/>
              <w:tabs>
                <w:tab w:val="left" w:pos="158"/>
              </w:tabs>
              <w:spacing w:after="0" w:line="240" w:lineRule="auto"/>
              <w:jc w:val="both"/>
              <w:rPr>
                <w:rFonts w:ascii="Arial" w:hAnsi="Arial" w:cs="Arial"/>
                <w:sz w:val="20"/>
                <w:szCs w:val="20"/>
              </w:rPr>
            </w:pPr>
            <w:r w:rsidRPr="004F1D8B">
              <w:rPr>
                <w:rFonts w:ascii="Arial" w:hAnsi="Arial" w:cs="Arial"/>
                <w:sz w:val="20"/>
                <w:szCs w:val="20"/>
              </w:rPr>
              <w:t xml:space="preserve">- </w:t>
            </w:r>
            <w:r w:rsidRPr="005B1A8F">
              <w:rPr>
                <w:rFonts w:ascii="Arial" w:hAnsi="Arial" w:cs="Arial"/>
                <w:sz w:val="20"/>
                <w:szCs w:val="20"/>
              </w:rPr>
              <w:t>Loại hợp đồng;</w:t>
            </w:r>
          </w:p>
          <w:p w:rsidR="00BA5890" w:rsidRPr="005B1A8F" w:rsidRDefault="00BA5890" w:rsidP="00EB7C25">
            <w:pPr>
              <w:pStyle w:val="Khc0"/>
              <w:tabs>
                <w:tab w:val="left" w:pos="158"/>
              </w:tabs>
              <w:spacing w:after="0" w:line="240" w:lineRule="auto"/>
              <w:jc w:val="both"/>
              <w:rPr>
                <w:rFonts w:ascii="Arial" w:hAnsi="Arial" w:cs="Arial"/>
                <w:sz w:val="20"/>
                <w:szCs w:val="20"/>
              </w:rPr>
            </w:pPr>
            <w:r w:rsidRPr="004F1D8B">
              <w:rPr>
                <w:rFonts w:ascii="Arial" w:hAnsi="Arial" w:cs="Arial"/>
                <w:sz w:val="20"/>
                <w:szCs w:val="20"/>
              </w:rPr>
              <w:t xml:space="preserve">- </w:t>
            </w:r>
            <w:r w:rsidRPr="005B1A8F">
              <w:rPr>
                <w:rFonts w:ascii="Arial" w:hAnsi="Arial" w:cs="Arial"/>
                <w:sz w:val="20"/>
                <w:szCs w:val="20"/>
              </w:rPr>
              <w:t>Thời điểm hoàn thành mở thầu;</w:t>
            </w:r>
          </w:p>
          <w:p w:rsidR="00BA5890" w:rsidRPr="005B1A8F" w:rsidRDefault="00BA5890" w:rsidP="00EB7C25">
            <w:pPr>
              <w:pStyle w:val="Khc0"/>
              <w:tabs>
                <w:tab w:val="left" w:pos="163"/>
              </w:tabs>
              <w:spacing w:after="0" w:line="240" w:lineRule="auto"/>
              <w:jc w:val="both"/>
              <w:rPr>
                <w:rFonts w:ascii="Arial" w:hAnsi="Arial" w:cs="Arial"/>
                <w:sz w:val="20"/>
                <w:szCs w:val="20"/>
              </w:rPr>
            </w:pPr>
            <w:r w:rsidRPr="004F1D8B">
              <w:rPr>
                <w:rFonts w:ascii="Arial" w:hAnsi="Arial" w:cs="Arial"/>
                <w:sz w:val="20"/>
                <w:szCs w:val="20"/>
              </w:rPr>
              <w:t xml:space="preserve">- </w:t>
            </w:r>
            <w:r w:rsidRPr="005B1A8F">
              <w:rPr>
                <w:rFonts w:ascii="Arial" w:hAnsi="Arial" w:cs="Arial"/>
                <w:sz w:val="20"/>
                <w:szCs w:val="20"/>
              </w:rPr>
              <w:t>Tổng số nhà thầu tham dự.</w:t>
            </w:r>
          </w:p>
          <w:p w:rsidR="00BA5890" w:rsidRPr="005B1A8F" w:rsidRDefault="00BA5890" w:rsidP="00EB7C25">
            <w:pPr>
              <w:pStyle w:val="Khc0"/>
              <w:tabs>
                <w:tab w:val="left" w:pos="293"/>
              </w:tabs>
              <w:spacing w:after="0" w:line="240" w:lineRule="auto"/>
              <w:jc w:val="both"/>
              <w:rPr>
                <w:rFonts w:ascii="Arial" w:hAnsi="Arial" w:cs="Arial"/>
                <w:sz w:val="20"/>
                <w:szCs w:val="20"/>
              </w:rPr>
            </w:pPr>
            <w:r w:rsidRPr="004F1D8B">
              <w:rPr>
                <w:rFonts w:ascii="Arial" w:hAnsi="Arial" w:cs="Arial"/>
                <w:sz w:val="20"/>
                <w:szCs w:val="20"/>
              </w:rPr>
              <w:t xml:space="preserve">b) </w:t>
            </w:r>
            <w:r w:rsidRPr="005B1A8F">
              <w:rPr>
                <w:rFonts w:ascii="Arial" w:hAnsi="Arial" w:cs="Arial"/>
                <w:sz w:val="20"/>
                <w:szCs w:val="20"/>
              </w:rPr>
              <w:t>Thông tin về các nhà thầu tham dự:</w:t>
            </w:r>
          </w:p>
          <w:p w:rsidR="00BA5890" w:rsidRPr="005B1A8F" w:rsidRDefault="00BA5890" w:rsidP="00EB7C25">
            <w:pPr>
              <w:pStyle w:val="Khc0"/>
              <w:tabs>
                <w:tab w:val="left" w:pos="158"/>
              </w:tabs>
              <w:spacing w:after="0" w:line="240" w:lineRule="auto"/>
              <w:jc w:val="both"/>
              <w:rPr>
                <w:rFonts w:ascii="Arial" w:hAnsi="Arial" w:cs="Arial"/>
                <w:sz w:val="20"/>
                <w:szCs w:val="20"/>
              </w:rPr>
            </w:pPr>
            <w:r w:rsidRPr="004F1D8B">
              <w:rPr>
                <w:rFonts w:ascii="Arial" w:hAnsi="Arial" w:cs="Arial"/>
                <w:sz w:val="20"/>
                <w:szCs w:val="20"/>
              </w:rPr>
              <w:t xml:space="preserve">- </w:t>
            </w:r>
            <w:r w:rsidRPr="005B1A8F">
              <w:rPr>
                <w:rFonts w:ascii="Arial" w:hAnsi="Arial" w:cs="Arial"/>
                <w:sz w:val="20"/>
                <w:szCs w:val="20"/>
              </w:rPr>
              <w:t>Tên nhà thầu;</w:t>
            </w:r>
          </w:p>
          <w:p w:rsidR="00BA5890" w:rsidRPr="005B1A8F" w:rsidRDefault="00BA5890" w:rsidP="00EB7C25">
            <w:pPr>
              <w:pStyle w:val="Khc0"/>
              <w:tabs>
                <w:tab w:val="left" w:pos="163"/>
              </w:tabs>
              <w:spacing w:after="0" w:line="240" w:lineRule="auto"/>
              <w:jc w:val="both"/>
              <w:rPr>
                <w:rFonts w:ascii="Arial" w:hAnsi="Arial" w:cs="Arial"/>
                <w:sz w:val="20"/>
                <w:szCs w:val="20"/>
              </w:rPr>
            </w:pPr>
            <w:r w:rsidRPr="004F1D8B">
              <w:rPr>
                <w:rFonts w:ascii="Arial" w:hAnsi="Arial" w:cs="Arial"/>
                <w:sz w:val="20"/>
                <w:szCs w:val="20"/>
              </w:rPr>
              <w:t xml:space="preserve">- </w:t>
            </w:r>
            <w:r w:rsidRPr="005B1A8F">
              <w:rPr>
                <w:rFonts w:ascii="Arial" w:hAnsi="Arial" w:cs="Arial"/>
                <w:sz w:val="20"/>
                <w:szCs w:val="20"/>
              </w:rPr>
              <w:t>Giá dự thầu;</w:t>
            </w:r>
          </w:p>
          <w:p w:rsidR="00BA5890" w:rsidRPr="005B1A8F" w:rsidRDefault="00BA5890" w:rsidP="00EB7C25">
            <w:pPr>
              <w:pStyle w:val="Khc0"/>
              <w:tabs>
                <w:tab w:val="left" w:pos="158"/>
              </w:tabs>
              <w:spacing w:after="0" w:line="240" w:lineRule="auto"/>
              <w:jc w:val="both"/>
              <w:rPr>
                <w:rFonts w:ascii="Arial" w:hAnsi="Arial" w:cs="Arial"/>
                <w:sz w:val="20"/>
                <w:szCs w:val="20"/>
              </w:rPr>
            </w:pPr>
            <w:r w:rsidRPr="004F1D8B">
              <w:rPr>
                <w:rFonts w:ascii="Arial" w:hAnsi="Arial" w:cs="Arial"/>
                <w:sz w:val="20"/>
                <w:szCs w:val="20"/>
              </w:rPr>
              <w:t xml:space="preserve">- </w:t>
            </w:r>
            <w:r w:rsidRPr="005B1A8F">
              <w:rPr>
                <w:rFonts w:ascii="Arial" w:hAnsi="Arial" w:cs="Arial"/>
                <w:sz w:val="20"/>
                <w:szCs w:val="20"/>
              </w:rPr>
              <w:t>Tỷ lệ phần trăm (%) giảm giá (nếu có);</w:t>
            </w:r>
          </w:p>
          <w:p w:rsidR="00BA5890" w:rsidRPr="005B1A8F" w:rsidRDefault="00BA5890" w:rsidP="00EB7C25">
            <w:pPr>
              <w:pStyle w:val="Khc0"/>
              <w:tabs>
                <w:tab w:val="left" w:pos="168"/>
              </w:tabs>
              <w:spacing w:after="0" w:line="240" w:lineRule="auto"/>
              <w:jc w:val="both"/>
              <w:rPr>
                <w:rFonts w:ascii="Arial" w:hAnsi="Arial" w:cs="Arial"/>
                <w:sz w:val="20"/>
                <w:szCs w:val="20"/>
              </w:rPr>
            </w:pPr>
            <w:r w:rsidRPr="004F1D8B">
              <w:rPr>
                <w:rFonts w:ascii="Arial" w:hAnsi="Arial" w:cs="Arial"/>
                <w:sz w:val="20"/>
                <w:szCs w:val="20"/>
              </w:rPr>
              <w:t xml:space="preserve">- </w:t>
            </w:r>
            <w:r w:rsidRPr="005B1A8F">
              <w:rPr>
                <w:rFonts w:ascii="Arial" w:hAnsi="Arial" w:cs="Arial"/>
                <w:sz w:val="20"/>
                <w:szCs w:val="20"/>
              </w:rPr>
              <w:t>Giá dự thầu sau giảm giá (nếu có) Hệ thống tự động tính trên cơ sở tính toán lại chi phí dự phòng sau khi giảm giá;</w:t>
            </w:r>
          </w:p>
          <w:p w:rsidR="00BA5890" w:rsidRPr="005B1A8F" w:rsidRDefault="00BA5890" w:rsidP="00EB7C25">
            <w:pPr>
              <w:pStyle w:val="Khc0"/>
              <w:tabs>
                <w:tab w:val="left" w:pos="163"/>
              </w:tabs>
              <w:spacing w:after="0" w:line="240" w:lineRule="auto"/>
              <w:jc w:val="both"/>
              <w:rPr>
                <w:rFonts w:ascii="Arial" w:hAnsi="Arial" w:cs="Arial"/>
                <w:sz w:val="20"/>
                <w:szCs w:val="20"/>
              </w:rPr>
            </w:pPr>
            <w:r w:rsidRPr="004F1D8B">
              <w:rPr>
                <w:rFonts w:ascii="Arial" w:hAnsi="Arial" w:cs="Arial"/>
                <w:sz w:val="20"/>
                <w:szCs w:val="20"/>
              </w:rPr>
              <w:t xml:space="preserve">- </w:t>
            </w:r>
            <w:r w:rsidRPr="005B1A8F">
              <w:rPr>
                <w:rFonts w:ascii="Arial" w:hAnsi="Arial" w:cs="Arial"/>
                <w:sz w:val="20"/>
                <w:szCs w:val="20"/>
              </w:rPr>
              <w:t>Giá trị và hiệu lực bảo đảm dự thầu;</w:t>
            </w:r>
          </w:p>
          <w:p w:rsidR="00BA5890" w:rsidRPr="005B1A8F" w:rsidRDefault="00BA5890" w:rsidP="00EB7C25">
            <w:pPr>
              <w:pStyle w:val="Khc0"/>
              <w:tabs>
                <w:tab w:val="left" w:pos="163"/>
              </w:tabs>
              <w:spacing w:after="0" w:line="240" w:lineRule="auto"/>
              <w:jc w:val="both"/>
              <w:rPr>
                <w:rFonts w:ascii="Arial" w:hAnsi="Arial" w:cs="Arial"/>
                <w:sz w:val="20"/>
                <w:szCs w:val="20"/>
              </w:rPr>
            </w:pPr>
            <w:r w:rsidRPr="004F1D8B">
              <w:rPr>
                <w:rFonts w:ascii="Arial" w:hAnsi="Arial" w:cs="Arial"/>
                <w:sz w:val="20"/>
                <w:szCs w:val="20"/>
              </w:rPr>
              <w:t xml:space="preserve">- </w:t>
            </w:r>
            <w:r w:rsidRPr="005B1A8F">
              <w:rPr>
                <w:rFonts w:ascii="Arial" w:hAnsi="Arial" w:cs="Arial"/>
                <w:sz w:val="20"/>
                <w:szCs w:val="20"/>
              </w:rPr>
              <w:t>Thời gian có hiệu lực của E-HSDT;</w:t>
            </w:r>
          </w:p>
          <w:p w:rsidR="00BA5890" w:rsidRPr="005B1A8F" w:rsidRDefault="00BA5890" w:rsidP="00EB7C25">
            <w:pPr>
              <w:pStyle w:val="Khc0"/>
              <w:tabs>
                <w:tab w:val="left" w:pos="158"/>
              </w:tabs>
              <w:spacing w:after="0" w:line="240" w:lineRule="auto"/>
              <w:jc w:val="both"/>
              <w:rPr>
                <w:rFonts w:ascii="Arial" w:hAnsi="Arial" w:cs="Arial"/>
                <w:sz w:val="20"/>
                <w:szCs w:val="20"/>
              </w:rPr>
            </w:pPr>
            <w:r>
              <w:rPr>
                <w:rFonts w:ascii="Arial" w:hAnsi="Arial" w:cs="Arial"/>
                <w:sz w:val="20"/>
                <w:szCs w:val="20"/>
                <w:lang w:val="en-US"/>
              </w:rPr>
              <w:t xml:space="preserve">- </w:t>
            </w:r>
            <w:r w:rsidRPr="005B1A8F">
              <w:rPr>
                <w:rFonts w:ascii="Arial" w:hAnsi="Arial" w:cs="Arial"/>
                <w:sz w:val="20"/>
                <w:szCs w:val="20"/>
              </w:rPr>
              <w:t>Thời gian thực hiện gói thầu;</w:t>
            </w:r>
          </w:p>
          <w:p w:rsidR="00BA5890" w:rsidRPr="005B1A8F" w:rsidRDefault="00BA5890" w:rsidP="00EB7C25">
            <w:pPr>
              <w:pStyle w:val="Khc0"/>
              <w:tabs>
                <w:tab w:val="left" w:pos="163"/>
              </w:tabs>
              <w:spacing w:after="0" w:line="240" w:lineRule="auto"/>
              <w:jc w:val="both"/>
              <w:rPr>
                <w:rFonts w:ascii="Arial" w:hAnsi="Arial" w:cs="Arial"/>
                <w:sz w:val="20"/>
                <w:szCs w:val="20"/>
              </w:rPr>
            </w:pPr>
            <w:r w:rsidRPr="004F1D8B">
              <w:rPr>
                <w:rFonts w:ascii="Arial" w:hAnsi="Arial" w:cs="Arial"/>
                <w:sz w:val="20"/>
                <w:szCs w:val="20"/>
              </w:rPr>
              <w:t xml:space="preserve">- </w:t>
            </w:r>
            <w:r w:rsidRPr="005B1A8F">
              <w:rPr>
                <w:rFonts w:ascii="Arial" w:hAnsi="Arial" w:cs="Arial"/>
                <w:sz w:val="20"/>
                <w:szCs w:val="20"/>
              </w:rPr>
              <w:t>Các thông tin liên quan khác (nếu có).</w:t>
            </w:r>
          </w:p>
          <w:p w:rsidR="00BA5890" w:rsidRPr="005B1A8F" w:rsidRDefault="00BA5890" w:rsidP="00EB7C25">
            <w:pPr>
              <w:pStyle w:val="Khc0"/>
              <w:tabs>
                <w:tab w:val="left" w:pos="293"/>
              </w:tabs>
              <w:spacing w:after="0" w:line="240" w:lineRule="auto"/>
              <w:jc w:val="both"/>
              <w:rPr>
                <w:rFonts w:ascii="Arial" w:hAnsi="Arial" w:cs="Arial"/>
                <w:sz w:val="20"/>
                <w:szCs w:val="20"/>
              </w:rPr>
            </w:pPr>
            <w:r w:rsidRPr="004F1D8B">
              <w:rPr>
                <w:rFonts w:ascii="Arial" w:hAnsi="Arial" w:cs="Arial"/>
                <w:sz w:val="20"/>
                <w:szCs w:val="20"/>
              </w:rPr>
              <w:t xml:space="preserve">c) </w:t>
            </w:r>
            <w:r w:rsidRPr="005B1A8F">
              <w:rPr>
                <w:rFonts w:ascii="Arial" w:hAnsi="Arial" w:cs="Arial"/>
                <w:sz w:val="20"/>
                <w:szCs w:val="20"/>
              </w:rPr>
              <w:t xml:space="preserve">Trường hợp gói thầu chia thành nhiều phần độc lập thì phải bao gồm các </w:t>
            </w:r>
            <w:r w:rsidRPr="005B1A8F">
              <w:rPr>
                <w:rFonts w:ascii="Arial" w:hAnsi="Arial" w:cs="Arial"/>
                <w:sz w:val="20"/>
                <w:szCs w:val="20"/>
              </w:rPr>
              <w:lastRenderedPageBreak/>
              <w:t xml:space="preserve">thông tin về giá dự thầu cho từng phần như </w:t>
            </w:r>
            <w:r>
              <w:rPr>
                <w:rFonts w:ascii="Arial" w:hAnsi="Arial" w:cs="Arial"/>
                <w:sz w:val="20"/>
                <w:szCs w:val="20"/>
              </w:rPr>
              <w:t>điểm</w:t>
            </w:r>
            <w:r w:rsidRPr="005B1A8F">
              <w:rPr>
                <w:rFonts w:ascii="Arial" w:hAnsi="Arial" w:cs="Arial"/>
                <w:sz w:val="20"/>
                <w:szCs w:val="20"/>
              </w:rPr>
              <w:t xml:space="preserve"> b Mục này.</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spacing w:after="0" w:line="240" w:lineRule="auto"/>
              <w:rPr>
                <w:rFonts w:ascii="Arial" w:hAnsi="Arial" w:cs="Arial"/>
                <w:sz w:val="20"/>
                <w:szCs w:val="20"/>
              </w:rPr>
            </w:pPr>
            <w:r w:rsidRPr="005B1A8F">
              <w:rPr>
                <w:rFonts w:ascii="Arial" w:hAnsi="Arial" w:cs="Arial"/>
                <w:b/>
                <w:bCs/>
                <w:sz w:val="20"/>
                <w:szCs w:val="20"/>
              </w:rPr>
              <w:lastRenderedPageBreak/>
              <w:t>22. Bảo mật</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spacing w:after="0" w:line="240" w:lineRule="auto"/>
              <w:jc w:val="both"/>
              <w:rPr>
                <w:rFonts w:ascii="Arial" w:hAnsi="Arial" w:cs="Arial"/>
                <w:sz w:val="20"/>
                <w:szCs w:val="20"/>
              </w:rPr>
            </w:pPr>
            <w:r>
              <w:rPr>
                <w:rFonts w:ascii="Arial" w:hAnsi="Arial" w:cs="Arial"/>
                <w:sz w:val="20"/>
                <w:szCs w:val="20"/>
              </w:rPr>
              <w:t>22.</w:t>
            </w:r>
            <w:r w:rsidRPr="004F1D8B">
              <w:rPr>
                <w:rFonts w:ascii="Arial" w:hAnsi="Arial" w:cs="Arial"/>
                <w:sz w:val="20"/>
                <w:szCs w:val="20"/>
              </w:rPr>
              <w:t xml:space="preserve">1. </w:t>
            </w:r>
            <w:r w:rsidRPr="005B1A8F">
              <w:rPr>
                <w:rFonts w:ascii="Arial" w:hAnsi="Arial" w:cs="Arial"/>
                <w:sz w:val="20"/>
                <w:szCs w:val="20"/>
              </w:rPr>
              <w:t>Thông tin liên quan đến việc đánh giá E-HSDT và đề nghị trao hợp đồng hoặc trao thỏa thuận khung phải được giữ</w:t>
            </w:r>
            <w:r w:rsidRPr="00320EE2">
              <w:rPr>
                <w:rFonts w:ascii="Arial" w:hAnsi="Arial" w:cs="Arial"/>
                <w:sz w:val="20"/>
                <w:szCs w:val="20"/>
              </w:rPr>
              <w:t xml:space="preserve"> </w:t>
            </w:r>
            <w:r w:rsidRPr="005B1A8F">
              <w:rPr>
                <w:rFonts w:ascii="Arial" w:hAnsi="Arial" w:cs="Arial"/>
                <w:sz w:val="20"/>
                <w:szCs w:val="20"/>
              </w:rPr>
              <w:t xml:space="preserve">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w:t>
            </w:r>
            <w:r>
              <w:rPr>
                <w:rFonts w:ascii="Arial" w:hAnsi="Arial" w:cs="Arial"/>
                <w:sz w:val="20"/>
                <w:szCs w:val="20"/>
              </w:rPr>
              <w:t>E-HSDT</w:t>
            </w:r>
            <w:r w:rsidRPr="005B1A8F">
              <w:rPr>
                <w:rFonts w:ascii="Arial" w:hAnsi="Arial" w:cs="Arial"/>
                <w:sz w:val="20"/>
                <w:szCs w:val="20"/>
              </w:rPr>
              <w:t xml:space="preserve"> của nhà thầu này cho nhà thầu khác, trừ thông tin được công khai trong biên bản mở thầu.</w:t>
            </w:r>
          </w:p>
          <w:p w:rsidR="00BA5890"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22.2. Trừ trường hợp làm rõ E-HSDT (nếu cần thiết) và đối chiếu tài liệu, nhà thầu không được phép tiếp xúc với Chủ đầu tư, Bên mời thầu về các vấn đề liên quan đến E-HSDT của mình và các vấn đề khác liên quan đến gói thầu trong suốt thời gian từ khi mở thầu cho đến khi công khai kết quả lựa chọn nhà thầu.</w:t>
            </w:r>
          </w:p>
          <w:p w:rsidR="00BA5890" w:rsidRPr="00320EE2" w:rsidRDefault="00BA5890" w:rsidP="00EB7C25">
            <w:pPr>
              <w:pStyle w:val="Khc0"/>
              <w:spacing w:after="0" w:line="240" w:lineRule="auto"/>
              <w:jc w:val="both"/>
              <w:rPr>
                <w:rFonts w:ascii="Arial" w:hAnsi="Arial" w:cs="Arial"/>
                <w:sz w:val="20"/>
                <w:szCs w:val="20"/>
              </w:rPr>
            </w:pP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spacing w:after="0" w:line="240" w:lineRule="auto"/>
              <w:rPr>
                <w:rFonts w:ascii="Arial" w:hAnsi="Arial" w:cs="Arial"/>
                <w:sz w:val="20"/>
                <w:szCs w:val="20"/>
              </w:rPr>
            </w:pPr>
            <w:r w:rsidRPr="005B1A8F">
              <w:rPr>
                <w:rFonts w:ascii="Arial" w:hAnsi="Arial" w:cs="Arial"/>
                <w:b/>
                <w:bCs/>
                <w:sz w:val="20"/>
                <w:szCs w:val="20"/>
              </w:rPr>
              <w:t>23. Làm rõ E-HSDT</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tabs>
                <w:tab w:val="left" w:pos="701"/>
              </w:tabs>
              <w:spacing w:after="0" w:line="240" w:lineRule="auto"/>
              <w:jc w:val="both"/>
              <w:rPr>
                <w:rFonts w:ascii="Arial" w:hAnsi="Arial" w:cs="Arial"/>
                <w:sz w:val="20"/>
                <w:szCs w:val="20"/>
              </w:rPr>
            </w:pPr>
            <w:r w:rsidRPr="004F1D8B">
              <w:rPr>
                <w:rFonts w:ascii="Arial" w:hAnsi="Arial" w:cs="Arial"/>
                <w:sz w:val="20"/>
                <w:szCs w:val="20"/>
              </w:rPr>
              <w:t>23.1.</w:t>
            </w:r>
            <w:r w:rsidRPr="00EB7C25">
              <w:rPr>
                <w:rFonts w:ascii="Arial" w:hAnsi="Arial" w:cs="Arial"/>
                <w:sz w:val="20"/>
                <w:szCs w:val="20"/>
              </w:rPr>
              <w:t xml:space="preserve"> </w:t>
            </w:r>
            <w:r w:rsidRPr="005B1A8F">
              <w:rPr>
                <w:rFonts w:ascii="Arial" w:hAnsi="Arial" w:cs="Arial"/>
                <w:sz w:val="20"/>
                <w:szCs w:val="20"/>
              </w:rPr>
              <w:t xml:space="preserve">Sau khi mở thầu, nhà thầu có trách nhiệm làm rõ </w:t>
            </w:r>
            <w:r>
              <w:rPr>
                <w:rFonts w:ascii="Arial" w:hAnsi="Arial" w:cs="Arial"/>
                <w:sz w:val="20"/>
                <w:szCs w:val="20"/>
              </w:rPr>
              <w:t>E-HSDT</w:t>
            </w:r>
            <w:r w:rsidRPr="005B1A8F">
              <w:rPr>
                <w:rFonts w:ascii="Arial" w:hAnsi="Arial" w:cs="Arial"/>
                <w:sz w:val="20"/>
                <w:szCs w:val="20"/>
              </w:rPr>
              <w:t xml:space="preserve"> theo yêu cầu của Bên mời thầu, kể cả về tư cách hợp lệ, năng lực, kinh nghiệm, nghĩa vụ kê khai thuế và nộp thuế, tài liệu về nhân sự cụ thể đã được đề xuất trong E-HSDT của nhà thầu.</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Đối với nội dung về tư cách hợp lệ, việc làm rõ phải bảo đảm nguyên tắc không làm thay đổi bản chất của nhà thầu tham dự thầu. Đối với các nội dung về tính hợp lệ của E-HSDT (trừ nội dung về tư cách hợp lệ), đề xuất về kỹ thuật, tài chính nêu trong E-HSDT của nhà thầu, việc làm rõ phải bảo đảm nguyên tắc không làm thay đổi nội dung cơ bản của E-HSDT đã nộp, không thay đổi giá dự thầu</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 xml:space="preserve">Trường hợp E-HSDT của nhà thầu thiếu tài liệu chứng minh tư cách </w:t>
            </w:r>
            <w:r>
              <w:rPr>
                <w:rFonts w:ascii="Arial" w:hAnsi="Arial" w:cs="Arial"/>
                <w:sz w:val="20"/>
                <w:szCs w:val="20"/>
              </w:rPr>
              <w:t>hợp lệ</w:t>
            </w:r>
            <w:r w:rsidRPr="005B1A8F">
              <w:rPr>
                <w:rFonts w:ascii="Arial" w:hAnsi="Arial" w:cs="Arial"/>
                <w:sz w:val="20"/>
                <w:szCs w:val="20"/>
              </w:rPr>
              <w:t xml:space="preserve">, năng lực và kinh nghiệm thì Bên mời thầu yêu cầu nhà thầu làm rõ, </w:t>
            </w:r>
            <w:r>
              <w:rPr>
                <w:rFonts w:ascii="Arial" w:hAnsi="Arial" w:cs="Arial"/>
                <w:sz w:val="20"/>
                <w:szCs w:val="20"/>
              </w:rPr>
              <w:t>bổ sung</w:t>
            </w:r>
            <w:r w:rsidRPr="005B1A8F">
              <w:rPr>
                <w:rFonts w:ascii="Arial" w:hAnsi="Arial" w:cs="Arial"/>
                <w:sz w:val="20"/>
                <w:szCs w:val="20"/>
              </w:rPr>
              <w:t xml:space="preserve"> tài liệu để chứng minh tư cách hợp lệ (của nhà thầu tại Mục 4 CDNT; của thuốc tại Mục 5 CDNT), năng lực và kinh nghiệm. Đối với các nội dung đề xuất về kỹ thuật, tài chính nêu trong E-HSDT của nhà thầu, việc làm rõ phải bảo </w:t>
            </w:r>
            <w:r>
              <w:rPr>
                <w:rFonts w:ascii="Arial" w:hAnsi="Arial" w:cs="Arial"/>
                <w:sz w:val="20"/>
                <w:szCs w:val="20"/>
              </w:rPr>
              <w:t>đảm nguyên tắc không làm thay đổ</w:t>
            </w:r>
            <w:r w:rsidRPr="005B1A8F">
              <w:rPr>
                <w:rFonts w:ascii="Arial" w:hAnsi="Arial" w:cs="Arial"/>
                <w:sz w:val="20"/>
                <w:szCs w:val="20"/>
              </w:rPr>
              <w:t>i bản chất của nhà thầu tham dự thầu, không làm thay đổi nội dung cơ bản của E-HSDT đã nộp, không thay đổi giá dự thầu. Bên mời thầu có trách nhiệm tiếp nhận những tài liệu làm rõ của nhà thầu để xem xét, đánh giá; các tài liệu làm rõ được coi như một phần của E-HSDT.</w:t>
            </w:r>
          </w:p>
          <w:p w:rsidR="00BA5890" w:rsidRPr="005B1A8F" w:rsidRDefault="00BA5890" w:rsidP="00EB7C25">
            <w:pPr>
              <w:pStyle w:val="Khc0"/>
              <w:tabs>
                <w:tab w:val="left" w:pos="643"/>
              </w:tabs>
              <w:spacing w:after="0" w:line="240" w:lineRule="auto"/>
              <w:jc w:val="both"/>
              <w:rPr>
                <w:rFonts w:ascii="Arial" w:hAnsi="Arial" w:cs="Arial"/>
                <w:sz w:val="20"/>
                <w:szCs w:val="20"/>
              </w:rPr>
            </w:pPr>
            <w:r w:rsidRPr="004F1D8B">
              <w:rPr>
                <w:rFonts w:ascii="Arial" w:hAnsi="Arial" w:cs="Arial"/>
                <w:sz w:val="20"/>
                <w:szCs w:val="20"/>
              </w:rPr>
              <w:t xml:space="preserve">23.2. </w:t>
            </w:r>
            <w:r w:rsidRPr="005B1A8F">
              <w:rPr>
                <w:rFonts w:ascii="Arial" w:hAnsi="Arial" w:cs="Arial"/>
                <w:sz w:val="20"/>
                <w:szCs w:val="20"/>
              </w:rPr>
              <w:t>Trong quá trình đánh giá, việc làm rõ E-HSDT giữa nhà thầu và Bên mời thầu được thực hiện trực tiếp trên Hệ thống.</w:t>
            </w:r>
          </w:p>
          <w:p w:rsidR="00BA5890" w:rsidRPr="005B1A8F" w:rsidRDefault="00BA5890" w:rsidP="00EB7C25">
            <w:pPr>
              <w:pStyle w:val="Khc0"/>
              <w:spacing w:after="0" w:line="240" w:lineRule="auto"/>
              <w:jc w:val="both"/>
              <w:rPr>
                <w:rFonts w:ascii="Arial" w:hAnsi="Arial" w:cs="Arial"/>
                <w:sz w:val="20"/>
                <w:szCs w:val="20"/>
              </w:rPr>
            </w:pPr>
            <w:r w:rsidRPr="004F1D8B">
              <w:rPr>
                <w:rFonts w:ascii="Arial" w:hAnsi="Arial" w:cs="Arial"/>
                <w:sz w:val="20"/>
                <w:szCs w:val="20"/>
              </w:rPr>
              <w:t xml:space="preserve">23.3. </w:t>
            </w:r>
            <w:r w:rsidRPr="005B1A8F">
              <w:rPr>
                <w:rFonts w:ascii="Arial" w:hAnsi="Arial" w:cs="Arial"/>
                <w:sz w:val="20"/>
                <w:szCs w:val="20"/>
              </w:rPr>
              <w:t>Việc làm rõ E-HSDT chỉ được thực hiện giữ</w:t>
            </w:r>
            <w:r>
              <w:rPr>
                <w:rFonts w:ascii="Arial" w:hAnsi="Arial" w:cs="Arial"/>
                <w:sz w:val="20"/>
                <w:szCs w:val="20"/>
              </w:rPr>
              <w:t>a Bên mời thầu và nhà thầu có E</w:t>
            </w:r>
            <w:r w:rsidRPr="004F1D8B">
              <w:rPr>
                <w:rFonts w:ascii="Arial" w:hAnsi="Arial" w:cs="Arial"/>
                <w:sz w:val="20"/>
                <w:szCs w:val="20"/>
              </w:rPr>
              <w:t>-</w:t>
            </w:r>
            <w:r w:rsidRPr="005B1A8F">
              <w:rPr>
                <w:rFonts w:ascii="Arial" w:hAnsi="Arial" w:cs="Arial"/>
                <w:sz w:val="20"/>
                <w:szCs w:val="20"/>
              </w:rPr>
              <w:t xml:space="preserve">HSDT cần phải làm rõ. Nội dung làm rõ E-HSDT được Bên mời thầu bảo quản như một phần của </w:t>
            </w:r>
            <w:r>
              <w:rPr>
                <w:rFonts w:ascii="Arial" w:hAnsi="Arial" w:cs="Arial"/>
                <w:sz w:val="20"/>
                <w:szCs w:val="20"/>
              </w:rPr>
              <w:t>E-HSDT</w:t>
            </w:r>
            <w:r w:rsidRPr="005B1A8F">
              <w:rPr>
                <w:rFonts w:ascii="Arial" w:hAnsi="Arial" w:cs="Arial"/>
                <w:sz w:val="20"/>
                <w:szCs w:val="20"/>
              </w:rPr>
              <w:t>. Đối với các nội dung làm rõ ảnh hưởng trực tiếp đến</w:t>
            </w:r>
            <w:r w:rsidRPr="00320EE2">
              <w:rPr>
                <w:rFonts w:ascii="Arial" w:hAnsi="Arial" w:cs="Arial"/>
                <w:sz w:val="20"/>
                <w:szCs w:val="20"/>
              </w:rPr>
              <w:t xml:space="preserve"> </w:t>
            </w:r>
            <w:r w:rsidRPr="005B1A8F">
              <w:rPr>
                <w:rFonts w:ascii="Arial" w:hAnsi="Arial" w:cs="Arial"/>
                <w:sz w:val="20"/>
                <w:szCs w:val="20"/>
              </w:rPr>
              <w:t xml:space="preserve">việc đánh giá tư cách </w:t>
            </w:r>
            <w:r>
              <w:rPr>
                <w:rFonts w:ascii="Arial" w:hAnsi="Arial" w:cs="Arial"/>
                <w:sz w:val="20"/>
                <w:szCs w:val="20"/>
              </w:rPr>
              <w:t>hợp lệ</w:t>
            </w:r>
            <w:r w:rsidRPr="005B1A8F">
              <w:rPr>
                <w:rFonts w:ascii="Arial" w:hAnsi="Arial" w:cs="Arial"/>
                <w:sz w:val="20"/>
                <w:szCs w:val="20"/>
              </w:rPr>
              <w:t xml:space="preserve">, năng lực, kinh nghiệm và yêu cầu về kỹ thuật, tài chính nếu quá thời hạn làm rõ mà nhà thầu không thực hiện làm rõ hoặc có thực hiện làm rõ nhưng không đáp ứng được yêu cầu làm rõ của Bên mời thầu thì Bên mời thầu sẽ đánh giá E-HSDT của nhà thầu theo E-HSDT nộp trước thời điểm đóng thầu. Bên mời thầu phải dành cho nhà thầu một khoảng thời gian </w:t>
            </w:r>
            <w:r>
              <w:rPr>
                <w:rFonts w:ascii="Arial" w:hAnsi="Arial" w:cs="Arial"/>
                <w:sz w:val="20"/>
                <w:szCs w:val="20"/>
              </w:rPr>
              <w:t>hợp lý</w:t>
            </w:r>
            <w:r w:rsidRPr="005B1A8F">
              <w:rPr>
                <w:rFonts w:ascii="Arial" w:hAnsi="Arial" w:cs="Arial"/>
                <w:sz w:val="20"/>
                <w:szCs w:val="20"/>
              </w:rPr>
              <w:t xml:space="preserve"> để nhà thầu thực hiện việc làm rõ </w:t>
            </w:r>
            <w:r>
              <w:rPr>
                <w:rFonts w:ascii="Arial" w:hAnsi="Arial" w:cs="Arial"/>
                <w:sz w:val="20"/>
                <w:szCs w:val="20"/>
              </w:rPr>
              <w:t>E-HSDT</w:t>
            </w:r>
            <w:r w:rsidRPr="005B1A8F">
              <w:rPr>
                <w:rFonts w:ascii="Arial" w:hAnsi="Arial" w:cs="Arial"/>
                <w:sz w:val="20"/>
                <w:szCs w:val="20"/>
              </w:rPr>
              <w:t>.</w:t>
            </w:r>
          </w:p>
          <w:p w:rsidR="00BA5890" w:rsidRPr="005B1A8F" w:rsidRDefault="00BA5890" w:rsidP="00EB7C25">
            <w:pPr>
              <w:pStyle w:val="Khc0"/>
              <w:tabs>
                <w:tab w:val="left" w:pos="672"/>
              </w:tabs>
              <w:spacing w:after="0" w:line="240" w:lineRule="auto"/>
              <w:jc w:val="both"/>
              <w:rPr>
                <w:rFonts w:ascii="Arial" w:hAnsi="Arial" w:cs="Arial"/>
                <w:sz w:val="20"/>
                <w:szCs w:val="20"/>
              </w:rPr>
            </w:pPr>
            <w:r w:rsidRPr="004F1D8B">
              <w:rPr>
                <w:rFonts w:ascii="Arial" w:hAnsi="Arial" w:cs="Arial"/>
                <w:sz w:val="20"/>
                <w:szCs w:val="20"/>
              </w:rPr>
              <w:t>23.4.</w:t>
            </w:r>
            <w:r w:rsidRPr="00320EE2">
              <w:rPr>
                <w:rFonts w:ascii="Arial" w:hAnsi="Arial" w:cs="Arial"/>
                <w:sz w:val="20"/>
                <w:szCs w:val="20"/>
              </w:rPr>
              <w:t xml:space="preserve"> </w:t>
            </w:r>
            <w:r w:rsidRPr="005B1A8F">
              <w:rPr>
                <w:rFonts w:ascii="Arial" w:hAnsi="Arial" w:cs="Arial"/>
                <w:sz w:val="20"/>
                <w:szCs w:val="20"/>
              </w:rPr>
              <w:t>Nhà thầu không thể tự làm rõ E-HSDT sau thời điểm đóng thầu.</w:t>
            </w:r>
          </w:p>
          <w:p w:rsidR="00BA5890" w:rsidRPr="005B1A8F" w:rsidRDefault="00BA5890" w:rsidP="00EB7C25">
            <w:pPr>
              <w:pStyle w:val="Khc0"/>
              <w:tabs>
                <w:tab w:val="left" w:pos="648"/>
              </w:tabs>
              <w:spacing w:after="0" w:line="240" w:lineRule="auto"/>
              <w:jc w:val="both"/>
              <w:rPr>
                <w:rFonts w:ascii="Arial" w:hAnsi="Arial" w:cs="Arial"/>
                <w:sz w:val="20"/>
                <w:szCs w:val="20"/>
              </w:rPr>
            </w:pPr>
            <w:r w:rsidRPr="004F1D8B">
              <w:rPr>
                <w:rFonts w:ascii="Arial" w:hAnsi="Arial" w:cs="Arial"/>
                <w:sz w:val="20"/>
                <w:szCs w:val="20"/>
              </w:rPr>
              <w:t xml:space="preserve">23.5. </w:t>
            </w:r>
            <w:r>
              <w:rPr>
                <w:rFonts w:ascii="Arial" w:hAnsi="Arial" w:cs="Arial"/>
                <w:sz w:val="20"/>
                <w:szCs w:val="20"/>
              </w:rPr>
              <w:t>Trường hợp</w:t>
            </w:r>
            <w:r w:rsidRPr="005B1A8F">
              <w:rPr>
                <w:rFonts w:ascii="Arial" w:hAnsi="Arial" w:cs="Arial"/>
                <w:sz w:val="20"/>
                <w:szCs w:val="20"/>
              </w:rPr>
              <w:t xml:space="preserve"> có sự không thống nhất trong nội dung của E-HSDT hoặc có nội dung chưa rõ thì bên mời thầu yêu cầu nhà thầu làm rõ trên cơ sở tuân thủ quy định tại Mục 23.1 </w:t>
            </w:r>
            <w:r>
              <w:rPr>
                <w:rFonts w:ascii="Arial" w:hAnsi="Arial" w:cs="Arial"/>
                <w:sz w:val="20"/>
                <w:szCs w:val="20"/>
              </w:rPr>
              <w:t>E-CDNT</w:t>
            </w:r>
          </w:p>
          <w:p w:rsidR="00BA5890" w:rsidRPr="005B1A8F" w:rsidRDefault="00BA5890" w:rsidP="00EB7C25">
            <w:pPr>
              <w:pStyle w:val="Khc0"/>
              <w:tabs>
                <w:tab w:val="left" w:pos="658"/>
              </w:tabs>
              <w:spacing w:after="0" w:line="240" w:lineRule="auto"/>
              <w:jc w:val="both"/>
              <w:rPr>
                <w:rFonts w:ascii="Arial" w:hAnsi="Arial" w:cs="Arial"/>
                <w:sz w:val="20"/>
                <w:szCs w:val="20"/>
              </w:rPr>
            </w:pPr>
            <w:r w:rsidRPr="004F1D8B">
              <w:rPr>
                <w:rFonts w:ascii="Arial" w:hAnsi="Arial" w:cs="Arial"/>
                <w:sz w:val="20"/>
                <w:szCs w:val="20"/>
              </w:rPr>
              <w:t>23.6.</w:t>
            </w:r>
            <w:r w:rsidRPr="00320EE2">
              <w:rPr>
                <w:rFonts w:ascii="Arial" w:hAnsi="Arial" w:cs="Arial"/>
                <w:sz w:val="20"/>
                <w:szCs w:val="20"/>
              </w:rPr>
              <w:t xml:space="preserve"> </w:t>
            </w:r>
            <w:r w:rsidRPr="005B1A8F">
              <w:rPr>
                <w:rFonts w:ascii="Arial" w:hAnsi="Arial" w:cs="Arial"/>
                <w:sz w:val="20"/>
                <w:szCs w:val="20"/>
              </w:rPr>
              <w:t xml:space="preserve">Trường hợp E-HSMT có yêu cầu về cam kết, </w:t>
            </w:r>
            <w:r>
              <w:rPr>
                <w:rFonts w:ascii="Arial" w:hAnsi="Arial" w:cs="Arial"/>
                <w:sz w:val="20"/>
                <w:szCs w:val="20"/>
              </w:rPr>
              <w:t>hợp đồng</w:t>
            </w:r>
            <w:r w:rsidRPr="005B1A8F">
              <w:rPr>
                <w:rFonts w:ascii="Arial" w:hAnsi="Arial" w:cs="Arial"/>
                <w:sz w:val="20"/>
                <w:szCs w:val="20"/>
              </w:rPr>
              <w:t xml:space="preserve"> nguyên tắc mà E-HSDT không đính kèm các tài liệu này thì bên mời thầu yêu cầu nhà thầu làm rõ E-HSDT, bổ sung tài liệu trong một khoảng thời gian phù hợp nhưng không ít hơn 03 ngày làm việc để làm cơ sở đánh giá E-HSDT.</w:t>
            </w:r>
          </w:p>
          <w:p w:rsidR="00BA5890" w:rsidRPr="00320EE2" w:rsidRDefault="00BA5890" w:rsidP="00EB7C25">
            <w:pPr>
              <w:pStyle w:val="Khc0"/>
              <w:tabs>
                <w:tab w:val="left" w:pos="658"/>
              </w:tabs>
              <w:spacing w:after="0" w:line="240" w:lineRule="auto"/>
              <w:jc w:val="both"/>
              <w:rPr>
                <w:rFonts w:ascii="Arial" w:hAnsi="Arial" w:cs="Arial"/>
                <w:sz w:val="20"/>
                <w:szCs w:val="20"/>
              </w:rPr>
            </w:pPr>
            <w:r>
              <w:rPr>
                <w:rFonts w:ascii="Arial" w:hAnsi="Arial" w:cs="Arial"/>
                <w:sz w:val="20"/>
                <w:szCs w:val="20"/>
              </w:rPr>
              <w:t>Trường hợp</w:t>
            </w:r>
            <w:r w:rsidRPr="005B1A8F">
              <w:rPr>
                <w:rFonts w:ascii="Arial" w:hAnsi="Arial" w:cs="Arial"/>
                <w:sz w:val="20"/>
                <w:szCs w:val="20"/>
              </w:rPr>
              <w:t xml:space="preserve"> có nghi ngờ về tính xác thực của các tài liệu do nhà thầu cung cấp, chủ đầu tư, bên mời thầu được xác minh với các tổ chức, cá nhân có liên quan đến nội dung của tài liệu.</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spacing w:after="0" w:line="240" w:lineRule="auto"/>
              <w:rPr>
                <w:rFonts w:ascii="Arial" w:hAnsi="Arial" w:cs="Arial"/>
                <w:sz w:val="20"/>
                <w:szCs w:val="20"/>
              </w:rPr>
            </w:pPr>
            <w:r w:rsidRPr="005B1A8F">
              <w:rPr>
                <w:rFonts w:ascii="Arial" w:hAnsi="Arial" w:cs="Arial"/>
                <w:sz w:val="20"/>
                <w:szCs w:val="20"/>
              </w:rPr>
              <w:br w:type="page"/>
            </w:r>
            <w:r w:rsidRPr="005B1A8F">
              <w:rPr>
                <w:rFonts w:ascii="Arial" w:hAnsi="Arial" w:cs="Arial"/>
                <w:b/>
                <w:bCs/>
                <w:sz w:val="20"/>
                <w:szCs w:val="20"/>
              </w:rPr>
              <w:t>24. Các sai khác, đặt điều kiện và bỏ sót</w:t>
            </w:r>
            <w:r w:rsidRPr="004F1D8B">
              <w:rPr>
                <w:rFonts w:ascii="Arial" w:hAnsi="Arial" w:cs="Arial"/>
                <w:sz w:val="20"/>
                <w:szCs w:val="20"/>
              </w:rPr>
              <w:t xml:space="preserve"> </w:t>
            </w:r>
            <w:r w:rsidRPr="005B1A8F">
              <w:rPr>
                <w:rFonts w:ascii="Arial" w:hAnsi="Arial" w:cs="Arial"/>
                <w:b/>
                <w:bCs/>
                <w:sz w:val="20"/>
                <w:szCs w:val="20"/>
              </w:rPr>
              <w:t>nội dung</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tabs>
                <w:tab w:val="left" w:pos="653"/>
              </w:tabs>
              <w:spacing w:after="0" w:line="240" w:lineRule="auto"/>
              <w:jc w:val="both"/>
              <w:rPr>
                <w:rFonts w:ascii="Arial" w:hAnsi="Arial" w:cs="Arial"/>
                <w:sz w:val="20"/>
                <w:szCs w:val="20"/>
              </w:rPr>
            </w:pPr>
            <w:r w:rsidRPr="004F1D8B">
              <w:rPr>
                <w:rFonts w:ascii="Arial" w:hAnsi="Arial" w:cs="Arial"/>
                <w:sz w:val="20"/>
                <w:szCs w:val="20"/>
              </w:rPr>
              <w:t>24.1.</w:t>
            </w:r>
            <w:r w:rsidRPr="007042D2">
              <w:rPr>
                <w:rFonts w:ascii="Arial" w:hAnsi="Arial" w:cs="Arial"/>
                <w:sz w:val="20"/>
                <w:szCs w:val="20"/>
              </w:rPr>
              <w:t xml:space="preserve"> </w:t>
            </w:r>
            <w:r>
              <w:rPr>
                <w:rFonts w:ascii="Arial" w:hAnsi="Arial" w:cs="Arial"/>
                <w:sz w:val="20"/>
                <w:szCs w:val="20"/>
              </w:rPr>
              <w:t>“</w:t>
            </w:r>
            <w:r w:rsidRPr="005B1A8F">
              <w:rPr>
                <w:rFonts w:ascii="Arial" w:hAnsi="Arial" w:cs="Arial"/>
                <w:sz w:val="20"/>
                <w:szCs w:val="20"/>
              </w:rPr>
              <w:t>Sai khác</w:t>
            </w:r>
            <w:r>
              <w:rPr>
                <w:rFonts w:ascii="Arial" w:hAnsi="Arial" w:cs="Arial"/>
                <w:sz w:val="20"/>
                <w:szCs w:val="20"/>
              </w:rPr>
              <w:t>”</w:t>
            </w:r>
            <w:r w:rsidRPr="005B1A8F">
              <w:rPr>
                <w:rFonts w:ascii="Arial" w:hAnsi="Arial" w:cs="Arial"/>
                <w:sz w:val="20"/>
                <w:szCs w:val="20"/>
              </w:rPr>
              <w:t xml:space="preserve"> là các khác biệt so với yêu cầu nêu trong </w:t>
            </w:r>
            <w:r>
              <w:rPr>
                <w:rFonts w:ascii="Arial" w:hAnsi="Arial" w:cs="Arial"/>
                <w:sz w:val="20"/>
                <w:szCs w:val="20"/>
              </w:rPr>
              <w:t>E-HSMT</w:t>
            </w:r>
            <w:r w:rsidRPr="005B1A8F">
              <w:rPr>
                <w:rFonts w:ascii="Arial" w:hAnsi="Arial" w:cs="Arial"/>
                <w:sz w:val="20"/>
                <w:szCs w:val="20"/>
              </w:rPr>
              <w:t>;</w:t>
            </w:r>
          </w:p>
          <w:p w:rsidR="00BA5890" w:rsidRPr="005B1A8F" w:rsidRDefault="00BA5890" w:rsidP="00EB7C25">
            <w:pPr>
              <w:pStyle w:val="Khc0"/>
              <w:tabs>
                <w:tab w:val="left" w:pos="662"/>
              </w:tabs>
              <w:spacing w:after="0" w:line="240" w:lineRule="auto"/>
              <w:jc w:val="both"/>
              <w:rPr>
                <w:rFonts w:ascii="Arial" w:hAnsi="Arial" w:cs="Arial"/>
                <w:sz w:val="20"/>
                <w:szCs w:val="20"/>
              </w:rPr>
            </w:pPr>
            <w:r w:rsidRPr="004F1D8B">
              <w:rPr>
                <w:rFonts w:ascii="Arial" w:hAnsi="Arial" w:cs="Arial"/>
                <w:sz w:val="20"/>
                <w:szCs w:val="20"/>
              </w:rPr>
              <w:t>24.2.</w:t>
            </w:r>
            <w:r w:rsidRPr="00F80D30">
              <w:rPr>
                <w:rFonts w:ascii="Arial" w:hAnsi="Arial" w:cs="Arial"/>
                <w:sz w:val="20"/>
                <w:szCs w:val="20"/>
              </w:rPr>
              <w:t xml:space="preserve"> </w:t>
            </w:r>
            <w:r>
              <w:rPr>
                <w:rFonts w:ascii="Arial" w:hAnsi="Arial" w:cs="Arial"/>
                <w:sz w:val="20"/>
                <w:szCs w:val="20"/>
              </w:rPr>
              <w:t>“</w:t>
            </w:r>
            <w:r w:rsidRPr="005B1A8F">
              <w:rPr>
                <w:rFonts w:ascii="Arial" w:hAnsi="Arial" w:cs="Arial"/>
                <w:sz w:val="20"/>
                <w:szCs w:val="20"/>
              </w:rPr>
              <w:t>Đặt điều kiện</w:t>
            </w:r>
            <w:r>
              <w:rPr>
                <w:rFonts w:ascii="Arial" w:hAnsi="Arial" w:cs="Arial"/>
                <w:sz w:val="20"/>
                <w:szCs w:val="20"/>
              </w:rPr>
              <w:t>”</w:t>
            </w:r>
            <w:r w:rsidRPr="005B1A8F">
              <w:rPr>
                <w:rFonts w:ascii="Arial" w:hAnsi="Arial" w:cs="Arial"/>
                <w:sz w:val="20"/>
                <w:szCs w:val="20"/>
              </w:rPr>
              <w:t xml:space="preserve"> là việc đặt ra các điều kiện có tính hạn chế hoặc thể hiện sự không chấp nhận hoàn toàn đối với các yêu cầu nêu trong E-HSMT;</w:t>
            </w:r>
          </w:p>
          <w:p w:rsidR="00BA5890" w:rsidRPr="005B1A8F" w:rsidRDefault="00BA5890" w:rsidP="00EB7C25">
            <w:pPr>
              <w:pStyle w:val="Khc0"/>
              <w:tabs>
                <w:tab w:val="left" w:pos="643"/>
              </w:tabs>
              <w:spacing w:after="0" w:line="240" w:lineRule="auto"/>
              <w:jc w:val="both"/>
              <w:rPr>
                <w:rFonts w:ascii="Arial" w:hAnsi="Arial" w:cs="Arial"/>
                <w:sz w:val="20"/>
                <w:szCs w:val="20"/>
              </w:rPr>
            </w:pPr>
            <w:r w:rsidRPr="004F1D8B">
              <w:rPr>
                <w:rFonts w:ascii="Arial" w:hAnsi="Arial" w:cs="Arial"/>
                <w:sz w:val="20"/>
                <w:szCs w:val="20"/>
              </w:rPr>
              <w:t>24.3.</w:t>
            </w:r>
            <w:r w:rsidRPr="007A252A">
              <w:rPr>
                <w:rFonts w:ascii="Arial" w:hAnsi="Arial" w:cs="Arial"/>
                <w:sz w:val="20"/>
                <w:szCs w:val="20"/>
              </w:rPr>
              <w:t xml:space="preserve"> </w:t>
            </w:r>
            <w:r>
              <w:rPr>
                <w:rFonts w:ascii="Arial" w:hAnsi="Arial" w:cs="Arial"/>
                <w:sz w:val="20"/>
                <w:szCs w:val="20"/>
              </w:rPr>
              <w:t>“</w:t>
            </w:r>
            <w:r w:rsidRPr="005B1A8F">
              <w:rPr>
                <w:rFonts w:ascii="Arial" w:hAnsi="Arial" w:cs="Arial"/>
                <w:sz w:val="20"/>
                <w:szCs w:val="20"/>
              </w:rPr>
              <w:t>Bỏ sót nội dung</w:t>
            </w:r>
            <w:r>
              <w:rPr>
                <w:rFonts w:ascii="Arial" w:hAnsi="Arial" w:cs="Arial"/>
                <w:sz w:val="20"/>
                <w:szCs w:val="20"/>
              </w:rPr>
              <w:t>”</w:t>
            </w:r>
            <w:r w:rsidRPr="005B1A8F">
              <w:rPr>
                <w:rFonts w:ascii="Arial" w:hAnsi="Arial" w:cs="Arial"/>
                <w:sz w:val="20"/>
                <w:szCs w:val="20"/>
              </w:rPr>
              <w:t xml:space="preserve"> là việc nhà thầu không cung cấp được một phần hoặc toàn bộ thông tin hay tài liệu theo yêu cầu nêu trong E-HSMT.</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spacing w:after="0" w:line="240" w:lineRule="auto"/>
              <w:rPr>
                <w:rFonts w:ascii="Arial" w:hAnsi="Arial" w:cs="Arial"/>
                <w:sz w:val="20"/>
                <w:szCs w:val="20"/>
              </w:rPr>
            </w:pPr>
            <w:r w:rsidRPr="005B1A8F">
              <w:rPr>
                <w:rFonts w:ascii="Arial" w:hAnsi="Arial" w:cs="Arial"/>
                <w:b/>
                <w:bCs/>
                <w:sz w:val="20"/>
                <w:szCs w:val="20"/>
              </w:rPr>
              <w:t>25. Xác định tính đáp ứng của E-</w:t>
            </w:r>
            <w:r w:rsidRPr="005B1A8F">
              <w:rPr>
                <w:rFonts w:ascii="Arial" w:hAnsi="Arial" w:cs="Arial"/>
                <w:b/>
                <w:bCs/>
                <w:sz w:val="20"/>
                <w:szCs w:val="20"/>
              </w:rPr>
              <w:lastRenderedPageBreak/>
              <w:t>HSDT</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tabs>
                <w:tab w:val="left" w:pos="643"/>
              </w:tabs>
              <w:spacing w:after="0" w:line="240" w:lineRule="auto"/>
              <w:jc w:val="both"/>
              <w:rPr>
                <w:rFonts w:ascii="Arial" w:hAnsi="Arial" w:cs="Arial"/>
                <w:sz w:val="20"/>
                <w:szCs w:val="20"/>
              </w:rPr>
            </w:pPr>
            <w:r w:rsidRPr="007A252A">
              <w:rPr>
                <w:rFonts w:ascii="Arial" w:hAnsi="Arial" w:cs="Arial"/>
                <w:sz w:val="20"/>
                <w:szCs w:val="20"/>
              </w:rPr>
              <w:lastRenderedPageBreak/>
              <w:t>25.1.</w:t>
            </w:r>
            <w:r w:rsidRPr="00EB7C25">
              <w:rPr>
                <w:rFonts w:ascii="Arial" w:hAnsi="Arial" w:cs="Arial"/>
                <w:sz w:val="20"/>
                <w:szCs w:val="20"/>
              </w:rPr>
              <w:t xml:space="preserve"> </w:t>
            </w:r>
            <w:r w:rsidRPr="005B1A8F">
              <w:rPr>
                <w:rFonts w:ascii="Arial" w:hAnsi="Arial" w:cs="Arial"/>
                <w:sz w:val="20"/>
                <w:szCs w:val="20"/>
              </w:rPr>
              <w:t>Bên mời thầu sẽ xác định tính đáp ứng của E-HSDT dựa trên nội dung của E-HSMT theo quy định tại Mục 11 CDNT.</w:t>
            </w:r>
          </w:p>
          <w:p w:rsidR="00BA5890" w:rsidRPr="005B1A8F" w:rsidRDefault="00BA5890" w:rsidP="00EB7C25">
            <w:pPr>
              <w:pStyle w:val="Khc0"/>
              <w:tabs>
                <w:tab w:val="left" w:pos="629"/>
              </w:tabs>
              <w:spacing w:after="0" w:line="240" w:lineRule="auto"/>
              <w:jc w:val="both"/>
              <w:rPr>
                <w:rFonts w:ascii="Arial" w:hAnsi="Arial" w:cs="Arial"/>
                <w:sz w:val="20"/>
                <w:szCs w:val="20"/>
              </w:rPr>
            </w:pPr>
            <w:r w:rsidRPr="007A252A">
              <w:rPr>
                <w:rFonts w:ascii="Arial" w:hAnsi="Arial" w:cs="Arial"/>
                <w:sz w:val="20"/>
                <w:szCs w:val="20"/>
              </w:rPr>
              <w:lastRenderedPageBreak/>
              <w:t>25.2.</w:t>
            </w:r>
            <w:r w:rsidRPr="00EB7C25">
              <w:rPr>
                <w:rFonts w:ascii="Arial" w:hAnsi="Arial" w:cs="Arial"/>
                <w:sz w:val="20"/>
                <w:szCs w:val="20"/>
              </w:rPr>
              <w:t xml:space="preserve"> </w:t>
            </w:r>
            <w:r w:rsidRPr="005B1A8F">
              <w:rPr>
                <w:rFonts w:ascii="Arial" w:hAnsi="Arial" w:cs="Arial"/>
                <w:sz w:val="20"/>
                <w:szCs w:val="20"/>
              </w:rPr>
              <w:t>E-HSDT đáp ứng cơ bản là E-HSDT đáp ứng các ỵêu cầu nêu trong E-HSMT mà không có các sai khác, đặt điều kiện hoặc bỏ sót nội dung cơ bản. Sai khác, đặt điều kiện hoặc bỏ sót nội dung cơ bản nghĩa là những điểm trong E-HSDT mà:</w:t>
            </w:r>
          </w:p>
          <w:p w:rsidR="00BA5890"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 xml:space="preserve">a) </w:t>
            </w:r>
            <w:r>
              <w:rPr>
                <w:rFonts w:ascii="Arial" w:hAnsi="Arial" w:cs="Arial"/>
                <w:sz w:val="20"/>
                <w:szCs w:val="20"/>
              </w:rPr>
              <w:t>Nếu</w:t>
            </w:r>
            <w:r w:rsidRPr="005B1A8F">
              <w:rPr>
                <w:rFonts w:ascii="Arial" w:hAnsi="Arial" w:cs="Arial"/>
                <w:sz w:val="20"/>
                <w:szCs w:val="20"/>
              </w:rPr>
              <w:t xml:space="preserve"> được chấp nhận thì sẽ gây ảnh hưởng đáng kể đến phạm vi, chất </w:t>
            </w:r>
            <w:r>
              <w:rPr>
                <w:rFonts w:ascii="Arial" w:hAnsi="Arial" w:cs="Arial"/>
                <w:sz w:val="20"/>
                <w:szCs w:val="20"/>
              </w:rPr>
              <w:t>lượng thuốc; gây hạn chế đáng kể</w:t>
            </w:r>
            <w:r w:rsidRPr="005B1A8F">
              <w:rPr>
                <w:rFonts w:ascii="Arial" w:hAnsi="Arial" w:cs="Arial"/>
                <w:sz w:val="20"/>
                <w:szCs w:val="20"/>
              </w:rPr>
              <w:t xml:space="preserve"> và không thống nhất với E-HSMT đối với quyền hạn của Chủ đầu tư hoặc nghĩa vụ của nhà thầu trong hợp đồng;</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 xml:space="preserve">b) </w:t>
            </w:r>
            <w:r>
              <w:rPr>
                <w:rFonts w:ascii="Arial" w:hAnsi="Arial" w:cs="Arial"/>
                <w:sz w:val="20"/>
                <w:szCs w:val="20"/>
              </w:rPr>
              <w:t>Nếu</w:t>
            </w:r>
            <w:r w:rsidRPr="005B1A8F">
              <w:rPr>
                <w:rFonts w:ascii="Arial" w:hAnsi="Arial" w:cs="Arial"/>
                <w:sz w:val="20"/>
                <w:szCs w:val="20"/>
              </w:rPr>
              <w:t xml:space="preserve"> được sửa lại thì sẽ gây ảnh hưởng không công bằng đến vị thế cạnh tranh của nhà thầu khác có E-HSDT đáp ứng cơ bản yêu cầu của E-HSMT.</w:t>
            </w:r>
          </w:p>
          <w:p w:rsidR="00BA5890" w:rsidRPr="005B1A8F" w:rsidRDefault="00BA5890" w:rsidP="00EB7C25">
            <w:pPr>
              <w:pStyle w:val="Khc0"/>
              <w:tabs>
                <w:tab w:val="left" w:pos="634"/>
              </w:tabs>
              <w:spacing w:after="0" w:line="240" w:lineRule="auto"/>
              <w:jc w:val="both"/>
              <w:rPr>
                <w:rFonts w:ascii="Arial" w:hAnsi="Arial" w:cs="Arial"/>
                <w:sz w:val="20"/>
                <w:szCs w:val="20"/>
              </w:rPr>
            </w:pPr>
            <w:r w:rsidRPr="007A252A">
              <w:rPr>
                <w:rFonts w:ascii="Arial" w:hAnsi="Arial" w:cs="Arial"/>
                <w:sz w:val="20"/>
                <w:szCs w:val="20"/>
              </w:rPr>
              <w:t>25.3.</w:t>
            </w:r>
            <w:r w:rsidRPr="00320EE2">
              <w:rPr>
                <w:rFonts w:ascii="Arial" w:hAnsi="Arial" w:cs="Arial"/>
                <w:sz w:val="20"/>
                <w:szCs w:val="20"/>
              </w:rPr>
              <w:t xml:space="preserve"> </w:t>
            </w:r>
            <w:r w:rsidRPr="005B1A8F">
              <w:rPr>
                <w:rFonts w:ascii="Arial" w:hAnsi="Arial" w:cs="Arial"/>
                <w:sz w:val="20"/>
                <w:szCs w:val="20"/>
              </w:rPr>
              <w:t xml:space="preserve">Bên mời thầu phải kiểm tra các khía cạnh kỹ thuật của </w:t>
            </w:r>
            <w:r>
              <w:rPr>
                <w:rFonts w:ascii="Arial" w:hAnsi="Arial" w:cs="Arial"/>
                <w:sz w:val="20"/>
                <w:szCs w:val="20"/>
              </w:rPr>
              <w:t>E-HSDT</w:t>
            </w:r>
            <w:r w:rsidRPr="005B1A8F">
              <w:rPr>
                <w:rFonts w:ascii="Arial" w:hAnsi="Arial" w:cs="Arial"/>
                <w:sz w:val="20"/>
                <w:szCs w:val="20"/>
              </w:rPr>
              <w:t xml:space="preserve"> theo quy định tại Mục 15 và Mục 16 CDNT nhằm khẳng định rằng tất cả các yêu cầu quy định E-HSMT không có những sai khác, đặt điều kiện hoặc bỏ sót các nội dung cơ bản.</w:t>
            </w:r>
          </w:p>
          <w:p w:rsidR="00BA5890" w:rsidRPr="005B1A8F" w:rsidRDefault="00BA5890" w:rsidP="00EB7C25">
            <w:pPr>
              <w:pStyle w:val="Khc0"/>
              <w:spacing w:after="0" w:line="240" w:lineRule="auto"/>
              <w:jc w:val="both"/>
              <w:rPr>
                <w:rFonts w:ascii="Arial" w:hAnsi="Arial" w:cs="Arial"/>
                <w:sz w:val="20"/>
                <w:szCs w:val="20"/>
              </w:rPr>
            </w:pPr>
            <w:r w:rsidRPr="007A252A">
              <w:rPr>
                <w:rFonts w:ascii="Arial" w:hAnsi="Arial" w:cs="Arial"/>
                <w:sz w:val="20"/>
                <w:szCs w:val="20"/>
              </w:rPr>
              <w:t>25.4.</w:t>
            </w:r>
            <w:r w:rsidRPr="007042D2">
              <w:rPr>
                <w:rFonts w:ascii="Arial" w:hAnsi="Arial" w:cs="Arial"/>
                <w:sz w:val="20"/>
                <w:szCs w:val="20"/>
              </w:rPr>
              <w:t xml:space="preserve"> </w:t>
            </w:r>
            <w:r>
              <w:rPr>
                <w:rFonts w:ascii="Arial" w:hAnsi="Arial" w:cs="Arial"/>
                <w:sz w:val="20"/>
                <w:szCs w:val="20"/>
              </w:rPr>
              <w:t>Nếu</w:t>
            </w:r>
            <w:r w:rsidRPr="005B1A8F">
              <w:rPr>
                <w:rFonts w:ascii="Arial" w:hAnsi="Arial" w:cs="Arial"/>
                <w:sz w:val="20"/>
                <w:szCs w:val="20"/>
              </w:rPr>
              <w:t xml:space="preserve"> E-HSDT không đáp ứng cơ bản các yêu cầu nêu trong E-HSMT thì E-HSDT đó sẽ bị loại; không được phép sửa đổi các sai khác, đặt điều kiện hoặc bỏ sót nội dung cơ bản trong E-HSDT đó nhằm làm cho E-HSDT đáp ứng cơ bản </w:t>
            </w:r>
            <w:r>
              <w:rPr>
                <w:rFonts w:ascii="Arial" w:hAnsi="Arial" w:cs="Arial"/>
                <w:sz w:val="20"/>
                <w:szCs w:val="20"/>
              </w:rPr>
              <w:t>E-HSMT</w:t>
            </w:r>
            <w:r w:rsidRPr="005B1A8F">
              <w:rPr>
                <w:rFonts w:ascii="Arial" w:hAnsi="Arial" w:cs="Arial"/>
                <w:sz w:val="20"/>
                <w:szCs w:val="20"/>
              </w:rPr>
              <w:t>.</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spacing w:after="0" w:line="240" w:lineRule="auto"/>
              <w:rPr>
                <w:rFonts w:ascii="Arial" w:hAnsi="Arial" w:cs="Arial"/>
                <w:sz w:val="20"/>
                <w:szCs w:val="20"/>
              </w:rPr>
            </w:pPr>
            <w:r w:rsidRPr="005B1A8F">
              <w:rPr>
                <w:rFonts w:ascii="Arial" w:hAnsi="Arial" w:cs="Arial"/>
                <w:sz w:val="20"/>
                <w:szCs w:val="20"/>
              </w:rPr>
              <w:lastRenderedPageBreak/>
              <w:br w:type="page"/>
            </w:r>
            <w:r w:rsidRPr="005B1A8F">
              <w:rPr>
                <w:rFonts w:ascii="Arial" w:hAnsi="Arial" w:cs="Arial"/>
                <w:b/>
                <w:bCs/>
                <w:sz w:val="20"/>
                <w:szCs w:val="20"/>
              </w:rPr>
              <w:t>26. Sai sót không nghiêm trọng</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tabs>
                <w:tab w:val="left" w:pos="629"/>
              </w:tabs>
              <w:spacing w:after="0" w:line="240" w:lineRule="auto"/>
              <w:jc w:val="both"/>
              <w:rPr>
                <w:rFonts w:ascii="Arial" w:hAnsi="Arial" w:cs="Arial"/>
                <w:sz w:val="20"/>
                <w:szCs w:val="20"/>
              </w:rPr>
            </w:pPr>
            <w:r w:rsidRPr="007A252A">
              <w:rPr>
                <w:rFonts w:ascii="Arial" w:hAnsi="Arial" w:cs="Arial"/>
                <w:sz w:val="20"/>
                <w:szCs w:val="20"/>
              </w:rPr>
              <w:t xml:space="preserve">26.1. </w:t>
            </w:r>
            <w:r w:rsidRPr="005B1A8F">
              <w:rPr>
                <w:rFonts w:ascii="Arial" w:hAnsi="Arial" w:cs="Arial"/>
                <w:sz w:val="20"/>
                <w:szCs w:val="20"/>
              </w:rPr>
              <w:t xml:space="preserve">Với điều kiện E-HSDT </w:t>
            </w:r>
            <w:r>
              <w:rPr>
                <w:rFonts w:ascii="Arial" w:hAnsi="Arial" w:cs="Arial"/>
                <w:sz w:val="20"/>
                <w:szCs w:val="20"/>
              </w:rPr>
              <w:t>đáp ứng</w:t>
            </w:r>
            <w:r w:rsidRPr="005B1A8F">
              <w:rPr>
                <w:rFonts w:ascii="Arial" w:hAnsi="Arial" w:cs="Arial"/>
                <w:sz w:val="20"/>
                <w:szCs w:val="20"/>
              </w:rPr>
              <w:t xml:space="preserve"> cơ bản yêu cầu nêu trong E-HSMT thì bên mời thầu, tổ chuyên gia có thể chấp nhận các sai sót mà không phải là những sai khác, đặt điều kiện hay bỏ sót nội dung cơ bản trong E-HSMT.</w:t>
            </w:r>
          </w:p>
          <w:p w:rsidR="00BA5890" w:rsidRPr="005B1A8F" w:rsidRDefault="00BA5890" w:rsidP="00EB7C25">
            <w:pPr>
              <w:pStyle w:val="Khc0"/>
              <w:tabs>
                <w:tab w:val="left" w:pos="638"/>
              </w:tabs>
              <w:spacing w:after="0" w:line="240" w:lineRule="auto"/>
              <w:jc w:val="both"/>
              <w:rPr>
                <w:rFonts w:ascii="Arial" w:hAnsi="Arial" w:cs="Arial"/>
                <w:sz w:val="20"/>
                <w:szCs w:val="20"/>
              </w:rPr>
            </w:pPr>
            <w:r w:rsidRPr="007A252A">
              <w:rPr>
                <w:rFonts w:ascii="Arial" w:hAnsi="Arial" w:cs="Arial"/>
                <w:sz w:val="20"/>
                <w:szCs w:val="20"/>
              </w:rPr>
              <w:t xml:space="preserve">26.2. </w:t>
            </w:r>
            <w:r w:rsidRPr="005B1A8F">
              <w:rPr>
                <w:rFonts w:ascii="Arial" w:hAnsi="Arial" w:cs="Arial"/>
                <w:sz w:val="20"/>
                <w:szCs w:val="20"/>
              </w:rPr>
              <w:t xml:space="preserve">Với điều kiện E-HSDT đáp ứng cơ bản yêu cầu nêu trong E-HSMT, bên mời thầu, tổ chuyên gia có thể yêu cầu nhà thầu cung cấp các thông tin hoặc tài liệu cần thiết trong thời hạn </w:t>
            </w:r>
            <w:r>
              <w:rPr>
                <w:rFonts w:ascii="Arial" w:hAnsi="Arial" w:cs="Arial"/>
                <w:sz w:val="20"/>
                <w:szCs w:val="20"/>
              </w:rPr>
              <w:t>hợp lý để sửa chữa nhứ</w:t>
            </w:r>
            <w:r w:rsidRPr="005B1A8F">
              <w:rPr>
                <w:rFonts w:ascii="Arial" w:hAnsi="Arial" w:cs="Arial"/>
                <w:sz w:val="20"/>
                <w:szCs w:val="20"/>
              </w:rPr>
              <w:t xml:space="preserve">ng điểm chưa phù </w:t>
            </w:r>
            <w:r>
              <w:rPr>
                <w:rFonts w:ascii="Arial" w:hAnsi="Arial" w:cs="Arial"/>
                <w:sz w:val="20"/>
                <w:szCs w:val="20"/>
              </w:rPr>
              <w:t>hợp</w:t>
            </w:r>
            <w:r w:rsidRPr="005B1A8F">
              <w:rPr>
                <w:rFonts w:ascii="Arial" w:hAnsi="Arial" w:cs="Arial"/>
                <w:sz w:val="20"/>
                <w:szCs w:val="20"/>
              </w:rPr>
              <w:t xml:space="preserve"> hoặc sai sót không nghiêm trọng trong E-HSDT liên quan đến các yêu cầu về tài liệu. Yêu cầu cung cấp các thông ti</w:t>
            </w:r>
            <w:r>
              <w:rPr>
                <w:rFonts w:ascii="Arial" w:hAnsi="Arial" w:cs="Arial"/>
                <w:sz w:val="20"/>
                <w:szCs w:val="20"/>
              </w:rPr>
              <w:t>n và các tài liệu để</w:t>
            </w:r>
            <w:r w:rsidRPr="005B1A8F">
              <w:rPr>
                <w:rFonts w:ascii="Arial" w:hAnsi="Arial" w:cs="Arial"/>
                <w:sz w:val="20"/>
                <w:szCs w:val="20"/>
              </w:rPr>
              <w:t xml:space="preserve"> khắc phục các sai sót này không được liên quan đến bất kỳ yếu tố nào của giá dự thầu. E-HSDT của nhà thầu bị loại nếu không đáp ứng yêu cầu này của bên mời thầu.</w:t>
            </w:r>
          </w:p>
          <w:p w:rsidR="00BA5890" w:rsidRPr="005B1A8F" w:rsidRDefault="00BA5890" w:rsidP="00EB7C25">
            <w:pPr>
              <w:pStyle w:val="Khc0"/>
              <w:tabs>
                <w:tab w:val="left" w:pos="634"/>
              </w:tabs>
              <w:spacing w:after="0" w:line="240" w:lineRule="auto"/>
              <w:jc w:val="both"/>
              <w:rPr>
                <w:rFonts w:ascii="Arial" w:hAnsi="Arial" w:cs="Arial"/>
                <w:sz w:val="20"/>
                <w:szCs w:val="20"/>
              </w:rPr>
            </w:pPr>
            <w:r w:rsidRPr="007A252A">
              <w:rPr>
                <w:rFonts w:ascii="Arial" w:hAnsi="Arial" w:cs="Arial"/>
                <w:sz w:val="20"/>
                <w:szCs w:val="20"/>
              </w:rPr>
              <w:t>26.3.</w:t>
            </w:r>
            <w:r w:rsidRPr="00EB7C25">
              <w:rPr>
                <w:rFonts w:ascii="Arial" w:hAnsi="Arial" w:cs="Arial"/>
                <w:sz w:val="20"/>
                <w:szCs w:val="20"/>
              </w:rPr>
              <w:t xml:space="preserve"> </w:t>
            </w:r>
            <w:r w:rsidRPr="005B1A8F">
              <w:rPr>
                <w:rFonts w:ascii="Arial" w:hAnsi="Arial" w:cs="Arial"/>
                <w:sz w:val="20"/>
                <w:szCs w:val="20"/>
              </w:rPr>
              <w:t>Với điều kiện E-HSDT đáp ứng cơ bản yêu cầu nêu trong E-HSMT, bên mời thầu, tổ chuyên gia điều chỉnh các sai sót không nghiêm trọng và có thể định lượng được liên quan đến giá dự thầu; giá dự thầu sẽ được điều chỉnh để phản ánh chi phí cho các hạng mục bị thiếu hoặc chưa đáp ứng yêu cầu; việc điều chỉnh này chỉ nhằm mục đích so sánh các E-HSDT.</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spacing w:after="0" w:line="240" w:lineRule="auto"/>
              <w:rPr>
                <w:rFonts w:ascii="Arial" w:hAnsi="Arial" w:cs="Arial"/>
                <w:sz w:val="20"/>
                <w:szCs w:val="20"/>
              </w:rPr>
            </w:pPr>
            <w:r w:rsidRPr="005B1A8F">
              <w:rPr>
                <w:rFonts w:ascii="Arial" w:hAnsi="Arial" w:cs="Arial"/>
                <w:b/>
                <w:bCs/>
                <w:sz w:val="20"/>
                <w:szCs w:val="20"/>
              </w:rPr>
              <w:t>27. Nhà thầu phụ</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tabs>
                <w:tab w:val="left" w:pos="653"/>
              </w:tabs>
              <w:spacing w:after="0" w:line="240" w:lineRule="auto"/>
              <w:jc w:val="both"/>
              <w:rPr>
                <w:rFonts w:ascii="Arial" w:hAnsi="Arial" w:cs="Arial"/>
                <w:sz w:val="20"/>
                <w:szCs w:val="20"/>
              </w:rPr>
            </w:pPr>
            <w:r w:rsidRPr="007A252A">
              <w:rPr>
                <w:rFonts w:ascii="Arial" w:hAnsi="Arial" w:cs="Arial"/>
                <w:sz w:val="20"/>
                <w:szCs w:val="20"/>
              </w:rPr>
              <w:t>27.1.</w:t>
            </w:r>
            <w:r w:rsidRPr="00EB7C25">
              <w:rPr>
                <w:rFonts w:ascii="Arial" w:hAnsi="Arial" w:cs="Arial"/>
                <w:sz w:val="20"/>
                <w:szCs w:val="20"/>
              </w:rPr>
              <w:t xml:space="preserve"> </w:t>
            </w:r>
            <w:r w:rsidRPr="005B1A8F">
              <w:rPr>
                <w:rFonts w:ascii="Arial" w:hAnsi="Arial" w:cs="Arial"/>
                <w:sz w:val="20"/>
                <w:szCs w:val="20"/>
              </w:rPr>
              <w:t xml:space="preserve">Nhà thầu phụ là tổ chức, cá nhân ký </w:t>
            </w:r>
            <w:r>
              <w:rPr>
                <w:rFonts w:ascii="Arial" w:hAnsi="Arial" w:cs="Arial"/>
                <w:sz w:val="20"/>
                <w:szCs w:val="20"/>
              </w:rPr>
              <w:t>hợp đồng</w:t>
            </w:r>
            <w:r w:rsidRPr="005B1A8F">
              <w:rPr>
                <w:rFonts w:ascii="Arial" w:hAnsi="Arial" w:cs="Arial"/>
                <w:sz w:val="20"/>
                <w:szCs w:val="20"/>
              </w:rPr>
              <w:t xml:space="preserve"> với nhà thầu để thực hiện các dịch vụ liên quan.</w:t>
            </w:r>
          </w:p>
          <w:p w:rsidR="00BA5890" w:rsidRPr="005B1A8F" w:rsidRDefault="00BA5890" w:rsidP="00EB7C25">
            <w:pPr>
              <w:pStyle w:val="Khc0"/>
              <w:spacing w:after="0" w:line="240" w:lineRule="auto"/>
              <w:jc w:val="both"/>
              <w:rPr>
                <w:rFonts w:ascii="Arial" w:hAnsi="Arial" w:cs="Arial"/>
                <w:sz w:val="20"/>
                <w:szCs w:val="20"/>
              </w:rPr>
            </w:pPr>
            <w:r w:rsidRPr="007A252A">
              <w:rPr>
                <w:rFonts w:ascii="Arial" w:hAnsi="Arial" w:cs="Arial"/>
                <w:sz w:val="20"/>
                <w:szCs w:val="20"/>
              </w:rPr>
              <w:t>27.2.</w:t>
            </w:r>
            <w:r w:rsidRPr="00EB7C25">
              <w:rPr>
                <w:rFonts w:ascii="Arial" w:hAnsi="Arial" w:cs="Arial"/>
                <w:sz w:val="20"/>
                <w:szCs w:val="20"/>
              </w:rPr>
              <w:t xml:space="preserve"> </w:t>
            </w:r>
            <w:r w:rsidRPr="005B1A8F">
              <w:rPr>
                <w:rFonts w:ascii="Arial" w:hAnsi="Arial" w:cs="Arial"/>
                <w:sz w:val="20"/>
                <w:szCs w:val="20"/>
              </w:rPr>
              <w:t>Việc sử dụng nhà thầu phụ sẽ không làm thay đổi các trách nhiệm 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xem xét khi đánh giá E-HSDT của nhà thầu. Bản thân nhà thầu phải đáp ứng các tiêu chí năng lực và kinh nghiệm (không xét đến năng lực và</w:t>
            </w:r>
            <w:r w:rsidRPr="00320EE2">
              <w:rPr>
                <w:rFonts w:ascii="Arial" w:hAnsi="Arial" w:cs="Arial"/>
                <w:sz w:val="20"/>
                <w:szCs w:val="20"/>
              </w:rPr>
              <w:t xml:space="preserve"> </w:t>
            </w:r>
            <w:r w:rsidRPr="005B1A8F">
              <w:rPr>
                <w:rFonts w:ascii="Arial" w:hAnsi="Arial" w:cs="Arial"/>
                <w:sz w:val="20"/>
                <w:szCs w:val="20"/>
              </w:rPr>
              <w:t>kinh nghiệm của nhà thầu phụ).</w:t>
            </w:r>
          </w:p>
          <w:p w:rsidR="00BA5890" w:rsidRPr="005B1A8F" w:rsidRDefault="00BA5890" w:rsidP="00EB7C25">
            <w:pPr>
              <w:pStyle w:val="Khc0"/>
              <w:tabs>
                <w:tab w:val="left" w:pos="629"/>
              </w:tabs>
              <w:spacing w:after="0" w:line="240" w:lineRule="auto"/>
              <w:jc w:val="both"/>
              <w:rPr>
                <w:rFonts w:ascii="Arial" w:hAnsi="Arial" w:cs="Arial"/>
                <w:sz w:val="20"/>
                <w:szCs w:val="20"/>
              </w:rPr>
            </w:pPr>
            <w:r w:rsidRPr="007A252A">
              <w:rPr>
                <w:rFonts w:ascii="Arial" w:hAnsi="Arial" w:cs="Arial"/>
                <w:sz w:val="20"/>
                <w:szCs w:val="20"/>
              </w:rPr>
              <w:t xml:space="preserve">27.3. </w:t>
            </w:r>
            <w:r w:rsidRPr="005B1A8F">
              <w:rPr>
                <w:rFonts w:ascii="Arial" w:hAnsi="Arial" w:cs="Arial"/>
                <w:sz w:val="20"/>
                <w:szCs w:val="20"/>
              </w:rPr>
              <w:t xml:space="preserve">Yêu cầu về nhà thầu phụ nêu tại </w:t>
            </w:r>
            <w:r w:rsidRPr="005B1A8F">
              <w:rPr>
                <w:rFonts w:ascii="Arial" w:hAnsi="Arial" w:cs="Arial"/>
                <w:b/>
                <w:bCs/>
                <w:sz w:val="20"/>
                <w:szCs w:val="20"/>
              </w:rPr>
              <w:t>E-BDL.</w:t>
            </w:r>
          </w:p>
          <w:p w:rsidR="00BA5890" w:rsidRPr="005B1A8F" w:rsidRDefault="00BA5890" w:rsidP="00EB7C25">
            <w:pPr>
              <w:pStyle w:val="Khc0"/>
              <w:tabs>
                <w:tab w:val="left" w:pos="610"/>
              </w:tabs>
              <w:spacing w:after="0" w:line="240" w:lineRule="auto"/>
              <w:jc w:val="both"/>
              <w:rPr>
                <w:rFonts w:ascii="Arial" w:hAnsi="Arial" w:cs="Arial"/>
                <w:sz w:val="20"/>
                <w:szCs w:val="20"/>
              </w:rPr>
            </w:pPr>
            <w:r w:rsidRPr="007A252A">
              <w:rPr>
                <w:rFonts w:ascii="Arial" w:hAnsi="Arial" w:cs="Arial"/>
                <w:sz w:val="20"/>
                <w:szCs w:val="20"/>
              </w:rPr>
              <w:t>27.</w:t>
            </w:r>
            <w:r>
              <w:rPr>
                <w:rFonts w:ascii="Arial" w:hAnsi="Arial" w:cs="Arial"/>
                <w:sz w:val="20"/>
                <w:szCs w:val="20"/>
              </w:rPr>
              <w:t>4</w:t>
            </w:r>
            <w:r w:rsidRPr="007A252A">
              <w:rPr>
                <w:rFonts w:ascii="Arial" w:hAnsi="Arial" w:cs="Arial"/>
                <w:sz w:val="20"/>
                <w:szCs w:val="20"/>
              </w:rPr>
              <w:t>.</w:t>
            </w:r>
            <w:r w:rsidRPr="00320EE2">
              <w:rPr>
                <w:rFonts w:ascii="Arial" w:hAnsi="Arial" w:cs="Arial"/>
                <w:sz w:val="20"/>
                <w:szCs w:val="20"/>
              </w:rPr>
              <w:t xml:space="preserve"> </w:t>
            </w:r>
            <w:r w:rsidRPr="005B1A8F">
              <w:rPr>
                <w:rFonts w:ascii="Arial" w:hAnsi="Arial" w:cs="Arial"/>
                <w:sz w:val="20"/>
                <w:szCs w:val="20"/>
              </w:rPr>
              <w:t>Nhà thầu được ký kết hợp đồng với các nhà thầu phụ trong danh sách các nhà thầu phụ nêu trong E-HSDT hoặc ký với nhà thầu phụ được chủ đầu tư chấp thuận để tham gia thực hiện cung cấp dịch vụ liên quan.</w:t>
            </w:r>
          </w:p>
          <w:p w:rsidR="00BA5890" w:rsidRPr="005B1A8F" w:rsidRDefault="00BA5890" w:rsidP="00EB7C25">
            <w:pPr>
              <w:pStyle w:val="Khc0"/>
              <w:tabs>
                <w:tab w:val="left" w:pos="600"/>
              </w:tabs>
              <w:spacing w:after="0" w:line="240" w:lineRule="auto"/>
              <w:jc w:val="both"/>
              <w:rPr>
                <w:rFonts w:ascii="Arial" w:hAnsi="Arial" w:cs="Arial"/>
                <w:sz w:val="20"/>
                <w:szCs w:val="20"/>
              </w:rPr>
            </w:pPr>
            <w:r w:rsidRPr="007A252A">
              <w:rPr>
                <w:rFonts w:ascii="Arial" w:hAnsi="Arial" w:cs="Arial"/>
                <w:sz w:val="20"/>
                <w:szCs w:val="20"/>
              </w:rPr>
              <w:t>27.5.</w:t>
            </w:r>
            <w:r w:rsidRPr="00320EE2">
              <w:rPr>
                <w:rFonts w:ascii="Arial" w:hAnsi="Arial" w:cs="Arial"/>
                <w:sz w:val="20"/>
                <w:szCs w:val="20"/>
              </w:rPr>
              <w:t xml:space="preserve"> </w:t>
            </w:r>
            <w:r w:rsidRPr="005B1A8F">
              <w:rPr>
                <w:rFonts w:ascii="Arial" w:hAnsi="Arial" w:cs="Arial"/>
                <w:sz w:val="20"/>
                <w:szCs w:val="20"/>
              </w:rPr>
              <w:t>Nhà thầu có hành vi chuyển nhượng thầu theo quy định tại khoản 8 Điều 16 Luật Đấu thầu thì sẽ bị xử lý theo quy định tại điểm b khoản 1 Điều 125 của Nghị định số 24/2024/NĐ-CP.</w:t>
            </w:r>
          </w:p>
          <w:p w:rsidR="00BA5890" w:rsidRPr="00320EE2" w:rsidRDefault="00BA5890" w:rsidP="00EB7C25">
            <w:pPr>
              <w:pStyle w:val="Khc0"/>
              <w:tabs>
                <w:tab w:val="left" w:pos="677"/>
              </w:tabs>
              <w:spacing w:after="0" w:line="240" w:lineRule="auto"/>
              <w:jc w:val="both"/>
              <w:rPr>
                <w:rFonts w:ascii="Arial" w:hAnsi="Arial" w:cs="Arial"/>
                <w:sz w:val="20"/>
                <w:szCs w:val="20"/>
              </w:rPr>
            </w:pPr>
            <w:r w:rsidRPr="007A252A">
              <w:rPr>
                <w:rFonts w:ascii="Arial" w:hAnsi="Arial" w:cs="Arial"/>
                <w:sz w:val="20"/>
                <w:szCs w:val="20"/>
              </w:rPr>
              <w:t xml:space="preserve">27.6. </w:t>
            </w:r>
            <w:r w:rsidRPr="005B1A8F">
              <w:rPr>
                <w:rFonts w:ascii="Arial" w:hAnsi="Arial" w:cs="Arial"/>
                <w:sz w:val="20"/>
                <w:szCs w:val="20"/>
              </w:rPr>
              <w:t xml:space="preserve">Chủ đầu tư, Bên mời thầu không được chấp thuận cho nhà thầu sử dụng nhà thầu phụ mà nhà thầu phụ này có tham gia thực hiện cung cấp dịch vụ tư vấn cho gói thầu mà nhà thầu đã trúng thầu và các công việc tư vấn này bao gồm: </w:t>
            </w:r>
            <w:r>
              <w:rPr>
                <w:rFonts w:ascii="Arial" w:hAnsi="Arial" w:cs="Arial"/>
                <w:sz w:val="20"/>
                <w:szCs w:val="20"/>
              </w:rPr>
              <w:t>thẩm</w:t>
            </w:r>
            <w:r w:rsidRPr="005B1A8F">
              <w:rPr>
                <w:rFonts w:ascii="Arial" w:hAnsi="Arial" w:cs="Arial"/>
                <w:sz w:val="20"/>
                <w:szCs w:val="20"/>
              </w:rPr>
              <w:t xml:space="preserve"> định giá; giám sát thực hiện hợp đồng, kiểm định; lập, thẩ</w:t>
            </w:r>
            <w:r>
              <w:rPr>
                <w:rFonts w:ascii="Arial" w:hAnsi="Arial" w:cs="Arial"/>
                <w:sz w:val="20"/>
                <w:szCs w:val="20"/>
              </w:rPr>
              <w:t>m định E-</w:t>
            </w:r>
            <w:r w:rsidRPr="007A252A">
              <w:rPr>
                <w:rFonts w:ascii="Arial" w:hAnsi="Arial" w:cs="Arial"/>
                <w:sz w:val="20"/>
                <w:szCs w:val="20"/>
              </w:rPr>
              <w:t>H</w:t>
            </w:r>
            <w:r w:rsidRPr="005B1A8F">
              <w:rPr>
                <w:rFonts w:ascii="Arial" w:hAnsi="Arial" w:cs="Arial"/>
                <w:sz w:val="20"/>
                <w:szCs w:val="20"/>
              </w:rPr>
              <w:t>SMT; đánh giá E-HSDT; thẩm định kết quả lựa chọn nhà thầu; tư vấn quản lý dự án, quản lý hợp đồng, tư vấn khác mà các dịch vụ tư vấn này có phần công việc liên quan trực tiếp tới gói thầu.</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spacing w:after="0" w:line="240" w:lineRule="auto"/>
              <w:rPr>
                <w:rFonts w:ascii="Arial" w:hAnsi="Arial" w:cs="Arial"/>
                <w:sz w:val="20"/>
                <w:szCs w:val="20"/>
              </w:rPr>
            </w:pPr>
            <w:r w:rsidRPr="005B1A8F">
              <w:rPr>
                <w:rFonts w:ascii="Arial" w:hAnsi="Arial" w:cs="Arial"/>
                <w:sz w:val="20"/>
                <w:szCs w:val="20"/>
              </w:rPr>
              <w:br w:type="page"/>
            </w:r>
            <w:r>
              <w:rPr>
                <w:rFonts w:ascii="Arial" w:hAnsi="Arial" w:cs="Arial"/>
                <w:b/>
                <w:bCs/>
                <w:sz w:val="20"/>
                <w:szCs w:val="20"/>
              </w:rPr>
              <w:t xml:space="preserve">28. </w:t>
            </w:r>
            <w:r w:rsidRPr="007A252A">
              <w:rPr>
                <w:rFonts w:ascii="Arial" w:hAnsi="Arial" w:cs="Arial"/>
                <w:b/>
                <w:bCs/>
                <w:sz w:val="20"/>
                <w:szCs w:val="20"/>
              </w:rPr>
              <w:t>Ư</w:t>
            </w:r>
            <w:r w:rsidRPr="005B1A8F">
              <w:rPr>
                <w:rFonts w:ascii="Arial" w:hAnsi="Arial" w:cs="Arial"/>
                <w:b/>
                <w:bCs/>
                <w:sz w:val="20"/>
                <w:szCs w:val="20"/>
              </w:rPr>
              <w:t>u đãi trong lựa chọn nhà thầu</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tabs>
                <w:tab w:val="left" w:pos="624"/>
              </w:tabs>
              <w:spacing w:after="0" w:line="240" w:lineRule="auto"/>
              <w:jc w:val="both"/>
              <w:rPr>
                <w:rFonts w:ascii="Arial" w:hAnsi="Arial" w:cs="Arial"/>
                <w:sz w:val="20"/>
                <w:szCs w:val="20"/>
              </w:rPr>
            </w:pPr>
            <w:r w:rsidRPr="007A252A">
              <w:rPr>
                <w:rFonts w:ascii="Arial" w:hAnsi="Arial" w:cs="Arial"/>
                <w:sz w:val="20"/>
                <w:szCs w:val="20"/>
              </w:rPr>
              <w:t xml:space="preserve">18.1. </w:t>
            </w:r>
            <w:r w:rsidRPr="005B1A8F">
              <w:rPr>
                <w:rFonts w:ascii="Arial" w:hAnsi="Arial" w:cs="Arial"/>
                <w:sz w:val="20"/>
                <w:szCs w:val="20"/>
              </w:rPr>
              <w:t>Nguyên tắc ưu đãi:</w:t>
            </w:r>
          </w:p>
          <w:p w:rsidR="00BA5890" w:rsidRPr="005B1A8F" w:rsidRDefault="00BA5890" w:rsidP="00EB7C25">
            <w:pPr>
              <w:pStyle w:val="Khc0"/>
              <w:tabs>
                <w:tab w:val="left" w:pos="307"/>
              </w:tabs>
              <w:spacing w:after="0" w:line="240" w:lineRule="auto"/>
              <w:jc w:val="both"/>
              <w:rPr>
                <w:rFonts w:ascii="Arial" w:hAnsi="Arial" w:cs="Arial"/>
                <w:sz w:val="20"/>
                <w:szCs w:val="20"/>
              </w:rPr>
            </w:pPr>
            <w:r w:rsidRPr="007A252A">
              <w:rPr>
                <w:rFonts w:ascii="Arial" w:hAnsi="Arial" w:cs="Arial"/>
                <w:sz w:val="20"/>
                <w:szCs w:val="20"/>
              </w:rPr>
              <w:t xml:space="preserve">a) </w:t>
            </w:r>
            <w:r w:rsidRPr="005B1A8F">
              <w:rPr>
                <w:rFonts w:ascii="Arial" w:hAnsi="Arial" w:cs="Arial"/>
                <w:sz w:val="20"/>
                <w:szCs w:val="20"/>
              </w:rPr>
              <w:t>Nhà thầu tham dự thầu thuộc đối tượng được hưởng nhiều hơn một loại ưu đãi trong đánh giá về năng lực và kinh nghiệm hoặc trong đánh giá về tài chính thì khi tính ưu đãi chỉ được hưởng một loại ưu đãi có lợi nhất cho nhà thầu tương ứng với từng nội dung đánh giá về năng lực và kinh nghiệm hoặc đánh giá về tài chính.</w:t>
            </w:r>
          </w:p>
          <w:p w:rsidR="00BA5890" w:rsidRPr="005B1A8F" w:rsidRDefault="00BA5890" w:rsidP="00EB7C25">
            <w:pPr>
              <w:pStyle w:val="Khc0"/>
              <w:tabs>
                <w:tab w:val="left" w:pos="365"/>
              </w:tabs>
              <w:spacing w:after="0" w:line="240" w:lineRule="auto"/>
              <w:jc w:val="both"/>
              <w:rPr>
                <w:rFonts w:ascii="Arial" w:hAnsi="Arial" w:cs="Arial"/>
                <w:sz w:val="20"/>
                <w:szCs w:val="20"/>
              </w:rPr>
            </w:pPr>
            <w:r w:rsidRPr="007A252A">
              <w:rPr>
                <w:rFonts w:ascii="Arial" w:hAnsi="Arial" w:cs="Arial"/>
                <w:sz w:val="20"/>
                <w:szCs w:val="20"/>
              </w:rPr>
              <w:lastRenderedPageBreak/>
              <w:t xml:space="preserve">b) </w:t>
            </w:r>
            <w:r w:rsidRPr="005B1A8F">
              <w:rPr>
                <w:rFonts w:ascii="Arial" w:hAnsi="Arial" w:cs="Arial"/>
                <w:sz w:val="20"/>
                <w:szCs w:val="20"/>
              </w:rPr>
              <w:t>Trường hợp tất cả các nhà thầu tham dự thầu đều được hưởng ưu đãi như nhau hoặc tất cả các nhà thầu đều không thuộc đối tượng được hưởng ưu đãi thì không cần tính ưu đãi để so sánh, xếp hạng.</w:t>
            </w:r>
          </w:p>
          <w:p w:rsidR="00BA5890" w:rsidRPr="005B1A8F" w:rsidRDefault="00BA5890" w:rsidP="00EB7C25">
            <w:pPr>
              <w:pStyle w:val="Khc0"/>
              <w:tabs>
                <w:tab w:val="left" w:pos="307"/>
              </w:tabs>
              <w:spacing w:after="0" w:line="240" w:lineRule="auto"/>
              <w:jc w:val="both"/>
              <w:rPr>
                <w:rFonts w:ascii="Arial" w:hAnsi="Arial" w:cs="Arial"/>
                <w:sz w:val="20"/>
                <w:szCs w:val="20"/>
              </w:rPr>
            </w:pPr>
            <w:r w:rsidRPr="007A252A">
              <w:rPr>
                <w:rFonts w:ascii="Arial" w:hAnsi="Arial" w:cs="Arial"/>
                <w:sz w:val="20"/>
                <w:szCs w:val="20"/>
              </w:rPr>
              <w:t xml:space="preserve">c) </w:t>
            </w:r>
            <w:r w:rsidRPr="005B1A8F">
              <w:rPr>
                <w:rFonts w:ascii="Arial" w:hAnsi="Arial" w:cs="Arial"/>
                <w:sz w:val="20"/>
                <w:szCs w:val="20"/>
              </w:rPr>
              <w:t>Nhà thầu phải chứng minh nhà thầu, hàng hóa, dịch vụ do nhà thầu chào thuộc đối tượng được hưởng ưu đãi theo quy định tại khoản 1 Điều 10 của Luật Đấu thầu.</w:t>
            </w:r>
          </w:p>
          <w:p w:rsidR="00BA5890" w:rsidRPr="005B1A8F" w:rsidRDefault="00BA5890" w:rsidP="00EB7C25">
            <w:pPr>
              <w:pStyle w:val="Khc0"/>
              <w:tabs>
                <w:tab w:val="left" w:pos="317"/>
              </w:tabs>
              <w:spacing w:after="0" w:line="240" w:lineRule="auto"/>
              <w:jc w:val="both"/>
              <w:rPr>
                <w:rFonts w:ascii="Arial" w:hAnsi="Arial" w:cs="Arial"/>
                <w:sz w:val="20"/>
                <w:szCs w:val="20"/>
              </w:rPr>
            </w:pPr>
            <w:r w:rsidRPr="007A252A">
              <w:rPr>
                <w:rFonts w:ascii="Arial" w:hAnsi="Arial" w:cs="Arial"/>
                <w:sz w:val="20"/>
                <w:szCs w:val="20"/>
              </w:rPr>
              <w:t xml:space="preserve">d) </w:t>
            </w:r>
            <w:r w:rsidRPr="005B1A8F">
              <w:rPr>
                <w:rFonts w:ascii="Arial" w:hAnsi="Arial" w:cs="Arial"/>
                <w:sz w:val="20"/>
                <w:szCs w:val="20"/>
              </w:rPr>
              <w:t>Nhà thầu được hưởng ưu đãi khi cung cấp thuốc mà thuốc đó có chi phí sản xuất trong nước chiếm tỷ lệ từ 30% trở lên.</w:t>
            </w:r>
          </w:p>
          <w:p w:rsidR="00BA5890" w:rsidRPr="005B1A8F" w:rsidRDefault="00BA5890" w:rsidP="00EB7C25">
            <w:pPr>
              <w:pStyle w:val="Khc0"/>
              <w:tabs>
                <w:tab w:val="left" w:pos="648"/>
              </w:tabs>
              <w:spacing w:after="0" w:line="240" w:lineRule="auto"/>
              <w:jc w:val="both"/>
              <w:rPr>
                <w:rFonts w:ascii="Arial" w:hAnsi="Arial" w:cs="Arial"/>
                <w:sz w:val="20"/>
                <w:szCs w:val="20"/>
              </w:rPr>
            </w:pPr>
            <w:r w:rsidRPr="007A252A">
              <w:rPr>
                <w:rFonts w:ascii="Arial" w:hAnsi="Arial" w:cs="Arial"/>
                <w:sz w:val="20"/>
                <w:szCs w:val="20"/>
              </w:rPr>
              <w:t>28.2.</w:t>
            </w:r>
            <w:r w:rsidRPr="00EB7C25">
              <w:rPr>
                <w:rFonts w:ascii="Arial" w:hAnsi="Arial" w:cs="Arial"/>
                <w:sz w:val="20"/>
                <w:szCs w:val="20"/>
              </w:rPr>
              <w:t xml:space="preserve"> </w:t>
            </w:r>
            <w:r w:rsidRPr="005B1A8F">
              <w:rPr>
                <w:rFonts w:ascii="Arial" w:hAnsi="Arial" w:cs="Arial"/>
                <w:sz w:val="20"/>
                <w:szCs w:val="20"/>
              </w:rPr>
              <w:t>Việc tính ưu đãi được thực hiện trong quá trình đánh giá E-HSDT để so sánh, xếp hạng E-HSDT:</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Thuốc chỉ được hưởng ưu đãi khi nhà thầu chứng minh được thuốc đó có chi phí sản xuất trong nước chiếm tỷ lệ từ 30% trở lên trong giá thuốc. Tỷ lệ % chi phí sản xuất trong nước của thuốc được tính theo công thức trực tiếp hoặc công thức gián</w:t>
            </w:r>
            <w:r w:rsidRPr="00320EE2">
              <w:rPr>
                <w:rFonts w:ascii="Arial" w:hAnsi="Arial" w:cs="Arial"/>
                <w:sz w:val="20"/>
                <w:szCs w:val="20"/>
              </w:rPr>
              <w:t xml:space="preserve"> </w:t>
            </w:r>
            <w:r w:rsidRPr="005B1A8F">
              <w:rPr>
                <w:rFonts w:ascii="Arial" w:hAnsi="Arial" w:cs="Arial"/>
                <w:sz w:val="20"/>
                <w:szCs w:val="20"/>
              </w:rPr>
              <w:t>tiếp sau:</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Côn</w:t>
            </w:r>
            <w:r>
              <w:rPr>
                <w:rFonts w:ascii="Arial" w:hAnsi="Arial" w:cs="Arial"/>
                <w:sz w:val="20"/>
                <w:szCs w:val="20"/>
              </w:rPr>
              <w:t xml:space="preserve">g thức trực tiếp: D (%) = G*/G </w:t>
            </w:r>
            <w:r w:rsidRPr="007A252A">
              <w:rPr>
                <w:rFonts w:ascii="Arial" w:hAnsi="Arial" w:cs="Arial"/>
                <w:sz w:val="20"/>
                <w:szCs w:val="20"/>
              </w:rPr>
              <w:t>x</w:t>
            </w:r>
            <w:r w:rsidRPr="005B1A8F">
              <w:rPr>
                <w:rFonts w:ascii="Arial" w:hAnsi="Arial" w:cs="Arial"/>
                <w:sz w:val="20"/>
                <w:szCs w:val="20"/>
              </w:rPr>
              <w:t xml:space="preserve"> 100%</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Công thứ</w:t>
            </w:r>
            <w:r>
              <w:rPr>
                <w:rFonts w:ascii="Arial" w:hAnsi="Arial" w:cs="Arial"/>
                <w:sz w:val="20"/>
                <w:szCs w:val="20"/>
              </w:rPr>
              <w:t xml:space="preserve">c gián tiếp: D (%) = (G - C)/G </w:t>
            </w:r>
            <w:r w:rsidRPr="007A252A">
              <w:rPr>
                <w:rFonts w:ascii="Arial" w:hAnsi="Arial" w:cs="Arial"/>
                <w:sz w:val="20"/>
                <w:szCs w:val="20"/>
              </w:rPr>
              <w:t>x</w:t>
            </w:r>
            <w:r w:rsidRPr="005B1A8F">
              <w:rPr>
                <w:rFonts w:ascii="Arial" w:hAnsi="Arial" w:cs="Arial"/>
                <w:sz w:val="20"/>
                <w:szCs w:val="20"/>
              </w:rPr>
              <w:t xml:space="preserve"> 100%</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Trong đó:</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G*: Là chi phí sản xuất trong nước</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G: Là giá chào của thuốc trong E-HSDT trừ đi giá trị thuế; đối với nhà thầu là nhà sản xuất thì G là giá xuất xưởng (giá EXW) của thuốc</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C: Là giá trị của các chi phí nhập ngoại, không bao gồm thuế, phí liên quan đến nhập khẩu</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 xml:space="preserve">D: Là tỷ lệ % chi phí sản xuất trong nước của thuốc D </w:t>
            </w:r>
            <w:r>
              <w:rPr>
                <w:rFonts w:ascii="Arial" w:hAnsi="Arial" w:cs="Arial"/>
                <w:sz w:val="20"/>
                <w:szCs w:val="20"/>
              </w:rPr>
              <w:t>≥</w:t>
            </w:r>
            <w:r w:rsidRPr="005B1A8F">
              <w:rPr>
                <w:rFonts w:ascii="Arial" w:hAnsi="Arial" w:cs="Arial"/>
                <w:sz w:val="20"/>
                <w:szCs w:val="20"/>
              </w:rPr>
              <w:t xml:space="preserve"> 30% thì thuốc đó được hưởng ưu đãi theo quy định tại các Điều 5, 6, 7, 8, 9 và 10 của Nghị định số 24/2024/NĐ-CP.</w:t>
            </w:r>
          </w:p>
          <w:p w:rsidR="00BA5890" w:rsidRPr="005B1A8F" w:rsidRDefault="00BA5890" w:rsidP="00EB7C25">
            <w:pPr>
              <w:pStyle w:val="Khc0"/>
              <w:tabs>
                <w:tab w:val="left" w:pos="769"/>
              </w:tabs>
              <w:spacing w:after="0" w:line="240" w:lineRule="auto"/>
              <w:jc w:val="both"/>
              <w:rPr>
                <w:rFonts w:ascii="Arial" w:hAnsi="Arial" w:cs="Arial"/>
                <w:sz w:val="20"/>
                <w:szCs w:val="20"/>
              </w:rPr>
            </w:pPr>
            <w:r w:rsidRPr="00524A48">
              <w:rPr>
                <w:rFonts w:ascii="Arial" w:hAnsi="Arial" w:cs="Arial"/>
                <w:sz w:val="20"/>
                <w:szCs w:val="20"/>
              </w:rPr>
              <w:t xml:space="preserve">28.3. </w:t>
            </w:r>
            <w:r w:rsidRPr="005B1A8F">
              <w:rPr>
                <w:rFonts w:ascii="Arial" w:hAnsi="Arial" w:cs="Arial"/>
                <w:sz w:val="20"/>
                <w:szCs w:val="20"/>
              </w:rPr>
              <w:t xml:space="preserve">Cách tính ưu đãi được thực hiện theo quy định tại </w:t>
            </w:r>
            <w:r w:rsidRPr="005B1A8F">
              <w:rPr>
                <w:rFonts w:ascii="Arial" w:hAnsi="Arial" w:cs="Arial"/>
                <w:b/>
                <w:bCs/>
                <w:sz w:val="20"/>
                <w:szCs w:val="20"/>
              </w:rPr>
              <w:t>BDL.</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 xml:space="preserve">28.5. Nhà thầu phải kê khai thông tin về loại thuốc được hưởng ưu đãi theo </w:t>
            </w:r>
            <w:r>
              <w:rPr>
                <w:rFonts w:ascii="Arial" w:hAnsi="Arial" w:cs="Arial"/>
                <w:sz w:val="20"/>
                <w:szCs w:val="20"/>
              </w:rPr>
              <w:t>Mẫu</w:t>
            </w:r>
            <w:r w:rsidRPr="005B1A8F">
              <w:rPr>
                <w:rFonts w:ascii="Arial" w:hAnsi="Arial" w:cs="Arial"/>
                <w:sz w:val="20"/>
                <w:szCs w:val="20"/>
              </w:rPr>
              <w:t xml:space="preserve"> số 06a để làm cơ sở xem xét, đánh giá ưu đãi. Trường hợp nhà thầu không kê khai thì thuốc của nhà thầu được coi là không thuộc đối tượng được hưởng ưu đãi.</w:t>
            </w:r>
          </w:p>
          <w:p w:rsidR="00BA5890" w:rsidRPr="00320EE2" w:rsidRDefault="00BA5890" w:rsidP="00EB7C25">
            <w:pPr>
              <w:pStyle w:val="Khc0"/>
              <w:spacing w:after="0" w:line="240" w:lineRule="auto"/>
              <w:jc w:val="both"/>
              <w:rPr>
                <w:rFonts w:ascii="Arial" w:hAnsi="Arial" w:cs="Arial"/>
                <w:sz w:val="20"/>
                <w:szCs w:val="20"/>
              </w:rPr>
            </w:pPr>
            <w:r w:rsidRPr="00524A48">
              <w:rPr>
                <w:rFonts w:ascii="Arial" w:hAnsi="Arial" w:cs="Arial"/>
                <w:sz w:val="20"/>
                <w:szCs w:val="20"/>
              </w:rPr>
              <w:t>28.4.</w:t>
            </w:r>
            <w:r w:rsidRPr="00320EE2">
              <w:rPr>
                <w:rFonts w:ascii="Arial" w:hAnsi="Arial" w:cs="Arial"/>
                <w:sz w:val="20"/>
                <w:szCs w:val="20"/>
              </w:rPr>
              <w:t xml:space="preserve"> </w:t>
            </w:r>
            <w:r w:rsidRPr="005B1A8F">
              <w:rPr>
                <w:rFonts w:ascii="Arial" w:hAnsi="Arial" w:cs="Arial"/>
                <w:sz w:val="20"/>
                <w:szCs w:val="20"/>
              </w:rPr>
              <w:t>Trường hợp thuốc do các nhà thầu chào đều không thuộc đối tượng được hưởng ưu đãi thì không tiến hành đánh giá và xác định giá trị ưu đãi.</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spacing w:after="0" w:line="240" w:lineRule="auto"/>
              <w:rPr>
                <w:rFonts w:ascii="Arial" w:hAnsi="Arial" w:cs="Arial"/>
                <w:sz w:val="20"/>
                <w:szCs w:val="20"/>
              </w:rPr>
            </w:pPr>
            <w:r w:rsidRPr="005B1A8F">
              <w:rPr>
                <w:rFonts w:ascii="Arial" w:hAnsi="Arial" w:cs="Arial"/>
                <w:sz w:val="20"/>
                <w:szCs w:val="20"/>
              </w:rPr>
              <w:lastRenderedPageBreak/>
              <w:br w:type="page"/>
            </w:r>
            <w:r w:rsidRPr="005B1A8F">
              <w:rPr>
                <w:rFonts w:ascii="Arial" w:hAnsi="Arial" w:cs="Arial"/>
                <w:b/>
                <w:bCs/>
                <w:sz w:val="20"/>
                <w:szCs w:val="20"/>
              </w:rPr>
              <w:t>29. Đánh giá</w:t>
            </w:r>
            <w:r>
              <w:rPr>
                <w:rFonts w:ascii="Arial" w:hAnsi="Arial" w:cs="Arial"/>
                <w:b/>
                <w:bCs/>
                <w:sz w:val="20"/>
                <w:szCs w:val="20"/>
                <w:lang w:val="en-US"/>
              </w:rPr>
              <w:t xml:space="preserve"> </w:t>
            </w:r>
            <w:r w:rsidRPr="005B1A8F">
              <w:rPr>
                <w:rFonts w:ascii="Arial" w:hAnsi="Arial" w:cs="Arial"/>
                <w:b/>
                <w:bCs/>
                <w:sz w:val="20"/>
                <w:szCs w:val="20"/>
              </w:rPr>
              <w:t>E-</w:t>
            </w:r>
            <w:r>
              <w:rPr>
                <w:rFonts w:ascii="Arial" w:hAnsi="Arial" w:cs="Arial"/>
                <w:b/>
                <w:bCs/>
                <w:sz w:val="20"/>
                <w:szCs w:val="20"/>
                <w:lang w:val="en-US"/>
              </w:rPr>
              <w:t>H</w:t>
            </w:r>
            <w:r w:rsidRPr="005B1A8F">
              <w:rPr>
                <w:rFonts w:ascii="Arial" w:hAnsi="Arial" w:cs="Arial"/>
                <w:b/>
                <w:bCs/>
                <w:sz w:val="20"/>
                <w:szCs w:val="20"/>
              </w:rPr>
              <w:t>SDT</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tabs>
                <w:tab w:val="left" w:pos="778"/>
              </w:tabs>
              <w:spacing w:after="0" w:line="240" w:lineRule="auto"/>
              <w:jc w:val="both"/>
              <w:rPr>
                <w:rFonts w:ascii="Arial" w:hAnsi="Arial" w:cs="Arial"/>
                <w:sz w:val="20"/>
                <w:szCs w:val="20"/>
              </w:rPr>
            </w:pPr>
            <w:r w:rsidRPr="00524A48">
              <w:rPr>
                <w:rFonts w:ascii="Arial" w:hAnsi="Arial" w:cs="Arial"/>
                <w:sz w:val="20"/>
                <w:szCs w:val="20"/>
              </w:rPr>
              <w:t>29.1.</w:t>
            </w:r>
            <w:r w:rsidRPr="00EB7C25">
              <w:rPr>
                <w:rFonts w:ascii="Arial" w:hAnsi="Arial" w:cs="Arial"/>
                <w:sz w:val="20"/>
                <w:szCs w:val="20"/>
              </w:rPr>
              <w:t xml:space="preserve"> </w:t>
            </w:r>
            <w:r w:rsidRPr="005B1A8F">
              <w:rPr>
                <w:rFonts w:ascii="Arial" w:hAnsi="Arial" w:cs="Arial"/>
                <w:sz w:val="20"/>
                <w:szCs w:val="20"/>
              </w:rPr>
              <w:t xml:space="preserve">Bên mời thầu sẽ sử dụng phương pháp đánh giá theo quy định tại </w:t>
            </w:r>
            <w:r w:rsidRPr="005B1A8F">
              <w:rPr>
                <w:rFonts w:ascii="Arial" w:hAnsi="Arial" w:cs="Arial"/>
                <w:b/>
                <w:bCs/>
                <w:sz w:val="20"/>
                <w:szCs w:val="20"/>
              </w:rPr>
              <w:t xml:space="preserve">E-BDL </w:t>
            </w:r>
            <w:r w:rsidRPr="005B1A8F">
              <w:rPr>
                <w:rFonts w:ascii="Arial" w:hAnsi="Arial" w:cs="Arial"/>
                <w:sz w:val="20"/>
                <w:szCs w:val="20"/>
              </w:rPr>
              <w:t>để đánh giá các E-HSDT.</w:t>
            </w:r>
          </w:p>
          <w:p w:rsidR="00BA5890" w:rsidRPr="005B1A8F" w:rsidRDefault="00BA5890" w:rsidP="00EB7C25">
            <w:pPr>
              <w:pStyle w:val="Khc0"/>
              <w:tabs>
                <w:tab w:val="left" w:pos="817"/>
              </w:tabs>
              <w:spacing w:after="0" w:line="240" w:lineRule="auto"/>
              <w:jc w:val="both"/>
              <w:rPr>
                <w:rFonts w:ascii="Arial" w:hAnsi="Arial" w:cs="Arial"/>
                <w:sz w:val="20"/>
                <w:szCs w:val="20"/>
              </w:rPr>
            </w:pPr>
            <w:r w:rsidRPr="00524A48">
              <w:rPr>
                <w:rFonts w:ascii="Arial" w:hAnsi="Arial" w:cs="Arial"/>
                <w:sz w:val="20"/>
                <w:szCs w:val="20"/>
              </w:rPr>
              <w:t>29.2.</w:t>
            </w:r>
            <w:r w:rsidRPr="00EB7C25">
              <w:rPr>
                <w:rFonts w:ascii="Arial" w:hAnsi="Arial" w:cs="Arial"/>
                <w:sz w:val="20"/>
                <w:szCs w:val="20"/>
              </w:rPr>
              <w:t xml:space="preserve"> </w:t>
            </w:r>
            <w:r w:rsidRPr="005B1A8F">
              <w:rPr>
                <w:rFonts w:ascii="Arial" w:hAnsi="Arial" w:cs="Arial"/>
                <w:sz w:val="20"/>
                <w:szCs w:val="20"/>
              </w:rPr>
              <w:t xml:space="preserve">Căn cứ vào E-HSDT của các nhà thầu đã nộp trên Hệ thống và phương pháp đánh giá E-HSDT tại Mục 29.1 </w:t>
            </w:r>
            <w:r>
              <w:rPr>
                <w:rFonts w:ascii="Arial" w:hAnsi="Arial" w:cs="Arial"/>
                <w:sz w:val="20"/>
                <w:szCs w:val="20"/>
              </w:rPr>
              <w:t>E-CDNT</w:t>
            </w:r>
            <w:r w:rsidRPr="005B1A8F">
              <w:rPr>
                <w:rFonts w:ascii="Arial" w:hAnsi="Arial" w:cs="Arial"/>
                <w:sz w:val="20"/>
                <w:szCs w:val="20"/>
              </w:rPr>
              <w:t xml:space="preserve">, Bên mời thầu chọn 01 trong 02 quy trình đánh giá </w:t>
            </w:r>
            <w:r>
              <w:rPr>
                <w:rFonts w:ascii="Arial" w:hAnsi="Arial" w:cs="Arial"/>
                <w:sz w:val="20"/>
                <w:szCs w:val="20"/>
              </w:rPr>
              <w:t>E-HSDT</w:t>
            </w:r>
            <w:r w:rsidRPr="005B1A8F">
              <w:rPr>
                <w:rFonts w:ascii="Arial" w:hAnsi="Arial" w:cs="Arial"/>
                <w:sz w:val="20"/>
                <w:szCs w:val="20"/>
              </w:rPr>
              <w:t xml:space="preserve"> quy định tại khoản 29.3 hoặc khoản 29.4 Mục này cho phù hợp để đánh giá E-HSDT.</w:t>
            </w:r>
          </w:p>
          <w:p w:rsidR="00BA5890" w:rsidRPr="005B1A8F" w:rsidRDefault="00BA5890" w:rsidP="00EB7C25">
            <w:pPr>
              <w:pStyle w:val="Khc0"/>
              <w:spacing w:after="0" w:line="240" w:lineRule="auto"/>
              <w:jc w:val="both"/>
              <w:rPr>
                <w:rFonts w:ascii="Arial" w:hAnsi="Arial" w:cs="Arial"/>
                <w:sz w:val="20"/>
                <w:szCs w:val="20"/>
              </w:rPr>
            </w:pPr>
            <w:r w:rsidRPr="00EB7C25">
              <w:rPr>
                <w:rFonts w:ascii="Arial" w:hAnsi="Arial" w:cs="Arial"/>
                <w:sz w:val="20"/>
                <w:szCs w:val="20"/>
              </w:rPr>
              <w:t>29.3</w:t>
            </w:r>
            <w:r w:rsidRPr="00524A48">
              <w:rPr>
                <w:rFonts w:ascii="Arial" w:hAnsi="Arial" w:cs="Arial"/>
                <w:sz w:val="20"/>
                <w:szCs w:val="20"/>
              </w:rPr>
              <w:t xml:space="preserve">. </w:t>
            </w:r>
            <w:r w:rsidRPr="005B1A8F">
              <w:rPr>
                <w:rFonts w:ascii="Arial" w:hAnsi="Arial" w:cs="Arial"/>
                <w:sz w:val="20"/>
                <w:szCs w:val="20"/>
              </w:rPr>
              <w:t xml:space="preserve">Quy trình 1 (áp dụng đối với phương pháp </w:t>
            </w:r>
            <w:r>
              <w:rPr>
                <w:rFonts w:ascii="Arial" w:hAnsi="Arial" w:cs="Arial"/>
                <w:sz w:val="20"/>
                <w:szCs w:val="20"/>
              </w:rPr>
              <w:t>“</w:t>
            </w:r>
            <w:r w:rsidRPr="005B1A8F">
              <w:rPr>
                <w:rFonts w:ascii="Arial" w:hAnsi="Arial" w:cs="Arial"/>
                <w:sz w:val="20"/>
                <w:szCs w:val="20"/>
              </w:rPr>
              <w:t>giá đánh giá</w:t>
            </w:r>
            <w:r>
              <w:rPr>
                <w:rFonts w:ascii="Arial" w:hAnsi="Arial" w:cs="Arial"/>
                <w:sz w:val="20"/>
                <w:szCs w:val="20"/>
              </w:rPr>
              <w:t>”</w:t>
            </w:r>
            <w:r w:rsidRPr="005B1A8F">
              <w:rPr>
                <w:rFonts w:ascii="Arial" w:hAnsi="Arial" w:cs="Arial"/>
                <w:sz w:val="20"/>
                <w:szCs w:val="20"/>
              </w:rPr>
              <w:t xml:space="preserve"> và </w:t>
            </w:r>
            <w:r>
              <w:rPr>
                <w:rFonts w:ascii="Arial" w:hAnsi="Arial" w:cs="Arial"/>
                <w:sz w:val="20"/>
                <w:szCs w:val="20"/>
              </w:rPr>
              <w:t>“</w:t>
            </w:r>
            <w:r w:rsidRPr="005B1A8F">
              <w:rPr>
                <w:rFonts w:ascii="Arial" w:hAnsi="Arial" w:cs="Arial"/>
                <w:sz w:val="20"/>
                <w:szCs w:val="20"/>
              </w:rPr>
              <w:t>giá thấp nhất</w:t>
            </w:r>
            <w:r>
              <w:rPr>
                <w:rFonts w:ascii="Arial" w:hAnsi="Arial" w:cs="Arial"/>
                <w:sz w:val="20"/>
                <w:szCs w:val="20"/>
              </w:rPr>
              <w:t>”</w:t>
            </w:r>
            <w:r w:rsidRPr="005B1A8F">
              <w:rPr>
                <w:rFonts w:ascii="Arial" w:hAnsi="Arial" w:cs="Arial"/>
                <w:sz w:val="20"/>
                <w:szCs w:val="20"/>
              </w:rPr>
              <w:t>):</w:t>
            </w:r>
          </w:p>
          <w:p w:rsidR="00BA5890" w:rsidRPr="005B1A8F" w:rsidRDefault="00BA5890" w:rsidP="00EB7C25">
            <w:pPr>
              <w:pStyle w:val="Khc0"/>
              <w:tabs>
                <w:tab w:val="left" w:pos="490"/>
              </w:tabs>
              <w:spacing w:after="0" w:line="240" w:lineRule="auto"/>
              <w:jc w:val="both"/>
              <w:rPr>
                <w:rFonts w:ascii="Arial" w:hAnsi="Arial" w:cs="Arial"/>
                <w:sz w:val="20"/>
                <w:szCs w:val="20"/>
              </w:rPr>
            </w:pPr>
            <w:r w:rsidRPr="00524A48">
              <w:rPr>
                <w:rFonts w:ascii="Arial" w:hAnsi="Arial" w:cs="Arial"/>
                <w:sz w:val="20"/>
                <w:szCs w:val="20"/>
              </w:rPr>
              <w:t xml:space="preserve">a) </w:t>
            </w:r>
            <w:r w:rsidRPr="005B1A8F">
              <w:rPr>
                <w:rFonts w:ascii="Arial" w:hAnsi="Arial" w:cs="Arial"/>
                <w:sz w:val="20"/>
                <w:szCs w:val="20"/>
              </w:rPr>
              <w:t xml:space="preserve">Bước 1: Đánh giá tính hợp lệ theo quy định tại Mục 1 Chương III - Tiêu chuẩn đánh giá E-HSDT ban hành kèm theo </w:t>
            </w:r>
            <w:r>
              <w:rPr>
                <w:rFonts w:ascii="Arial" w:hAnsi="Arial" w:cs="Arial"/>
                <w:sz w:val="20"/>
                <w:szCs w:val="20"/>
              </w:rPr>
              <w:t>Mẫu</w:t>
            </w:r>
            <w:r w:rsidRPr="005B1A8F">
              <w:rPr>
                <w:rFonts w:ascii="Arial" w:hAnsi="Arial" w:cs="Arial"/>
                <w:sz w:val="20"/>
                <w:szCs w:val="20"/>
              </w:rPr>
              <w:t xml:space="preserve"> này. Nhà thầu có E-HSDT hợp lệ được xem xét, đánh giá tiếp về năng lực và kinh nghiệm.</w:t>
            </w:r>
          </w:p>
          <w:p w:rsidR="00BA5890" w:rsidRDefault="00BA5890" w:rsidP="00EB7C25">
            <w:pPr>
              <w:pStyle w:val="Khc0"/>
              <w:tabs>
                <w:tab w:val="left" w:pos="495"/>
              </w:tabs>
              <w:spacing w:after="0" w:line="240" w:lineRule="auto"/>
              <w:jc w:val="both"/>
              <w:rPr>
                <w:rFonts w:ascii="Arial" w:hAnsi="Arial" w:cs="Arial"/>
                <w:sz w:val="20"/>
                <w:szCs w:val="20"/>
              </w:rPr>
            </w:pPr>
            <w:r w:rsidRPr="00524A48">
              <w:rPr>
                <w:rFonts w:ascii="Arial" w:hAnsi="Arial" w:cs="Arial"/>
                <w:sz w:val="20"/>
                <w:szCs w:val="20"/>
              </w:rPr>
              <w:t xml:space="preserve">b) </w:t>
            </w:r>
            <w:r w:rsidRPr="005B1A8F">
              <w:rPr>
                <w:rFonts w:ascii="Arial" w:hAnsi="Arial" w:cs="Arial"/>
                <w:sz w:val="20"/>
                <w:szCs w:val="20"/>
              </w:rPr>
              <w:t>Bước 2: Đánh giá về năng lực và kinh nghiệm theo quy định tại Mục 2 Chương III. Nhà thầu có năng lực và kinh nghiệm đáp ứng yêu cầu được xem xét, đánh giá tiếp về kỹ thuật.</w:t>
            </w:r>
          </w:p>
          <w:p w:rsidR="00BA5890" w:rsidRPr="005B1A8F" w:rsidRDefault="00BA5890" w:rsidP="00EB7C25">
            <w:pPr>
              <w:pStyle w:val="Vnbnnidung0"/>
              <w:tabs>
                <w:tab w:val="left" w:pos="2512"/>
              </w:tabs>
              <w:spacing w:after="0" w:line="240" w:lineRule="auto"/>
              <w:jc w:val="both"/>
              <w:rPr>
                <w:rFonts w:ascii="Arial" w:hAnsi="Arial" w:cs="Arial"/>
                <w:sz w:val="20"/>
                <w:szCs w:val="20"/>
              </w:rPr>
            </w:pPr>
            <w:r w:rsidRPr="00524A48">
              <w:rPr>
                <w:rFonts w:ascii="Arial" w:hAnsi="Arial" w:cs="Arial"/>
                <w:sz w:val="20"/>
                <w:szCs w:val="20"/>
              </w:rPr>
              <w:t xml:space="preserve">c) </w:t>
            </w:r>
            <w:r w:rsidRPr="005B1A8F">
              <w:rPr>
                <w:rFonts w:ascii="Arial" w:hAnsi="Arial" w:cs="Arial"/>
                <w:sz w:val="20"/>
                <w:szCs w:val="20"/>
              </w:rPr>
              <w:t>Bước 3: Đánh giá về kỹ thuật theo quy định tại Mục 3 Chương III. Nhà thầu được đánh giá là đạt về kỹ thuật thì được chuyển sang đánh giá về tài chính.</w:t>
            </w:r>
          </w:p>
          <w:p w:rsidR="00BA5890" w:rsidRPr="005B1A8F" w:rsidRDefault="00BA5890" w:rsidP="00EB7C25">
            <w:pPr>
              <w:pStyle w:val="Vnbnnidung0"/>
              <w:tabs>
                <w:tab w:val="left" w:pos="2536"/>
              </w:tabs>
              <w:spacing w:after="0" w:line="240" w:lineRule="auto"/>
              <w:jc w:val="both"/>
              <w:rPr>
                <w:rFonts w:ascii="Arial" w:hAnsi="Arial" w:cs="Arial"/>
                <w:sz w:val="20"/>
                <w:szCs w:val="20"/>
              </w:rPr>
            </w:pPr>
            <w:bookmarkStart w:id="225" w:name="bookmark1019"/>
            <w:bookmarkEnd w:id="225"/>
            <w:r w:rsidRPr="00524A48">
              <w:rPr>
                <w:rFonts w:ascii="Arial" w:hAnsi="Arial" w:cs="Arial"/>
                <w:sz w:val="20"/>
                <w:szCs w:val="20"/>
              </w:rPr>
              <w:t xml:space="preserve">d) </w:t>
            </w:r>
            <w:r w:rsidRPr="005B1A8F">
              <w:rPr>
                <w:rFonts w:ascii="Arial" w:hAnsi="Arial" w:cs="Arial"/>
                <w:sz w:val="20"/>
                <w:szCs w:val="20"/>
              </w:rPr>
              <w:t xml:space="preserve">Bước 4: Đánh giá về tài chính theo quy định tại Mục 4 Chương III và thực hiện theo quy định tại </w:t>
            </w:r>
            <w:r w:rsidRPr="005B1A8F">
              <w:rPr>
                <w:rFonts w:ascii="Arial" w:hAnsi="Arial" w:cs="Arial"/>
                <w:b/>
                <w:bCs/>
                <w:sz w:val="20"/>
                <w:szCs w:val="20"/>
              </w:rPr>
              <w:t>E-BDL;</w:t>
            </w:r>
          </w:p>
          <w:p w:rsidR="00BA5890" w:rsidRPr="005B1A8F" w:rsidRDefault="00BA5890" w:rsidP="00EB7C25">
            <w:pPr>
              <w:pStyle w:val="Vnbnnidung0"/>
              <w:spacing w:after="0" w:line="240" w:lineRule="auto"/>
              <w:jc w:val="both"/>
              <w:rPr>
                <w:rFonts w:ascii="Arial" w:hAnsi="Arial" w:cs="Arial"/>
                <w:sz w:val="20"/>
                <w:szCs w:val="20"/>
              </w:rPr>
            </w:pPr>
            <w:r w:rsidRPr="005B1A8F">
              <w:rPr>
                <w:rFonts w:ascii="Arial" w:hAnsi="Arial" w:cs="Arial"/>
                <w:sz w:val="20"/>
                <w:szCs w:val="20"/>
              </w:rPr>
              <w:t xml:space="preserve">đ) Bước 5: Sau khi đánh giá về tài chính, Bên mời thầu lập danh sách xếp hạng nhà thầu. Việc xếp hạng nhà thầu thực hiện theo quy định tại </w:t>
            </w:r>
            <w:r w:rsidRPr="005B1A8F">
              <w:rPr>
                <w:rFonts w:ascii="Arial" w:hAnsi="Arial" w:cs="Arial"/>
                <w:b/>
                <w:bCs/>
                <w:sz w:val="20"/>
                <w:szCs w:val="20"/>
              </w:rPr>
              <w:t xml:space="preserve">E-BDL. </w:t>
            </w:r>
            <w:r w:rsidRPr="005B1A8F">
              <w:rPr>
                <w:rFonts w:ascii="Arial" w:hAnsi="Arial" w:cs="Arial"/>
                <w:sz w:val="20"/>
                <w:szCs w:val="20"/>
              </w:rPr>
              <w:t>Trường hợp có một nhà thầu vượt qua bước đánh giá về tài chính thì không cần phải xếp hạng nhà thầu.</w:t>
            </w:r>
          </w:p>
          <w:p w:rsidR="00BA5890" w:rsidRPr="005B1A8F" w:rsidRDefault="00BA5890" w:rsidP="00EB7C25">
            <w:pPr>
              <w:pStyle w:val="Vnbnnidung0"/>
              <w:spacing w:after="0" w:line="240" w:lineRule="auto"/>
              <w:jc w:val="both"/>
              <w:rPr>
                <w:rFonts w:ascii="Arial" w:hAnsi="Arial" w:cs="Arial"/>
                <w:sz w:val="20"/>
                <w:szCs w:val="20"/>
              </w:rPr>
            </w:pPr>
            <w:r w:rsidRPr="005B1A8F">
              <w:rPr>
                <w:rFonts w:ascii="Arial" w:hAnsi="Arial" w:cs="Arial"/>
                <w:sz w:val="20"/>
                <w:szCs w:val="20"/>
              </w:rPr>
              <w:t>Đối với mua sắm tập trung áp dụng lựa chọn nhà thầu theo khả năng cung cấp, danh sách xếp hạng nhà thầu theo thứ tự từ thấp đến cao giá dự thầu sau giảm giá (nếu có) tính trên mỗi đơn vị hạng mục thuốc mà nhà thầu dự thầu.</w:t>
            </w:r>
          </w:p>
          <w:p w:rsidR="00BA5890" w:rsidRPr="005B1A8F" w:rsidRDefault="00BA5890" w:rsidP="00EB7C25">
            <w:pPr>
              <w:pStyle w:val="Vnbnnidung0"/>
              <w:tabs>
                <w:tab w:val="left" w:pos="2546"/>
              </w:tabs>
              <w:spacing w:after="0" w:line="240" w:lineRule="auto"/>
              <w:jc w:val="both"/>
              <w:rPr>
                <w:rFonts w:ascii="Arial" w:hAnsi="Arial" w:cs="Arial"/>
                <w:sz w:val="20"/>
                <w:szCs w:val="20"/>
              </w:rPr>
            </w:pPr>
            <w:bookmarkStart w:id="226" w:name="bookmark1020"/>
            <w:bookmarkEnd w:id="226"/>
            <w:r w:rsidRPr="00524A48">
              <w:rPr>
                <w:rFonts w:ascii="Arial" w:hAnsi="Arial" w:cs="Arial"/>
                <w:sz w:val="20"/>
                <w:szCs w:val="20"/>
              </w:rPr>
              <w:t xml:space="preserve">e) </w:t>
            </w:r>
            <w:r w:rsidRPr="005B1A8F">
              <w:rPr>
                <w:rFonts w:ascii="Arial" w:hAnsi="Arial" w:cs="Arial"/>
                <w:sz w:val="20"/>
                <w:szCs w:val="20"/>
              </w:rPr>
              <w:t xml:space="preserve">Nhà thầu xếp hạng thứ nhất được mời vào đối chiếu tài liệu theo quy định tại Mục 30 E-CDNT. Nhà thầu được mời vào đối chiếu tài liệu không đáp ứng quy định của E-HSMT thì mời nhà thầu xếp hạng tiếp theo vào đối chiếu mà không </w:t>
            </w:r>
            <w:r w:rsidRPr="005B1A8F">
              <w:rPr>
                <w:rFonts w:ascii="Arial" w:hAnsi="Arial" w:cs="Arial"/>
                <w:sz w:val="20"/>
                <w:szCs w:val="20"/>
              </w:rPr>
              <w:lastRenderedPageBreak/>
              <w:t xml:space="preserve">phải xếp hạng nhà thầu. Đối với mua sắm tập trung áp dụng lựa chọn nhà thầu theo khả năng cung cấp, các nhà thầu được mời vào đối chiếu tài liệu là tổ </w:t>
            </w:r>
            <w:r>
              <w:rPr>
                <w:rFonts w:ascii="Arial" w:hAnsi="Arial" w:cs="Arial"/>
                <w:sz w:val="20"/>
                <w:szCs w:val="20"/>
              </w:rPr>
              <w:t>hợp</w:t>
            </w:r>
            <w:r w:rsidRPr="005B1A8F">
              <w:rPr>
                <w:rFonts w:ascii="Arial" w:hAnsi="Arial" w:cs="Arial"/>
                <w:sz w:val="20"/>
                <w:szCs w:val="20"/>
              </w:rPr>
              <w:t xml:space="preserve"> các nhà thầu xếp hạng từ thấp đến cao đảm bảo tổng số lượng thuốc mà các nhà thầu chào thầu không thấp hơn số lượng thuốc nêu trong E-HSMT.</w:t>
            </w:r>
          </w:p>
          <w:p w:rsidR="00BA5890" w:rsidRPr="005B1A8F" w:rsidRDefault="00BA5890" w:rsidP="00EB7C25">
            <w:pPr>
              <w:pStyle w:val="Vnbnnidung0"/>
              <w:tabs>
                <w:tab w:val="left" w:pos="2853"/>
              </w:tabs>
              <w:spacing w:after="0" w:line="240" w:lineRule="auto"/>
              <w:jc w:val="both"/>
              <w:rPr>
                <w:rFonts w:ascii="Arial" w:hAnsi="Arial" w:cs="Arial"/>
                <w:sz w:val="20"/>
                <w:szCs w:val="20"/>
              </w:rPr>
            </w:pPr>
            <w:bookmarkStart w:id="227" w:name="bookmark1021"/>
            <w:bookmarkEnd w:id="227"/>
            <w:r w:rsidRPr="00524A48">
              <w:rPr>
                <w:rFonts w:ascii="Arial" w:hAnsi="Arial" w:cs="Arial"/>
                <w:sz w:val="20"/>
                <w:szCs w:val="20"/>
              </w:rPr>
              <w:t>29.4.</w:t>
            </w:r>
            <w:r w:rsidRPr="00F80D30">
              <w:rPr>
                <w:rFonts w:ascii="Arial" w:hAnsi="Arial" w:cs="Arial"/>
                <w:sz w:val="20"/>
                <w:szCs w:val="20"/>
              </w:rPr>
              <w:t xml:space="preserve"> </w:t>
            </w:r>
            <w:r w:rsidRPr="005B1A8F">
              <w:rPr>
                <w:rFonts w:ascii="Arial" w:hAnsi="Arial" w:cs="Arial"/>
                <w:sz w:val="20"/>
                <w:szCs w:val="20"/>
              </w:rPr>
              <w:t xml:space="preserve">Quy trình 2 (chỉ áp dụng đối với phương pháp </w:t>
            </w:r>
            <w:r>
              <w:rPr>
                <w:rFonts w:ascii="Arial" w:hAnsi="Arial" w:cs="Arial"/>
                <w:sz w:val="20"/>
                <w:szCs w:val="20"/>
              </w:rPr>
              <w:t>“</w:t>
            </w:r>
            <w:r w:rsidRPr="005B1A8F">
              <w:rPr>
                <w:rFonts w:ascii="Arial" w:hAnsi="Arial" w:cs="Arial"/>
                <w:sz w:val="20"/>
                <w:szCs w:val="20"/>
              </w:rPr>
              <w:t>giá thấp nhất</w:t>
            </w:r>
            <w:r>
              <w:rPr>
                <w:rFonts w:ascii="Arial" w:hAnsi="Arial" w:cs="Arial"/>
                <w:sz w:val="20"/>
                <w:szCs w:val="20"/>
              </w:rPr>
              <w:t>”</w:t>
            </w:r>
            <w:r w:rsidRPr="005B1A8F">
              <w:rPr>
                <w:rFonts w:ascii="Arial" w:hAnsi="Arial" w:cs="Arial"/>
                <w:sz w:val="20"/>
                <w:szCs w:val="20"/>
              </w:rPr>
              <w:t xml:space="preserve"> và các nhà thầu, E-HSDT đều không có bất kỳ ưu đãi nào).</w:t>
            </w:r>
          </w:p>
          <w:p w:rsidR="00BA5890" w:rsidRPr="005B1A8F" w:rsidRDefault="00BA5890" w:rsidP="00EB7C25">
            <w:pPr>
              <w:pStyle w:val="Vnbnnidung0"/>
              <w:tabs>
                <w:tab w:val="left" w:pos="2531"/>
              </w:tabs>
              <w:spacing w:after="0" w:line="240" w:lineRule="auto"/>
              <w:jc w:val="both"/>
              <w:rPr>
                <w:rFonts w:ascii="Arial" w:hAnsi="Arial" w:cs="Arial"/>
                <w:sz w:val="20"/>
                <w:szCs w:val="20"/>
              </w:rPr>
            </w:pPr>
            <w:bookmarkStart w:id="228" w:name="bookmark1022"/>
            <w:bookmarkEnd w:id="228"/>
            <w:r w:rsidRPr="00524A48">
              <w:rPr>
                <w:rFonts w:ascii="Arial" w:hAnsi="Arial" w:cs="Arial"/>
                <w:sz w:val="20"/>
                <w:szCs w:val="20"/>
              </w:rPr>
              <w:t xml:space="preserve">a) </w:t>
            </w:r>
            <w:r w:rsidRPr="005B1A8F">
              <w:rPr>
                <w:rFonts w:ascii="Arial" w:hAnsi="Arial" w:cs="Arial"/>
                <w:sz w:val="20"/>
                <w:szCs w:val="20"/>
              </w:rPr>
              <w:t xml:space="preserve">Bước 1: xếp hạng nhà thầu căn cứ vào giá dự thầu, nhà thầu có giá dự thầu thấp nhất được xếp hạng thứ nhất. Bên mời thầu tiến hành đánh giá E-HSDT của nhà thầu có giá dự thầu thấp nhất căn cứ vào biên bản mở thầu trên Hệ thống. </w:t>
            </w:r>
            <w:r>
              <w:rPr>
                <w:rFonts w:ascii="Arial" w:hAnsi="Arial" w:cs="Arial"/>
                <w:sz w:val="20"/>
                <w:szCs w:val="20"/>
              </w:rPr>
              <w:t>Trường hợp</w:t>
            </w:r>
            <w:r w:rsidRPr="005B1A8F">
              <w:rPr>
                <w:rFonts w:ascii="Arial" w:hAnsi="Arial" w:cs="Arial"/>
                <w:sz w:val="20"/>
                <w:szCs w:val="20"/>
              </w:rPr>
              <w:t xml:space="preserve"> có nhiều nhà thầu có giá dự thầu thấp nhất bằng nhau thì tiến hành đánh giá tất cả các nhà thầu này.</w:t>
            </w:r>
          </w:p>
          <w:p w:rsidR="00BA5890" w:rsidRPr="005B1A8F" w:rsidRDefault="00BA5890" w:rsidP="00EB7C25">
            <w:pPr>
              <w:pStyle w:val="Vnbnnidung0"/>
              <w:tabs>
                <w:tab w:val="left" w:pos="2531"/>
              </w:tabs>
              <w:spacing w:after="0" w:line="240" w:lineRule="auto"/>
              <w:jc w:val="both"/>
              <w:rPr>
                <w:rFonts w:ascii="Arial" w:hAnsi="Arial" w:cs="Arial"/>
                <w:sz w:val="20"/>
                <w:szCs w:val="20"/>
              </w:rPr>
            </w:pPr>
            <w:bookmarkStart w:id="229" w:name="bookmark1023"/>
            <w:bookmarkEnd w:id="229"/>
            <w:r w:rsidRPr="00524A48">
              <w:rPr>
                <w:rFonts w:ascii="Arial" w:hAnsi="Arial" w:cs="Arial"/>
                <w:sz w:val="20"/>
                <w:szCs w:val="20"/>
              </w:rPr>
              <w:t xml:space="preserve">b) </w:t>
            </w:r>
            <w:r w:rsidRPr="005B1A8F">
              <w:rPr>
                <w:rFonts w:ascii="Arial" w:hAnsi="Arial" w:cs="Arial"/>
                <w:sz w:val="20"/>
                <w:szCs w:val="20"/>
              </w:rPr>
              <w:t xml:space="preserve">Bước 2: Đánh giá tính </w:t>
            </w:r>
            <w:r>
              <w:rPr>
                <w:rFonts w:ascii="Arial" w:hAnsi="Arial" w:cs="Arial"/>
                <w:sz w:val="20"/>
                <w:szCs w:val="20"/>
              </w:rPr>
              <w:t>hợp lệ</w:t>
            </w:r>
            <w:r w:rsidRPr="005B1A8F">
              <w:rPr>
                <w:rFonts w:ascii="Arial" w:hAnsi="Arial" w:cs="Arial"/>
                <w:sz w:val="20"/>
                <w:szCs w:val="20"/>
              </w:rPr>
              <w:t xml:space="preserve"> theo quy định tại điểm a Mục 29.3 E-CDNT.</w:t>
            </w:r>
          </w:p>
          <w:p w:rsidR="00BA5890" w:rsidRPr="005B1A8F" w:rsidRDefault="00BA5890" w:rsidP="00EB7C25">
            <w:pPr>
              <w:pStyle w:val="Vnbnnidung0"/>
              <w:tabs>
                <w:tab w:val="left" w:pos="2531"/>
              </w:tabs>
              <w:spacing w:after="0" w:line="240" w:lineRule="auto"/>
              <w:jc w:val="both"/>
              <w:rPr>
                <w:rFonts w:ascii="Arial" w:hAnsi="Arial" w:cs="Arial"/>
                <w:sz w:val="20"/>
                <w:szCs w:val="20"/>
              </w:rPr>
            </w:pPr>
            <w:bookmarkStart w:id="230" w:name="bookmark1024"/>
            <w:bookmarkEnd w:id="230"/>
            <w:r w:rsidRPr="00524A48">
              <w:rPr>
                <w:rFonts w:ascii="Arial" w:hAnsi="Arial" w:cs="Arial"/>
                <w:sz w:val="20"/>
                <w:szCs w:val="20"/>
              </w:rPr>
              <w:t xml:space="preserve">c) </w:t>
            </w:r>
            <w:r w:rsidRPr="005B1A8F">
              <w:rPr>
                <w:rFonts w:ascii="Arial" w:hAnsi="Arial" w:cs="Arial"/>
                <w:sz w:val="20"/>
                <w:szCs w:val="20"/>
              </w:rPr>
              <w:t>Bước 3: Đánh giá về năng lực và kinh nghiệm theo quy định tại điểm b Mục 29.3 E-CDNT.</w:t>
            </w:r>
          </w:p>
          <w:p w:rsidR="00BA5890" w:rsidRPr="005B1A8F" w:rsidRDefault="00BA5890" w:rsidP="00EB7C25">
            <w:pPr>
              <w:pStyle w:val="Vnbnnidung0"/>
              <w:tabs>
                <w:tab w:val="left" w:pos="2536"/>
              </w:tabs>
              <w:spacing w:after="0" w:line="240" w:lineRule="auto"/>
              <w:jc w:val="both"/>
              <w:rPr>
                <w:rFonts w:ascii="Arial" w:hAnsi="Arial" w:cs="Arial"/>
                <w:sz w:val="20"/>
                <w:szCs w:val="20"/>
              </w:rPr>
            </w:pPr>
            <w:bookmarkStart w:id="231" w:name="bookmark1025"/>
            <w:bookmarkEnd w:id="231"/>
            <w:r w:rsidRPr="00524A48">
              <w:rPr>
                <w:rFonts w:ascii="Arial" w:hAnsi="Arial" w:cs="Arial"/>
                <w:sz w:val="20"/>
                <w:szCs w:val="20"/>
              </w:rPr>
              <w:t xml:space="preserve">d) </w:t>
            </w:r>
            <w:r w:rsidRPr="005B1A8F">
              <w:rPr>
                <w:rFonts w:ascii="Arial" w:hAnsi="Arial" w:cs="Arial"/>
                <w:sz w:val="20"/>
                <w:szCs w:val="20"/>
              </w:rPr>
              <w:t xml:space="preserve">Bước 4: Đánh giá về kỹ thuật theo quy định tại </w:t>
            </w:r>
            <w:r>
              <w:rPr>
                <w:rFonts w:ascii="Arial" w:hAnsi="Arial" w:cs="Arial"/>
                <w:sz w:val="20"/>
                <w:szCs w:val="20"/>
              </w:rPr>
              <w:t>điểm</w:t>
            </w:r>
            <w:r w:rsidRPr="005B1A8F">
              <w:rPr>
                <w:rFonts w:ascii="Arial" w:hAnsi="Arial" w:cs="Arial"/>
                <w:sz w:val="20"/>
                <w:szCs w:val="20"/>
              </w:rPr>
              <w:t xml:space="preserve"> c Mục 29.3 E-CDNT.</w:t>
            </w:r>
          </w:p>
          <w:p w:rsidR="00BA5890" w:rsidRDefault="00BA5890" w:rsidP="00EB7C25">
            <w:pPr>
              <w:pStyle w:val="Khc0"/>
              <w:tabs>
                <w:tab w:val="left" w:pos="495"/>
              </w:tabs>
              <w:spacing w:after="0" w:line="240" w:lineRule="auto"/>
              <w:jc w:val="both"/>
              <w:rPr>
                <w:rFonts w:ascii="Arial" w:hAnsi="Arial" w:cs="Arial"/>
                <w:sz w:val="20"/>
                <w:szCs w:val="20"/>
              </w:rPr>
            </w:pPr>
            <w:r w:rsidRPr="005B1A8F">
              <w:rPr>
                <w:rFonts w:ascii="Arial" w:hAnsi="Arial" w:cs="Arial"/>
                <w:sz w:val="20"/>
                <w:szCs w:val="20"/>
              </w:rPr>
              <w:t>đ) Bước 5: Nhà thầu đáp ứng về mặt kỹ thuật sẽ được mời vào đối chiếu tài liệu.</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Trường hợp E-HSDT của nhà thầu xếp hạng thứ nhất không đáp ứng thì thực hiện các bước đánh giá nêu trên đối với nhà thầu xếp hạng tiếp theo.</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29.5. Nguyên tắc đánh giá E-HSDT:</w:t>
            </w:r>
          </w:p>
          <w:p w:rsidR="00BA5890" w:rsidRPr="005B1A8F" w:rsidRDefault="00BA5890" w:rsidP="00EB7C25">
            <w:pPr>
              <w:pStyle w:val="Khc0"/>
              <w:tabs>
                <w:tab w:val="left" w:pos="423"/>
              </w:tabs>
              <w:spacing w:after="0" w:line="240" w:lineRule="auto"/>
              <w:jc w:val="both"/>
              <w:rPr>
                <w:rFonts w:ascii="Arial" w:hAnsi="Arial" w:cs="Arial"/>
                <w:sz w:val="20"/>
                <w:szCs w:val="20"/>
              </w:rPr>
            </w:pPr>
            <w:r w:rsidRPr="00524A48">
              <w:rPr>
                <w:rFonts w:ascii="Arial" w:hAnsi="Arial" w:cs="Arial"/>
                <w:sz w:val="20"/>
                <w:szCs w:val="20"/>
              </w:rPr>
              <w:t>a)</w:t>
            </w:r>
            <w:r w:rsidRPr="00524A48">
              <w:t xml:space="preserve"> </w:t>
            </w:r>
            <w:r w:rsidRPr="005B1A8F">
              <w:rPr>
                <w:rFonts w:ascii="Arial" w:hAnsi="Arial" w:cs="Arial"/>
                <w:sz w:val="20"/>
                <w:szCs w:val="20"/>
              </w:rPr>
              <w:t>Trường hợp các thông tin mà nhà thầu cam kết, kê khai trong E-HSDT không trung thực dẫn đến làm sai lệch kết quả đánh giá E-HSDT của nhà thầu thì nhà thầu sẽ bị coi là có hành vi gian lận;</w:t>
            </w:r>
          </w:p>
          <w:p w:rsidR="00BA5890" w:rsidRDefault="00BA5890" w:rsidP="00EB7C25">
            <w:pPr>
              <w:pStyle w:val="Khc0"/>
              <w:tabs>
                <w:tab w:val="left" w:pos="433"/>
              </w:tabs>
              <w:spacing w:after="0" w:line="240" w:lineRule="auto"/>
              <w:jc w:val="both"/>
              <w:rPr>
                <w:rFonts w:ascii="Arial" w:hAnsi="Arial" w:cs="Arial"/>
                <w:sz w:val="20"/>
                <w:szCs w:val="20"/>
              </w:rPr>
            </w:pPr>
            <w:r w:rsidRPr="00524A48">
              <w:rPr>
                <w:rFonts w:ascii="Arial" w:hAnsi="Arial" w:cs="Arial"/>
                <w:sz w:val="20"/>
                <w:szCs w:val="20"/>
              </w:rPr>
              <w:t xml:space="preserve">b) </w:t>
            </w:r>
            <w:r w:rsidRPr="005B1A8F">
              <w:rPr>
                <w:rFonts w:ascii="Arial" w:hAnsi="Arial" w:cs="Arial"/>
                <w:sz w:val="20"/>
                <w:szCs w:val="20"/>
              </w:rPr>
              <w:t xml:space="preserve">Trường hợp có sự sai khác giữa thông tin về bảo đảm dự thầu mà nhà thầu kê khai trên webform và thông tin trong file scan bảo đảm dự thầu đính kèm thì căn cứ vào thông tin trong file scan bảo đảm dự thầu (đối với </w:t>
            </w:r>
            <w:r>
              <w:rPr>
                <w:rFonts w:ascii="Arial" w:hAnsi="Arial" w:cs="Arial"/>
                <w:sz w:val="20"/>
                <w:szCs w:val="20"/>
              </w:rPr>
              <w:t>trường hợp</w:t>
            </w:r>
            <w:r w:rsidRPr="005B1A8F">
              <w:rPr>
                <w:rFonts w:ascii="Arial" w:hAnsi="Arial" w:cs="Arial"/>
                <w:sz w:val="20"/>
                <w:szCs w:val="20"/>
              </w:rPr>
              <w:t xml:space="preserve"> áp dụng thư </w:t>
            </w:r>
            <w:r>
              <w:rPr>
                <w:rFonts w:ascii="Arial" w:hAnsi="Arial" w:cs="Arial"/>
                <w:sz w:val="20"/>
                <w:szCs w:val="20"/>
              </w:rPr>
              <w:t>bảo lãnh</w:t>
            </w:r>
            <w:r w:rsidRPr="005B1A8F">
              <w:rPr>
                <w:rFonts w:ascii="Arial" w:hAnsi="Arial" w:cs="Arial"/>
                <w:sz w:val="20"/>
                <w:szCs w:val="20"/>
              </w:rPr>
              <w:t xml:space="preserve"> dự thầu hoặc giấy chứng nhận bảo hiểm bảo lãnh bằng văn bản giấy) để đánh giá;</w:t>
            </w:r>
          </w:p>
          <w:p w:rsidR="00EB7C25" w:rsidRPr="005B1A8F" w:rsidRDefault="00EB7C25" w:rsidP="00EB7C25">
            <w:pPr>
              <w:pStyle w:val="Khc0"/>
              <w:tabs>
                <w:tab w:val="left" w:pos="457"/>
              </w:tabs>
              <w:spacing w:after="0" w:line="240" w:lineRule="auto"/>
              <w:jc w:val="both"/>
              <w:rPr>
                <w:rFonts w:ascii="Arial" w:hAnsi="Arial" w:cs="Arial"/>
                <w:sz w:val="20"/>
                <w:szCs w:val="20"/>
              </w:rPr>
            </w:pPr>
            <w:r w:rsidRPr="00524A48">
              <w:rPr>
                <w:rFonts w:ascii="Arial" w:hAnsi="Arial" w:cs="Arial"/>
                <w:sz w:val="20"/>
                <w:szCs w:val="20"/>
              </w:rPr>
              <w:t>c</w:t>
            </w:r>
            <w:r w:rsidRPr="001C510D">
              <w:rPr>
                <w:rFonts w:ascii="Arial" w:hAnsi="Arial" w:cs="Arial"/>
                <w:sz w:val="20"/>
                <w:szCs w:val="20"/>
              </w:rPr>
              <w:t>) Trường</w:t>
            </w:r>
            <w:r>
              <w:rPr>
                <w:rFonts w:ascii="Arial" w:hAnsi="Arial" w:cs="Arial"/>
                <w:sz w:val="20"/>
                <w:szCs w:val="20"/>
              </w:rPr>
              <w:t xml:space="preserve"> hợp</w:t>
            </w:r>
            <w:r w:rsidRPr="005B1A8F">
              <w:rPr>
                <w:rFonts w:ascii="Arial" w:hAnsi="Arial" w:cs="Arial"/>
                <w:sz w:val="20"/>
                <w:szCs w:val="20"/>
              </w:rPr>
              <w:t xml:space="preserve"> các </w:t>
            </w:r>
            <w:r>
              <w:rPr>
                <w:rFonts w:ascii="Arial" w:hAnsi="Arial" w:cs="Arial"/>
                <w:sz w:val="20"/>
                <w:szCs w:val="20"/>
              </w:rPr>
              <w:t>hợp đồng</w:t>
            </w:r>
            <w:r w:rsidRPr="005B1A8F">
              <w:rPr>
                <w:rFonts w:ascii="Arial" w:hAnsi="Arial" w:cs="Arial"/>
                <w:sz w:val="20"/>
                <w:szCs w:val="20"/>
              </w:rPr>
              <w:t xml:space="preserve"> mà nhà thầu đính kèm trong </w:t>
            </w:r>
            <w:r>
              <w:rPr>
                <w:rFonts w:ascii="Arial" w:hAnsi="Arial" w:cs="Arial"/>
                <w:sz w:val="20"/>
                <w:szCs w:val="20"/>
              </w:rPr>
              <w:t>E-HSDT</w:t>
            </w:r>
            <w:r w:rsidRPr="005B1A8F">
              <w:rPr>
                <w:rFonts w:ascii="Arial" w:hAnsi="Arial" w:cs="Arial"/>
                <w:sz w:val="20"/>
                <w:szCs w:val="20"/>
              </w:rPr>
              <w:t xml:space="preserve"> không đáp ứng yêu cầu của E-HSMT, Bên mời thầu yêu cầu nhà thầu làm rõ, bổ sung </w:t>
            </w:r>
            <w:r>
              <w:rPr>
                <w:rFonts w:ascii="Arial" w:hAnsi="Arial" w:cs="Arial"/>
                <w:sz w:val="20"/>
                <w:szCs w:val="20"/>
              </w:rPr>
              <w:t>hợp đồng khác để</w:t>
            </w:r>
            <w:r w:rsidRPr="005B1A8F">
              <w:rPr>
                <w:rFonts w:ascii="Arial" w:hAnsi="Arial" w:cs="Arial"/>
                <w:sz w:val="20"/>
                <w:szCs w:val="20"/>
              </w:rPr>
              <w:t xml:space="preserve"> đáp ứng yêu cầu của E-HSMT trong một khoảng thời gian phù </w:t>
            </w:r>
            <w:r>
              <w:rPr>
                <w:rFonts w:ascii="Arial" w:hAnsi="Arial" w:cs="Arial"/>
                <w:sz w:val="20"/>
                <w:szCs w:val="20"/>
              </w:rPr>
              <w:t>hợp</w:t>
            </w:r>
            <w:r w:rsidRPr="005B1A8F">
              <w:rPr>
                <w:rFonts w:ascii="Arial" w:hAnsi="Arial" w:cs="Arial"/>
                <w:sz w:val="20"/>
                <w:szCs w:val="20"/>
              </w:rPr>
              <w:t xml:space="preserve"> nhưng không ít hơn 03 ngày làm việc. </w:t>
            </w:r>
            <w:r>
              <w:rPr>
                <w:rFonts w:ascii="Arial" w:hAnsi="Arial" w:cs="Arial"/>
                <w:sz w:val="20"/>
                <w:szCs w:val="20"/>
              </w:rPr>
              <w:t>Trường hợp</w:t>
            </w:r>
            <w:r w:rsidRPr="005B1A8F">
              <w:rPr>
                <w:rFonts w:ascii="Arial" w:hAnsi="Arial" w:cs="Arial"/>
                <w:sz w:val="20"/>
                <w:szCs w:val="20"/>
              </w:rPr>
              <w:t xml:space="preserve"> nhà thầu không có hợp đồng đáp ứng yêu cầu của E-EISMT thì nhà thầu bị loại;</w:t>
            </w:r>
          </w:p>
          <w:p w:rsidR="00EB7C25" w:rsidRPr="005B1A8F" w:rsidRDefault="00EB7C25" w:rsidP="00EB7C25">
            <w:pPr>
              <w:pStyle w:val="Khc0"/>
              <w:tabs>
                <w:tab w:val="left" w:pos="486"/>
              </w:tabs>
              <w:spacing w:after="0" w:line="240" w:lineRule="auto"/>
              <w:jc w:val="both"/>
              <w:rPr>
                <w:rFonts w:ascii="Arial" w:hAnsi="Arial" w:cs="Arial"/>
                <w:sz w:val="20"/>
                <w:szCs w:val="20"/>
              </w:rPr>
            </w:pPr>
            <w:r w:rsidRPr="001C510D">
              <w:rPr>
                <w:rFonts w:ascii="Arial" w:hAnsi="Arial" w:cs="Arial"/>
                <w:sz w:val="20"/>
                <w:szCs w:val="20"/>
              </w:rPr>
              <w:t xml:space="preserve">d) </w:t>
            </w:r>
            <w:r w:rsidRPr="005B1A8F">
              <w:rPr>
                <w:rFonts w:ascii="Arial" w:hAnsi="Arial" w:cs="Arial"/>
                <w:sz w:val="20"/>
                <w:szCs w:val="20"/>
              </w:rPr>
              <w:t xml:space="preserve">Đối với xuất xứ của thuốc, </w:t>
            </w:r>
            <w:r>
              <w:rPr>
                <w:rFonts w:ascii="Arial" w:hAnsi="Arial" w:cs="Arial"/>
                <w:sz w:val="20"/>
                <w:szCs w:val="20"/>
              </w:rPr>
              <w:t>trường hợp</w:t>
            </w:r>
            <w:r w:rsidRPr="005B1A8F">
              <w:rPr>
                <w:rFonts w:ascii="Arial" w:hAnsi="Arial" w:cs="Arial"/>
                <w:sz w:val="20"/>
                <w:szCs w:val="20"/>
              </w:rPr>
              <w:t xml:space="preserve"> có sự không thống nhất giữa thông tin kê khai trên webform và file đính kèm thì bên mời thầu yêu cầu làm rõ E-HSDT;</w:t>
            </w:r>
          </w:p>
          <w:p w:rsidR="00EB7C25" w:rsidRPr="005B1A8F" w:rsidRDefault="00EB7C25" w:rsidP="00EB7C25">
            <w:pPr>
              <w:pStyle w:val="Khc0"/>
              <w:spacing w:after="0" w:line="240" w:lineRule="auto"/>
              <w:jc w:val="both"/>
              <w:rPr>
                <w:rFonts w:ascii="Arial" w:hAnsi="Arial" w:cs="Arial"/>
                <w:sz w:val="20"/>
                <w:szCs w:val="20"/>
              </w:rPr>
            </w:pPr>
            <w:r w:rsidRPr="005B1A8F">
              <w:rPr>
                <w:rFonts w:ascii="Arial" w:hAnsi="Arial" w:cs="Arial"/>
                <w:sz w:val="20"/>
                <w:szCs w:val="20"/>
              </w:rPr>
              <w:t xml:space="preserve">đ) Đối với các nội dung ngoài các nội dung quy định tại các điểm a, b, c và d khoản này, </w:t>
            </w:r>
            <w:r>
              <w:rPr>
                <w:rFonts w:ascii="Arial" w:hAnsi="Arial" w:cs="Arial"/>
                <w:sz w:val="20"/>
                <w:szCs w:val="20"/>
              </w:rPr>
              <w:t>trường hợp</w:t>
            </w:r>
            <w:r w:rsidRPr="005B1A8F">
              <w:rPr>
                <w:rFonts w:ascii="Arial" w:hAnsi="Arial" w:cs="Arial"/>
                <w:sz w:val="20"/>
                <w:szCs w:val="20"/>
              </w:rPr>
              <w:t xml:space="preserve"> có sự không thống nhất giữa thông tin kê khai trên webform và file đính kèm thì th</w:t>
            </w:r>
            <w:r>
              <w:rPr>
                <w:rFonts w:ascii="Arial" w:hAnsi="Arial" w:cs="Arial"/>
                <w:sz w:val="20"/>
                <w:szCs w:val="20"/>
              </w:rPr>
              <w:t>ông tin trên webform là cơ sở để</w:t>
            </w:r>
            <w:r w:rsidRPr="005B1A8F">
              <w:rPr>
                <w:rFonts w:ascii="Arial" w:hAnsi="Arial" w:cs="Arial"/>
                <w:sz w:val="20"/>
                <w:szCs w:val="20"/>
              </w:rPr>
              <w:t xml:space="preserve"> xem xét, đánh giá;</w:t>
            </w:r>
          </w:p>
          <w:p w:rsidR="00EB7C25" w:rsidRPr="005B1A8F" w:rsidRDefault="00EB7C25" w:rsidP="00EB7C25">
            <w:pPr>
              <w:pStyle w:val="Khc0"/>
              <w:tabs>
                <w:tab w:val="left" w:pos="433"/>
              </w:tabs>
              <w:spacing w:after="0" w:line="240" w:lineRule="auto"/>
              <w:jc w:val="both"/>
              <w:rPr>
                <w:rFonts w:ascii="Arial" w:hAnsi="Arial" w:cs="Arial"/>
                <w:sz w:val="20"/>
                <w:szCs w:val="20"/>
              </w:rPr>
            </w:pPr>
            <w:r w:rsidRPr="007042D2">
              <w:rPr>
                <w:rFonts w:ascii="Arial" w:hAnsi="Arial" w:cs="Arial"/>
                <w:sz w:val="20"/>
                <w:szCs w:val="20"/>
              </w:rPr>
              <w:t xml:space="preserve">e) </w:t>
            </w:r>
            <w:r w:rsidRPr="005B1A8F">
              <w:rPr>
                <w:rFonts w:ascii="Arial" w:hAnsi="Arial" w:cs="Arial"/>
                <w:sz w:val="20"/>
                <w:szCs w:val="20"/>
              </w:rPr>
              <w:t>Tại bước đánh giá về tài chính, trường hợp nhà thầu không kê khai thông tin trong biểu mẫu về ưu đãi thuốc sản xuất trong nước để làm cơ sở tính toán ưu đãi thì nhà thầu sẽ không được hưởng ưu đãi;</w:t>
            </w:r>
          </w:p>
          <w:p w:rsidR="00EB7C25" w:rsidRPr="005B1A8F" w:rsidRDefault="00EB7C25" w:rsidP="00EB7C25">
            <w:pPr>
              <w:pStyle w:val="Khc0"/>
              <w:tabs>
                <w:tab w:val="left" w:pos="433"/>
              </w:tabs>
              <w:spacing w:after="0" w:line="240" w:lineRule="auto"/>
              <w:jc w:val="both"/>
              <w:rPr>
                <w:rFonts w:ascii="Arial" w:hAnsi="Arial" w:cs="Arial"/>
                <w:sz w:val="20"/>
                <w:szCs w:val="20"/>
              </w:rPr>
            </w:pPr>
            <w:r w:rsidRPr="005B1A8F">
              <w:rPr>
                <w:rFonts w:ascii="Arial" w:hAnsi="Arial" w:cs="Arial"/>
                <w:sz w:val="20"/>
                <w:szCs w:val="20"/>
              </w:rPr>
              <w:t>g) Nhà thầu được mời vào đối chiếu tài liệu, phải chuẩn bị các tài liệu để đối chiếu, chứng minh các thông tin mà nhà thầu kê khai trong E-HSDT.</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spacing w:after="0" w:line="240" w:lineRule="auto"/>
              <w:rPr>
                <w:rFonts w:ascii="Arial" w:hAnsi="Arial" w:cs="Arial"/>
                <w:sz w:val="20"/>
                <w:szCs w:val="20"/>
              </w:rPr>
            </w:pPr>
            <w:r w:rsidRPr="005B1A8F">
              <w:rPr>
                <w:rFonts w:ascii="Arial" w:hAnsi="Arial" w:cs="Arial"/>
                <w:b/>
                <w:bCs/>
                <w:sz w:val="20"/>
                <w:szCs w:val="20"/>
              </w:rPr>
              <w:lastRenderedPageBreak/>
              <w:t>30. Đối chiếu tài liệu</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 xml:space="preserve">30.1. Nhà thầu được mời vào đối chiếu tài liệu phải nộp một bộ tài liệu chứng minh tư cách </w:t>
            </w:r>
            <w:r>
              <w:rPr>
                <w:rFonts w:ascii="Arial" w:hAnsi="Arial" w:cs="Arial"/>
                <w:sz w:val="20"/>
                <w:szCs w:val="20"/>
              </w:rPr>
              <w:t>hợp lệ</w:t>
            </w:r>
            <w:r w:rsidRPr="005B1A8F">
              <w:rPr>
                <w:rFonts w:ascii="Arial" w:hAnsi="Arial" w:cs="Arial"/>
                <w:sz w:val="20"/>
                <w:szCs w:val="20"/>
              </w:rPr>
              <w:t>, năng lực và kinh nghiệm cho bên mời thầu để đối chiếu với thông tin nhà thầu kê khai trong E-HSDT, bao gồm:</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 xml:space="preserve">a) Bản gốc bảo đảm dự thầu (đối với trường hợp sử dụng thư bảo lãnh hoặc giấy chứng nhận </w:t>
            </w:r>
            <w:r>
              <w:rPr>
                <w:rFonts w:ascii="Arial" w:hAnsi="Arial" w:cs="Arial"/>
                <w:sz w:val="20"/>
                <w:szCs w:val="20"/>
              </w:rPr>
              <w:t>bảo hiểm</w:t>
            </w:r>
            <w:r w:rsidRPr="005B1A8F">
              <w:rPr>
                <w:rFonts w:ascii="Arial" w:hAnsi="Arial" w:cs="Arial"/>
                <w:sz w:val="20"/>
                <w:szCs w:val="20"/>
              </w:rPr>
              <w:t xml:space="preserve"> bảo lãnh bằng văn</w:t>
            </w:r>
            <w:r w:rsidRPr="00320EE2">
              <w:rPr>
                <w:rFonts w:ascii="Arial" w:hAnsi="Arial" w:cs="Arial"/>
                <w:sz w:val="20"/>
                <w:szCs w:val="20"/>
              </w:rPr>
              <w:t xml:space="preserve"> </w:t>
            </w:r>
            <w:r w:rsidRPr="005B1A8F">
              <w:rPr>
                <w:rFonts w:ascii="Arial" w:hAnsi="Arial" w:cs="Arial"/>
                <w:sz w:val="20"/>
                <w:szCs w:val="20"/>
              </w:rPr>
              <w:t>bản giấy) hoặc tiền mặt hoặc Séc bảo chi theo quy định tại Mục 18.8 CDNT;</w:t>
            </w:r>
          </w:p>
          <w:p w:rsidR="00BA5890" w:rsidRPr="005B1A8F" w:rsidRDefault="00BA5890" w:rsidP="00EB7C25">
            <w:pPr>
              <w:pStyle w:val="Khc0"/>
              <w:tabs>
                <w:tab w:val="left" w:pos="322"/>
              </w:tabs>
              <w:spacing w:after="0" w:line="240" w:lineRule="auto"/>
              <w:jc w:val="both"/>
              <w:rPr>
                <w:rFonts w:ascii="Arial" w:hAnsi="Arial" w:cs="Arial"/>
                <w:sz w:val="20"/>
                <w:szCs w:val="20"/>
              </w:rPr>
            </w:pPr>
            <w:r w:rsidRPr="007042D2">
              <w:rPr>
                <w:rFonts w:ascii="Arial" w:hAnsi="Arial" w:cs="Arial"/>
                <w:sz w:val="20"/>
                <w:szCs w:val="20"/>
              </w:rPr>
              <w:t>b)</w:t>
            </w:r>
            <w:r w:rsidRPr="007042D2">
              <w:t xml:space="preserve"> </w:t>
            </w:r>
            <w:r w:rsidRPr="005B1A8F">
              <w:rPr>
                <w:rFonts w:ascii="Arial" w:hAnsi="Arial" w:cs="Arial"/>
                <w:sz w:val="20"/>
                <w:szCs w:val="20"/>
              </w:rPr>
              <w:t>Các tài liệu chứng minh về hợp đồng tương tự mà nhà thầu kê khai, đính kèm trong E-HSDT (hợp đồng, biên bản nghiệm thu, thanh lý, thông tin về hóa đơn theo quy định của pháp luật...);</w:t>
            </w:r>
          </w:p>
          <w:p w:rsidR="00BA5890" w:rsidRPr="005B1A8F" w:rsidRDefault="00BA5890" w:rsidP="00EB7C25">
            <w:pPr>
              <w:pStyle w:val="Khc0"/>
              <w:tabs>
                <w:tab w:val="left" w:pos="293"/>
              </w:tabs>
              <w:spacing w:after="0" w:line="240" w:lineRule="auto"/>
              <w:jc w:val="both"/>
              <w:rPr>
                <w:rFonts w:ascii="Arial" w:hAnsi="Arial" w:cs="Arial"/>
                <w:sz w:val="20"/>
                <w:szCs w:val="20"/>
              </w:rPr>
            </w:pPr>
            <w:r>
              <w:rPr>
                <w:rFonts w:ascii="Arial" w:hAnsi="Arial" w:cs="Arial"/>
                <w:sz w:val="20"/>
                <w:szCs w:val="20"/>
              </w:rPr>
              <w:t>c</w:t>
            </w:r>
            <w:r w:rsidRPr="007042D2">
              <w:rPr>
                <w:rFonts w:ascii="Arial" w:hAnsi="Arial" w:cs="Arial"/>
                <w:sz w:val="20"/>
                <w:szCs w:val="20"/>
              </w:rPr>
              <w:t xml:space="preserve">) </w:t>
            </w:r>
            <w:r w:rsidRPr="005B1A8F">
              <w:rPr>
                <w:rFonts w:ascii="Arial" w:hAnsi="Arial" w:cs="Arial"/>
                <w:sz w:val="20"/>
                <w:szCs w:val="20"/>
              </w:rPr>
              <w:t>Tài liệu khác liên quan đến việc chứng minh tư cách hợp lệ, năng lực và kinh nghiệm của nhà thầu (nếu có).</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 xml:space="preserve">Đối với mua sắm tập trung áp dụng lựa chọn nhà thầu theo khả năng cung cấp, các nhà thầu được </w:t>
            </w:r>
            <w:r>
              <w:rPr>
                <w:rFonts w:ascii="Arial" w:hAnsi="Arial" w:cs="Arial"/>
                <w:sz w:val="20"/>
                <w:szCs w:val="20"/>
              </w:rPr>
              <w:t>mời vào đối chiếu tài liệu là tổ</w:t>
            </w:r>
            <w:r w:rsidRPr="005B1A8F">
              <w:rPr>
                <w:rFonts w:ascii="Arial" w:hAnsi="Arial" w:cs="Arial"/>
                <w:sz w:val="20"/>
                <w:szCs w:val="20"/>
              </w:rPr>
              <w:t xml:space="preserve"> hợp các nhà thầu xếp hạng từ thấp đến cao đảm bảo tổng số lượng thuốc mà các nhà thầu chào thầu không thấp hơn số lượng thuốc nêu trong E-HSMT.</w:t>
            </w:r>
          </w:p>
          <w:p w:rsidR="00BA5890" w:rsidRPr="00320EE2"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30.2. Nhà thầu có tài liệu đối chiếu phù hợp sẽ được xét duyệt trúng thầu.</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spacing w:after="0" w:line="240" w:lineRule="auto"/>
              <w:rPr>
                <w:rFonts w:ascii="Arial" w:hAnsi="Arial" w:cs="Arial"/>
                <w:sz w:val="20"/>
                <w:szCs w:val="20"/>
              </w:rPr>
            </w:pPr>
            <w:r w:rsidRPr="005B1A8F">
              <w:rPr>
                <w:rFonts w:ascii="Arial" w:hAnsi="Arial" w:cs="Arial"/>
                <w:sz w:val="20"/>
                <w:szCs w:val="20"/>
              </w:rPr>
              <w:br w:type="page"/>
            </w:r>
            <w:r w:rsidRPr="005B1A8F">
              <w:rPr>
                <w:rFonts w:ascii="Arial" w:hAnsi="Arial" w:cs="Arial"/>
                <w:b/>
                <w:bCs/>
                <w:sz w:val="20"/>
                <w:szCs w:val="20"/>
              </w:rPr>
              <w:t>31. Điều kiện xét</w:t>
            </w:r>
            <w:r w:rsidRPr="007042D2">
              <w:rPr>
                <w:rFonts w:ascii="Arial" w:hAnsi="Arial" w:cs="Arial"/>
                <w:b/>
                <w:bCs/>
                <w:sz w:val="20"/>
                <w:szCs w:val="20"/>
              </w:rPr>
              <w:t xml:space="preserve"> </w:t>
            </w:r>
            <w:r w:rsidRPr="005B1A8F">
              <w:rPr>
                <w:rFonts w:ascii="Arial" w:hAnsi="Arial" w:cs="Arial"/>
                <w:b/>
                <w:bCs/>
                <w:sz w:val="20"/>
                <w:szCs w:val="20"/>
              </w:rPr>
              <w:lastRenderedPageBreak/>
              <w:t>duyệt</w:t>
            </w:r>
            <w:r w:rsidRPr="007042D2">
              <w:rPr>
                <w:rFonts w:ascii="Arial" w:hAnsi="Arial" w:cs="Arial"/>
                <w:b/>
                <w:bCs/>
                <w:sz w:val="20"/>
                <w:szCs w:val="20"/>
              </w:rPr>
              <w:t xml:space="preserve"> </w:t>
            </w:r>
            <w:r w:rsidRPr="005B1A8F">
              <w:rPr>
                <w:rFonts w:ascii="Arial" w:hAnsi="Arial" w:cs="Arial"/>
                <w:b/>
                <w:bCs/>
                <w:sz w:val="20"/>
                <w:szCs w:val="20"/>
              </w:rPr>
              <w:t>trúng thầu</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lastRenderedPageBreak/>
              <w:t xml:space="preserve">Nhà thầu được xem xét, đề nghị trúng thầu khi đáp ứng đủ các điều kiện sau </w:t>
            </w:r>
            <w:r w:rsidRPr="005B1A8F">
              <w:rPr>
                <w:rFonts w:ascii="Arial" w:hAnsi="Arial" w:cs="Arial"/>
                <w:sz w:val="20"/>
                <w:szCs w:val="20"/>
              </w:rPr>
              <w:lastRenderedPageBreak/>
              <w:t>đây:</w:t>
            </w:r>
          </w:p>
          <w:p w:rsidR="00BA5890" w:rsidRPr="005B1A8F" w:rsidRDefault="00BA5890" w:rsidP="00EB7C25">
            <w:pPr>
              <w:pStyle w:val="Khc0"/>
              <w:tabs>
                <w:tab w:val="left" w:pos="619"/>
              </w:tabs>
              <w:spacing w:after="0" w:line="240" w:lineRule="auto"/>
              <w:jc w:val="both"/>
              <w:rPr>
                <w:rFonts w:ascii="Arial" w:hAnsi="Arial" w:cs="Arial"/>
                <w:sz w:val="20"/>
                <w:szCs w:val="20"/>
              </w:rPr>
            </w:pPr>
            <w:r w:rsidRPr="007042D2">
              <w:rPr>
                <w:rFonts w:ascii="Arial" w:hAnsi="Arial" w:cs="Arial"/>
                <w:sz w:val="20"/>
                <w:szCs w:val="20"/>
              </w:rPr>
              <w:t xml:space="preserve">31.1. </w:t>
            </w:r>
            <w:r w:rsidRPr="005B1A8F">
              <w:rPr>
                <w:rFonts w:ascii="Arial" w:hAnsi="Arial" w:cs="Arial"/>
                <w:sz w:val="20"/>
                <w:szCs w:val="20"/>
              </w:rPr>
              <w:t>Có E-HSDT hợp lệ theo quy định tại Mục 1 Chương III;</w:t>
            </w:r>
          </w:p>
          <w:p w:rsidR="00BA5890" w:rsidRPr="005B1A8F" w:rsidRDefault="00BA5890" w:rsidP="00EB7C25">
            <w:pPr>
              <w:pStyle w:val="Khc0"/>
              <w:tabs>
                <w:tab w:val="left" w:pos="653"/>
              </w:tabs>
              <w:spacing w:after="0" w:line="240" w:lineRule="auto"/>
              <w:jc w:val="both"/>
              <w:rPr>
                <w:rFonts w:ascii="Arial" w:hAnsi="Arial" w:cs="Arial"/>
                <w:sz w:val="20"/>
                <w:szCs w:val="20"/>
              </w:rPr>
            </w:pPr>
            <w:r w:rsidRPr="007042D2">
              <w:rPr>
                <w:rFonts w:ascii="Arial" w:hAnsi="Arial" w:cs="Arial"/>
                <w:sz w:val="20"/>
                <w:szCs w:val="20"/>
              </w:rPr>
              <w:t>31.2.</w:t>
            </w:r>
            <w:r w:rsidRPr="00EB7C25">
              <w:rPr>
                <w:rFonts w:ascii="Arial" w:hAnsi="Arial" w:cs="Arial"/>
                <w:sz w:val="20"/>
                <w:szCs w:val="20"/>
              </w:rPr>
              <w:t xml:space="preserve"> </w:t>
            </w:r>
            <w:r w:rsidRPr="005B1A8F">
              <w:rPr>
                <w:rFonts w:ascii="Arial" w:hAnsi="Arial" w:cs="Arial"/>
                <w:sz w:val="20"/>
                <w:szCs w:val="20"/>
              </w:rPr>
              <w:t>Có năng lực và kinh nghiệm đáp ứng yêu cầu theo quy định tại Mục 2 Chương III;</w:t>
            </w:r>
          </w:p>
          <w:p w:rsidR="00BA5890" w:rsidRPr="005B1A8F" w:rsidRDefault="00BA5890" w:rsidP="00EB7C25">
            <w:pPr>
              <w:pStyle w:val="Khc0"/>
              <w:tabs>
                <w:tab w:val="left" w:pos="634"/>
              </w:tabs>
              <w:spacing w:after="0" w:line="240" w:lineRule="auto"/>
              <w:jc w:val="both"/>
              <w:rPr>
                <w:rFonts w:ascii="Arial" w:hAnsi="Arial" w:cs="Arial"/>
                <w:sz w:val="20"/>
                <w:szCs w:val="20"/>
              </w:rPr>
            </w:pPr>
            <w:r w:rsidRPr="007042D2">
              <w:rPr>
                <w:rFonts w:ascii="Arial" w:hAnsi="Arial" w:cs="Arial"/>
                <w:sz w:val="20"/>
                <w:szCs w:val="20"/>
              </w:rPr>
              <w:t>31.3.</w:t>
            </w:r>
            <w:r w:rsidRPr="00EB7C25">
              <w:rPr>
                <w:rFonts w:ascii="Arial" w:hAnsi="Arial" w:cs="Arial"/>
                <w:sz w:val="20"/>
                <w:szCs w:val="20"/>
              </w:rPr>
              <w:t xml:space="preserve"> </w:t>
            </w:r>
            <w:r w:rsidRPr="005B1A8F">
              <w:rPr>
                <w:rFonts w:ascii="Arial" w:hAnsi="Arial" w:cs="Arial"/>
                <w:sz w:val="20"/>
                <w:szCs w:val="20"/>
              </w:rPr>
              <w:t>Có đề xuất về kỹ thuật đáp ứng yêu cầu theo quy định tại Mục 3 Chương III;</w:t>
            </w:r>
          </w:p>
          <w:p w:rsidR="00BA5890" w:rsidRPr="005B1A8F" w:rsidRDefault="00BA5890" w:rsidP="00EB7C25">
            <w:pPr>
              <w:pStyle w:val="Khc0"/>
              <w:tabs>
                <w:tab w:val="left" w:pos="624"/>
              </w:tabs>
              <w:spacing w:after="0" w:line="240" w:lineRule="auto"/>
              <w:jc w:val="both"/>
              <w:rPr>
                <w:rFonts w:ascii="Arial" w:hAnsi="Arial" w:cs="Arial"/>
                <w:sz w:val="20"/>
                <w:szCs w:val="20"/>
              </w:rPr>
            </w:pPr>
            <w:r w:rsidRPr="007042D2">
              <w:rPr>
                <w:rFonts w:ascii="Arial" w:hAnsi="Arial" w:cs="Arial"/>
                <w:sz w:val="20"/>
                <w:szCs w:val="20"/>
              </w:rPr>
              <w:t xml:space="preserve">31.4. </w:t>
            </w:r>
            <w:r w:rsidRPr="005B1A8F">
              <w:rPr>
                <w:rFonts w:ascii="Arial" w:hAnsi="Arial" w:cs="Arial"/>
                <w:sz w:val="20"/>
                <w:szCs w:val="20"/>
              </w:rPr>
              <w:t xml:space="preserve">Đáp ứng điều kiện theo quy định tại </w:t>
            </w:r>
            <w:r w:rsidRPr="005B1A8F">
              <w:rPr>
                <w:rFonts w:ascii="Arial" w:hAnsi="Arial" w:cs="Arial"/>
                <w:b/>
                <w:bCs/>
                <w:sz w:val="20"/>
                <w:szCs w:val="20"/>
              </w:rPr>
              <w:t>BDL;</w:t>
            </w:r>
          </w:p>
          <w:p w:rsidR="00BA5890" w:rsidRPr="005B1A8F" w:rsidRDefault="00BA5890" w:rsidP="00EB7C25">
            <w:pPr>
              <w:pStyle w:val="Khc0"/>
              <w:tabs>
                <w:tab w:val="left" w:pos="624"/>
              </w:tabs>
              <w:spacing w:after="0" w:line="240" w:lineRule="auto"/>
              <w:jc w:val="both"/>
              <w:rPr>
                <w:rFonts w:ascii="Arial" w:hAnsi="Arial" w:cs="Arial"/>
                <w:sz w:val="20"/>
                <w:szCs w:val="20"/>
              </w:rPr>
            </w:pPr>
            <w:r w:rsidRPr="00EB7C25">
              <w:rPr>
                <w:rFonts w:ascii="Arial" w:hAnsi="Arial" w:cs="Arial"/>
                <w:sz w:val="20"/>
                <w:szCs w:val="20"/>
              </w:rPr>
              <w:t>3</w:t>
            </w:r>
            <w:r w:rsidRPr="007042D2">
              <w:rPr>
                <w:rFonts w:ascii="Arial" w:hAnsi="Arial" w:cs="Arial"/>
                <w:sz w:val="20"/>
                <w:szCs w:val="20"/>
              </w:rPr>
              <w:t>1.5.</w:t>
            </w:r>
            <w:r w:rsidRPr="00EB7C25">
              <w:rPr>
                <w:rFonts w:ascii="Arial" w:hAnsi="Arial" w:cs="Arial"/>
                <w:sz w:val="20"/>
                <w:szCs w:val="20"/>
              </w:rPr>
              <w:t xml:space="preserve"> </w:t>
            </w:r>
            <w:r w:rsidRPr="005B1A8F">
              <w:rPr>
                <w:rFonts w:ascii="Arial" w:hAnsi="Arial" w:cs="Arial"/>
                <w:sz w:val="20"/>
                <w:szCs w:val="20"/>
              </w:rPr>
              <w:t>Ngoài ra, đối với mặt hàng thuốc trúng thầu phải đáp ứng các điều kiện sau đây:</w:t>
            </w:r>
          </w:p>
          <w:p w:rsidR="00BA5890" w:rsidRPr="005B1A8F" w:rsidRDefault="00BA5890" w:rsidP="00EB7C25">
            <w:pPr>
              <w:pStyle w:val="Khc0"/>
              <w:tabs>
                <w:tab w:val="left" w:pos="293"/>
              </w:tabs>
              <w:spacing w:after="0" w:line="240" w:lineRule="auto"/>
              <w:jc w:val="both"/>
              <w:rPr>
                <w:rFonts w:ascii="Arial" w:hAnsi="Arial" w:cs="Arial"/>
                <w:sz w:val="20"/>
                <w:szCs w:val="20"/>
              </w:rPr>
            </w:pPr>
            <w:r w:rsidRPr="007042D2">
              <w:rPr>
                <w:rFonts w:ascii="Arial" w:hAnsi="Arial" w:cs="Arial"/>
                <w:sz w:val="20"/>
                <w:szCs w:val="20"/>
              </w:rPr>
              <w:t xml:space="preserve">a) </w:t>
            </w:r>
            <w:r w:rsidRPr="005B1A8F">
              <w:rPr>
                <w:rFonts w:ascii="Arial" w:hAnsi="Arial" w:cs="Arial"/>
                <w:sz w:val="20"/>
                <w:szCs w:val="20"/>
              </w:rPr>
              <w:t>Giá đề nghị trúng thầu của từng mặt hàng thuốc không được cao hơn giá trong kế hoạch lựa chọn nhà thầu đã được người có thẩm quyền phê duyệt và tuân thủ các quy định khác về đấu thầu thuốc có liên quan.</w:t>
            </w:r>
          </w:p>
          <w:p w:rsidR="00BA5890" w:rsidRPr="005B1A8F" w:rsidRDefault="00BA5890" w:rsidP="00EB7C25">
            <w:pPr>
              <w:pStyle w:val="Khc0"/>
              <w:tabs>
                <w:tab w:val="left" w:pos="307"/>
              </w:tabs>
              <w:spacing w:after="0" w:line="240" w:lineRule="auto"/>
              <w:jc w:val="both"/>
              <w:rPr>
                <w:rFonts w:ascii="Arial" w:hAnsi="Arial" w:cs="Arial"/>
                <w:sz w:val="20"/>
                <w:szCs w:val="20"/>
              </w:rPr>
            </w:pPr>
            <w:r w:rsidRPr="007042D2">
              <w:rPr>
                <w:rFonts w:ascii="Arial" w:hAnsi="Arial" w:cs="Arial"/>
                <w:sz w:val="20"/>
                <w:szCs w:val="20"/>
              </w:rPr>
              <w:t xml:space="preserve">b) </w:t>
            </w:r>
            <w:r w:rsidRPr="005B1A8F">
              <w:rPr>
                <w:rFonts w:ascii="Arial" w:hAnsi="Arial" w:cs="Arial"/>
                <w:sz w:val="20"/>
                <w:szCs w:val="20"/>
              </w:rPr>
              <w:t>Mặt hàng thuốc trúng thầu có giá dự thầu trừ đi giá trị giảm giá (nếu có) thấp nhất hoặc giá đánh giá thấp nhất theo quy định, cụ thể:</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 Mặt hàng thuốc của nhà thầu có giá dự thầu trừ đi giá trị giảm giá (nếu có) thấp nhất hoặc giá đánh giá thấp nhất trong gói thầu thuốc biệt dược gốc hoặc trong mỗi nhóm thuốc đối với gói thầu thuốc generic hoặc trong mỗi nhóm thuốc đối với gói thầu thuốc dược liệu, thuốc có kết hợp dược chất với các dược liệu, thuốc cổ truyền hoặc gói thầu vị thuốc cổ truyền có dạng bào chế cao, cốm, bột, dịch chiết, tinh dầu, nhựa, gôm, thạch</w:t>
            </w:r>
            <w:r w:rsidRPr="007042D2">
              <w:rPr>
                <w:rFonts w:ascii="Arial" w:hAnsi="Arial" w:cs="Arial"/>
                <w:sz w:val="20"/>
                <w:szCs w:val="20"/>
              </w:rPr>
              <w:t xml:space="preserve"> </w:t>
            </w:r>
            <w:r w:rsidRPr="005B1A8F">
              <w:rPr>
                <w:rFonts w:ascii="Arial" w:hAnsi="Arial" w:cs="Arial"/>
                <w:sz w:val="20"/>
                <w:szCs w:val="20"/>
              </w:rPr>
              <w:t>đã được tiêu chuẩn hóa hoặc gói thầu bán thành phẩm dược liệu có dạng bào chế cao, cốm, bột, dịch chiết, tinh dầu, nhựa, gôm, thạch đã được tiêu chuẩn hóa được xem xét đề nghị trúng thầu.</w:t>
            </w:r>
          </w:p>
          <w:p w:rsidR="00BA5890" w:rsidRPr="007042D2"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Trường hợp dự toán của gói thầu được phê duyệt (nếu có) thấp hơn hoặc cao hơn giá gói thầu được phê duyệt thì dự toán này sẽ thay thế giá gói thầu để làm cơ sở xét duyệt trúng thầu.</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spacing w:after="0" w:line="240" w:lineRule="auto"/>
              <w:rPr>
                <w:rFonts w:ascii="Arial" w:hAnsi="Arial" w:cs="Arial"/>
                <w:sz w:val="20"/>
                <w:szCs w:val="20"/>
              </w:rPr>
            </w:pPr>
            <w:r w:rsidRPr="005B1A8F">
              <w:rPr>
                <w:rFonts w:ascii="Arial" w:hAnsi="Arial" w:cs="Arial"/>
                <w:sz w:val="20"/>
                <w:szCs w:val="20"/>
              </w:rPr>
              <w:lastRenderedPageBreak/>
              <w:br w:type="page"/>
            </w:r>
            <w:r w:rsidRPr="005B1A8F">
              <w:rPr>
                <w:rFonts w:ascii="Arial" w:hAnsi="Arial" w:cs="Arial"/>
                <w:b/>
                <w:bCs/>
                <w:sz w:val="20"/>
                <w:szCs w:val="20"/>
              </w:rPr>
              <w:t>32. Hủy thầu</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tabs>
                <w:tab w:val="left" w:pos="624"/>
              </w:tabs>
              <w:spacing w:after="0" w:line="240" w:lineRule="auto"/>
              <w:jc w:val="both"/>
              <w:rPr>
                <w:rFonts w:ascii="Arial" w:hAnsi="Arial" w:cs="Arial"/>
                <w:sz w:val="20"/>
                <w:szCs w:val="20"/>
              </w:rPr>
            </w:pPr>
            <w:r w:rsidRPr="007042D2">
              <w:rPr>
                <w:rFonts w:ascii="Arial" w:hAnsi="Arial" w:cs="Arial"/>
                <w:sz w:val="20"/>
                <w:szCs w:val="20"/>
              </w:rPr>
              <w:t xml:space="preserve">32.1. </w:t>
            </w:r>
            <w:r w:rsidRPr="005B1A8F">
              <w:rPr>
                <w:rFonts w:ascii="Arial" w:hAnsi="Arial" w:cs="Arial"/>
                <w:sz w:val="20"/>
                <w:szCs w:val="20"/>
              </w:rPr>
              <w:t>Các trường hợp hủy thầu bao gồm:</w:t>
            </w:r>
          </w:p>
          <w:p w:rsidR="00BA5890" w:rsidRPr="005B1A8F" w:rsidRDefault="00BA5890" w:rsidP="00EB7C25">
            <w:pPr>
              <w:pStyle w:val="Khc0"/>
              <w:tabs>
                <w:tab w:val="left" w:pos="326"/>
              </w:tabs>
              <w:spacing w:after="0" w:line="240" w:lineRule="auto"/>
              <w:jc w:val="both"/>
              <w:rPr>
                <w:rFonts w:ascii="Arial" w:hAnsi="Arial" w:cs="Arial"/>
                <w:sz w:val="20"/>
                <w:szCs w:val="20"/>
              </w:rPr>
            </w:pPr>
            <w:r w:rsidRPr="007042D2">
              <w:rPr>
                <w:rFonts w:ascii="Arial" w:hAnsi="Arial" w:cs="Arial"/>
                <w:sz w:val="20"/>
                <w:szCs w:val="20"/>
              </w:rPr>
              <w:t xml:space="preserve">a) </w:t>
            </w:r>
            <w:r w:rsidRPr="005B1A8F">
              <w:rPr>
                <w:rFonts w:ascii="Arial" w:hAnsi="Arial" w:cs="Arial"/>
                <w:sz w:val="20"/>
                <w:szCs w:val="20"/>
              </w:rPr>
              <w:t xml:space="preserve">Tất cả E-HSDT không đáp ứng được các yêu cầu của </w:t>
            </w:r>
            <w:r>
              <w:rPr>
                <w:rFonts w:ascii="Arial" w:hAnsi="Arial" w:cs="Arial"/>
                <w:sz w:val="20"/>
                <w:szCs w:val="20"/>
              </w:rPr>
              <w:t>E-HSMT</w:t>
            </w:r>
            <w:r w:rsidRPr="005B1A8F">
              <w:rPr>
                <w:rFonts w:ascii="Arial" w:hAnsi="Arial" w:cs="Arial"/>
                <w:sz w:val="20"/>
                <w:szCs w:val="20"/>
              </w:rPr>
              <w:t>;</w:t>
            </w:r>
          </w:p>
          <w:p w:rsidR="00BA5890" w:rsidRPr="005B1A8F" w:rsidRDefault="00BA5890" w:rsidP="00EB7C25">
            <w:pPr>
              <w:pStyle w:val="Khc0"/>
              <w:tabs>
                <w:tab w:val="left" w:pos="322"/>
              </w:tabs>
              <w:spacing w:after="0" w:line="240" w:lineRule="auto"/>
              <w:jc w:val="both"/>
              <w:rPr>
                <w:rFonts w:ascii="Arial" w:hAnsi="Arial" w:cs="Arial"/>
                <w:sz w:val="20"/>
                <w:szCs w:val="20"/>
              </w:rPr>
            </w:pPr>
            <w:r>
              <w:rPr>
                <w:rFonts w:ascii="Arial" w:hAnsi="Arial" w:cs="Arial"/>
                <w:sz w:val="20"/>
                <w:szCs w:val="20"/>
              </w:rPr>
              <w:t>b</w:t>
            </w:r>
            <w:r w:rsidRPr="007042D2">
              <w:rPr>
                <w:rFonts w:ascii="Arial" w:hAnsi="Arial" w:cs="Arial"/>
                <w:sz w:val="20"/>
                <w:szCs w:val="20"/>
              </w:rPr>
              <w:t xml:space="preserve">) </w:t>
            </w:r>
            <w:r w:rsidRPr="005B1A8F">
              <w:rPr>
                <w:rFonts w:ascii="Arial" w:hAnsi="Arial" w:cs="Arial"/>
                <w:sz w:val="20"/>
                <w:szCs w:val="20"/>
              </w:rPr>
              <w:t xml:space="preserve">Thay đổi về mục tiêu, phạm vi đầu tư trong quyết định đầu tư đã được phê duyệt làm </w:t>
            </w:r>
            <w:r>
              <w:rPr>
                <w:rFonts w:ascii="Arial" w:hAnsi="Arial" w:cs="Arial"/>
                <w:sz w:val="20"/>
                <w:szCs w:val="20"/>
              </w:rPr>
              <w:t>thay đổi</w:t>
            </w:r>
            <w:r w:rsidRPr="005B1A8F">
              <w:rPr>
                <w:rFonts w:ascii="Arial" w:hAnsi="Arial" w:cs="Arial"/>
                <w:sz w:val="20"/>
                <w:szCs w:val="20"/>
              </w:rPr>
              <w:t xml:space="preserve"> khối lượng công việc, tiêu chuẩn đánh giá đã ghi trong E-HSMT;</w:t>
            </w:r>
          </w:p>
          <w:p w:rsidR="00BA5890" w:rsidRPr="005B1A8F" w:rsidRDefault="00BA5890" w:rsidP="00EB7C25">
            <w:pPr>
              <w:pStyle w:val="Khc0"/>
              <w:tabs>
                <w:tab w:val="left" w:pos="312"/>
              </w:tabs>
              <w:spacing w:after="0" w:line="240" w:lineRule="auto"/>
              <w:jc w:val="both"/>
              <w:rPr>
                <w:rFonts w:ascii="Arial" w:hAnsi="Arial" w:cs="Arial"/>
                <w:sz w:val="20"/>
                <w:szCs w:val="20"/>
              </w:rPr>
            </w:pPr>
            <w:r w:rsidRPr="007042D2">
              <w:rPr>
                <w:rFonts w:ascii="Arial" w:hAnsi="Arial" w:cs="Arial"/>
                <w:sz w:val="20"/>
                <w:szCs w:val="20"/>
              </w:rPr>
              <w:t xml:space="preserve">c) </w:t>
            </w:r>
            <w:r>
              <w:rPr>
                <w:rFonts w:ascii="Arial" w:hAnsi="Arial" w:cs="Arial"/>
                <w:sz w:val="20"/>
                <w:szCs w:val="20"/>
              </w:rPr>
              <w:t>E-HSMT không tu</w:t>
            </w:r>
            <w:r w:rsidRPr="007042D2">
              <w:rPr>
                <w:rFonts w:ascii="Arial" w:hAnsi="Arial" w:cs="Arial"/>
                <w:sz w:val="20"/>
                <w:szCs w:val="20"/>
              </w:rPr>
              <w:t>â</w:t>
            </w:r>
            <w:r w:rsidRPr="005B1A8F">
              <w:rPr>
                <w:rFonts w:ascii="Arial" w:hAnsi="Arial" w:cs="Arial"/>
                <w:sz w:val="20"/>
                <w:szCs w:val="20"/>
              </w:rPr>
              <w:t>n thủ quy định của Luật Đấu thầu, quy định khác của pháp luật có liên quan dẫn đến nhà thầu được lựa chọn không đáp ứng yêu cầu để thực hiện gói thầu;</w:t>
            </w:r>
          </w:p>
          <w:p w:rsidR="00BA5890" w:rsidRPr="005B1A8F" w:rsidRDefault="00BA5890" w:rsidP="00EB7C25">
            <w:pPr>
              <w:pStyle w:val="Khc0"/>
              <w:tabs>
                <w:tab w:val="left" w:pos="322"/>
              </w:tabs>
              <w:spacing w:after="0" w:line="240" w:lineRule="auto"/>
              <w:jc w:val="both"/>
              <w:rPr>
                <w:rFonts w:ascii="Arial" w:hAnsi="Arial" w:cs="Arial"/>
                <w:sz w:val="20"/>
                <w:szCs w:val="20"/>
              </w:rPr>
            </w:pPr>
            <w:r w:rsidRPr="007042D2">
              <w:rPr>
                <w:rFonts w:ascii="Arial" w:hAnsi="Arial" w:cs="Arial"/>
                <w:sz w:val="20"/>
                <w:szCs w:val="20"/>
              </w:rPr>
              <w:t xml:space="preserve">d) </w:t>
            </w:r>
            <w:r w:rsidRPr="005B1A8F">
              <w:rPr>
                <w:rFonts w:ascii="Arial" w:hAnsi="Arial" w:cs="Arial"/>
                <w:sz w:val="20"/>
                <w:szCs w:val="20"/>
              </w:rPr>
              <w:t>Nhà thầu trúng thầu thực hiện hành vi bị cấm quy định tại Điều 16 của Luật Đấu thầu;</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đ) Tổ chức, cá nhân khác ngoài nhà thầu trúng thầu thực hiện hành vi bị cấm quy định tại Điều 16 của Luật Đấu thầu dẫn đến sai lệch kết quả lựa chọn nhà thầu.</w:t>
            </w:r>
          </w:p>
          <w:p w:rsidR="00BA5890" w:rsidRPr="005B1A8F" w:rsidRDefault="00BA5890" w:rsidP="00EB7C25">
            <w:pPr>
              <w:pStyle w:val="Khc0"/>
              <w:tabs>
                <w:tab w:val="left" w:pos="624"/>
              </w:tabs>
              <w:spacing w:after="0" w:line="240" w:lineRule="auto"/>
              <w:jc w:val="both"/>
              <w:rPr>
                <w:rFonts w:ascii="Arial" w:hAnsi="Arial" w:cs="Arial"/>
                <w:sz w:val="20"/>
                <w:szCs w:val="20"/>
              </w:rPr>
            </w:pPr>
            <w:r w:rsidRPr="007042D2">
              <w:rPr>
                <w:rFonts w:ascii="Arial" w:hAnsi="Arial" w:cs="Arial"/>
                <w:sz w:val="20"/>
                <w:szCs w:val="20"/>
              </w:rPr>
              <w:t>32.2.</w:t>
            </w:r>
            <w:r w:rsidRPr="00EB7C25">
              <w:rPr>
                <w:rFonts w:ascii="Arial" w:hAnsi="Arial" w:cs="Arial"/>
                <w:sz w:val="20"/>
                <w:szCs w:val="20"/>
              </w:rPr>
              <w:t xml:space="preserve"> </w:t>
            </w:r>
            <w:r w:rsidRPr="005B1A8F">
              <w:rPr>
                <w:rFonts w:ascii="Arial" w:hAnsi="Arial" w:cs="Arial"/>
                <w:sz w:val="20"/>
                <w:szCs w:val="20"/>
              </w:rPr>
              <w:t xml:space="preserve">Tổ chức, cá nhân vi phạm quy định pháp luật về đấu thầu dẫn đến hủy thầu theo quy định tại </w:t>
            </w:r>
            <w:r>
              <w:rPr>
                <w:rFonts w:ascii="Arial" w:hAnsi="Arial" w:cs="Arial"/>
                <w:sz w:val="20"/>
                <w:szCs w:val="20"/>
              </w:rPr>
              <w:t>điểm</w:t>
            </w:r>
            <w:r w:rsidRPr="005B1A8F">
              <w:rPr>
                <w:rFonts w:ascii="Arial" w:hAnsi="Arial" w:cs="Arial"/>
                <w:sz w:val="20"/>
                <w:szCs w:val="20"/>
              </w:rPr>
              <w:t xml:space="preserve"> c, d và điểm đ Mục 32.1 CDNT phải đền bù chi phí cho các bên liên quan và bị xử lý theo quy định của pháp luật.</w:t>
            </w:r>
          </w:p>
          <w:p w:rsidR="00BA5890" w:rsidRPr="005B1A8F" w:rsidRDefault="00BA5890" w:rsidP="00EB7C25">
            <w:pPr>
              <w:pStyle w:val="Khc0"/>
              <w:tabs>
                <w:tab w:val="left" w:pos="662"/>
              </w:tabs>
              <w:spacing w:after="0" w:line="240" w:lineRule="auto"/>
              <w:jc w:val="both"/>
              <w:rPr>
                <w:rFonts w:ascii="Arial" w:hAnsi="Arial" w:cs="Arial"/>
                <w:sz w:val="20"/>
                <w:szCs w:val="20"/>
              </w:rPr>
            </w:pPr>
            <w:r w:rsidRPr="007042D2">
              <w:rPr>
                <w:rFonts w:ascii="Arial" w:hAnsi="Arial" w:cs="Arial"/>
                <w:sz w:val="20"/>
                <w:szCs w:val="20"/>
              </w:rPr>
              <w:t>32.3.</w:t>
            </w:r>
            <w:r w:rsidRPr="00EB7C25">
              <w:rPr>
                <w:rFonts w:ascii="Arial" w:hAnsi="Arial" w:cs="Arial"/>
                <w:sz w:val="20"/>
                <w:szCs w:val="20"/>
              </w:rPr>
              <w:t xml:space="preserve"> </w:t>
            </w:r>
            <w:r w:rsidRPr="005B1A8F">
              <w:rPr>
                <w:rFonts w:ascii="Arial" w:hAnsi="Arial" w:cs="Arial"/>
                <w:sz w:val="20"/>
                <w:szCs w:val="20"/>
              </w:rPr>
              <w:t>Trường hợp hủy thầu theo quy định tại Mục này, trong thời hạn 05 ngày làm việc chủ đầu tư, bên mời thầu phải hoàn trả hoặc giải toả bảo đảm dự thầu cho nhà thầu đã nộp bản gốc bảo đảm dự thầu, trừ trường hợp nhà thầu vi phạm quy định tại điểm d và điểm đ Mục 32.1 E-CDNT.</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spacing w:after="0" w:line="240" w:lineRule="auto"/>
              <w:rPr>
                <w:rFonts w:ascii="Arial" w:hAnsi="Arial" w:cs="Arial"/>
                <w:sz w:val="20"/>
                <w:szCs w:val="20"/>
              </w:rPr>
            </w:pPr>
            <w:r w:rsidRPr="005B1A8F">
              <w:rPr>
                <w:rFonts w:ascii="Arial" w:hAnsi="Arial" w:cs="Arial"/>
                <w:b/>
                <w:bCs/>
                <w:sz w:val="20"/>
                <w:szCs w:val="20"/>
              </w:rPr>
              <w:t>33. Thông báo kết quả lựa chọn nhà thầu</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33.1. Chủ đầu tư đăng tải thông báo kết quả lựa chọn nhà thầu trên Hệ thống kèm theo báo cáo đánh giá E</w:t>
            </w:r>
            <w:r>
              <w:rPr>
                <w:rFonts w:ascii="Arial" w:hAnsi="Arial" w:cs="Arial"/>
                <w:sz w:val="20"/>
                <w:szCs w:val="20"/>
              </w:rPr>
              <w:t>-HSDT trong 05 ngày làm việc, kể</w:t>
            </w:r>
            <w:r w:rsidRPr="005B1A8F">
              <w:rPr>
                <w:rFonts w:ascii="Arial" w:hAnsi="Arial" w:cs="Arial"/>
                <w:sz w:val="20"/>
                <w:szCs w:val="20"/>
              </w:rPr>
              <w:t xml:space="preserve"> từ ngày phê duyệt kết quả lựa chọn nhà thầu. Nội dung thông báo kết quả lựa chọn nhà thầu như sau:</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a) Thông tin về gói thầu:</w:t>
            </w:r>
          </w:p>
          <w:p w:rsidR="00BA5890" w:rsidRPr="005B1A8F" w:rsidRDefault="00BA5890" w:rsidP="00EB7C25">
            <w:pPr>
              <w:pStyle w:val="Khc0"/>
              <w:tabs>
                <w:tab w:val="left" w:pos="168"/>
              </w:tabs>
              <w:spacing w:after="0" w:line="240" w:lineRule="auto"/>
              <w:jc w:val="both"/>
              <w:rPr>
                <w:rFonts w:ascii="Arial" w:hAnsi="Arial" w:cs="Arial"/>
                <w:sz w:val="20"/>
                <w:szCs w:val="20"/>
              </w:rPr>
            </w:pPr>
            <w:r w:rsidRPr="007042D2">
              <w:rPr>
                <w:rFonts w:ascii="Arial" w:hAnsi="Arial" w:cs="Arial"/>
                <w:sz w:val="20"/>
                <w:szCs w:val="20"/>
              </w:rPr>
              <w:t xml:space="preserve">- </w:t>
            </w:r>
            <w:r w:rsidRPr="005B1A8F">
              <w:rPr>
                <w:rFonts w:ascii="Arial" w:hAnsi="Arial" w:cs="Arial"/>
                <w:sz w:val="20"/>
                <w:szCs w:val="20"/>
              </w:rPr>
              <w:t>Số E-TBMT;</w:t>
            </w:r>
          </w:p>
          <w:p w:rsidR="00BA5890" w:rsidRPr="005B1A8F" w:rsidRDefault="00BA5890" w:rsidP="00EB7C25">
            <w:pPr>
              <w:pStyle w:val="Khc0"/>
              <w:tabs>
                <w:tab w:val="left" w:pos="158"/>
              </w:tabs>
              <w:spacing w:after="0" w:line="240" w:lineRule="auto"/>
              <w:jc w:val="both"/>
              <w:rPr>
                <w:rFonts w:ascii="Arial" w:hAnsi="Arial" w:cs="Arial"/>
                <w:sz w:val="20"/>
                <w:szCs w:val="20"/>
              </w:rPr>
            </w:pPr>
            <w:r w:rsidRPr="007042D2">
              <w:rPr>
                <w:rFonts w:ascii="Arial" w:hAnsi="Arial" w:cs="Arial"/>
                <w:sz w:val="20"/>
                <w:szCs w:val="20"/>
              </w:rPr>
              <w:t xml:space="preserve">- </w:t>
            </w:r>
            <w:r w:rsidRPr="005B1A8F">
              <w:rPr>
                <w:rFonts w:ascii="Arial" w:hAnsi="Arial" w:cs="Arial"/>
                <w:sz w:val="20"/>
                <w:szCs w:val="20"/>
              </w:rPr>
              <w:t>Tên gói thầu;</w:t>
            </w:r>
          </w:p>
          <w:p w:rsidR="00BA5890" w:rsidRPr="005B1A8F" w:rsidRDefault="00BA5890" w:rsidP="00EB7C25">
            <w:pPr>
              <w:pStyle w:val="Khc0"/>
              <w:tabs>
                <w:tab w:val="left" w:pos="163"/>
              </w:tabs>
              <w:spacing w:after="0" w:line="240" w:lineRule="auto"/>
              <w:jc w:val="both"/>
              <w:rPr>
                <w:rFonts w:ascii="Arial" w:hAnsi="Arial" w:cs="Arial"/>
                <w:sz w:val="20"/>
                <w:szCs w:val="20"/>
              </w:rPr>
            </w:pPr>
            <w:r w:rsidRPr="007042D2">
              <w:rPr>
                <w:rFonts w:ascii="Arial" w:hAnsi="Arial" w:cs="Arial"/>
                <w:sz w:val="20"/>
                <w:szCs w:val="20"/>
              </w:rPr>
              <w:t xml:space="preserve">- </w:t>
            </w:r>
            <w:r w:rsidRPr="005B1A8F">
              <w:rPr>
                <w:rFonts w:ascii="Arial" w:hAnsi="Arial" w:cs="Arial"/>
                <w:sz w:val="20"/>
                <w:szCs w:val="20"/>
              </w:rPr>
              <w:t>Giá gói thầu hoặc dự toán được duyệt (nếu có);</w:t>
            </w:r>
          </w:p>
          <w:p w:rsidR="00BA5890" w:rsidRDefault="00BA5890" w:rsidP="00EB7C25">
            <w:pPr>
              <w:pStyle w:val="Khc0"/>
              <w:tabs>
                <w:tab w:val="left" w:pos="163"/>
              </w:tabs>
              <w:spacing w:after="0" w:line="240" w:lineRule="auto"/>
              <w:jc w:val="both"/>
              <w:rPr>
                <w:rFonts w:ascii="Arial" w:hAnsi="Arial" w:cs="Arial"/>
                <w:sz w:val="20"/>
                <w:szCs w:val="20"/>
              </w:rPr>
            </w:pPr>
            <w:r w:rsidRPr="00EB7C25">
              <w:rPr>
                <w:rFonts w:ascii="Arial" w:hAnsi="Arial" w:cs="Arial"/>
                <w:sz w:val="20"/>
                <w:szCs w:val="20"/>
              </w:rPr>
              <w:t xml:space="preserve">- </w:t>
            </w:r>
            <w:r w:rsidRPr="005B1A8F">
              <w:rPr>
                <w:rFonts w:ascii="Arial" w:hAnsi="Arial" w:cs="Arial"/>
                <w:sz w:val="20"/>
                <w:szCs w:val="20"/>
              </w:rPr>
              <w:t>Tên Chủ đầu tư;</w:t>
            </w:r>
          </w:p>
          <w:p w:rsidR="00BA5890" w:rsidRPr="005B1A8F" w:rsidRDefault="00BA5890" w:rsidP="00EB7C25">
            <w:pPr>
              <w:pStyle w:val="Khc0"/>
              <w:tabs>
                <w:tab w:val="left" w:pos="298"/>
              </w:tabs>
              <w:spacing w:after="0" w:line="240" w:lineRule="auto"/>
              <w:jc w:val="both"/>
              <w:rPr>
                <w:rFonts w:ascii="Arial" w:hAnsi="Arial" w:cs="Arial"/>
                <w:sz w:val="20"/>
                <w:szCs w:val="20"/>
              </w:rPr>
            </w:pPr>
            <w:r w:rsidRPr="007042D2">
              <w:rPr>
                <w:rFonts w:ascii="Arial" w:hAnsi="Arial" w:cs="Arial"/>
                <w:sz w:val="20"/>
                <w:szCs w:val="20"/>
              </w:rPr>
              <w:t xml:space="preserve">- </w:t>
            </w:r>
            <w:r w:rsidRPr="005B1A8F">
              <w:rPr>
                <w:rFonts w:ascii="Arial" w:hAnsi="Arial" w:cs="Arial"/>
                <w:sz w:val="20"/>
                <w:szCs w:val="20"/>
              </w:rPr>
              <w:t>Hình thức lựa chọn nhà thầu;</w:t>
            </w:r>
          </w:p>
          <w:p w:rsidR="00BA5890" w:rsidRPr="005B1A8F" w:rsidRDefault="00BA5890" w:rsidP="00EB7C25">
            <w:pPr>
              <w:pStyle w:val="Khc0"/>
              <w:tabs>
                <w:tab w:val="left" w:pos="298"/>
              </w:tabs>
              <w:spacing w:after="0" w:line="240" w:lineRule="auto"/>
              <w:jc w:val="both"/>
              <w:rPr>
                <w:rFonts w:ascii="Arial" w:hAnsi="Arial" w:cs="Arial"/>
                <w:sz w:val="20"/>
                <w:szCs w:val="20"/>
              </w:rPr>
            </w:pPr>
            <w:r w:rsidRPr="007042D2">
              <w:rPr>
                <w:rFonts w:ascii="Arial" w:hAnsi="Arial" w:cs="Arial"/>
                <w:sz w:val="20"/>
                <w:szCs w:val="20"/>
              </w:rPr>
              <w:t xml:space="preserve">- </w:t>
            </w:r>
            <w:r w:rsidRPr="005B1A8F">
              <w:rPr>
                <w:rFonts w:ascii="Arial" w:hAnsi="Arial" w:cs="Arial"/>
                <w:sz w:val="20"/>
                <w:szCs w:val="20"/>
              </w:rPr>
              <w:t xml:space="preserve">Loại </w:t>
            </w:r>
            <w:r>
              <w:rPr>
                <w:rFonts w:ascii="Arial" w:hAnsi="Arial" w:cs="Arial"/>
                <w:sz w:val="20"/>
                <w:szCs w:val="20"/>
              </w:rPr>
              <w:t>hợp đồng</w:t>
            </w:r>
            <w:r w:rsidRPr="005B1A8F">
              <w:rPr>
                <w:rFonts w:ascii="Arial" w:hAnsi="Arial" w:cs="Arial"/>
                <w:sz w:val="20"/>
                <w:szCs w:val="20"/>
              </w:rPr>
              <w:t>;</w:t>
            </w:r>
          </w:p>
          <w:p w:rsidR="00BA5890" w:rsidRPr="005B1A8F" w:rsidRDefault="00BA5890" w:rsidP="00EB7C25">
            <w:pPr>
              <w:pStyle w:val="Khc0"/>
              <w:tabs>
                <w:tab w:val="left" w:pos="294"/>
              </w:tabs>
              <w:spacing w:after="0" w:line="240" w:lineRule="auto"/>
              <w:jc w:val="both"/>
              <w:rPr>
                <w:rFonts w:ascii="Arial" w:hAnsi="Arial" w:cs="Arial"/>
                <w:sz w:val="20"/>
                <w:szCs w:val="20"/>
              </w:rPr>
            </w:pPr>
            <w:r w:rsidRPr="007042D2">
              <w:rPr>
                <w:rFonts w:ascii="Arial" w:hAnsi="Arial" w:cs="Arial"/>
                <w:sz w:val="20"/>
                <w:szCs w:val="20"/>
              </w:rPr>
              <w:t xml:space="preserve">- </w:t>
            </w:r>
            <w:r w:rsidRPr="005B1A8F">
              <w:rPr>
                <w:rFonts w:ascii="Arial" w:hAnsi="Arial" w:cs="Arial"/>
                <w:sz w:val="20"/>
                <w:szCs w:val="20"/>
              </w:rPr>
              <w:t>Thời gian thực hiện gói thầu.</w:t>
            </w:r>
          </w:p>
          <w:p w:rsidR="00BA5890" w:rsidRPr="005B1A8F" w:rsidRDefault="00BA5890" w:rsidP="00EB7C25">
            <w:pPr>
              <w:pStyle w:val="Khc0"/>
              <w:tabs>
                <w:tab w:val="left" w:pos="442"/>
              </w:tabs>
              <w:spacing w:after="0" w:line="240" w:lineRule="auto"/>
              <w:jc w:val="both"/>
              <w:rPr>
                <w:rFonts w:ascii="Arial" w:hAnsi="Arial" w:cs="Arial"/>
                <w:sz w:val="20"/>
                <w:szCs w:val="20"/>
              </w:rPr>
            </w:pPr>
            <w:r w:rsidRPr="007042D2">
              <w:rPr>
                <w:rFonts w:ascii="Arial" w:hAnsi="Arial" w:cs="Arial"/>
                <w:sz w:val="20"/>
                <w:szCs w:val="20"/>
              </w:rPr>
              <w:t xml:space="preserve">b) </w:t>
            </w:r>
            <w:r w:rsidRPr="005B1A8F">
              <w:rPr>
                <w:rFonts w:ascii="Arial" w:hAnsi="Arial" w:cs="Arial"/>
                <w:sz w:val="20"/>
                <w:szCs w:val="20"/>
              </w:rPr>
              <w:t>Thông tin về nhà thầu trúng thầu:</w:t>
            </w:r>
          </w:p>
          <w:p w:rsidR="00BA5890" w:rsidRPr="005B1A8F" w:rsidRDefault="00BA5890" w:rsidP="00EB7C25">
            <w:pPr>
              <w:pStyle w:val="Khc0"/>
              <w:tabs>
                <w:tab w:val="left" w:pos="298"/>
              </w:tabs>
              <w:spacing w:after="0" w:line="240" w:lineRule="auto"/>
              <w:jc w:val="both"/>
              <w:rPr>
                <w:rFonts w:ascii="Arial" w:hAnsi="Arial" w:cs="Arial"/>
                <w:sz w:val="20"/>
                <w:szCs w:val="20"/>
              </w:rPr>
            </w:pPr>
            <w:r w:rsidRPr="007042D2">
              <w:rPr>
                <w:rFonts w:ascii="Arial" w:hAnsi="Arial" w:cs="Arial"/>
                <w:sz w:val="20"/>
                <w:szCs w:val="20"/>
              </w:rPr>
              <w:t xml:space="preserve">- </w:t>
            </w:r>
            <w:r w:rsidRPr="005B1A8F">
              <w:rPr>
                <w:rFonts w:ascii="Arial" w:hAnsi="Arial" w:cs="Arial"/>
                <w:sz w:val="20"/>
                <w:szCs w:val="20"/>
              </w:rPr>
              <w:t>Mã số thuế;</w:t>
            </w:r>
          </w:p>
          <w:p w:rsidR="00BA5890" w:rsidRPr="005B1A8F" w:rsidRDefault="00BA5890" w:rsidP="00EB7C25">
            <w:pPr>
              <w:pStyle w:val="Khc0"/>
              <w:tabs>
                <w:tab w:val="left" w:pos="298"/>
              </w:tabs>
              <w:spacing w:after="0" w:line="240" w:lineRule="auto"/>
              <w:jc w:val="both"/>
              <w:rPr>
                <w:rFonts w:ascii="Arial" w:hAnsi="Arial" w:cs="Arial"/>
                <w:sz w:val="20"/>
                <w:szCs w:val="20"/>
              </w:rPr>
            </w:pPr>
            <w:r w:rsidRPr="007042D2">
              <w:rPr>
                <w:rFonts w:ascii="Arial" w:hAnsi="Arial" w:cs="Arial"/>
                <w:sz w:val="20"/>
                <w:szCs w:val="20"/>
              </w:rPr>
              <w:t xml:space="preserve">- </w:t>
            </w:r>
            <w:r w:rsidRPr="005B1A8F">
              <w:rPr>
                <w:rFonts w:ascii="Arial" w:hAnsi="Arial" w:cs="Arial"/>
                <w:sz w:val="20"/>
                <w:szCs w:val="20"/>
              </w:rPr>
              <w:t>Tên nhà thầu;</w:t>
            </w:r>
          </w:p>
          <w:p w:rsidR="00BA5890" w:rsidRPr="005B1A8F" w:rsidRDefault="00BA5890" w:rsidP="00EB7C25">
            <w:pPr>
              <w:pStyle w:val="Khc0"/>
              <w:tabs>
                <w:tab w:val="left" w:pos="303"/>
              </w:tabs>
              <w:spacing w:after="0" w:line="240" w:lineRule="auto"/>
              <w:jc w:val="both"/>
              <w:rPr>
                <w:rFonts w:ascii="Arial" w:hAnsi="Arial" w:cs="Arial"/>
                <w:sz w:val="20"/>
                <w:szCs w:val="20"/>
              </w:rPr>
            </w:pPr>
            <w:r w:rsidRPr="007042D2">
              <w:rPr>
                <w:rFonts w:ascii="Arial" w:hAnsi="Arial" w:cs="Arial"/>
                <w:sz w:val="20"/>
                <w:szCs w:val="20"/>
              </w:rPr>
              <w:lastRenderedPageBreak/>
              <w:t xml:space="preserve">- </w:t>
            </w:r>
            <w:r w:rsidRPr="005B1A8F">
              <w:rPr>
                <w:rFonts w:ascii="Arial" w:hAnsi="Arial" w:cs="Arial"/>
                <w:sz w:val="20"/>
                <w:szCs w:val="20"/>
              </w:rPr>
              <w:t>Giá dự thầu;</w:t>
            </w:r>
          </w:p>
          <w:p w:rsidR="00BA5890" w:rsidRPr="005B1A8F" w:rsidRDefault="00BA5890" w:rsidP="00EB7C25">
            <w:pPr>
              <w:pStyle w:val="Khc0"/>
              <w:tabs>
                <w:tab w:val="left" w:pos="303"/>
              </w:tabs>
              <w:spacing w:after="0" w:line="240" w:lineRule="auto"/>
              <w:jc w:val="both"/>
              <w:rPr>
                <w:rFonts w:ascii="Arial" w:hAnsi="Arial" w:cs="Arial"/>
                <w:sz w:val="20"/>
                <w:szCs w:val="20"/>
              </w:rPr>
            </w:pPr>
            <w:r w:rsidRPr="007042D2">
              <w:rPr>
                <w:rFonts w:ascii="Arial" w:hAnsi="Arial" w:cs="Arial"/>
                <w:sz w:val="20"/>
                <w:szCs w:val="20"/>
              </w:rPr>
              <w:t xml:space="preserve">- </w:t>
            </w:r>
            <w:r w:rsidRPr="005B1A8F">
              <w:rPr>
                <w:rFonts w:ascii="Arial" w:hAnsi="Arial" w:cs="Arial"/>
                <w:sz w:val="20"/>
                <w:szCs w:val="20"/>
              </w:rPr>
              <w:t>Giá dự thầu sau giảm giá (nếu có);</w:t>
            </w:r>
          </w:p>
          <w:p w:rsidR="00BA5890" w:rsidRPr="005B1A8F" w:rsidRDefault="00BA5890" w:rsidP="00EB7C25">
            <w:pPr>
              <w:pStyle w:val="Khc0"/>
              <w:tabs>
                <w:tab w:val="left" w:pos="298"/>
              </w:tabs>
              <w:spacing w:after="0" w:line="240" w:lineRule="auto"/>
              <w:jc w:val="both"/>
              <w:rPr>
                <w:rFonts w:ascii="Arial" w:hAnsi="Arial" w:cs="Arial"/>
                <w:sz w:val="20"/>
                <w:szCs w:val="20"/>
              </w:rPr>
            </w:pPr>
            <w:r w:rsidRPr="007042D2">
              <w:rPr>
                <w:rFonts w:ascii="Arial" w:hAnsi="Arial" w:cs="Arial"/>
                <w:sz w:val="20"/>
                <w:szCs w:val="20"/>
              </w:rPr>
              <w:t xml:space="preserve">- </w:t>
            </w:r>
            <w:r w:rsidRPr="005B1A8F">
              <w:rPr>
                <w:rFonts w:ascii="Arial" w:hAnsi="Arial" w:cs="Arial"/>
                <w:sz w:val="20"/>
                <w:szCs w:val="20"/>
              </w:rPr>
              <w:t>Điểm kỹ thuật (nếu có);</w:t>
            </w:r>
          </w:p>
          <w:p w:rsidR="00BA5890" w:rsidRPr="005B1A8F" w:rsidRDefault="00BA5890" w:rsidP="00EB7C25">
            <w:pPr>
              <w:pStyle w:val="Khc0"/>
              <w:tabs>
                <w:tab w:val="left" w:pos="303"/>
              </w:tabs>
              <w:spacing w:after="0" w:line="240" w:lineRule="auto"/>
              <w:jc w:val="both"/>
              <w:rPr>
                <w:rFonts w:ascii="Arial" w:hAnsi="Arial" w:cs="Arial"/>
                <w:sz w:val="20"/>
                <w:szCs w:val="20"/>
              </w:rPr>
            </w:pPr>
            <w:r w:rsidRPr="007042D2">
              <w:rPr>
                <w:rFonts w:ascii="Arial" w:hAnsi="Arial" w:cs="Arial"/>
                <w:sz w:val="20"/>
                <w:szCs w:val="20"/>
              </w:rPr>
              <w:t xml:space="preserve">- </w:t>
            </w:r>
            <w:r w:rsidRPr="005B1A8F">
              <w:rPr>
                <w:rFonts w:ascii="Arial" w:hAnsi="Arial" w:cs="Arial"/>
                <w:sz w:val="20"/>
                <w:szCs w:val="20"/>
              </w:rPr>
              <w:t>Giá đánh giá (nếu có);</w:t>
            </w:r>
          </w:p>
          <w:p w:rsidR="00BA5890" w:rsidRPr="005B1A8F" w:rsidRDefault="00BA5890" w:rsidP="00EB7C25">
            <w:pPr>
              <w:pStyle w:val="Khc0"/>
              <w:tabs>
                <w:tab w:val="left" w:pos="303"/>
              </w:tabs>
              <w:spacing w:after="0" w:line="240" w:lineRule="auto"/>
              <w:jc w:val="both"/>
              <w:rPr>
                <w:rFonts w:ascii="Arial" w:hAnsi="Arial" w:cs="Arial"/>
                <w:sz w:val="20"/>
                <w:szCs w:val="20"/>
              </w:rPr>
            </w:pPr>
            <w:r w:rsidRPr="007042D2">
              <w:rPr>
                <w:rFonts w:ascii="Arial" w:hAnsi="Arial" w:cs="Arial"/>
                <w:sz w:val="20"/>
                <w:szCs w:val="20"/>
              </w:rPr>
              <w:t xml:space="preserve">- </w:t>
            </w:r>
            <w:r w:rsidRPr="005B1A8F">
              <w:rPr>
                <w:rFonts w:ascii="Arial" w:hAnsi="Arial" w:cs="Arial"/>
                <w:sz w:val="20"/>
                <w:szCs w:val="20"/>
              </w:rPr>
              <w:t>Giá trúng thầu;</w:t>
            </w:r>
          </w:p>
          <w:p w:rsidR="00BA5890" w:rsidRPr="005B1A8F" w:rsidRDefault="00BA5890" w:rsidP="00EB7C25">
            <w:pPr>
              <w:pStyle w:val="Khc0"/>
              <w:tabs>
                <w:tab w:val="left" w:pos="294"/>
              </w:tabs>
              <w:spacing w:after="0" w:line="240" w:lineRule="auto"/>
              <w:jc w:val="both"/>
              <w:rPr>
                <w:rFonts w:ascii="Arial" w:hAnsi="Arial" w:cs="Arial"/>
                <w:sz w:val="20"/>
                <w:szCs w:val="20"/>
              </w:rPr>
            </w:pPr>
            <w:r w:rsidRPr="007042D2">
              <w:rPr>
                <w:rFonts w:ascii="Arial" w:hAnsi="Arial" w:cs="Arial"/>
                <w:sz w:val="20"/>
                <w:szCs w:val="20"/>
              </w:rPr>
              <w:t xml:space="preserve">- </w:t>
            </w:r>
            <w:r w:rsidRPr="005B1A8F">
              <w:rPr>
                <w:rFonts w:ascii="Arial" w:hAnsi="Arial" w:cs="Arial"/>
                <w:sz w:val="20"/>
                <w:szCs w:val="20"/>
              </w:rPr>
              <w:t>Thời gian thực hiện gói thầu.</w:t>
            </w:r>
          </w:p>
          <w:p w:rsidR="00BA5890" w:rsidRPr="005B1A8F" w:rsidRDefault="00BA5890" w:rsidP="00EB7C25">
            <w:pPr>
              <w:pStyle w:val="Khc0"/>
              <w:tabs>
                <w:tab w:val="left" w:pos="294"/>
              </w:tabs>
              <w:spacing w:after="0" w:line="240" w:lineRule="auto"/>
              <w:jc w:val="both"/>
              <w:rPr>
                <w:rFonts w:ascii="Arial" w:hAnsi="Arial" w:cs="Arial"/>
                <w:sz w:val="20"/>
                <w:szCs w:val="20"/>
              </w:rPr>
            </w:pPr>
            <w:r>
              <w:rPr>
                <w:rFonts w:ascii="Arial" w:hAnsi="Arial" w:cs="Arial"/>
                <w:sz w:val="20"/>
                <w:szCs w:val="20"/>
                <w:lang w:val="en-US"/>
              </w:rPr>
              <w:t xml:space="preserve">- </w:t>
            </w:r>
            <w:r w:rsidRPr="005B1A8F">
              <w:rPr>
                <w:rFonts w:ascii="Arial" w:hAnsi="Arial" w:cs="Arial"/>
                <w:sz w:val="20"/>
                <w:szCs w:val="20"/>
              </w:rPr>
              <w:t xml:space="preserve">Thời gian thực hiện </w:t>
            </w:r>
            <w:r>
              <w:rPr>
                <w:rFonts w:ascii="Arial" w:hAnsi="Arial" w:cs="Arial"/>
                <w:sz w:val="20"/>
                <w:szCs w:val="20"/>
              </w:rPr>
              <w:t>hợp đồng</w:t>
            </w:r>
            <w:r w:rsidRPr="005B1A8F">
              <w:rPr>
                <w:rFonts w:ascii="Arial" w:hAnsi="Arial" w:cs="Arial"/>
                <w:sz w:val="20"/>
                <w:szCs w:val="20"/>
              </w:rPr>
              <w:t>.</w:t>
            </w:r>
          </w:p>
          <w:p w:rsidR="00BA5890" w:rsidRPr="005B1A8F" w:rsidRDefault="00BA5890" w:rsidP="00EB7C25">
            <w:pPr>
              <w:pStyle w:val="Khc0"/>
              <w:tabs>
                <w:tab w:val="left" w:pos="423"/>
              </w:tabs>
              <w:spacing w:after="0" w:line="240" w:lineRule="auto"/>
              <w:jc w:val="both"/>
              <w:rPr>
                <w:rFonts w:ascii="Arial" w:hAnsi="Arial" w:cs="Arial"/>
                <w:sz w:val="20"/>
                <w:szCs w:val="20"/>
              </w:rPr>
            </w:pPr>
            <w:r w:rsidRPr="007042D2">
              <w:rPr>
                <w:rFonts w:ascii="Arial" w:hAnsi="Arial" w:cs="Arial"/>
                <w:sz w:val="20"/>
                <w:szCs w:val="20"/>
              </w:rPr>
              <w:t xml:space="preserve">c) </w:t>
            </w:r>
            <w:r w:rsidRPr="005B1A8F">
              <w:rPr>
                <w:rFonts w:ascii="Arial" w:hAnsi="Arial" w:cs="Arial"/>
                <w:sz w:val="20"/>
                <w:szCs w:val="20"/>
              </w:rPr>
              <w:t>Danh sách nhà thầu không được lựa chọn và tóm tắt về lý do không được lựa chọn của từng nhà thầu.</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 xml:space="preserve">33.2. </w:t>
            </w:r>
            <w:r>
              <w:rPr>
                <w:rFonts w:ascii="Arial" w:hAnsi="Arial" w:cs="Arial"/>
                <w:sz w:val="20"/>
                <w:szCs w:val="20"/>
              </w:rPr>
              <w:t>Trường hợp</w:t>
            </w:r>
            <w:r w:rsidRPr="005B1A8F">
              <w:rPr>
                <w:rFonts w:ascii="Arial" w:hAnsi="Arial" w:cs="Arial"/>
                <w:sz w:val="20"/>
                <w:szCs w:val="20"/>
              </w:rPr>
              <w:t xml:space="preserve"> hủy thầu theo quy định tại </w:t>
            </w:r>
            <w:r>
              <w:rPr>
                <w:rFonts w:ascii="Arial" w:hAnsi="Arial" w:cs="Arial"/>
                <w:sz w:val="20"/>
                <w:szCs w:val="20"/>
              </w:rPr>
              <w:t>điểm</w:t>
            </w:r>
            <w:r w:rsidRPr="005B1A8F">
              <w:rPr>
                <w:rFonts w:ascii="Arial" w:hAnsi="Arial" w:cs="Arial"/>
                <w:sz w:val="20"/>
                <w:szCs w:val="20"/>
              </w:rPr>
              <w:t xml:space="preserve"> a Mục 32.1 CDNT, trong thông báo kết quả lựa chọn nhà thầu và trên Hệ thống phải nêu rõ lý do hủy thầu.</w:t>
            </w:r>
          </w:p>
          <w:p w:rsidR="00BA5890" w:rsidRPr="005B1A8F" w:rsidRDefault="00BA5890" w:rsidP="00EB7C25">
            <w:pPr>
              <w:pStyle w:val="Khc0"/>
              <w:tabs>
                <w:tab w:val="left" w:pos="163"/>
              </w:tabs>
              <w:spacing w:after="0" w:line="240" w:lineRule="auto"/>
              <w:jc w:val="both"/>
              <w:rPr>
                <w:rFonts w:ascii="Arial" w:hAnsi="Arial" w:cs="Arial"/>
                <w:sz w:val="20"/>
                <w:szCs w:val="20"/>
              </w:rPr>
            </w:pPr>
            <w:r w:rsidRPr="005B1A8F">
              <w:rPr>
                <w:rFonts w:ascii="Arial" w:hAnsi="Arial" w:cs="Arial"/>
                <w:sz w:val="20"/>
                <w:szCs w:val="20"/>
              </w:rPr>
              <w:t xml:space="preserve">33.3 </w:t>
            </w:r>
            <w:r>
              <w:rPr>
                <w:rFonts w:ascii="Arial" w:hAnsi="Arial" w:cs="Arial"/>
                <w:sz w:val="20"/>
                <w:szCs w:val="20"/>
              </w:rPr>
              <w:t>Trường hợp</w:t>
            </w:r>
            <w:r w:rsidRPr="005B1A8F">
              <w:rPr>
                <w:rFonts w:ascii="Arial" w:hAnsi="Arial" w:cs="Arial"/>
                <w:sz w:val="20"/>
                <w:szCs w:val="20"/>
              </w:rPr>
              <w:t xml:space="preserve"> có yêu cầu giải thích lý đo cụ thể nhà thầu không trúng thầu, nhà thầu gửi đề nghị trên Hệ thống hoặc liên hệ trực tiếp với chủ đầu tư. Chủ đầu tư có trách nhiệm trả lời yêu cầu của nhà thầu trong thời hạn 02 ngày làm việc </w:t>
            </w:r>
            <w:r>
              <w:rPr>
                <w:rFonts w:ascii="Arial" w:hAnsi="Arial" w:cs="Arial"/>
                <w:sz w:val="20"/>
                <w:szCs w:val="20"/>
              </w:rPr>
              <w:t>kể từ</w:t>
            </w:r>
            <w:r w:rsidRPr="005B1A8F">
              <w:rPr>
                <w:rFonts w:ascii="Arial" w:hAnsi="Arial" w:cs="Arial"/>
                <w:sz w:val="20"/>
                <w:szCs w:val="20"/>
              </w:rPr>
              <w:t xml:space="preserve"> ngày nhận được yêu cầu của nhà thầu.</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spacing w:after="0" w:line="240" w:lineRule="auto"/>
              <w:rPr>
                <w:rFonts w:ascii="Arial" w:hAnsi="Arial" w:cs="Arial"/>
                <w:sz w:val="20"/>
                <w:szCs w:val="20"/>
              </w:rPr>
            </w:pPr>
            <w:r w:rsidRPr="005B1A8F">
              <w:rPr>
                <w:rFonts w:ascii="Arial" w:hAnsi="Arial" w:cs="Arial"/>
                <w:sz w:val="20"/>
                <w:szCs w:val="20"/>
              </w:rPr>
              <w:lastRenderedPageBreak/>
              <w:br w:type="page"/>
            </w:r>
            <w:r w:rsidRPr="005B1A8F">
              <w:rPr>
                <w:rFonts w:ascii="Arial" w:hAnsi="Arial" w:cs="Arial"/>
                <w:b/>
                <w:bCs/>
                <w:sz w:val="20"/>
                <w:szCs w:val="20"/>
              </w:rPr>
              <w:t>34. Thay đổi số lượng thuốc</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tabs>
                <w:tab w:val="left" w:pos="774"/>
              </w:tabs>
              <w:spacing w:after="0" w:line="240" w:lineRule="auto"/>
              <w:jc w:val="both"/>
              <w:rPr>
                <w:rFonts w:ascii="Arial" w:hAnsi="Arial" w:cs="Arial"/>
                <w:sz w:val="20"/>
                <w:szCs w:val="20"/>
              </w:rPr>
            </w:pPr>
            <w:r w:rsidRPr="00537F51">
              <w:rPr>
                <w:rFonts w:ascii="Arial" w:hAnsi="Arial" w:cs="Arial"/>
                <w:sz w:val="20"/>
                <w:szCs w:val="20"/>
              </w:rPr>
              <w:t>34.1.</w:t>
            </w:r>
            <w:r w:rsidRPr="00EB7C25">
              <w:rPr>
                <w:rFonts w:ascii="Arial" w:hAnsi="Arial" w:cs="Arial"/>
                <w:sz w:val="20"/>
                <w:szCs w:val="20"/>
              </w:rPr>
              <w:t xml:space="preserve"> </w:t>
            </w:r>
            <w:r w:rsidRPr="005B1A8F">
              <w:rPr>
                <w:rFonts w:ascii="Arial" w:hAnsi="Arial" w:cs="Arial"/>
                <w:sz w:val="20"/>
                <w:szCs w:val="20"/>
              </w:rPr>
              <w:t xml:space="preserve">Vào thời </w:t>
            </w:r>
            <w:r>
              <w:rPr>
                <w:rFonts w:ascii="Arial" w:hAnsi="Arial" w:cs="Arial"/>
                <w:sz w:val="20"/>
                <w:szCs w:val="20"/>
              </w:rPr>
              <w:t>điểm</w:t>
            </w:r>
            <w:r w:rsidRPr="005B1A8F">
              <w:rPr>
                <w:rFonts w:ascii="Arial" w:hAnsi="Arial" w:cs="Arial"/>
                <w:sz w:val="20"/>
                <w:szCs w:val="20"/>
              </w:rPr>
              <w:t xml:space="preserve"> trao hợp đồng hoặc trao thỏa thuận khung, Chủ đầu tư có quyền tăng hoặc giảm số lượng thuốc nêu trong Chương V - Phạm vi cung cấp với điều kiện sự thay đổi đó không vượt quá tỷ lệ quy định tại E-</w:t>
            </w:r>
            <w:r w:rsidRPr="00537F51">
              <w:rPr>
                <w:rFonts w:ascii="Arial" w:hAnsi="Arial" w:cs="Arial"/>
                <w:b/>
                <w:sz w:val="20"/>
                <w:szCs w:val="20"/>
              </w:rPr>
              <w:t>BDL</w:t>
            </w:r>
            <w:r w:rsidRPr="005B1A8F">
              <w:rPr>
                <w:rFonts w:ascii="Arial" w:hAnsi="Arial" w:cs="Arial"/>
                <w:sz w:val="20"/>
                <w:szCs w:val="20"/>
              </w:rPr>
              <w:t xml:space="preserve"> và không có bất kỳ thay đổi nào về đơn giá hay các điều kiện, điều khoản khác của E-HSMT và E-HSDT. Tỷ lệ tăng, giảm khối lượng thuốc không vượt quá 10%.</w:t>
            </w:r>
          </w:p>
          <w:p w:rsidR="00BA5890" w:rsidRPr="005B1A8F" w:rsidRDefault="00BA5890" w:rsidP="00EB7C25">
            <w:pPr>
              <w:pStyle w:val="Khc0"/>
              <w:tabs>
                <w:tab w:val="left" w:pos="759"/>
              </w:tabs>
              <w:spacing w:after="0" w:line="240" w:lineRule="auto"/>
              <w:jc w:val="both"/>
              <w:rPr>
                <w:rFonts w:ascii="Arial" w:hAnsi="Arial" w:cs="Arial"/>
                <w:sz w:val="20"/>
                <w:szCs w:val="20"/>
              </w:rPr>
            </w:pPr>
            <w:r w:rsidRPr="00EB7C25">
              <w:rPr>
                <w:rFonts w:ascii="Arial" w:hAnsi="Arial" w:cs="Arial"/>
                <w:sz w:val="20"/>
                <w:szCs w:val="20"/>
              </w:rPr>
              <w:t xml:space="preserve">34.2. </w:t>
            </w:r>
            <w:r w:rsidRPr="005B1A8F">
              <w:rPr>
                <w:rFonts w:ascii="Arial" w:hAnsi="Arial" w:cs="Arial"/>
                <w:sz w:val="20"/>
                <w:szCs w:val="20"/>
              </w:rPr>
              <w:t>Tùy chọn mua thêm:</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 xml:space="preserve">Trước khi </w:t>
            </w:r>
            <w:r>
              <w:rPr>
                <w:rFonts w:ascii="Arial" w:hAnsi="Arial" w:cs="Arial"/>
                <w:sz w:val="20"/>
                <w:szCs w:val="20"/>
              </w:rPr>
              <w:t>hợp đồng</w:t>
            </w:r>
            <w:r w:rsidRPr="005B1A8F">
              <w:rPr>
                <w:rFonts w:ascii="Arial" w:hAnsi="Arial" w:cs="Arial"/>
                <w:sz w:val="20"/>
                <w:szCs w:val="20"/>
              </w:rPr>
              <w:t xml:space="preserve"> hết hiệu lực, Chủ đầu tư với nhà thầu thỏa thuận mua bổ sung khối lượng thuốc ngoài khối lượng nêu trong Chương V với điều kiện không vượt quá tỷ lệ quy định tại </w:t>
            </w:r>
            <w:r w:rsidRPr="005B1A8F">
              <w:rPr>
                <w:rFonts w:ascii="Arial" w:hAnsi="Arial" w:cs="Arial"/>
                <w:b/>
                <w:bCs/>
                <w:sz w:val="20"/>
                <w:szCs w:val="20"/>
              </w:rPr>
              <w:t xml:space="preserve">BDL </w:t>
            </w:r>
            <w:r w:rsidRPr="005B1A8F">
              <w:rPr>
                <w:rFonts w:ascii="Arial" w:hAnsi="Arial" w:cs="Arial"/>
                <w:sz w:val="20"/>
                <w:szCs w:val="20"/>
              </w:rPr>
              <w:t>và đáp ứng quy định tại khoản 8 Điều 39 của Luật Đấu thầu.</w:t>
            </w:r>
          </w:p>
          <w:p w:rsidR="00BA5890" w:rsidRPr="00320EE2"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Phần công việc mua bổ sung phải tương tự với phần công việc</w:t>
            </w:r>
            <w:r w:rsidRPr="00320EE2">
              <w:rPr>
                <w:rFonts w:ascii="Arial" w:hAnsi="Arial" w:cs="Arial"/>
                <w:sz w:val="20"/>
                <w:szCs w:val="20"/>
              </w:rPr>
              <w:t xml:space="preserve"> </w:t>
            </w:r>
            <w:r w:rsidRPr="005B1A8F">
              <w:rPr>
                <w:rFonts w:ascii="Arial" w:hAnsi="Arial" w:cs="Arial"/>
                <w:sz w:val="20"/>
                <w:szCs w:val="20"/>
              </w:rPr>
              <w:t>nêu trong</w:t>
            </w:r>
            <w:r>
              <w:rPr>
                <w:rFonts w:ascii="Arial" w:hAnsi="Arial" w:cs="Arial"/>
                <w:sz w:val="20"/>
                <w:szCs w:val="20"/>
              </w:rPr>
              <w:t xml:space="preserve"> hợp đồng đã ký kết và đã có đ</w:t>
            </w:r>
            <w:r w:rsidRPr="00537F51">
              <w:rPr>
                <w:rFonts w:ascii="Arial" w:hAnsi="Arial" w:cs="Arial"/>
                <w:sz w:val="20"/>
                <w:szCs w:val="20"/>
              </w:rPr>
              <w:t>ơn</w:t>
            </w:r>
            <w:r w:rsidRPr="005B1A8F">
              <w:rPr>
                <w:rFonts w:ascii="Arial" w:hAnsi="Arial" w:cs="Arial"/>
                <w:sz w:val="20"/>
                <w:szCs w:val="20"/>
              </w:rPr>
              <w:t xml:space="preserve"> giá. Khối lượng thuốc b</w:t>
            </w:r>
            <w:r>
              <w:rPr>
                <w:rFonts w:ascii="Arial" w:hAnsi="Arial" w:cs="Arial"/>
                <w:sz w:val="20"/>
                <w:szCs w:val="20"/>
              </w:rPr>
              <w:t>ổ sung này không được sử dụng để</w:t>
            </w:r>
            <w:r w:rsidRPr="005B1A8F">
              <w:rPr>
                <w:rFonts w:ascii="Arial" w:hAnsi="Arial" w:cs="Arial"/>
                <w:sz w:val="20"/>
                <w:szCs w:val="20"/>
              </w:rPr>
              <w:t xml:space="preserve"> đánh giá về năng lực, kinh nghiệm của nhà thầu. Đối với nhà thầu liên danh, việc phân chia trách nhiệm thực hiện khối lượng </w:t>
            </w:r>
            <w:r>
              <w:rPr>
                <w:rFonts w:ascii="Arial" w:hAnsi="Arial" w:cs="Arial"/>
                <w:sz w:val="20"/>
                <w:szCs w:val="20"/>
              </w:rPr>
              <w:t>bổ sung</w:t>
            </w:r>
            <w:r w:rsidRPr="005B1A8F">
              <w:rPr>
                <w:rFonts w:ascii="Arial" w:hAnsi="Arial" w:cs="Arial"/>
                <w:sz w:val="20"/>
                <w:szCs w:val="20"/>
              </w:rPr>
              <w:t xml:space="preserve"> theo tùy chọn mua thêm thực hiện theo tỷ lệ phân chia công việc theo hợp đồng đã ký, trừ trường hợp các bên có thỏa thuận khác.</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tabs>
                <w:tab w:val="left" w:pos="1104"/>
              </w:tabs>
              <w:spacing w:after="0" w:line="240" w:lineRule="auto"/>
              <w:rPr>
                <w:rFonts w:ascii="Arial" w:hAnsi="Arial" w:cs="Arial"/>
                <w:sz w:val="20"/>
                <w:szCs w:val="20"/>
              </w:rPr>
            </w:pPr>
            <w:r w:rsidRPr="005B1A8F">
              <w:rPr>
                <w:rFonts w:ascii="Arial" w:hAnsi="Arial" w:cs="Arial"/>
                <w:sz w:val="20"/>
                <w:szCs w:val="20"/>
              </w:rPr>
              <w:br w:type="page"/>
            </w:r>
            <w:r w:rsidRPr="005B1A8F">
              <w:rPr>
                <w:rFonts w:ascii="Arial" w:hAnsi="Arial" w:cs="Arial"/>
                <w:b/>
                <w:bCs/>
                <w:sz w:val="20"/>
                <w:szCs w:val="20"/>
              </w:rPr>
              <w:t xml:space="preserve">35. Thông báo chấp thuận </w:t>
            </w:r>
            <w:r>
              <w:rPr>
                <w:rFonts w:ascii="Arial" w:hAnsi="Arial" w:cs="Arial"/>
                <w:b/>
                <w:bCs/>
                <w:sz w:val="20"/>
                <w:szCs w:val="20"/>
              </w:rPr>
              <w:t>E-HSDT và trao hợp đồng hoặc thỏa</w:t>
            </w:r>
            <w:r w:rsidRPr="00537F51">
              <w:rPr>
                <w:rFonts w:ascii="Arial" w:hAnsi="Arial" w:cs="Arial"/>
                <w:b/>
                <w:bCs/>
                <w:sz w:val="20"/>
                <w:szCs w:val="20"/>
              </w:rPr>
              <w:t xml:space="preserve"> </w:t>
            </w:r>
            <w:r w:rsidRPr="005B1A8F">
              <w:rPr>
                <w:rFonts w:ascii="Arial" w:hAnsi="Arial" w:cs="Arial"/>
                <w:b/>
                <w:bCs/>
                <w:sz w:val="20"/>
                <w:szCs w:val="20"/>
              </w:rPr>
              <w:t>thuận</w:t>
            </w:r>
            <w:r w:rsidRPr="00537F51">
              <w:rPr>
                <w:rFonts w:ascii="Arial" w:hAnsi="Arial" w:cs="Arial"/>
                <w:b/>
                <w:bCs/>
                <w:sz w:val="20"/>
                <w:szCs w:val="20"/>
              </w:rPr>
              <w:t xml:space="preserve"> </w:t>
            </w:r>
            <w:r w:rsidRPr="005B1A8F">
              <w:rPr>
                <w:rFonts w:ascii="Arial" w:hAnsi="Arial" w:cs="Arial"/>
                <w:b/>
                <w:bCs/>
                <w:sz w:val="20"/>
                <w:szCs w:val="20"/>
              </w:rPr>
              <w:t>khung</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 xml:space="preserve">Sau khi Chủ đầu tư đăng tải thông báo kết quả lựa chọn nhà thầu, Bên mời thầu gửi thông báo chấp thuận E-HSDT và trao hợp đồng hoặc thỏa thuận khung thông qua Hệ thống, bao gồm cả yêu cầu về biện pháp bảo đảm thực hiện hợp đồng, thời gian hoàn thiện, ký kết hợp đồng hoặc thỏa thuận khung theo quy định tại </w:t>
            </w:r>
            <w:r>
              <w:rPr>
                <w:rFonts w:ascii="Arial" w:hAnsi="Arial" w:cs="Arial"/>
                <w:sz w:val="20"/>
                <w:szCs w:val="20"/>
              </w:rPr>
              <w:t>Mẫu</w:t>
            </w:r>
            <w:r w:rsidRPr="005B1A8F">
              <w:rPr>
                <w:rFonts w:ascii="Arial" w:hAnsi="Arial" w:cs="Arial"/>
                <w:sz w:val="20"/>
                <w:szCs w:val="20"/>
              </w:rPr>
              <w:t xml:space="preserve"> số 14 Chương VIII - Biểu mẫu hợp đồng cho nhà thầu trúng thầu. Thông báo chấp thuận </w:t>
            </w:r>
            <w:r>
              <w:rPr>
                <w:rFonts w:ascii="Arial" w:hAnsi="Arial" w:cs="Arial"/>
                <w:sz w:val="20"/>
                <w:szCs w:val="20"/>
              </w:rPr>
              <w:t>E-HSDT</w:t>
            </w:r>
            <w:r w:rsidRPr="005B1A8F">
              <w:rPr>
                <w:rFonts w:ascii="Arial" w:hAnsi="Arial" w:cs="Arial"/>
                <w:sz w:val="20"/>
                <w:szCs w:val="20"/>
              </w:rPr>
              <w:t xml:space="preserve"> và trao hợp đồng hoặc thỏa thuận khung là một phần của hồ sơ hợp đồng. Trường hợp nhà thầu trúng thầu không hoàn thiện, ký kết hợp đồng hoặc thỏa thuận khung hoặc không nộp bảo đảm thực hiện hợp đồng theo thời hạn nêu trong thông báo chấp thuận E-HSDT và trao hợp đồng hoặc thỏa thuận khung thì nhà thầu sẽ bị loại và không được nhận lại bảo đảm dự thầu theo quy định tại </w:t>
            </w:r>
            <w:r>
              <w:rPr>
                <w:rFonts w:ascii="Arial" w:hAnsi="Arial" w:cs="Arial"/>
                <w:sz w:val="20"/>
                <w:szCs w:val="20"/>
              </w:rPr>
              <w:t>điểm</w:t>
            </w:r>
            <w:r w:rsidRPr="005B1A8F">
              <w:rPr>
                <w:rFonts w:ascii="Arial" w:hAnsi="Arial" w:cs="Arial"/>
                <w:sz w:val="20"/>
                <w:szCs w:val="20"/>
              </w:rPr>
              <w:t xml:space="preserve"> b Mục 18.5 CDNT. Thời hạn nêu trong thông báo chấp thuận E-HSDT và trao hợp đồng được tính kể từ ngày bên mời thầu gửi thông báo chấp thuận này cho nhà thầu trúng thầu trên Hệ thống.</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tabs>
                <w:tab w:val="right" w:pos="1781"/>
              </w:tabs>
              <w:spacing w:after="0" w:line="240" w:lineRule="auto"/>
              <w:rPr>
                <w:rFonts w:ascii="Arial" w:hAnsi="Arial" w:cs="Arial"/>
                <w:sz w:val="20"/>
                <w:szCs w:val="20"/>
              </w:rPr>
            </w:pPr>
            <w:r>
              <w:rPr>
                <w:rFonts w:ascii="Arial" w:hAnsi="Arial" w:cs="Arial"/>
                <w:b/>
                <w:bCs/>
                <w:sz w:val="20"/>
                <w:szCs w:val="20"/>
              </w:rPr>
              <w:t>36. Điều kiện ký kết hợp đồng</w:t>
            </w:r>
            <w:r w:rsidRPr="00537F51">
              <w:rPr>
                <w:rFonts w:ascii="Arial" w:hAnsi="Arial" w:cs="Arial"/>
                <w:b/>
                <w:bCs/>
                <w:sz w:val="20"/>
                <w:szCs w:val="20"/>
              </w:rPr>
              <w:t xml:space="preserve"> </w:t>
            </w:r>
            <w:r w:rsidRPr="005B1A8F">
              <w:rPr>
                <w:rFonts w:ascii="Arial" w:hAnsi="Arial" w:cs="Arial"/>
                <w:b/>
                <w:bCs/>
                <w:sz w:val="20"/>
                <w:szCs w:val="20"/>
              </w:rPr>
              <w:t>hoặc</w:t>
            </w:r>
            <w:r w:rsidRPr="00537F51">
              <w:rPr>
                <w:rFonts w:ascii="Arial" w:hAnsi="Arial" w:cs="Arial"/>
                <w:b/>
                <w:bCs/>
                <w:sz w:val="20"/>
                <w:szCs w:val="20"/>
              </w:rPr>
              <w:t xml:space="preserve"> </w:t>
            </w:r>
            <w:r>
              <w:rPr>
                <w:rFonts w:ascii="Arial" w:hAnsi="Arial" w:cs="Arial"/>
                <w:b/>
                <w:bCs/>
                <w:sz w:val="20"/>
                <w:szCs w:val="20"/>
              </w:rPr>
              <w:t>thỏa</w:t>
            </w:r>
            <w:r w:rsidRPr="00537F51">
              <w:rPr>
                <w:rFonts w:ascii="Arial" w:hAnsi="Arial" w:cs="Arial"/>
                <w:b/>
                <w:bCs/>
                <w:sz w:val="20"/>
                <w:szCs w:val="20"/>
              </w:rPr>
              <w:t xml:space="preserve"> </w:t>
            </w:r>
            <w:r w:rsidRPr="005B1A8F">
              <w:rPr>
                <w:rFonts w:ascii="Arial" w:hAnsi="Arial" w:cs="Arial"/>
                <w:b/>
                <w:bCs/>
                <w:sz w:val="20"/>
                <w:szCs w:val="20"/>
              </w:rPr>
              <w:t>thuận</w:t>
            </w:r>
            <w:r w:rsidRPr="00537F51">
              <w:rPr>
                <w:rFonts w:ascii="Arial" w:hAnsi="Arial" w:cs="Arial"/>
                <w:b/>
                <w:bCs/>
                <w:sz w:val="20"/>
                <w:szCs w:val="20"/>
              </w:rPr>
              <w:t xml:space="preserve"> </w:t>
            </w:r>
            <w:r w:rsidRPr="005B1A8F">
              <w:rPr>
                <w:rFonts w:ascii="Arial" w:hAnsi="Arial" w:cs="Arial"/>
                <w:b/>
                <w:bCs/>
                <w:sz w:val="20"/>
                <w:szCs w:val="20"/>
              </w:rPr>
              <w:t>khung</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tabs>
                <w:tab w:val="left" w:pos="634"/>
              </w:tabs>
              <w:spacing w:after="0" w:line="240" w:lineRule="auto"/>
              <w:jc w:val="both"/>
              <w:rPr>
                <w:rFonts w:ascii="Arial" w:hAnsi="Arial" w:cs="Arial"/>
                <w:sz w:val="20"/>
                <w:szCs w:val="20"/>
              </w:rPr>
            </w:pPr>
            <w:r w:rsidRPr="00537F51">
              <w:rPr>
                <w:rFonts w:ascii="Arial" w:hAnsi="Arial" w:cs="Arial"/>
                <w:sz w:val="20"/>
                <w:szCs w:val="20"/>
              </w:rPr>
              <w:t>36.1.</w:t>
            </w:r>
            <w:r w:rsidRPr="00EB7C25">
              <w:rPr>
                <w:rFonts w:ascii="Arial" w:hAnsi="Arial" w:cs="Arial"/>
                <w:sz w:val="20"/>
                <w:szCs w:val="20"/>
              </w:rPr>
              <w:t xml:space="preserve"> </w:t>
            </w:r>
            <w:r w:rsidRPr="005B1A8F">
              <w:rPr>
                <w:rFonts w:ascii="Arial" w:hAnsi="Arial" w:cs="Arial"/>
                <w:sz w:val="20"/>
                <w:szCs w:val="20"/>
              </w:rPr>
              <w:t xml:space="preserve">Tại thời điểm ký kết hợp đồng hoặc thỏa thuận khung, </w:t>
            </w:r>
            <w:r>
              <w:rPr>
                <w:rFonts w:ascii="Arial" w:hAnsi="Arial" w:cs="Arial"/>
                <w:sz w:val="20"/>
                <w:szCs w:val="20"/>
              </w:rPr>
              <w:t>E-HSDT</w:t>
            </w:r>
            <w:r w:rsidRPr="005B1A8F">
              <w:rPr>
                <w:rFonts w:ascii="Arial" w:hAnsi="Arial" w:cs="Arial"/>
                <w:sz w:val="20"/>
                <w:szCs w:val="20"/>
              </w:rPr>
              <w:t xml:space="preserve"> của nhà thầu được lựa chọn còn hiệu lực.</w:t>
            </w:r>
          </w:p>
          <w:p w:rsidR="00BA5890" w:rsidRPr="005B1A8F" w:rsidRDefault="00BA5890" w:rsidP="00EB7C25">
            <w:pPr>
              <w:pStyle w:val="Khc0"/>
              <w:tabs>
                <w:tab w:val="left" w:pos="667"/>
              </w:tabs>
              <w:spacing w:after="0" w:line="240" w:lineRule="auto"/>
              <w:jc w:val="both"/>
              <w:rPr>
                <w:rFonts w:ascii="Arial" w:hAnsi="Arial" w:cs="Arial"/>
                <w:sz w:val="20"/>
                <w:szCs w:val="20"/>
              </w:rPr>
            </w:pPr>
            <w:r w:rsidRPr="00537F51">
              <w:rPr>
                <w:rFonts w:ascii="Arial" w:hAnsi="Arial" w:cs="Arial"/>
                <w:sz w:val="20"/>
                <w:szCs w:val="20"/>
              </w:rPr>
              <w:t xml:space="preserve">36.2. </w:t>
            </w:r>
            <w:r w:rsidRPr="005B1A8F">
              <w:rPr>
                <w:rFonts w:ascii="Arial" w:hAnsi="Arial" w:cs="Arial"/>
                <w:sz w:val="20"/>
                <w:szCs w:val="20"/>
              </w:rPr>
              <w:t xml:space="preserve">Tại thời điểm ký kết hợp đồng hoặc thỏa thuận khung, nhà thầu được lựa chọn phải bảo đảm </w:t>
            </w:r>
            <w:r>
              <w:rPr>
                <w:rFonts w:ascii="Arial" w:hAnsi="Arial" w:cs="Arial"/>
                <w:sz w:val="20"/>
                <w:szCs w:val="20"/>
              </w:rPr>
              <w:t>đáp ứng</w:t>
            </w:r>
            <w:r w:rsidRPr="005B1A8F">
              <w:rPr>
                <w:rFonts w:ascii="Arial" w:hAnsi="Arial" w:cs="Arial"/>
                <w:sz w:val="20"/>
                <w:szCs w:val="20"/>
              </w:rPr>
              <w:t xml:space="preserve"> </w:t>
            </w:r>
            <w:r>
              <w:rPr>
                <w:rFonts w:ascii="Arial" w:hAnsi="Arial" w:cs="Arial"/>
                <w:sz w:val="20"/>
                <w:szCs w:val="20"/>
              </w:rPr>
              <w:t>yêu cầu về năng lực kỹ</w:t>
            </w:r>
            <w:r w:rsidRPr="005B1A8F">
              <w:rPr>
                <w:rFonts w:ascii="Arial" w:hAnsi="Arial" w:cs="Arial"/>
                <w:sz w:val="20"/>
                <w:szCs w:val="20"/>
              </w:rPr>
              <w:t xml:space="preserve"> thuật, tài chính để thực hiện gói thầu theo yêu cầu của E-HSMT. Trường hợp thực tế nhà thầu không còn đáp ứng cơ bản yêu cầu về năng lực, kinh nghiệm theo quy định nêu trong E-HSMT thì Chủ đầu tư sẽ từ chối ký kết hợp đồng với nhà thầu. Chủ đầu tư sẽ hủy quyết định phê duyệt kết quả lựa chọn nhà thầu, thông báo chấp thuận E-HSDT và trao hợp đồng hoặc trao thỏa thuận khung trước đó và mời nhà thầu xếp hạng tiếp theo vào đối chiếu tài liệu.</w:t>
            </w:r>
          </w:p>
          <w:p w:rsidR="00BA5890" w:rsidRPr="005B1A8F" w:rsidRDefault="00BA5890" w:rsidP="00EB7C25">
            <w:pPr>
              <w:pStyle w:val="Khc0"/>
              <w:tabs>
                <w:tab w:val="left" w:pos="653"/>
              </w:tabs>
              <w:spacing w:after="0" w:line="240" w:lineRule="auto"/>
              <w:jc w:val="both"/>
              <w:rPr>
                <w:rFonts w:ascii="Arial" w:hAnsi="Arial" w:cs="Arial"/>
                <w:sz w:val="20"/>
                <w:szCs w:val="20"/>
              </w:rPr>
            </w:pPr>
            <w:r w:rsidRPr="00537F51">
              <w:rPr>
                <w:rFonts w:ascii="Arial" w:hAnsi="Arial" w:cs="Arial"/>
                <w:sz w:val="20"/>
                <w:szCs w:val="20"/>
              </w:rPr>
              <w:t>36.3.</w:t>
            </w:r>
            <w:r w:rsidRPr="00EB7C25">
              <w:rPr>
                <w:rFonts w:ascii="Arial" w:hAnsi="Arial" w:cs="Arial"/>
                <w:sz w:val="20"/>
                <w:szCs w:val="20"/>
              </w:rPr>
              <w:t xml:space="preserve"> </w:t>
            </w:r>
            <w:r w:rsidRPr="005B1A8F">
              <w:rPr>
                <w:rFonts w:ascii="Arial" w:hAnsi="Arial" w:cs="Arial"/>
                <w:sz w:val="20"/>
                <w:szCs w:val="20"/>
              </w:rPr>
              <w:t>Chủ đầu tư phải bảo đảm các điều kiện về vốn tạm ứng, vốn thanh toán và các điều kiện cần thiết khác để triển khai thực hiện gói thầu theo đúng tiến độ.</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spacing w:after="0" w:line="240" w:lineRule="auto"/>
              <w:rPr>
                <w:rFonts w:ascii="Arial" w:hAnsi="Arial" w:cs="Arial"/>
                <w:sz w:val="20"/>
                <w:szCs w:val="20"/>
              </w:rPr>
            </w:pPr>
            <w:r w:rsidRPr="005B1A8F">
              <w:rPr>
                <w:rFonts w:ascii="Arial" w:hAnsi="Arial" w:cs="Arial"/>
                <w:b/>
                <w:bCs/>
                <w:sz w:val="20"/>
                <w:szCs w:val="20"/>
              </w:rPr>
              <w:t xml:space="preserve">37. Bảo đảm thực hiện </w:t>
            </w:r>
            <w:r>
              <w:rPr>
                <w:rFonts w:ascii="Arial" w:hAnsi="Arial" w:cs="Arial"/>
                <w:b/>
                <w:bCs/>
                <w:sz w:val="20"/>
                <w:szCs w:val="20"/>
              </w:rPr>
              <w:t>hợp đồng</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37.1. Trước khi ký kết hợp đồng hoặc trước thời điểm hợp đồng có hiệu lực, nhà thầu trúng thầu phải thực hiện biện pháp bảo đảm thực hiện hợp đồng theo quy định tại Mục 6 E-ĐKC</w:t>
            </w:r>
            <w:r w:rsidRPr="00537F51">
              <w:rPr>
                <w:rFonts w:ascii="Arial" w:hAnsi="Arial" w:cs="Arial"/>
                <w:sz w:val="20"/>
                <w:szCs w:val="20"/>
              </w:rPr>
              <w:t xml:space="preserve"> </w:t>
            </w:r>
            <w:r w:rsidRPr="005B1A8F">
              <w:rPr>
                <w:rFonts w:ascii="Arial" w:hAnsi="Arial" w:cs="Arial"/>
                <w:sz w:val="20"/>
                <w:szCs w:val="20"/>
              </w:rPr>
              <w:t>Chương VI.</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lastRenderedPageBreak/>
              <w:t xml:space="preserve">Trường hợp nhà thầu sử dụng thư bảo lãnh thực hiện hợp đồng thì phải sử dụng </w:t>
            </w:r>
            <w:r>
              <w:rPr>
                <w:rFonts w:ascii="Arial" w:hAnsi="Arial" w:cs="Arial"/>
                <w:sz w:val="20"/>
                <w:szCs w:val="20"/>
              </w:rPr>
              <w:t>Mẫu</w:t>
            </w:r>
            <w:r w:rsidRPr="005B1A8F">
              <w:rPr>
                <w:rFonts w:ascii="Arial" w:hAnsi="Arial" w:cs="Arial"/>
                <w:sz w:val="20"/>
                <w:szCs w:val="20"/>
              </w:rPr>
              <w:t xml:space="preserve"> số 14</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Chương VIII - Biểu mẫu hợp đồng hoặc một mẫu khác được Chủ đầu tư chấp thuận.</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37.2. Nhà thầu không được hoàn trả bảo đảm thực hiện hợp đồng trong trường hợp sau đây:</w:t>
            </w:r>
          </w:p>
          <w:p w:rsidR="00BA5890" w:rsidRPr="005B1A8F" w:rsidRDefault="00BA5890" w:rsidP="00EB7C25">
            <w:pPr>
              <w:pStyle w:val="Khc0"/>
              <w:tabs>
                <w:tab w:val="left" w:pos="418"/>
              </w:tabs>
              <w:spacing w:after="0" w:line="240" w:lineRule="auto"/>
              <w:jc w:val="both"/>
              <w:rPr>
                <w:rFonts w:ascii="Arial" w:hAnsi="Arial" w:cs="Arial"/>
                <w:sz w:val="20"/>
                <w:szCs w:val="20"/>
              </w:rPr>
            </w:pPr>
            <w:r w:rsidRPr="00537F51">
              <w:rPr>
                <w:rFonts w:ascii="Arial" w:hAnsi="Arial" w:cs="Arial"/>
                <w:sz w:val="20"/>
                <w:szCs w:val="20"/>
              </w:rPr>
              <w:t xml:space="preserve">a) </w:t>
            </w:r>
            <w:r w:rsidRPr="005B1A8F">
              <w:rPr>
                <w:rFonts w:ascii="Arial" w:hAnsi="Arial" w:cs="Arial"/>
                <w:sz w:val="20"/>
                <w:szCs w:val="20"/>
              </w:rPr>
              <w:t>Từ chối thực hiện hợp đồng khi hợp đồng có hiệu lực;</w:t>
            </w:r>
          </w:p>
          <w:p w:rsidR="00BA5890" w:rsidRPr="005B1A8F" w:rsidRDefault="00BA5890" w:rsidP="00EB7C25">
            <w:pPr>
              <w:pStyle w:val="Khc0"/>
              <w:tabs>
                <w:tab w:val="left" w:pos="438"/>
              </w:tabs>
              <w:spacing w:after="0" w:line="240" w:lineRule="auto"/>
              <w:jc w:val="both"/>
              <w:rPr>
                <w:rFonts w:ascii="Arial" w:hAnsi="Arial" w:cs="Arial"/>
                <w:sz w:val="20"/>
                <w:szCs w:val="20"/>
              </w:rPr>
            </w:pPr>
            <w:r>
              <w:rPr>
                <w:rFonts w:ascii="Arial" w:hAnsi="Arial" w:cs="Arial"/>
                <w:sz w:val="20"/>
                <w:szCs w:val="20"/>
                <w:lang w:val="en-US"/>
              </w:rPr>
              <w:t xml:space="preserve">b) </w:t>
            </w:r>
            <w:r w:rsidRPr="005B1A8F">
              <w:rPr>
                <w:rFonts w:ascii="Arial" w:hAnsi="Arial" w:cs="Arial"/>
                <w:sz w:val="20"/>
                <w:szCs w:val="20"/>
              </w:rPr>
              <w:t>Vi phạm thỏa thuận trong hợp đồng;</w:t>
            </w:r>
          </w:p>
          <w:p w:rsidR="00BA5890" w:rsidRPr="00537F51" w:rsidRDefault="00BA5890" w:rsidP="00EB7C25">
            <w:pPr>
              <w:pStyle w:val="Khc0"/>
              <w:spacing w:after="0" w:line="240" w:lineRule="auto"/>
              <w:jc w:val="both"/>
              <w:rPr>
                <w:rFonts w:ascii="Arial" w:hAnsi="Arial" w:cs="Arial"/>
                <w:sz w:val="20"/>
                <w:szCs w:val="20"/>
              </w:rPr>
            </w:pPr>
            <w:r w:rsidRPr="00537F51">
              <w:rPr>
                <w:rFonts w:ascii="Arial" w:hAnsi="Arial" w:cs="Arial"/>
                <w:sz w:val="20"/>
                <w:szCs w:val="20"/>
              </w:rPr>
              <w:t xml:space="preserve">c) </w:t>
            </w:r>
            <w:r w:rsidRPr="005B1A8F">
              <w:rPr>
                <w:rFonts w:ascii="Arial" w:hAnsi="Arial" w:cs="Arial"/>
                <w:sz w:val="20"/>
                <w:szCs w:val="20"/>
              </w:rPr>
              <w:t>Thực hiện hợp đồng chậm tiến độ do lỗi của mình nhưng từ chối gia hạn hiệu lực của bảo đảm thực hiện hợp đồng.</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tabs>
                <w:tab w:val="left" w:pos="1277"/>
              </w:tabs>
              <w:spacing w:after="0" w:line="240" w:lineRule="auto"/>
              <w:rPr>
                <w:rFonts w:ascii="Arial" w:hAnsi="Arial" w:cs="Arial"/>
                <w:sz w:val="20"/>
                <w:szCs w:val="20"/>
              </w:rPr>
            </w:pPr>
            <w:r w:rsidRPr="005B1A8F">
              <w:rPr>
                <w:rFonts w:ascii="Arial" w:hAnsi="Arial" w:cs="Arial"/>
                <w:sz w:val="20"/>
                <w:szCs w:val="20"/>
              </w:rPr>
              <w:lastRenderedPageBreak/>
              <w:br w:type="page"/>
            </w:r>
            <w:r>
              <w:rPr>
                <w:rFonts w:ascii="Arial" w:hAnsi="Arial" w:cs="Arial"/>
                <w:b/>
                <w:bCs/>
                <w:sz w:val="20"/>
                <w:szCs w:val="20"/>
              </w:rPr>
              <w:t>38. Giải quyết kiến</w:t>
            </w:r>
            <w:r w:rsidRPr="00537F51">
              <w:rPr>
                <w:rFonts w:ascii="Arial" w:hAnsi="Arial" w:cs="Arial"/>
                <w:b/>
                <w:bCs/>
                <w:sz w:val="20"/>
                <w:szCs w:val="20"/>
              </w:rPr>
              <w:t xml:space="preserve"> </w:t>
            </w:r>
            <w:r w:rsidRPr="005B1A8F">
              <w:rPr>
                <w:rFonts w:ascii="Arial" w:hAnsi="Arial" w:cs="Arial"/>
                <w:b/>
                <w:bCs/>
                <w:sz w:val="20"/>
                <w:szCs w:val="20"/>
              </w:rPr>
              <w:t>nghị</w:t>
            </w:r>
            <w:r w:rsidRPr="00537F51">
              <w:rPr>
                <w:rFonts w:ascii="Arial" w:hAnsi="Arial" w:cs="Arial"/>
                <w:b/>
                <w:bCs/>
                <w:sz w:val="20"/>
                <w:szCs w:val="20"/>
              </w:rPr>
              <w:t xml:space="preserve"> </w:t>
            </w:r>
            <w:r w:rsidRPr="005B1A8F">
              <w:rPr>
                <w:rFonts w:ascii="Arial" w:hAnsi="Arial" w:cs="Arial"/>
                <w:b/>
                <w:bCs/>
                <w:sz w:val="20"/>
                <w:szCs w:val="20"/>
              </w:rPr>
              <w:t>trong đấu thầu</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tabs>
                <w:tab w:val="left" w:pos="807"/>
              </w:tabs>
              <w:spacing w:after="0" w:line="240" w:lineRule="auto"/>
              <w:jc w:val="both"/>
              <w:rPr>
                <w:rFonts w:ascii="Arial" w:hAnsi="Arial" w:cs="Arial"/>
                <w:sz w:val="20"/>
                <w:szCs w:val="20"/>
              </w:rPr>
            </w:pPr>
            <w:r w:rsidRPr="00537F51">
              <w:rPr>
                <w:rFonts w:ascii="Arial" w:hAnsi="Arial" w:cs="Arial"/>
                <w:sz w:val="20"/>
                <w:szCs w:val="20"/>
              </w:rPr>
              <w:t>38.1.</w:t>
            </w:r>
            <w:r w:rsidRPr="00EB7C25">
              <w:rPr>
                <w:rFonts w:ascii="Arial" w:hAnsi="Arial" w:cs="Arial"/>
                <w:sz w:val="20"/>
                <w:szCs w:val="20"/>
              </w:rPr>
              <w:t xml:space="preserve"> </w:t>
            </w:r>
            <w:r w:rsidRPr="005B1A8F">
              <w:rPr>
                <w:rFonts w:ascii="Arial" w:hAnsi="Arial" w:cs="Arial"/>
                <w:sz w:val="20"/>
                <w:szCs w:val="20"/>
              </w:rPr>
              <w:t xml:space="preserve">Khi thấy quyền và lợi ích hợp pháp bị ảnh hưởng, nhà thầu, cơ quan, tổ chức được kiến nghị người có </w:t>
            </w:r>
            <w:r>
              <w:rPr>
                <w:rFonts w:ascii="Arial" w:hAnsi="Arial" w:cs="Arial"/>
                <w:sz w:val="20"/>
                <w:szCs w:val="20"/>
              </w:rPr>
              <w:t>thẩm</w:t>
            </w:r>
            <w:r w:rsidRPr="005B1A8F">
              <w:rPr>
                <w:rFonts w:ascii="Arial" w:hAnsi="Arial" w:cs="Arial"/>
                <w:sz w:val="20"/>
                <w:szCs w:val="20"/>
              </w:rPr>
              <w:t xml:space="preserve"> quyền, chủ đầu tư xem xét lại các vấn đề trong quá trình lựa chọn nhà thầu, kết quả lựa chọn nhà thầu theo quy định tại các Điều 89, 90 và 91 của Luật Đấu thầu.</w:t>
            </w:r>
          </w:p>
          <w:p w:rsidR="00BA5890" w:rsidRPr="005B1A8F" w:rsidRDefault="00BA5890" w:rsidP="00EB7C25">
            <w:pPr>
              <w:pStyle w:val="Khc0"/>
              <w:tabs>
                <w:tab w:val="left" w:pos="778"/>
              </w:tabs>
              <w:spacing w:after="0" w:line="240" w:lineRule="auto"/>
              <w:jc w:val="both"/>
              <w:rPr>
                <w:rFonts w:ascii="Arial" w:hAnsi="Arial" w:cs="Arial"/>
                <w:sz w:val="20"/>
                <w:szCs w:val="20"/>
              </w:rPr>
            </w:pPr>
            <w:r w:rsidRPr="00537F51">
              <w:rPr>
                <w:rFonts w:ascii="Arial" w:hAnsi="Arial" w:cs="Arial"/>
                <w:sz w:val="20"/>
                <w:szCs w:val="20"/>
              </w:rPr>
              <w:t>38.2.</w:t>
            </w:r>
            <w:r w:rsidRPr="00EB7C25">
              <w:rPr>
                <w:rFonts w:ascii="Arial" w:hAnsi="Arial" w:cs="Arial"/>
                <w:sz w:val="20"/>
                <w:szCs w:val="20"/>
              </w:rPr>
              <w:t xml:space="preserve"> </w:t>
            </w:r>
            <w:r w:rsidRPr="005B1A8F">
              <w:rPr>
                <w:rFonts w:ascii="Arial" w:hAnsi="Arial" w:cs="Arial"/>
                <w:sz w:val="20"/>
                <w:szCs w:val="20"/>
              </w:rPr>
              <w:t xml:space="preserve">Trường hợp kiến nghị lên Chủ đầu tư, nhà thầu, cơ quan, tổ chức gửi kiến nghị trực tiếp trên Hệ thống. Trường hợp kiến nghị lên Người có thẩm quyền, nhà thầu gửi kiến nghị theo địa chỉ quy định tại </w:t>
            </w:r>
            <w:r w:rsidRPr="00537F51">
              <w:rPr>
                <w:rFonts w:ascii="Arial" w:hAnsi="Arial" w:cs="Arial"/>
                <w:bCs/>
                <w:sz w:val="20"/>
                <w:szCs w:val="20"/>
              </w:rPr>
              <w:t>E-</w:t>
            </w:r>
            <w:r w:rsidRPr="005B1A8F">
              <w:rPr>
                <w:rFonts w:ascii="Arial" w:hAnsi="Arial" w:cs="Arial"/>
                <w:b/>
                <w:bCs/>
                <w:sz w:val="20"/>
                <w:szCs w:val="20"/>
              </w:rPr>
              <w:t>BDL.</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spacing w:after="0" w:line="240" w:lineRule="auto"/>
              <w:rPr>
                <w:rFonts w:ascii="Arial" w:hAnsi="Arial" w:cs="Arial"/>
                <w:sz w:val="20"/>
                <w:szCs w:val="20"/>
              </w:rPr>
            </w:pPr>
            <w:r w:rsidRPr="005B1A8F">
              <w:rPr>
                <w:rFonts w:ascii="Arial" w:hAnsi="Arial" w:cs="Arial"/>
                <w:b/>
                <w:bCs/>
                <w:sz w:val="20"/>
                <w:szCs w:val="20"/>
              </w:rPr>
              <w:t>39. Giám sát quá trình lựa chọn nhà thầu</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 xml:space="preserve">Khi phát hiện hành vi, nội dung không phù hợp quy định của pháp luật đấu thầu, nhà thầu có trách nhiệm thông báo cho </w:t>
            </w:r>
            <w:r>
              <w:rPr>
                <w:rFonts w:ascii="Arial" w:hAnsi="Arial" w:cs="Arial"/>
                <w:sz w:val="20"/>
                <w:szCs w:val="20"/>
              </w:rPr>
              <w:t>tổ chức</w:t>
            </w:r>
            <w:r w:rsidRPr="005B1A8F">
              <w:rPr>
                <w:rFonts w:ascii="Arial" w:hAnsi="Arial" w:cs="Arial"/>
                <w:sz w:val="20"/>
                <w:szCs w:val="20"/>
              </w:rPr>
              <w:t xml:space="preserve">, cá nhân thực hiện nhiệm vụ giám sát theo quy định tại E- </w:t>
            </w:r>
            <w:r w:rsidRPr="005B1A8F">
              <w:rPr>
                <w:rFonts w:ascii="Arial" w:hAnsi="Arial" w:cs="Arial"/>
                <w:b/>
                <w:bCs/>
                <w:sz w:val="20"/>
                <w:szCs w:val="20"/>
              </w:rPr>
              <w:t>BDL.</w:t>
            </w:r>
          </w:p>
        </w:tc>
      </w:tr>
    </w:tbl>
    <w:p w:rsidR="00F439CC" w:rsidRPr="00762188" w:rsidRDefault="00F439CC" w:rsidP="00F439CC">
      <w:pPr>
        <w:pStyle w:val="Bodytext40"/>
        <w:tabs>
          <w:tab w:val="left" w:pos="2502"/>
        </w:tabs>
        <w:spacing w:after="0" w:line="240" w:lineRule="auto"/>
        <w:ind w:left="0" w:firstLine="0"/>
        <w:jc w:val="both"/>
        <w:rPr>
          <w:rFonts w:ascii="Arial" w:hAnsi="Arial" w:cs="Arial"/>
          <w:sz w:val="20"/>
          <w:szCs w:val="20"/>
        </w:rPr>
      </w:pPr>
    </w:p>
    <w:p w:rsidR="00BA5890" w:rsidRDefault="00BA5890" w:rsidP="00BA51ED">
      <w:pPr>
        <w:spacing w:after="120"/>
        <w:ind w:firstLine="720"/>
        <w:jc w:val="both"/>
        <w:rPr>
          <w:rFonts w:ascii="Arial" w:hAnsi="Arial" w:cs="Arial"/>
          <w:sz w:val="20"/>
          <w:szCs w:val="20"/>
        </w:rPr>
        <w:sectPr w:rsidR="00BA5890" w:rsidSect="00762188">
          <w:footerReference w:type="default" r:id="rId27"/>
          <w:footerReference w:type="first" r:id="rId28"/>
          <w:type w:val="continuous"/>
          <w:pgSz w:w="11900" w:h="16840" w:code="9"/>
          <w:pgMar w:top="1440" w:right="1440" w:bottom="1440" w:left="1440" w:header="0" w:footer="3" w:gutter="0"/>
          <w:cols w:space="720"/>
          <w:noEndnote/>
          <w:docGrid w:linePitch="360"/>
        </w:sectPr>
      </w:pPr>
    </w:p>
    <w:p w:rsidR="00BA5890" w:rsidRPr="009F6B01" w:rsidRDefault="00BA5890" w:rsidP="00BA5890">
      <w:pPr>
        <w:jc w:val="center"/>
        <w:rPr>
          <w:rFonts w:ascii="Arial" w:hAnsi="Arial" w:cs="Arial"/>
          <w:b/>
          <w:sz w:val="20"/>
          <w:szCs w:val="20"/>
        </w:rPr>
      </w:pPr>
      <w:r w:rsidRPr="009F6B01">
        <w:rPr>
          <w:rFonts w:ascii="Arial" w:hAnsi="Arial" w:cs="Arial"/>
          <w:b/>
          <w:sz w:val="20"/>
          <w:szCs w:val="20"/>
        </w:rPr>
        <w:lastRenderedPageBreak/>
        <w:t>Chương II. BẢNG D</w:t>
      </w:r>
      <w:r w:rsidRPr="00EB7C25">
        <w:rPr>
          <w:rFonts w:ascii="Arial" w:hAnsi="Arial" w:cs="Arial"/>
          <w:b/>
          <w:sz w:val="20"/>
          <w:szCs w:val="20"/>
        </w:rPr>
        <w:t>Ữ</w:t>
      </w:r>
      <w:r w:rsidRPr="009F6B01">
        <w:rPr>
          <w:rFonts w:ascii="Arial" w:hAnsi="Arial" w:cs="Arial"/>
          <w:b/>
          <w:sz w:val="20"/>
          <w:szCs w:val="20"/>
        </w:rPr>
        <w:t xml:space="preserve"> LIỆU ĐẤU THẦU</w:t>
      </w:r>
    </w:p>
    <w:p w:rsidR="00BA5890" w:rsidRPr="005B1A8F" w:rsidRDefault="00BA5890" w:rsidP="00BA5890">
      <w:pPr>
        <w:pStyle w:val="Chthchbng0"/>
        <w:jc w:val="center"/>
        <w:rPr>
          <w:rFonts w:ascii="Arial" w:hAnsi="Arial" w:cs="Arial"/>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1468"/>
        <w:gridCol w:w="7529"/>
        <w:gridCol w:w="13"/>
      </w:tblGrid>
      <w:tr w:rsidR="00BA5890" w:rsidRPr="005B1A8F" w:rsidTr="008123FC">
        <w:trPr>
          <w:gridAfter w:val="1"/>
          <w:wAfter w:w="7" w:type="pct"/>
          <w:trHeight w:hRule="exact" w:val="262"/>
          <w:jc w:val="center"/>
        </w:trPr>
        <w:tc>
          <w:tcPr>
            <w:tcW w:w="815" w:type="pct"/>
            <w:tcBorders>
              <w:top w:val="single" w:sz="4" w:space="0" w:color="auto"/>
              <w:left w:val="single" w:sz="4" w:space="0" w:color="auto"/>
            </w:tcBorders>
            <w:shd w:val="clear" w:color="auto" w:fill="FFFFFF"/>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CDNT 1.1</w:t>
            </w:r>
          </w:p>
        </w:tc>
        <w:tc>
          <w:tcPr>
            <w:tcW w:w="4178" w:type="pct"/>
            <w:tcBorders>
              <w:top w:val="single" w:sz="4" w:space="0" w:color="auto"/>
              <w:left w:val="single" w:sz="4" w:space="0" w:color="auto"/>
              <w:right w:val="single" w:sz="4" w:space="0" w:color="auto"/>
            </w:tcBorders>
            <w:shd w:val="clear" w:color="auto" w:fill="FFFFFF"/>
          </w:tcPr>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Tên Chủ đầu tư:</w:t>
            </w:r>
            <w:r w:rsidRPr="00537F51">
              <w:rPr>
                <w:rFonts w:ascii="Arial" w:hAnsi="Arial" w:cs="Arial"/>
                <w:sz w:val="20"/>
                <w:szCs w:val="20"/>
              </w:rPr>
              <w:t>________</w:t>
            </w:r>
            <w:r w:rsidRPr="005B1A8F">
              <w:rPr>
                <w:rFonts w:ascii="Arial" w:hAnsi="Arial" w:cs="Arial"/>
                <w:sz w:val="20"/>
                <w:szCs w:val="20"/>
              </w:rPr>
              <w:t xml:space="preserve"> </w:t>
            </w:r>
            <w:r w:rsidRPr="005B1A8F">
              <w:rPr>
                <w:rFonts w:ascii="Arial" w:hAnsi="Arial" w:cs="Arial"/>
                <w:i/>
                <w:iCs/>
                <w:sz w:val="20"/>
                <w:szCs w:val="20"/>
              </w:rPr>
              <w:t>[Hệ thống tự động trích xuất].</w:t>
            </w:r>
          </w:p>
        </w:tc>
      </w:tr>
      <w:tr w:rsidR="00BA5890" w:rsidRPr="005B1A8F" w:rsidTr="008123FC">
        <w:trPr>
          <w:gridAfter w:val="1"/>
          <w:wAfter w:w="7" w:type="pct"/>
          <w:trHeight w:hRule="exact" w:val="1171"/>
          <w:jc w:val="center"/>
        </w:trPr>
        <w:tc>
          <w:tcPr>
            <w:tcW w:w="815" w:type="pct"/>
            <w:tcBorders>
              <w:top w:val="single" w:sz="4" w:space="0" w:color="auto"/>
              <w:left w:val="single" w:sz="4" w:space="0" w:color="auto"/>
            </w:tcBorders>
            <w:shd w:val="clear" w:color="auto" w:fill="FFFFFF"/>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CDNT 1.2</w:t>
            </w:r>
          </w:p>
        </w:tc>
        <w:tc>
          <w:tcPr>
            <w:tcW w:w="4178" w:type="pct"/>
            <w:tcBorders>
              <w:top w:val="single" w:sz="4" w:space="0" w:color="auto"/>
              <w:left w:val="single" w:sz="4" w:space="0" w:color="auto"/>
              <w:right w:val="single" w:sz="4" w:space="0" w:color="auto"/>
            </w:tcBorders>
            <w:shd w:val="clear" w:color="auto" w:fill="FFFFFF"/>
          </w:tcPr>
          <w:p w:rsidR="00BA5890" w:rsidRPr="005B1A8F" w:rsidRDefault="00BA5890" w:rsidP="008123FC">
            <w:pPr>
              <w:pStyle w:val="Khc0"/>
              <w:tabs>
                <w:tab w:val="left" w:leader="underscore" w:pos="1896"/>
              </w:tabs>
              <w:spacing w:after="0" w:line="240" w:lineRule="auto"/>
              <w:jc w:val="both"/>
              <w:rPr>
                <w:rFonts w:ascii="Arial" w:hAnsi="Arial" w:cs="Arial"/>
                <w:sz w:val="20"/>
                <w:szCs w:val="20"/>
              </w:rPr>
            </w:pPr>
            <w:r w:rsidRPr="005B1A8F">
              <w:rPr>
                <w:rFonts w:ascii="Arial" w:hAnsi="Arial" w:cs="Arial"/>
                <w:sz w:val="20"/>
                <w:szCs w:val="20"/>
              </w:rPr>
              <w:t>Tên gói thầu:</w:t>
            </w:r>
            <w:r w:rsidRPr="00537F51">
              <w:rPr>
                <w:rFonts w:ascii="Arial" w:hAnsi="Arial" w:cs="Arial"/>
                <w:sz w:val="20"/>
                <w:szCs w:val="20"/>
              </w:rPr>
              <w:t>_____</w:t>
            </w:r>
            <w:r w:rsidRPr="005B1A8F">
              <w:rPr>
                <w:rFonts w:ascii="Arial" w:hAnsi="Arial" w:cs="Arial"/>
                <w:i/>
                <w:iCs/>
                <w:sz w:val="20"/>
                <w:szCs w:val="20"/>
              </w:rPr>
              <w:t xml:space="preserve"> [Hệ thống tự động trích </w:t>
            </w:r>
            <w:r>
              <w:rPr>
                <w:rFonts w:ascii="Arial" w:hAnsi="Arial" w:cs="Arial"/>
                <w:i/>
                <w:iCs/>
                <w:sz w:val="20"/>
                <w:szCs w:val="20"/>
              </w:rPr>
              <w:t>xuất</w:t>
            </w:r>
            <w:r w:rsidRPr="005B1A8F">
              <w:rPr>
                <w:rFonts w:ascii="Arial" w:hAnsi="Arial" w:cs="Arial"/>
                <w:i/>
                <w:iCs/>
                <w:sz w:val="20"/>
                <w:szCs w:val="20"/>
              </w:rPr>
              <w:t>].</w:t>
            </w:r>
          </w:p>
          <w:p w:rsidR="00BA5890" w:rsidRPr="005B1A8F" w:rsidRDefault="00BA5890" w:rsidP="008123FC">
            <w:pPr>
              <w:pStyle w:val="Khc0"/>
              <w:tabs>
                <w:tab w:val="left" w:leader="underscore" w:pos="3864"/>
              </w:tabs>
              <w:spacing w:after="0" w:line="240" w:lineRule="auto"/>
              <w:jc w:val="both"/>
              <w:rPr>
                <w:rFonts w:ascii="Arial" w:hAnsi="Arial" w:cs="Arial"/>
                <w:sz w:val="20"/>
                <w:szCs w:val="20"/>
              </w:rPr>
            </w:pPr>
            <w:r w:rsidRPr="005B1A8F">
              <w:rPr>
                <w:rFonts w:ascii="Arial" w:hAnsi="Arial" w:cs="Arial"/>
                <w:sz w:val="20"/>
                <w:szCs w:val="20"/>
              </w:rPr>
              <w:t>Tên dự án/dự toán mua sắm là:</w:t>
            </w:r>
            <w:r w:rsidRPr="005B1A8F">
              <w:rPr>
                <w:rFonts w:ascii="Arial" w:hAnsi="Arial" w:cs="Arial"/>
                <w:sz w:val="20"/>
                <w:szCs w:val="20"/>
              </w:rPr>
              <w:tab/>
            </w:r>
            <w:r w:rsidRPr="005B1A8F">
              <w:rPr>
                <w:rFonts w:ascii="Arial" w:hAnsi="Arial" w:cs="Arial"/>
                <w:i/>
                <w:iCs/>
                <w:sz w:val="20"/>
                <w:szCs w:val="20"/>
              </w:rPr>
              <w:t>[Hệ thống tự động trích xuất].</w:t>
            </w:r>
          </w:p>
          <w:p w:rsidR="00BA5890" w:rsidRPr="005B1A8F" w:rsidRDefault="00BA5890" w:rsidP="008123FC">
            <w:pPr>
              <w:pStyle w:val="Khc0"/>
              <w:tabs>
                <w:tab w:val="left" w:leader="underscore" w:pos="5789"/>
              </w:tabs>
              <w:spacing w:after="0" w:line="240" w:lineRule="auto"/>
              <w:jc w:val="both"/>
              <w:rPr>
                <w:rFonts w:ascii="Arial" w:hAnsi="Arial" w:cs="Arial"/>
                <w:sz w:val="20"/>
                <w:szCs w:val="20"/>
              </w:rPr>
            </w:pPr>
            <w:r w:rsidRPr="005B1A8F">
              <w:rPr>
                <w:rFonts w:ascii="Arial" w:hAnsi="Arial" w:cs="Arial"/>
                <w:sz w:val="20"/>
                <w:szCs w:val="20"/>
              </w:rPr>
              <w:t>Số lượng và số hiệu các phần thuộc gói thầu:</w:t>
            </w:r>
            <w:r w:rsidRPr="005B1A8F">
              <w:rPr>
                <w:rFonts w:ascii="Arial" w:hAnsi="Arial" w:cs="Arial"/>
                <w:sz w:val="20"/>
                <w:szCs w:val="20"/>
              </w:rPr>
              <w:tab/>
            </w:r>
            <w:r w:rsidRPr="005B1A8F">
              <w:rPr>
                <w:rFonts w:ascii="Arial" w:hAnsi="Arial" w:cs="Arial"/>
                <w:i/>
                <w:iCs/>
                <w:sz w:val="20"/>
                <w:szCs w:val="20"/>
              </w:rPr>
              <w:t>[ghi số lượng</w:t>
            </w:r>
            <w:r w:rsidRPr="001D79C4">
              <w:rPr>
                <w:rFonts w:ascii="Arial" w:hAnsi="Arial" w:cs="Arial"/>
                <w:i/>
                <w:iCs/>
                <w:sz w:val="20"/>
                <w:szCs w:val="20"/>
              </w:rPr>
              <w:t xml:space="preserve"> </w:t>
            </w:r>
            <w:r w:rsidRPr="005B1A8F">
              <w:rPr>
                <w:rFonts w:ascii="Arial" w:hAnsi="Arial" w:cs="Arial"/>
                <w:i/>
                <w:iCs/>
                <w:sz w:val="20"/>
                <w:szCs w:val="20"/>
              </w:rPr>
              <w:t xml:space="preserve">các phần và số hiệu của </w:t>
            </w:r>
            <w:r>
              <w:rPr>
                <w:rFonts w:ascii="Arial" w:hAnsi="Arial" w:cs="Arial"/>
                <w:i/>
                <w:iCs/>
                <w:sz w:val="20"/>
                <w:szCs w:val="20"/>
              </w:rPr>
              <w:t>từng phần (nế</w:t>
            </w:r>
            <w:r w:rsidRPr="005B1A8F">
              <w:rPr>
                <w:rFonts w:ascii="Arial" w:hAnsi="Arial" w:cs="Arial"/>
                <w:i/>
                <w:iCs/>
                <w:sz w:val="20"/>
                <w:szCs w:val="20"/>
              </w:rPr>
              <w:t xml:space="preserve">u </w:t>
            </w:r>
            <w:r>
              <w:rPr>
                <w:rFonts w:ascii="Arial" w:hAnsi="Arial" w:cs="Arial"/>
                <w:i/>
                <w:iCs/>
                <w:sz w:val="20"/>
                <w:szCs w:val="20"/>
              </w:rPr>
              <w:t>gói thầu</w:t>
            </w:r>
            <w:r w:rsidRPr="005B1A8F">
              <w:rPr>
                <w:rFonts w:ascii="Arial" w:hAnsi="Arial" w:cs="Arial"/>
                <w:i/>
                <w:iCs/>
                <w:sz w:val="20"/>
                <w:szCs w:val="20"/>
              </w:rPr>
              <w:t xml:space="preserve"> chia thành nhiều phần)]</w:t>
            </w:r>
            <w:r w:rsidRPr="005B1A8F">
              <w:rPr>
                <w:rFonts w:ascii="Arial" w:hAnsi="Arial" w:cs="Arial"/>
                <w:sz w:val="20"/>
                <w:szCs w:val="20"/>
              </w:rPr>
              <w:t xml:space="preserve"> và ghi theo quy định tại mục CDNT 13.2 </w:t>
            </w:r>
            <w:r>
              <w:rPr>
                <w:rFonts w:ascii="Arial" w:hAnsi="Arial" w:cs="Arial"/>
                <w:sz w:val="20"/>
                <w:szCs w:val="20"/>
              </w:rPr>
              <w:t>Chương</w:t>
            </w:r>
            <w:r w:rsidRPr="005B1A8F">
              <w:rPr>
                <w:rFonts w:ascii="Arial" w:hAnsi="Arial" w:cs="Arial"/>
                <w:sz w:val="20"/>
                <w:szCs w:val="20"/>
              </w:rPr>
              <w:t xml:space="preserve"> này.</w:t>
            </w:r>
          </w:p>
        </w:tc>
      </w:tr>
      <w:tr w:rsidR="00BA5890" w:rsidRPr="005B1A8F" w:rsidTr="008123FC">
        <w:trPr>
          <w:gridAfter w:val="1"/>
          <w:wAfter w:w="7" w:type="pct"/>
          <w:trHeight w:hRule="exact" w:val="280"/>
          <w:jc w:val="center"/>
        </w:trPr>
        <w:tc>
          <w:tcPr>
            <w:tcW w:w="815" w:type="pct"/>
            <w:tcBorders>
              <w:top w:val="single" w:sz="4" w:space="0" w:color="auto"/>
              <w:left w:val="single" w:sz="4" w:space="0" w:color="auto"/>
            </w:tcBorders>
            <w:shd w:val="clear" w:color="auto" w:fill="FFFFFF"/>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CDNT</w:t>
            </w:r>
            <w:r>
              <w:rPr>
                <w:rFonts w:ascii="Arial" w:hAnsi="Arial" w:cs="Arial"/>
                <w:b/>
                <w:bCs/>
                <w:sz w:val="20"/>
                <w:szCs w:val="20"/>
                <w:lang w:val="en-US"/>
              </w:rPr>
              <w:t xml:space="preserve"> </w:t>
            </w:r>
            <w:r w:rsidRPr="005B1A8F">
              <w:rPr>
                <w:rFonts w:ascii="Arial" w:hAnsi="Arial" w:cs="Arial"/>
                <w:b/>
                <w:bCs/>
                <w:sz w:val="20"/>
                <w:szCs w:val="20"/>
              </w:rPr>
              <w:t>2</w:t>
            </w:r>
          </w:p>
        </w:tc>
        <w:tc>
          <w:tcPr>
            <w:tcW w:w="4178" w:type="pct"/>
            <w:tcBorders>
              <w:top w:val="single" w:sz="4" w:space="0" w:color="auto"/>
              <w:left w:val="single" w:sz="4" w:space="0" w:color="auto"/>
              <w:right w:val="single" w:sz="4" w:space="0" w:color="auto"/>
            </w:tcBorders>
            <w:shd w:val="clear" w:color="auto" w:fill="FFFFFF"/>
          </w:tcPr>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 xml:space="preserve">Nguồn vốn </w:t>
            </w:r>
            <w:r>
              <w:rPr>
                <w:rFonts w:ascii="Arial" w:hAnsi="Arial" w:cs="Arial"/>
                <w:sz w:val="20"/>
                <w:szCs w:val="20"/>
                <w:lang w:val="en-US"/>
              </w:rPr>
              <w:t>_____</w:t>
            </w:r>
            <w:r w:rsidRPr="005B1A8F">
              <w:rPr>
                <w:rFonts w:ascii="Arial" w:hAnsi="Arial" w:cs="Arial"/>
                <w:i/>
                <w:iCs/>
                <w:sz w:val="20"/>
                <w:szCs w:val="20"/>
              </w:rPr>
              <w:t>[Theo E-TBMT].</w:t>
            </w:r>
          </w:p>
        </w:tc>
      </w:tr>
      <w:tr w:rsidR="00BA5890" w:rsidRPr="005B1A8F" w:rsidTr="008123FC">
        <w:trPr>
          <w:gridAfter w:val="1"/>
          <w:wAfter w:w="7" w:type="pct"/>
          <w:trHeight w:hRule="exact" w:val="11692"/>
          <w:jc w:val="center"/>
        </w:trPr>
        <w:tc>
          <w:tcPr>
            <w:tcW w:w="815" w:type="pct"/>
            <w:tcBorders>
              <w:top w:val="single" w:sz="4" w:space="0" w:color="auto"/>
              <w:left w:val="single" w:sz="4" w:space="0" w:color="auto"/>
              <w:bottom w:val="single" w:sz="4" w:space="0" w:color="auto"/>
            </w:tcBorders>
            <w:shd w:val="clear" w:color="auto" w:fill="FFFFFF"/>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CDNT 4.1</w:t>
            </w:r>
          </w:p>
        </w:tc>
        <w:tc>
          <w:tcPr>
            <w:tcW w:w="4178"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Bảo đảm cạnh tranh trong đấu thầu theo quy định như sau:</w:t>
            </w:r>
          </w:p>
          <w:p w:rsidR="00BA5890" w:rsidRPr="005B1A8F" w:rsidRDefault="00BA5890" w:rsidP="008123FC">
            <w:pPr>
              <w:pStyle w:val="Khc0"/>
              <w:tabs>
                <w:tab w:val="left" w:pos="197"/>
              </w:tabs>
              <w:spacing w:after="0" w:line="240" w:lineRule="auto"/>
              <w:jc w:val="both"/>
              <w:rPr>
                <w:rFonts w:ascii="Arial" w:hAnsi="Arial" w:cs="Arial"/>
                <w:sz w:val="20"/>
                <w:szCs w:val="20"/>
              </w:rPr>
            </w:pPr>
            <w:r w:rsidRPr="001D79C4">
              <w:rPr>
                <w:rFonts w:ascii="Arial" w:hAnsi="Arial" w:cs="Arial"/>
                <w:sz w:val="20"/>
                <w:szCs w:val="20"/>
              </w:rPr>
              <w:t xml:space="preserve">- </w:t>
            </w:r>
            <w:r w:rsidRPr="005B1A8F">
              <w:rPr>
                <w:rFonts w:ascii="Arial" w:hAnsi="Arial" w:cs="Arial"/>
                <w:sz w:val="20"/>
                <w:szCs w:val="20"/>
              </w:rPr>
              <w:t>Nhà thầu tham dự thầu không có c</w:t>
            </w:r>
            <w:r>
              <w:rPr>
                <w:rFonts w:ascii="Arial" w:hAnsi="Arial" w:cs="Arial"/>
                <w:sz w:val="20"/>
                <w:szCs w:val="20"/>
              </w:rPr>
              <w:t>ổ phần hoặc vốn góp trên 30% vớ</w:t>
            </w:r>
            <w:r w:rsidRPr="005B1A8F">
              <w:rPr>
                <w:rFonts w:ascii="Arial" w:hAnsi="Arial" w:cs="Arial"/>
                <w:sz w:val="20"/>
                <w:szCs w:val="20"/>
              </w:rPr>
              <w:t>i:</w:t>
            </w:r>
            <w:r w:rsidRPr="001D79C4">
              <w:rPr>
                <w:rFonts w:ascii="Arial" w:hAnsi="Arial" w:cs="Arial"/>
                <w:sz w:val="20"/>
                <w:szCs w:val="20"/>
              </w:rPr>
              <w:t>_____</w:t>
            </w:r>
            <w:r w:rsidRPr="005B1A8F">
              <w:rPr>
                <w:rFonts w:ascii="Arial" w:hAnsi="Arial" w:cs="Arial"/>
                <w:sz w:val="20"/>
                <w:szCs w:val="20"/>
              </w:rPr>
              <w:t xml:space="preserve"> </w:t>
            </w:r>
            <w:r w:rsidRPr="005B1A8F">
              <w:rPr>
                <w:rFonts w:ascii="Arial" w:hAnsi="Arial" w:cs="Arial"/>
                <w:i/>
                <w:iCs/>
                <w:sz w:val="20"/>
                <w:szCs w:val="20"/>
                <w:u w:val="single"/>
              </w:rPr>
              <w:t>[</w:t>
            </w:r>
            <w:r w:rsidRPr="005B1A8F">
              <w:rPr>
                <w:rFonts w:ascii="Arial" w:hAnsi="Arial" w:cs="Arial"/>
                <w:i/>
                <w:iCs/>
                <w:sz w:val="20"/>
                <w:szCs w:val="20"/>
              </w:rPr>
              <w:t xml:space="preserve">ghi đầy đủ tên và địa chỉ Chủ </w:t>
            </w:r>
            <w:r>
              <w:rPr>
                <w:rFonts w:ascii="Arial" w:hAnsi="Arial" w:cs="Arial"/>
                <w:i/>
                <w:iCs/>
                <w:sz w:val="20"/>
                <w:szCs w:val="20"/>
              </w:rPr>
              <w:t>đầu tư</w:t>
            </w:r>
            <w:r w:rsidRPr="005B1A8F">
              <w:rPr>
                <w:rFonts w:ascii="Arial" w:hAnsi="Arial" w:cs="Arial"/>
                <w:i/>
                <w:iCs/>
                <w:sz w:val="20"/>
                <w:szCs w:val="20"/>
              </w:rPr>
              <w:t>, Bên mời thầu],</w:t>
            </w:r>
            <w:r w:rsidRPr="005B1A8F">
              <w:rPr>
                <w:rFonts w:ascii="Arial" w:hAnsi="Arial" w:cs="Arial"/>
                <w:sz w:val="20"/>
                <w:szCs w:val="20"/>
              </w:rPr>
              <w:t xml:space="preserve"> trừ trường hợp: (i) Nhà thầu là công ty thành viên, công ty con của tập đoàn, tổng công ty nhà nước có ngành, nghề sản xuất, kinh doanh chính phù </w:t>
            </w:r>
            <w:r>
              <w:rPr>
                <w:rFonts w:ascii="Arial" w:hAnsi="Arial" w:cs="Arial"/>
                <w:sz w:val="20"/>
                <w:szCs w:val="20"/>
              </w:rPr>
              <w:t>hợp</w:t>
            </w:r>
            <w:r w:rsidRPr="005B1A8F">
              <w:rPr>
                <w:rFonts w:ascii="Arial" w:hAnsi="Arial" w:cs="Arial"/>
                <w:sz w:val="20"/>
                <w:szCs w:val="20"/>
              </w:rPr>
              <w:t xml:space="preserve"> với tính chất gói thầu của tập đoàn, tổng công ty nhà nước đó. (ii) Nhà thầu là công ty mẹ, công ty con, công ty thành viên trong tập đoàn kinh tế, tổng công ty nhà nước mà sản phẩm, dịch vụ thuộc gói thầu thuộc ngành nghề sản xuất kinh doanh chính của tập đoàn kinh tế, tổng công ty nhà nước và gói thầu này là của công ty con, công ty thành viên.</w:t>
            </w: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công ty thành viên.</w:t>
            </w:r>
          </w:p>
          <w:p w:rsidR="00BA5890" w:rsidRPr="005B1A8F" w:rsidRDefault="00BA5890" w:rsidP="008123FC">
            <w:pPr>
              <w:pStyle w:val="Khc0"/>
              <w:tabs>
                <w:tab w:val="left" w:pos="173"/>
              </w:tabs>
              <w:spacing w:after="0" w:line="240" w:lineRule="auto"/>
              <w:jc w:val="both"/>
              <w:rPr>
                <w:rFonts w:ascii="Arial" w:hAnsi="Arial" w:cs="Arial"/>
                <w:sz w:val="20"/>
                <w:szCs w:val="20"/>
              </w:rPr>
            </w:pPr>
            <w:r w:rsidRPr="001D79C4">
              <w:rPr>
                <w:rFonts w:ascii="Arial" w:hAnsi="Arial" w:cs="Arial"/>
                <w:sz w:val="20"/>
                <w:szCs w:val="20"/>
              </w:rPr>
              <w:t xml:space="preserve">- </w:t>
            </w:r>
            <w:r w:rsidRPr="005B1A8F">
              <w:rPr>
                <w:rFonts w:ascii="Arial" w:hAnsi="Arial" w:cs="Arial"/>
                <w:sz w:val="20"/>
                <w:szCs w:val="20"/>
              </w:rPr>
              <w:t>Nhà thầu tham dự thầu không có cổ phần hoặc vốn góp với các nhà thầu tư vấn; không cùng có cổ phần hoặc vốn góp trên 20% của một tổ chức, cá nhân khác với từng bên, cụ thể như sau:</w:t>
            </w:r>
          </w:p>
          <w:p w:rsidR="00BA5890" w:rsidRPr="005B1A8F" w:rsidRDefault="00BA5890" w:rsidP="008123FC">
            <w:pPr>
              <w:pStyle w:val="Khc0"/>
              <w:tabs>
                <w:tab w:val="left" w:leader="underscore" w:pos="3182"/>
              </w:tabs>
              <w:spacing w:after="0" w:line="240" w:lineRule="auto"/>
              <w:jc w:val="both"/>
              <w:rPr>
                <w:rFonts w:ascii="Arial" w:hAnsi="Arial" w:cs="Arial"/>
                <w:sz w:val="20"/>
                <w:szCs w:val="20"/>
              </w:rPr>
            </w:pPr>
            <w:r w:rsidRPr="005B1A8F">
              <w:rPr>
                <w:rFonts w:ascii="Arial" w:hAnsi="Arial" w:cs="Arial"/>
                <w:sz w:val="20"/>
                <w:szCs w:val="20"/>
              </w:rPr>
              <w:t>+ Tư vấn thẩm định giá:</w:t>
            </w:r>
            <w:r w:rsidRPr="005B1A8F">
              <w:rPr>
                <w:rFonts w:ascii="Arial" w:hAnsi="Arial" w:cs="Arial"/>
                <w:sz w:val="20"/>
                <w:szCs w:val="20"/>
              </w:rPr>
              <w:tab/>
            </w:r>
            <w:r w:rsidRPr="005B1A8F">
              <w:rPr>
                <w:rFonts w:ascii="Arial" w:hAnsi="Arial" w:cs="Arial"/>
                <w:i/>
                <w:iCs/>
                <w:sz w:val="20"/>
                <w:szCs w:val="20"/>
              </w:rPr>
              <w:t xml:space="preserve">[ghi đầy đủ tên và </w:t>
            </w:r>
            <w:r>
              <w:rPr>
                <w:rFonts w:ascii="Arial" w:hAnsi="Arial" w:cs="Arial"/>
                <w:i/>
                <w:iCs/>
                <w:sz w:val="20"/>
                <w:szCs w:val="20"/>
              </w:rPr>
              <w:t>địa chỉ</w:t>
            </w:r>
            <w:r w:rsidRPr="005B1A8F">
              <w:rPr>
                <w:rFonts w:ascii="Arial" w:hAnsi="Arial" w:cs="Arial"/>
                <w:i/>
                <w:iCs/>
                <w:sz w:val="20"/>
                <w:szCs w:val="20"/>
              </w:rPr>
              <w:t xml:space="preserve"> của đơn vị</w:t>
            </w:r>
            <w:r w:rsidRPr="001D79C4">
              <w:rPr>
                <w:rFonts w:ascii="Arial" w:hAnsi="Arial" w:cs="Arial"/>
                <w:i/>
                <w:iCs/>
                <w:sz w:val="20"/>
                <w:szCs w:val="20"/>
              </w:rPr>
              <w:t xml:space="preserve"> </w:t>
            </w:r>
            <w:r w:rsidRPr="005B1A8F">
              <w:rPr>
                <w:rFonts w:ascii="Arial" w:hAnsi="Arial" w:cs="Arial"/>
                <w:i/>
                <w:iCs/>
                <w:sz w:val="20"/>
                <w:szCs w:val="20"/>
              </w:rPr>
              <w:t>tư vấn (nếu có)];</w:t>
            </w: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 Tư vấn giám</w:t>
            </w:r>
            <w:r>
              <w:rPr>
                <w:rFonts w:ascii="Arial" w:hAnsi="Arial" w:cs="Arial"/>
                <w:sz w:val="20"/>
                <w:szCs w:val="20"/>
              </w:rPr>
              <w:t xml:space="preserve"> sát thực hiện hợp đồng, kiểm </w:t>
            </w:r>
            <w:r w:rsidRPr="001D79C4">
              <w:rPr>
                <w:rFonts w:ascii="Arial" w:hAnsi="Arial" w:cs="Arial"/>
                <w:sz w:val="20"/>
                <w:szCs w:val="20"/>
              </w:rPr>
              <w:t>đị</w:t>
            </w:r>
            <w:r w:rsidRPr="005B1A8F">
              <w:rPr>
                <w:rFonts w:ascii="Arial" w:hAnsi="Arial" w:cs="Arial"/>
                <w:sz w:val="20"/>
                <w:szCs w:val="20"/>
              </w:rPr>
              <w:t xml:space="preserve">nh: </w:t>
            </w:r>
            <w:r w:rsidRPr="005B1A8F">
              <w:rPr>
                <w:rFonts w:ascii="Arial" w:hAnsi="Arial" w:cs="Arial"/>
                <w:i/>
                <w:iCs/>
                <w:sz w:val="20"/>
                <w:szCs w:val="20"/>
                <w:u w:val="single"/>
              </w:rPr>
              <w:t>[</w:t>
            </w:r>
            <w:r w:rsidRPr="005B1A8F">
              <w:rPr>
                <w:rFonts w:ascii="Arial" w:hAnsi="Arial" w:cs="Arial"/>
                <w:i/>
                <w:iCs/>
                <w:sz w:val="20"/>
                <w:szCs w:val="20"/>
              </w:rPr>
              <w:t xml:space="preserve">ghi đầy đủ tên và địa chỉ của đơn vị </w:t>
            </w:r>
            <w:r>
              <w:rPr>
                <w:rFonts w:ascii="Arial" w:hAnsi="Arial" w:cs="Arial"/>
                <w:i/>
                <w:iCs/>
                <w:sz w:val="20"/>
                <w:szCs w:val="20"/>
              </w:rPr>
              <w:t>tư vấn</w:t>
            </w:r>
            <w:r w:rsidRPr="005B1A8F">
              <w:rPr>
                <w:rFonts w:ascii="Arial" w:hAnsi="Arial" w:cs="Arial"/>
                <w:i/>
                <w:iCs/>
                <w:sz w:val="20"/>
                <w:szCs w:val="20"/>
              </w:rPr>
              <w:t xml:space="preserve"> (</w:t>
            </w:r>
            <w:r>
              <w:rPr>
                <w:rFonts w:ascii="Arial" w:hAnsi="Arial" w:cs="Arial"/>
                <w:i/>
                <w:iCs/>
                <w:sz w:val="20"/>
                <w:szCs w:val="20"/>
              </w:rPr>
              <w:t>nếu có</w:t>
            </w:r>
            <w:r w:rsidRPr="005B1A8F">
              <w:rPr>
                <w:rFonts w:ascii="Arial" w:hAnsi="Arial" w:cs="Arial"/>
                <w:i/>
                <w:iCs/>
                <w:sz w:val="20"/>
                <w:szCs w:val="20"/>
              </w:rPr>
              <w:t>)];</w:t>
            </w:r>
          </w:p>
          <w:p w:rsidR="00BA5890" w:rsidRPr="005B1A8F" w:rsidRDefault="00BA5890" w:rsidP="008123FC">
            <w:pPr>
              <w:pStyle w:val="Khc0"/>
              <w:tabs>
                <w:tab w:val="left" w:leader="underscore" w:pos="3115"/>
              </w:tabs>
              <w:spacing w:after="0" w:line="240" w:lineRule="auto"/>
              <w:jc w:val="both"/>
              <w:rPr>
                <w:rFonts w:ascii="Arial" w:hAnsi="Arial" w:cs="Arial"/>
                <w:sz w:val="20"/>
                <w:szCs w:val="20"/>
              </w:rPr>
            </w:pPr>
            <w:r w:rsidRPr="005B1A8F">
              <w:rPr>
                <w:rFonts w:ascii="Arial" w:hAnsi="Arial" w:cs="Arial"/>
                <w:sz w:val="20"/>
                <w:szCs w:val="20"/>
              </w:rPr>
              <w:t>+ Tư vấn lập E-HSMT:</w:t>
            </w:r>
            <w:r w:rsidRPr="005B1A8F">
              <w:rPr>
                <w:rFonts w:ascii="Arial" w:hAnsi="Arial" w:cs="Arial"/>
                <w:sz w:val="20"/>
                <w:szCs w:val="20"/>
              </w:rPr>
              <w:tab/>
            </w:r>
            <w:r w:rsidRPr="005B1A8F">
              <w:rPr>
                <w:rFonts w:ascii="Arial" w:hAnsi="Arial" w:cs="Arial"/>
                <w:i/>
                <w:iCs/>
                <w:sz w:val="20"/>
                <w:szCs w:val="20"/>
              </w:rPr>
              <w:t>[ghi đầy đủ tên và địa chỉ của đơn vị</w:t>
            </w:r>
            <w:r w:rsidRPr="001D79C4">
              <w:rPr>
                <w:rFonts w:ascii="Arial" w:hAnsi="Arial" w:cs="Arial"/>
                <w:i/>
                <w:iCs/>
                <w:sz w:val="20"/>
                <w:szCs w:val="20"/>
              </w:rPr>
              <w:t xml:space="preserve"> </w:t>
            </w:r>
            <w:r w:rsidRPr="005B1A8F">
              <w:rPr>
                <w:rFonts w:ascii="Arial" w:hAnsi="Arial" w:cs="Arial"/>
                <w:i/>
                <w:iCs/>
                <w:sz w:val="20"/>
                <w:szCs w:val="20"/>
              </w:rPr>
              <w:t>tư vấn (nếu có)];</w:t>
            </w: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 xml:space="preserve">+ Tư vấn thẩm định E-HSMT: </w:t>
            </w:r>
            <w:r w:rsidRPr="005B1A8F">
              <w:rPr>
                <w:rFonts w:ascii="Arial" w:hAnsi="Arial" w:cs="Arial"/>
                <w:i/>
                <w:iCs/>
                <w:sz w:val="20"/>
                <w:szCs w:val="20"/>
                <w:u w:val="single"/>
              </w:rPr>
              <w:t>[</w:t>
            </w:r>
            <w:r w:rsidRPr="005B1A8F">
              <w:rPr>
                <w:rFonts w:ascii="Arial" w:hAnsi="Arial" w:cs="Arial"/>
                <w:i/>
                <w:iCs/>
                <w:sz w:val="20"/>
                <w:szCs w:val="20"/>
              </w:rPr>
              <w:t xml:space="preserve">ghi đầy đủ tên và địa chỉ của đơn vị </w:t>
            </w:r>
            <w:r>
              <w:rPr>
                <w:rFonts w:ascii="Arial" w:hAnsi="Arial" w:cs="Arial"/>
                <w:i/>
                <w:iCs/>
                <w:sz w:val="20"/>
                <w:szCs w:val="20"/>
              </w:rPr>
              <w:t>tư vấn</w:t>
            </w:r>
            <w:r w:rsidRPr="005B1A8F">
              <w:rPr>
                <w:rFonts w:ascii="Arial" w:hAnsi="Arial" w:cs="Arial"/>
                <w:i/>
                <w:iCs/>
                <w:sz w:val="20"/>
                <w:szCs w:val="20"/>
              </w:rPr>
              <w:t xml:space="preserve"> (nếu có)];</w:t>
            </w:r>
          </w:p>
          <w:p w:rsidR="00BA5890" w:rsidRPr="005B1A8F" w:rsidRDefault="00BA5890" w:rsidP="008123FC">
            <w:pPr>
              <w:pStyle w:val="Khc0"/>
              <w:tabs>
                <w:tab w:val="left" w:leader="underscore" w:pos="3763"/>
              </w:tabs>
              <w:spacing w:after="0" w:line="240" w:lineRule="auto"/>
              <w:jc w:val="both"/>
              <w:rPr>
                <w:rFonts w:ascii="Arial" w:hAnsi="Arial" w:cs="Arial"/>
                <w:sz w:val="20"/>
                <w:szCs w:val="20"/>
              </w:rPr>
            </w:pPr>
            <w:r w:rsidRPr="005B1A8F">
              <w:rPr>
                <w:rFonts w:ascii="Arial" w:hAnsi="Arial" w:cs="Arial"/>
                <w:sz w:val="20"/>
                <w:szCs w:val="20"/>
              </w:rPr>
              <w:t>+ Tư vấn đánh giá E-HSDT:</w:t>
            </w:r>
            <w:r w:rsidRPr="005B1A8F">
              <w:rPr>
                <w:rFonts w:ascii="Arial" w:hAnsi="Arial" w:cs="Arial"/>
                <w:sz w:val="20"/>
                <w:szCs w:val="20"/>
              </w:rPr>
              <w:tab/>
            </w:r>
            <w:r w:rsidRPr="005B1A8F">
              <w:rPr>
                <w:rFonts w:ascii="Arial" w:hAnsi="Arial" w:cs="Arial"/>
                <w:i/>
                <w:iCs/>
                <w:sz w:val="20"/>
                <w:szCs w:val="20"/>
              </w:rPr>
              <w:t>[ghi đầy đủ tên và địa chỉ của</w:t>
            </w:r>
            <w:r w:rsidRPr="001D79C4">
              <w:rPr>
                <w:rFonts w:ascii="Arial" w:hAnsi="Arial" w:cs="Arial"/>
                <w:i/>
                <w:iCs/>
                <w:sz w:val="20"/>
                <w:szCs w:val="20"/>
              </w:rPr>
              <w:t xml:space="preserve"> </w:t>
            </w:r>
            <w:r w:rsidRPr="005B1A8F">
              <w:rPr>
                <w:rFonts w:ascii="Arial" w:hAnsi="Arial" w:cs="Arial"/>
                <w:i/>
                <w:iCs/>
                <w:sz w:val="20"/>
                <w:szCs w:val="20"/>
              </w:rPr>
              <w:t xml:space="preserve">đơn vị </w:t>
            </w:r>
            <w:r>
              <w:rPr>
                <w:rFonts w:ascii="Arial" w:hAnsi="Arial" w:cs="Arial"/>
                <w:i/>
                <w:iCs/>
                <w:sz w:val="20"/>
                <w:szCs w:val="20"/>
              </w:rPr>
              <w:t>tư vấn</w:t>
            </w:r>
            <w:r w:rsidRPr="005B1A8F">
              <w:rPr>
                <w:rFonts w:ascii="Arial" w:hAnsi="Arial" w:cs="Arial"/>
                <w:i/>
                <w:iCs/>
                <w:sz w:val="20"/>
                <w:szCs w:val="20"/>
              </w:rPr>
              <w:t xml:space="preserve"> (</w:t>
            </w:r>
            <w:r>
              <w:rPr>
                <w:rFonts w:ascii="Arial" w:hAnsi="Arial" w:cs="Arial"/>
                <w:i/>
                <w:iCs/>
                <w:sz w:val="20"/>
                <w:szCs w:val="20"/>
              </w:rPr>
              <w:t>nếu có</w:t>
            </w:r>
            <w:r w:rsidRPr="005B1A8F">
              <w:rPr>
                <w:rFonts w:ascii="Arial" w:hAnsi="Arial" w:cs="Arial"/>
                <w:i/>
                <w:iCs/>
                <w:sz w:val="20"/>
                <w:szCs w:val="20"/>
              </w:rPr>
              <w:t>)];</w:t>
            </w:r>
          </w:p>
          <w:p w:rsidR="00BA5890" w:rsidRDefault="00BA5890" w:rsidP="008123FC">
            <w:pPr>
              <w:pStyle w:val="Khc0"/>
              <w:spacing w:after="0" w:line="240" w:lineRule="auto"/>
              <w:jc w:val="both"/>
              <w:rPr>
                <w:rFonts w:ascii="Arial" w:hAnsi="Arial" w:cs="Arial"/>
                <w:i/>
                <w:iCs/>
                <w:sz w:val="20"/>
                <w:szCs w:val="20"/>
              </w:rPr>
            </w:pPr>
            <w:r w:rsidRPr="005B1A8F">
              <w:rPr>
                <w:rFonts w:ascii="Arial" w:hAnsi="Arial" w:cs="Arial"/>
                <w:sz w:val="20"/>
                <w:szCs w:val="20"/>
              </w:rPr>
              <w:t xml:space="preserve">+ Tư vấn </w:t>
            </w:r>
            <w:r>
              <w:rPr>
                <w:rFonts w:ascii="Arial" w:hAnsi="Arial" w:cs="Arial"/>
                <w:sz w:val="20"/>
                <w:szCs w:val="20"/>
              </w:rPr>
              <w:t>thẩm</w:t>
            </w:r>
            <w:r w:rsidRPr="005B1A8F">
              <w:rPr>
                <w:rFonts w:ascii="Arial" w:hAnsi="Arial" w:cs="Arial"/>
                <w:sz w:val="20"/>
                <w:szCs w:val="20"/>
              </w:rPr>
              <w:t xml:space="preserve"> định kết quả lựa chọn nhà thầu: </w:t>
            </w:r>
            <w:r w:rsidRPr="005B1A8F">
              <w:rPr>
                <w:rFonts w:ascii="Arial" w:hAnsi="Arial" w:cs="Arial"/>
                <w:i/>
                <w:iCs/>
                <w:sz w:val="20"/>
                <w:szCs w:val="20"/>
                <w:u w:val="single"/>
              </w:rPr>
              <w:t>[</w:t>
            </w:r>
            <w:r w:rsidRPr="005B1A8F">
              <w:rPr>
                <w:rFonts w:ascii="Arial" w:hAnsi="Arial" w:cs="Arial"/>
                <w:i/>
                <w:iCs/>
                <w:sz w:val="20"/>
                <w:szCs w:val="20"/>
              </w:rPr>
              <w:t xml:space="preserve">ghi đầy đủ tên và </w:t>
            </w:r>
            <w:r>
              <w:rPr>
                <w:rFonts w:ascii="Arial" w:hAnsi="Arial" w:cs="Arial"/>
                <w:i/>
                <w:iCs/>
                <w:sz w:val="20"/>
                <w:szCs w:val="20"/>
              </w:rPr>
              <w:t>địa chỉ</w:t>
            </w:r>
            <w:r w:rsidRPr="005B1A8F">
              <w:rPr>
                <w:rFonts w:ascii="Arial" w:hAnsi="Arial" w:cs="Arial"/>
                <w:i/>
                <w:iCs/>
                <w:sz w:val="20"/>
                <w:szCs w:val="20"/>
              </w:rPr>
              <w:t xml:space="preserve"> của đơn vị </w:t>
            </w:r>
            <w:r>
              <w:rPr>
                <w:rFonts w:ascii="Arial" w:hAnsi="Arial" w:cs="Arial"/>
                <w:i/>
                <w:iCs/>
                <w:sz w:val="20"/>
                <w:szCs w:val="20"/>
              </w:rPr>
              <w:t>tư vấn</w:t>
            </w:r>
            <w:r w:rsidRPr="005B1A8F">
              <w:rPr>
                <w:rFonts w:ascii="Arial" w:hAnsi="Arial" w:cs="Arial"/>
                <w:i/>
                <w:iCs/>
                <w:sz w:val="20"/>
                <w:szCs w:val="20"/>
              </w:rPr>
              <w:t xml:space="preserve"> (</w:t>
            </w:r>
            <w:r>
              <w:rPr>
                <w:rFonts w:ascii="Arial" w:hAnsi="Arial" w:cs="Arial"/>
                <w:i/>
                <w:iCs/>
                <w:sz w:val="20"/>
                <w:szCs w:val="20"/>
              </w:rPr>
              <w:t>nếu có</w:t>
            </w:r>
            <w:r w:rsidRPr="005B1A8F">
              <w:rPr>
                <w:rFonts w:ascii="Arial" w:hAnsi="Arial" w:cs="Arial"/>
                <w:i/>
                <w:iCs/>
                <w:sz w:val="20"/>
                <w:szCs w:val="20"/>
              </w:rPr>
              <w:t>)];</w:t>
            </w: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 Tư vấn quản lý dự án, quản lý hợp đồng, tư vấn khác mà các dịch vụ tư vấn này có phần công việc liên quan trực tiếp tới gói thầu:</w:t>
            </w:r>
            <w:r w:rsidRPr="001D79C4">
              <w:rPr>
                <w:rFonts w:ascii="Arial" w:hAnsi="Arial" w:cs="Arial"/>
                <w:sz w:val="20"/>
                <w:szCs w:val="20"/>
              </w:rPr>
              <w:t>____</w:t>
            </w:r>
            <w:r w:rsidRPr="005B1A8F">
              <w:rPr>
                <w:rFonts w:ascii="Arial" w:hAnsi="Arial" w:cs="Arial"/>
                <w:sz w:val="20"/>
                <w:szCs w:val="20"/>
              </w:rPr>
              <w:t xml:space="preserve"> </w:t>
            </w:r>
            <w:r w:rsidRPr="005B1A8F">
              <w:rPr>
                <w:rFonts w:ascii="Arial" w:hAnsi="Arial" w:cs="Arial"/>
                <w:i/>
                <w:iCs/>
                <w:sz w:val="20"/>
                <w:szCs w:val="20"/>
                <w:u w:val="single"/>
              </w:rPr>
              <w:t>[</w:t>
            </w:r>
            <w:r w:rsidRPr="005B1A8F">
              <w:rPr>
                <w:rFonts w:ascii="Arial" w:hAnsi="Arial" w:cs="Arial"/>
                <w:i/>
                <w:iCs/>
                <w:sz w:val="20"/>
                <w:szCs w:val="20"/>
              </w:rPr>
              <w:t xml:space="preserve">ghi đầy đủ tên và địa chỉ của đơn vị </w:t>
            </w:r>
            <w:r>
              <w:rPr>
                <w:rFonts w:ascii="Arial" w:hAnsi="Arial" w:cs="Arial"/>
                <w:i/>
                <w:iCs/>
                <w:sz w:val="20"/>
                <w:szCs w:val="20"/>
              </w:rPr>
              <w:t>tư vấn</w:t>
            </w:r>
            <w:r w:rsidRPr="005B1A8F">
              <w:rPr>
                <w:rFonts w:ascii="Arial" w:hAnsi="Arial" w:cs="Arial"/>
                <w:i/>
                <w:iCs/>
                <w:sz w:val="20"/>
                <w:szCs w:val="20"/>
              </w:rPr>
              <w:t xml:space="preserve"> (nếu có)];</w:t>
            </w: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 xml:space="preserve">Nhà thầu tham dự thầu không cùng thuộc một cơ quan hoặc </w:t>
            </w:r>
            <w:r>
              <w:rPr>
                <w:rFonts w:ascii="Arial" w:hAnsi="Arial" w:cs="Arial"/>
                <w:sz w:val="20"/>
                <w:szCs w:val="20"/>
              </w:rPr>
              <w:t>tổ chức</w:t>
            </w:r>
            <w:r w:rsidRPr="005B1A8F">
              <w:rPr>
                <w:rFonts w:ascii="Arial" w:hAnsi="Arial" w:cs="Arial"/>
                <w:sz w:val="20"/>
                <w:szCs w:val="20"/>
              </w:rPr>
              <w:t xml:space="preserve"> trực tiếp quản lý với nhà thầu tư vấn (đã nêu trên)</w:t>
            </w:r>
            <w:r w:rsidRPr="005B1A8F">
              <w:rPr>
                <w:rFonts w:ascii="Arial" w:hAnsi="Arial" w:cs="Arial"/>
                <w:sz w:val="20"/>
                <w:szCs w:val="20"/>
                <w:vertAlign w:val="superscript"/>
              </w:rPr>
              <w:t>1</w:t>
            </w:r>
            <w:r w:rsidRPr="005B1A8F">
              <w:rPr>
                <w:rFonts w:ascii="Arial" w:hAnsi="Arial" w:cs="Arial"/>
                <w:sz w:val="20"/>
                <w:szCs w:val="20"/>
              </w:rPr>
              <w:t xml:space="preserve"> .</w:t>
            </w: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Nhà thầu tham dự thầu không cùng thuộc một cơ quan hoặc tổ chức trực tiếp quản lý với Chủ đầu tư, bên mời thầu, trừ trường hợp nhà thầu là đơn vị sự nghiệp công lập thuộc cơ quan quản lý nhà nước có chức năng, nhiệm vụ được giao phù hợp với tính chất gói thầu của cơ quan quản lý nhà nước đó.</w:t>
            </w: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 Đơn vị sự nghiệp công lập và doanh nghiệp có cùng một cơ quan trực tiếp quản lý, góp vốn khi tham dự thầu các gói thầu của nhau không phải đáp ứng quy định độc lập về pháp lý và độc lập về tài chính giữa nhà thầu với chủ đầu tư, bên mời thầu.</w:t>
            </w: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 xml:space="preserve">Tỷ lệ cổ phần, vốn góp giữa các bên được xác định tại thời </w:t>
            </w:r>
            <w:r>
              <w:rPr>
                <w:rFonts w:ascii="Arial" w:hAnsi="Arial" w:cs="Arial"/>
                <w:sz w:val="20"/>
                <w:szCs w:val="20"/>
              </w:rPr>
              <w:t>điểm</w:t>
            </w:r>
            <w:r w:rsidRPr="005B1A8F">
              <w:rPr>
                <w:rFonts w:ascii="Arial" w:hAnsi="Arial" w:cs="Arial"/>
                <w:sz w:val="20"/>
                <w:szCs w:val="20"/>
              </w:rPr>
              <w:t xml:space="preserve"> đóng thầu và theo tỷ lệ ghi trong giấy chứng nhận đăng ký doanh nghiệp, quyết định thành lập, các giấy tờ khác có giá trị tương đương.</w:t>
            </w:r>
          </w:p>
          <w:p w:rsidR="00BA5890"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rsidR="00BA5890" w:rsidRPr="005B1A8F" w:rsidRDefault="00BA5890" w:rsidP="008123FC">
            <w:pPr>
              <w:pStyle w:val="Khc0"/>
              <w:spacing w:after="0" w:line="240" w:lineRule="auto"/>
              <w:jc w:val="center"/>
              <w:rPr>
                <w:rFonts w:ascii="Arial" w:hAnsi="Arial" w:cs="Arial"/>
                <w:sz w:val="20"/>
                <w:szCs w:val="20"/>
              </w:rPr>
            </w:pPr>
            <w:r w:rsidRPr="001D79C4">
              <w:rPr>
                <w:rFonts w:ascii="Arial" w:hAnsi="Arial" w:cs="Arial"/>
                <w:noProof/>
                <w:sz w:val="20"/>
                <w:szCs w:val="20"/>
                <w:lang w:val="en-US" w:eastAsia="en-US" w:bidi="ar-SA"/>
              </w:rPr>
              <w:drawing>
                <wp:inline distT="0" distB="0" distL="0" distR="0" wp14:anchorId="5F67C739" wp14:editId="2B52C580">
                  <wp:extent cx="1347329" cy="372793"/>
                  <wp:effectExtent l="0" t="0" r="571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734271" cy="479856"/>
                          </a:xfrm>
                          <a:prstGeom prst="rect">
                            <a:avLst/>
                          </a:prstGeom>
                        </pic:spPr>
                      </pic:pic>
                    </a:graphicData>
                  </a:graphic>
                </wp:inline>
              </w:drawing>
            </w:r>
          </w:p>
          <w:p w:rsidR="00BA5890" w:rsidRPr="005B1A8F" w:rsidRDefault="00BA5890" w:rsidP="008123FC">
            <w:pPr>
              <w:pStyle w:val="Khc0"/>
              <w:spacing w:after="0" w:line="240" w:lineRule="auto"/>
              <w:jc w:val="both"/>
              <w:rPr>
                <w:rFonts w:ascii="Arial" w:hAnsi="Arial" w:cs="Arial"/>
                <w:sz w:val="20"/>
                <w:szCs w:val="20"/>
              </w:rPr>
            </w:pP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Trong đó:</w:t>
            </w: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 xml:space="preserve">Xi: Tỷ lệ sở hữu vốn của </w:t>
            </w:r>
            <w:r>
              <w:rPr>
                <w:rFonts w:ascii="Arial" w:hAnsi="Arial" w:cs="Arial"/>
                <w:sz w:val="20"/>
                <w:szCs w:val="20"/>
              </w:rPr>
              <w:t>tổ chức</w:t>
            </w:r>
            <w:r w:rsidRPr="005B1A8F">
              <w:rPr>
                <w:rFonts w:ascii="Arial" w:hAnsi="Arial" w:cs="Arial"/>
                <w:sz w:val="20"/>
                <w:szCs w:val="20"/>
              </w:rPr>
              <w:t>, cá nhân khác trong thành viên liên danh thứ i;</w:t>
            </w: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Yi: Tỷ lệ phần trăm (%) khối lượng công việc của thành viên liên danh thứ i trong thỏa thuận liên danh;</w:t>
            </w: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n: Số thành viên tham gia trong liên danh.</w:t>
            </w:r>
          </w:p>
        </w:tc>
      </w:tr>
      <w:tr w:rsidR="00BA5890" w:rsidRPr="005B1A8F" w:rsidTr="008123FC">
        <w:trPr>
          <w:gridAfter w:val="1"/>
          <w:wAfter w:w="7" w:type="pct"/>
          <w:trHeight w:hRule="exact" w:val="730"/>
          <w:jc w:val="center"/>
        </w:trPr>
        <w:tc>
          <w:tcPr>
            <w:tcW w:w="815" w:type="pct"/>
            <w:tcBorders>
              <w:top w:val="single" w:sz="4" w:space="0" w:color="auto"/>
              <w:left w:val="single" w:sz="4" w:space="0" w:color="auto"/>
            </w:tcBorders>
            <w:shd w:val="clear" w:color="auto" w:fill="FFFFFF"/>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lastRenderedPageBreak/>
              <w:t>CDNT 4.3</w:t>
            </w:r>
          </w:p>
        </w:tc>
        <w:tc>
          <w:tcPr>
            <w:tcW w:w="4178" w:type="pct"/>
            <w:tcBorders>
              <w:top w:val="single" w:sz="4" w:space="0" w:color="auto"/>
              <w:left w:val="single" w:sz="4" w:space="0" w:color="auto"/>
              <w:right w:val="single" w:sz="4" w:space="0" w:color="auto"/>
            </w:tcBorders>
            <w:shd w:val="clear" w:color="auto" w:fill="FFFFFF"/>
          </w:tcPr>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 xml:space="preserve">[Căn cứ kế hoạch lựa chọn nhà thầu hoặc quyết định của người có thẩm quyền, Chủ đầu tư ghi </w:t>
            </w:r>
            <w:r>
              <w:rPr>
                <w:rFonts w:ascii="Arial" w:hAnsi="Arial" w:cs="Arial"/>
                <w:sz w:val="20"/>
                <w:szCs w:val="20"/>
              </w:rPr>
              <w:t>“</w:t>
            </w:r>
            <w:r w:rsidRPr="005B1A8F">
              <w:rPr>
                <w:rFonts w:ascii="Arial" w:hAnsi="Arial" w:cs="Arial"/>
                <w:sz w:val="20"/>
                <w:szCs w:val="20"/>
              </w:rPr>
              <w:t>Có áp dụng</w:t>
            </w:r>
            <w:r>
              <w:rPr>
                <w:rFonts w:ascii="Arial" w:hAnsi="Arial" w:cs="Arial"/>
                <w:sz w:val="20"/>
                <w:szCs w:val="20"/>
              </w:rPr>
              <w:t>”</w:t>
            </w:r>
            <w:r w:rsidRPr="005B1A8F">
              <w:rPr>
                <w:rFonts w:ascii="Arial" w:hAnsi="Arial" w:cs="Arial"/>
                <w:sz w:val="20"/>
                <w:szCs w:val="20"/>
              </w:rPr>
              <w:t xml:space="preserve"> hoặc </w:t>
            </w:r>
            <w:r>
              <w:rPr>
                <w:rFonts w:ascii="Arial" w:hAnsi="Arial" w:cs="Arial"/>
                <w:sz w:val="20"/>
                <w:szCs w:val="20"/>
              </w:rPr>
              <w:t>“</w:t>
            </w:r>
            <w:r w:rsidRPr="005B1A8F">
              <w:rPr>
                <w:rFonts w:ascii="Arial" w:hAnsi="Arial" w:cs="Arial"/>
                <w:sz w:val="20"/>
                <w:szCs w:val="20"/>
              </w:rPr>
              <w:t>Không áp dụng</w:t>
            </w:r>
            <w:r>
              <w:rPr>
                <w:rFonts w:ascii="Arial" w:hAnsi="Arial" w:cs="Arial"/>
                <w:sz w:val="20"/>
                <w:szCs w:val="20"/>
              </w:rPr>
              <w:t>”</w:t>
            </w:r>
            <w:r w:rsidRPr="005B1A8F">
              <w:rPr>
                <w:rFonts w:ascii="Arial" w:hAnsi="Arial" w:cs="Arial"/>
                <w:sz w:val="20"/>
                <w:szCs w:val="20"/>
              </w:rPr>
              <w:t xml:space="preserve">]. Trường hợp </w:t>
            </w:r>
            <w:r>
              <w:rPr>
                <w:rFonts w:ascii="Arial" w:hAnsi="Arial" w:cs="Arial"/>
                <w:sz w:val="20"/>
                <w:szCs w:val="20"/>
              </w:rPr>
              <w:t>“</w:t>
            </w:r>
            <w:r w:rsidRPr="005B1A8F">
              <w:rPr>
                <w:rFonts w:ascii="Arial" w:hAnsi="Arial" w:cs="Arial"/>
                <w:sz w:val="20"/>
                <w:szCs w:val="20"/>
              </w:rPr>
              <w:t>có áp dụng</w:t>
            </w:r>
            <w:r>
              <w:rPr>
                <w:rFonts w:ascii="Arial" w:hAnsi="Arial" w:cs="Arial"/>
                <w:sz w:val="20"/>
                <w:szCs w:val="20"/>
              </w:rPr>
              <w:t>”</w:t>
            </w:r>
            <w:r w:rsidRPr="005B1A8F">
              <w:rPr>
                <w:rFonts w:ascii="Arial" w:hAnsi="Arial" w:cs="Arial"/>
                <w:sz w:val="20"/>
                <w:szCs w:val="20"/>
              </w:rPr>
              <w:t>, nhà thầu phải cung cấp tài liệu để chứng minh.</w:t>
            </w:r>
          </w:p>
        </w:tc>
      </w:tr>
      <w:tr w:rsidR="00BA5890" w:rsidRPr="005B1A8F" w:rsidTr="008123FC">
        <w:trPr>
          <w:gridAfter w:val="1"/>
          <w:wAfter w:w="7" w:type="pct"/>
          <w:trHeight w:hRule="exact" w:val="4870"/>
          <w:jc w:val="center"/>
        </w:trPr>
        <w:tc>
          <w:tcPr>
            <w:tcW w:w="815" w:type="pct"/>
            <w:tcBorders>
              <w:top w:val="single" w:sz="4" w:space="0" w:color="auto"/>
              <w:left w:val="single" w:sz="4" w:space="0" w:color="auto"/>
              <w:bottom w:val="single" w:sz="4" w:space="0" w:color="auto"/>
            </w:tcBorders>
            <w:shd w:val="clear" w:color="auto" w:fill="FFFFFF"/>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CDNT 5.1</w:t>
            </w:r>
          </w:p>
        </w:tc>
        <w:tc>
          <w:tcPr>
            <w:tcW w:w="4178"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 xml:space="preserve">Tài liệu, thông tin chứng minh về tính hợp lệ của thuốc dự thầu: </w:t>
            </w:r>
            <w:r w:rsidRPr="005B1A8F">
              <w:rPr>
                <w:rFonts w:ascii="Arial" w:hAnsi="Arial" w:cs="Arial"/>
                <w:i/>
                <w:iCs/>
                <w:sz w:val="20"/>
                <w:szCs w:val="20"/>
              </w:rPr>
              <w:t xml:space="preserve">[Nhà thầu liệt kê thông tin tên mặt hàng </w:t>
            </w:r>
            <w:r>
              <w:rPr>
                <w:rFonts w:ascii="Arial" w:hAnsi="Arial" w:cs="Arial"/>
                <w:i/>
                <w:iCs/>
                <w:sz w:val="20"/>
                <w:szCs w:val="20"/>
              </w:rPr>
              <w:t>thuốc</w:t>
            </w:r>
            <w:r w:rsidRPr="005B1A8F">
              <w:rPr>
                <w:rFonts w:ascii="Arial" w:hAnsi="Arial" w:cs="Arial"/>
                <w:i/>
                <w:iCs/>
                <w:sz w:val="20"/>
                <w:szCs w:val="20"/>
              </w:rPr>
              <w:t xml:space="preserve"> tham dự thầu, cơ sở tham gia sản xuất; </w:t>
            </w:r>
            <w:r>
              <w:rPr>
                <w:rFonts w:ascii="Arial" w:hAnsi="Arial" w:cs="Arial"/>
                <w:i/>
                <w:iCs/>
                <w:sz w:val="20"/>
                <w:szCs w:val="20"/>
              </w:rPr>
              <w:t>số giấy</w:t>
            </w:r>
            <w:r w:rsidRPr="005B1A8F">
              <w:rPr>
                <w:rFonts w:ascii="Arial" w:hAnsi="Arial" w:cs="Arial"/>
                <w:i/>
                <w:iCs/>
                <w:sz w:val="20"/>
                <w:szCs w:val="20"/>
              </w:rPr>
              <w:t xml:space="preserve"> đăng ký lưu hành hoặc </w:t>
            </w:r>
            <w:r>
              <w:rPr>
                <w:rFonts w:ascii="Arial" w:hAnsi="Arial" w:cs="Arial"/>
                <w:i/>
                <w:iCs/>
                <w:sz w:val="20"/>
                <w:szCs w:val="20"/>
              </w:rPr>
              <w:t>số giấy</w:t>
            </w:r>
            <w:r w:rsidRPr="005B1A8F">
              <w:rPr>
                <w:rFonts w:ascii="Arial" w:hAnsi="Arial" w:cs="Arial"/>
                <w:i/>
                <w:iCs/>
                <w:sz w:val="20"/>
                <w:szCs w:val="20"/>
              </w:rPr>
              <w:t xml:space="preserve"> phép nhập khẩu do Cục Quản lý Dược cấp và các thông tin khác có</w:t>
            </w:r>
            <w:r w:rsidRPr="0043138F">
              <w:rPr>
                <w:rFonts w:ascii="Arial" w:hAnsi="Arial" w:cs="Arial"/>
                <w:i/>
                <w:iCs/>
                <w:sz w:val="20"/>
                <w:szCs w:val="20"/>
              </w:rPr>
              <w:t xml:space="preserve"> </w:t>
            </w:r>
            <w:r w:rsidRPr="005B1A8F">
              <w:rPr>
                <w:rFonts w:ascii="Arial" w:hAnsi="Arial" w:cs="Arial"/>
                <w:i/>
                <w:iCs/>
                <w:sz w:val="20"/>
                <w:szCs w:val="20"/>
              </w:rPr>
              <w:t xml:space="preserve">liên quan: Nhà thầu ghi đầy đủ các thông tin theo quy định tại </w:t>
            </w:r>
            <w:r>
              <w:rPr>
                <w:rFonts w:ascii="Arial" w:hAnsi="Arial" w:cs="Arial"/>
                <w:i/>
                <w:iCs/>
                <w:sz w:val="20"/>
                <w:szCs w:val="20"/>
              </w:rPr>
              <w:t>Mẫu số</w:t>
            </w:r>
            <w:r w:rsidRPr="005B1A8F">
              <w:rPr>
                <w:rFonts w:ascii="Arial" w:hAnsi="Arial" w:cs="Arial"/>
                <w:i/>
                <w:iCs/>
                <w:sz w:val="20"/>
                <w:szCs w:val="20"/>
              </w:rPr>
              <w:t xml:space="preserve"> 5 - Bảng giá dự thầu.</w:t>
            </w:r>
          </w:p>
          <w:p w:rsidR="00BA5890" w:rsidRDefault="00BA5890" w:rsidP="008123FC">
            <w:pPr>
              <w:pStyle w:val="Khc0"/>
              <w:spacing w:after="0" w:line="240" w:lineRule="auto"/>
              <w:jc w:val="both"/>
              <w:rPr>
                <w:rFonts w:ascii="Arial" w:hAnsi="Arial" w:cs="Arial"/>
                <w:i/>
                <w:iCs/>
                <w:sz w:val="20"/>
                <w:szCs w:val="20"/>
              </w:rPr>
            </w:pPr>
            <w:r w:rsidRPr="005B1A8F">
              <w:rPr>
                <w:rFonts w:ascii="Arial" w:hAnsi="Arial" w:cs="Arial"/>
                <w:i/>
                <w:iCs/>
                <w:sz w:val="20"/>
                <w:szCs w:val="20"/>
              </w:rPr>
              <w:t>Các thông tin phải phù hợp với thông tin về thuốc đã được cấp giấy đăng ký lưu hành hoặc giấy phép nhập khẩu được Cục Quản lý Dược công bố trên trang thông tin điện tử của Cục Quản lý Dược (địa chỉ: http://www.dav.gov.vn);</w:t>
            </w: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i/>
                <w:iCs/>
                <w:sz w:val="20"/>
                <w:szCs w:val="20"/>
              </w:rPr>
              <w:t xml:space="preserve">Đối với trường hợp mặt hàng thuốc tham dự thầu có giấy đăng ký lưu hành hoặc giấy phép </w:t>
            </w:r>
            <w:r>
              <w:rPr>
                <w:rFonts w:ascii="Arial" w:hAnsi="Arial" w:cs="Arial"/>
                <w:i/>
                <w:iCs/>
                <w:sz w:val="20"/>
                <w:szCs w:val="20"/>
              </w:rPr>
              <w:t>nhập khẩu</w:t>
            </w:r>
            <w:r w:rsidRPr="005B1A8F">
              <w:rPr>
                <w:rFonts w:ascii="Arial" w:hAnsi="Arial" w:cs="Arial"/>
                <w:i/>
                <w:iCs/>
                <w:sz w:val="20"/>
                <w:szCs w:val="20"/>
              </w:rPr>
              <w:t xml:space="preserve"> hết hạn hiệu lực trước thời </w:t>
            </w:r>
            <w:r>
              <w:rPr>
                <w:rFonts w:ascii="Arial" w:hAnsi="Arial" w:cs="Arial"/>
                <w:i/>
                <w:iCs/>
                <w:sz w:val="20"/>
                <w:szCs w:val="20"/>
              </w:rPr>
              <w:t>điểm</w:t>
            </w:r>
            <w:r w:rsidRPr="005B1A8F">
              <w:rPr>
                <w:rFonts w:ascii="Arial" w:hAnsi="Arial" w:cs="Arial"/>
                <w:i/>
                <w:iCs/>
                <w:sz w:val="20"/>
                <w:szCs w:val="20"/>
              </w:rPr>
              <w:t xml:space="preserve"> đóng </w:t>
            </w:r>
            <w:r>
              <w:rPr>
                <w:rFonts w:ascii="Arial" w:hAnsi="Arial" w:cs="Arial"/>
                <w:i/>
                <w:iCs/>
                <w:sz w:val="20"/>
                <w:szCs w:val="20"/>
              </w:rPr>
              <w:t>thầu</w:t>
            </w:r>
            <w:r w:rsidRPr="005B1A8F">
              <w:rPr>
                <w:rFonts w:ascii="Arial" w:hAnsi="Arial" w:cs="Arial"/>
                <w:i/>
                <w:iCs/>
                <w:sz w:val="20"/>
                <w:szCs w:val="20"/>
              </w:rPr>
              <w:t xml:space="preserve">, nhà </w:t>
            </w:r>
            <w:r>
              <w:rPr>
                <w:rFonts w:ascii="Arial" w:hAnsi="Arial" w:cs="Arial"/>
                <w:i/>
                <w:iCs/>
                <w:sz w:val="20"/>
                <w:szCs w:val="20"/>
              </w:rPr>
              <w:t>thầu</w:t>
            </w:r>
            <w:r w:rsidRPr="005B1A8F">
              <w:rPr>
                <w:rFonts w:ascii="Arial" w:hAnsi="Arial" w:cs="Arial"/>
                <w:i/>
                <w:iCs/>
                <w:sz w:val="20"/>
                <w:szCs w:val="20"/>
              </w:rPr>
              <w:t xml:space="preserve"> có văn bản cam kết đảm bảo cung ứng thuốc theo yêu cầu của E-HSMT và </w:t>
            </w:r>
            <w:r>
              <w:rPr>
                <w:rFonts w:ascii="Arial" w:hAnsi="Arial" w:cs="Arial"/>
                <w:i/>
                <w:iCs/>
                <w:sz w:val="20"/>
                <w:szCs w:val="20"/>
              </w:rPr>
              <w:t>bổ sung thẻ kho tươ</w:t>
            </w:r>
            <w:r w:rsidRPr="00F80D30">
              <w:rPr>
                <w:rFonts w:ascii="Arial" w:hAnsi="Arial" w:cs="Arial"/>
                <w:i/>
                <w:iCs/>
                <w:sz w:val="20"/>
                <w:szCs w:val="20"/>
              </w:rPr>
              <w:t>n</w:t>
            </w:r>
            <w:r w:rsidRPr="005B1A8F">
              <w:rPr>
                <w:rFonts w:ascii="Arial" w:hAnsi="Arial" w:cs="Arial"/>
                <w:i/>
                <w:iCs/>
                <w:sz w:val="20"/>
                <w:szCs w:val="20"/>
              </w:rPr>
              <w:t xml:space="preserve">g ứng 03 tháng theo tiến độ </w:t>
            </w:r>
            <w:r>
              <w:rPr>
                <w:rFonts w:ascii="Arial" w:hAnsi="Arial" w:cs="Arial"/>
                <w:i/>
                <w:iCs/>
                <w:sz w:val="20"/>
                <w:szCs w:val="20"/>
              </w:rPr>
              <w:t>cung ứng</w:t>
            </w:r>
            <w:r w:rsidRPr="005B1A8F">
              <w:rPr>
                <w:rFonts w:ascii="Arial" w:hAnsi="Arial" w:cs="Arial"/>
                <w:i/>
                <w:iCs/>
                <w:sz w:val="20"/>
                <w:szCs w:val="20"/>
              </w:rPr>
              <w:t xml:space="preserve"> được ghi</w:t>
            </w:r>
            <w:r>
              <w:rPr>
                <w:rFonts w:ascii="Arial" w:hAnsi="Arial" w:cs="Arial"/>
                <w:i/>
                <w:iCs/>
                <w:sz w:val="20"/>
                <w:szCs w:val="20"/>
              </w:rPr>
              <w:t xml:space="preserve"> trong E-HSMT (đối với thuốc phó</w:t>
            </w:r>
            <w:r w:rsidRPr="005B1A8F">
              <w:rPr>
                <w:rFonts w:ascii="Arial" w:hAnsi="Arial" w:cs="Arial"/>
                <w:i/>
                <w:iCs/>
                <w:sz w:val="20"/>
                <w:szCs w:val="20"/>
              </w:rPr>
              <w:t>ng xạ thì thay thẻ kho bằng giấy tờ khác phù hợp; đối với mua sắm tập trung thì không áp dụng chứng minh bằng thẻ kho );</w:t>
            </w:r>
          </w:p>
          <w:p w:rsidR="00BA5890" w:rsidRPr="005B1A8F" w:rsidRDefault="00BA5890" w:rsidP="008123FC">
            <w:pPr>
              <w:pStyle w:val="Khc0"/>
              <w:spacing w:after="0" w:line="240" w:lineRule="auto"/>
              <w:jc w:val="both"/>
              <w:rPr>
                <w:rFonts w:ascii="Arial" w:hAnsi="Arial" w:cs="Arial"/>
                <w:sz w:val="20"/>
                <w:szCs w:val="20"/>
              </w:rPr>
            </w:pPr>
            <w:r>
              <w:rPr>
                <w:rFonts w:ascii="Arial" w:hAnsi="Arial" w:cs="Arial"/>
                <w:i/>
                <w:iCs/>
                <w:sz w:val="20"/>
                <w:szCs w:val="20"/>
              </w:rPr>
              <w:t>Đối với</w:t>
            </w:r>
            <w:r w:rsidRPr="005B1A8F">
              <w:rPr>
                <w:rFonts w:ascii="Arial" w:hAnsi="Arial" w:cs="Arial"/>
                <w:i/>
                <w:iCs/>
                <w:sz w:val="20"/>
                <w:szCs w:val="20"/>
              </w:rPr>
              <w:t xml:space="preserve"> trường hợp giấy phép GMP hết hiệu lực trước thời </w:t>
            </w:r>
            <w:r>
              <w:rPr>
                <w:rFonts w:ascii="Arial" w:hAnsi="Arial" w:cs="Arial"/>
                <w:i/>
                <w:iCs/>
                <w:sz w:val="20"/>
                <w:szCs w:val="20"/>
              </w:rPr>
              <w:t>điểm</w:t>
            </w:r>
            <w:r w:rsidRPr="005B1A8F">
              <w:rPr>
                <w:rFonts w:ascii="Arial" w:hAnsi="Arial" w:cs="Arial"/>
                <w:i/>
                <w:iCs/>
                <w:sz w:val="20"/>
                <w:szCs w:val="20"/>
              </w:rPr>
              <w:t xml:space="preserve"> đóng thầu nhà thầu có văn bản cam kết đảm bảo cung ứng thuốc theo yêu cầu của E-HSMT và </w:t>
            </w:r>
            <w:r>
              <w:rPr>
                <w:rFonts w:ascii="Arial" w:hAnsi="Arial" w:cs="Arial"/>
                <w:i/>
                <w:iCs/>
                <w:sz w:val="20"/>
                <w:szCs w:val="20"/>
              </w:rPr>
              <w:t>bổ sung</w:t>
            </w:r>
            <w:r w:rsidRPr="005B1A8F">
              <w:rPr>
                <w:rFonts w:ascii="Arial" w:hAnsi="Arial" w:cs="Arial"/>
                <w:i/>
                <w:iCs/>
                <w:sz w:val="20"/>
                <w:szCs w:val="20"/>
              </w:rPr>
              <w:t xml:space="preserve"> thẻ kho tương ứng 03 tháng theo tiến độ cung ứng được ghi trong E-HSMT (</w:t>
            </w:r>
            <w:r>
              <w:rPr>
                <w:rFonts w:ascii="Arial" w:hAnsi="Arial" w:cs="Arial"/>
                <w:i/>
                <w:iCs/>
                <w:sz w:val="20"/>
                <w:szCs w:val="20"/>
              </w:rPr>
              <w:t>đối với</w:t>
            </w:r>
            <w:r w:rsidRPr="005B1A8F">
              <w:rPr>
                <w:rFonts w:ascii="Arial" w:hAnsi="Arial" w:cs="Arial"/>
                <w:i/>
                <w:iCs/>
                <w:sz w:val="20"/>
                <w:szCs w:val="20"/>
              </w:rPr>
              <w:t xml:space="preserve"> thuốc phóng xạ thì thay thẻ kho bằng giấy tờ khác phù hợp; </w:t>
            </w:r>
            <w:r>
              <w:rPr>
                <w:rFonts w:ascii="Arial" w:hAnsi="Arial" w:cs="Arial"/>
                <w:i/>
                <w:iCs/>
                <w:sz w:val="20"/>
                <w:szCs w:val="20"/>
              </w:rPr>
              <w:t>đối với</w:t>
            </w:r>
            <w:r w:rsidRPr="005B1A8F">
              <w:rPr>
                <w:rFonts w:ascii="Arial" w:hAnsi="Arial" w:cs="Arial"/>
                <w:i/>
                <w:iCs/>
                <w:sz w:val="20"/>
                <w:szCs w:val="20"/>
              </w:rPr>
              <w:t xml:space="preserve"> mua sắm tập trung thì không áp dụng chứng minh bằng thẻ kho);</w:t>
            </w:r>
          </w:p>
          <w:p w:rsidR="00BA5890" w:rsidRPr="0043138F" w:rsidRDefault="00BA5890" w:rsidP="008123FC">
            <w:pPr>
              <w:pStyle w:val="Khc0"/>
              <w:spacing w:after="0" w:line="240" w:lineRule="auto"/>
              <w:jc w:val="both"/>
              <w:rPr>
                <w:rFonts w:ascii="Arial" w:hAnsi="Arial" w:cs="Arial"/>
                <w:sz w:val="20"/>
                <w:szCs w:val="20"/>
              </w:rPr>
            </w:pPr>
            <w:r w:rsidRPr="005B1A8F">
              <w:rPr>
                <w:rFonts w:ascii="Arial" w:hAnsi="Arial" w:cs="Arial"/>
                <w:i/>
                <w:iCs/>
                <w:sz w:val="20"/>
                <w:szCs w:val="20"/>
              </w:rPr>
              <w:t>Trong quá trình đánh giá E-HSDT nếu các giấy tờ trên được gia hạn hoặc cấp mới thì không cần xem xét thẻ kho.</w:t>
            </w:r>
          </w:p>
        </w:tc>
      </w:tr>
      <w:tr w:rsidR="00BA5890" w:rsidRPr="005B1A8F" w:rsidTr="008123FC">
        <w:trPr>
          <w:gridAfter w:val="1"/>
          <w:wAfter w:w="7" w:type="pct"/>
          <w:trHeight w:hRule="exact" w:val="703"/>
          <w:jc w:val="center"/>
        </w:trPr>
        <w:tc>
          <w:tcPr>
            <w:tcW w:w="815" w:type="pct"/>
            <w:tcBorders>
              <w:top w:val="single" w:sz="4" w:space="0" w:color="auto"/>
              <w:left w:val="single" w:sz="4" w:space="0" w:color="auto"/>
            </w:tcBorders>
            <w:shd w:val="clear" w:color="auto" w:fill="FFFFFF"/>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CDNT 8.3</w:t>
            </w:r>
          </w:p>
        </w:tc>
        <w:tc>
          <w:tcPr>
            <w:tcW w:w="4178" w:type="pct"/>
            <w:tcBorders>
              <w:top w:val="single" w:sz="4" w:space="0" w:color="auto"/>
              <w:left w:val="single" w:sz="4" w:space="0" w:color="auto"/>
              <w:right w:val="single" w:sz="4" w:space="0" w:color="auto"/>
            </w:tcBorders>
            <w:shd w:val="clear" w:color="auto" w:fill="FFFFFF"/>
          </w:tcPr>
          <w:p w:rsidR="00BA5890" w:rsidRPr="005B1A8F" w:rsidRDefault="00BA5890" w:rsidP="008123FC">
            <w:pPr>
              <w:pStyle w:val="Khc0"/>
              <w:tabs>
                <w:tab w:val="left" w:leader="underscore" w:pos="3504"/>
              </w:tabs>
              <w:spacing w:after="0" w:line="240" w:lineRule="auto"/>
              <w:jc w:val="both"/>
              <w:rPr>
                <w:rFonts w:ascii="Arial" w:hAnsi="Arial" w:cs="Arial"/>
                <w:sz w:val="20"/>
                <w:szCs w:val="20"/>
              </w:rPr>
            </w:pPr>
            <w:r w:rsidRPr="005B1A8F">
              <w:rPr>
                <w:rFonts w:ascii="Arial" w:hAnsi="Arial" w:cs="Arial"/>
                <w:sz w:val="20"/>
                <w:szCs w:val="20"/>
              </w:rPr>
              <w:t>Hội nghị tiề</w:t>
            </w:r>
            <w:r>
              <w:rPr>
                <w:rFonts w:ascii="Arial" w:hAnsi="Arial" w:cs="Arial"/>
                <w:sz w:val="20"/>
                <w:szCs w:val="20"/>
              </w:rPr>
              <w:t>n đấu thầu:</w:t>
            </w:r>
            <w:r w:rsidRPr="00F80D30">
              <w:rPr>
                <w:rFonts w:ascii="Arial" w:hAnsi="Arial" w:cs="Arial"/>
                <w:sz w:val="20"/>
                <w:szCs w:val="20"/>
              </w:rPr>
              <w:t>_______</w:t>
            </w:r>
            <w:r w:rsidRPr="005B1A8F">
              <w:rPr>
                <w:rFonts w:ascii="Arial" w:hAnsi="Arial" w:cs="Arial"/>
                <w:i/>
                <w:iCs/>
                <w:sz w:val="20"/>
                <w:szCs w:val="20"/>
              </w:rPr>
              <w:t>[ghi</w:t>
            </w:r>
            <w:r w:rsidRPr="005B1A8F">
              <w:rPr>
                <w:rFonts w:ascii="Arial" w:hAnsi="Arial" w:cs="Arial"/>
                <w:sz w:val="20"/>
                <w:szCs w:val="20"/>
              </w:rPr>
              <w:t xml:space="preserve"> </w:t>
            </w:r>
            <w:r>
              <w:rPr>
                <w:rFonts w:ascii="Arial" w:hAnsi="Arial" w:cs="Arial"/>
                <w:sz w:val="20"/>
                <w:szCs w:val="20"/>
              </w:rPr>
              <w:t>“</w:t>
            </w:r>
            <w:r w:rsidRPr="005B1A8F">
              <w:rPr>
                <w:rFonts w:ascii="Arial" w:hAnsi="Arial" w:cs="Arial"/>
                <w:sz w:val="20"/>
                <w:szCs w:val="20"/>
              </w:rPr>
              <w:t>có</w:t>
            </w:r>
            <w:r>
              <w:rPr>
                <w:rFonts w:ascii="Arial" w:hAnsi="Arial" w:cs="Arial"/>
                <w:sz w:val="20"/>
                <w:szCs w:val="20"/>
              </w:rPr>
              <w:t>”</w:t>
            </w:r>
            <w:r w:rsidRPr="005B1A8F">
              <w:rPr>
                <w:rFonts w:ascii="Arial" w:hAnsi="Arial" w:cs="Arial"/>
                <w:sz w:val="20"/>
                <w:szCs w:val="20"/>
              </w:rPr>
              <w:t xml:space="preserve"> </w:t>
            </w:r>
            <w:r w:rsidRPr="005B1A8F">
              <w:rPr>
                <w:rFonts w:ascii="Arial" w:hAnsi="Arial" w:cs="Arial"/>
                <w:i/>
                <w:iCs/>
                <w:sz w:val="20"/>
                <w:szCs w:val="20"/>
              </w:rPr>
              <w:t>hoặc</w:t>
            </w:r>
            <w:r w:rsidRPr="005B1A8F">
              <w:rPr>
                <w:rFonts w:ascii="Arial" w:hAnsi="Arial" w:cs="Arial"/>
                <w:sz w:val="20"/>
                <w:szCs w:val="20"/>
              </w:rPr>
              <w:t xml:space="preserve"> </w:t>
            </w:r>
            <w:r>
              <w:rPr>
                <w:rFonts w:ascii="Arial" w:hAnsi="Arial" w:cs="Arial"/>
                <w:sz w:val="20"/>
                <w:szCs w:val="20"/>
              </w:rPr>
              <w:t>“</w:t>
            </w:r>
            <w:r w:rsidRPr="005B1A8F">
              <w:rPr>
                <w:rFonts w:ascii="Arial" w:hAnsi="Arial" w:cs="Arial"/>
                <w:sz w:val="20"/>
                <w:szCs w:val="20"/>
              </w:rPr>
              <w:t>không</w:t>
            </w:r>
            <w:r>
              <w:rPr>
                <w:rFonts w:ascii="Arial" w:hAnsi="Arial" w:cs="Arial"/>
                <w:sz w:val="20"/>
                <w:szCs w:val="20"/>
              </w:rPr>
              <w:t>”</w:t>
            </w:r>
            <w:r w:rsidRPr="005B1A8F">
              <w:rPr>
                <w:rFonts w:ascii="Arial" w:hAnsi="Arial" w:cs="Arial"/>
                <w:sz w:val="20"/>
                <w:szCs w:val="20"/>
              </w:rPr>
              <w:t xml:space="preserve">. </w:t>
            </w:r>
            <w:r w:rsidRPr="005B1A8F">
              <w:rPr>
                <w:rFonts w:ascii="Arial" w:hAnsi="Arial" w:cs="Arial"/>
                <w:i/>
                <w:iCs/>
                <w:sz w:val="20"/>
                <w:szCs w:val="20"/>
              </w:rPr>
              <w:t>Trường</w:t>
            </w:r>
            <w:r w:rsidRPr="00F80D30">
              <w:rPr>
                <w:rFonts w:ascii="Arial" w:hAnsi="Arial" w:cs="Arial"/>
                <w:i/>
                <w:iCs/>
                <w:sz w:val="20"/>
                <w:szCs w:val="20"/>
              </w:rPr>
              <w:t xml:space="preserve"> </w:t>
            </w:r>
            <w:r w:rsidRPr="005B1A8F">
              <w:rPr>
                <w:rFonts w:ascii="Arial" w:hAnsi="Arial" w:cs="Arial"/>
                <w:i/>
                <w:iCs/>
                <w:sz w:val="20"/>
                <w:szCs w:val="20"/>
              </w:rPr>
              <w:t xml:space="preserve">hợp </w:t>
            </w:r>
            <w:r>
              <w:rPr>
                <w:rFonts w:ascii="Arial" w:hAnsi="Arial" w:cs="Arial"/>
                <w:i/>
                <w:iCs/>
                <w:sz w:val="20"/>
                <w:szCs w:val="20"/>
              </w:rPr>
              <w:t>“</w:t>
            </w:r>
            <w:r w:rsidRPr="005B1A8F">
              <w:rPr>
                <w:rFonts w:ascii="Arial" w:hAnsi="Arial" w:cs="Arial"/>
                <w:i/>
                <w:iCs/>
                <w:sz w:val="20"/>
                <w:szCs w:val="20"/>
              </w:rPr>
              <w:t>có</w:t>
            </w:r>
            <w:r>
              <w:rPr>
                <w:rFonts w:ascii="Arial" w:hAnsi="Arial" w:cs="Arial"/>
                <w:i/>
                <w:iCs/>
                <w:sz w:val="20"/>
                <w:szCs w:val="20"/>
              </w:rPr>
              <w:t>”</w:t>
            </w:r>
            <w:r w:rsidRPr="005B1A8F">
              <w:rPr>
                <w:rFonts w:ascii="Arial" w:hAnsi="Arial" w:cs="Arial"/>
                <w:i/>
                <w:iCs/>
                <w:sz w:val="20"/>
                <w:szCs w:val="20"/>
              </w:rPr>
              <w:t xml:space="preserve"> thì ghi rõ thời gian, địa </w:t>
            </w:r>
            <w:r>
              <w:rPr>
                <w:rFonts w:ascii="Arial" w:hAnsi="Arial" w:cs="Arial"/>
                <w:i/>
                <w:iCs/>
                <w:sz w:val="20"/>
                <w:szCs w:val="20"/>
              </w:rPr>
              <w:t>điểm t</w:t>
            </w:r>
            <w:r w:rsidRPr="00F80D30">
              <w:rPr>
                <w:rFonts w:ascii="Arial" w:hAnsi="Arial" w:cs="Arial"/>
                <w:i/>
                <w:iCs/>
                <w:sz w:val="20"/>
                <w:szCs w:val="20"/>
              </w:rPr>
              <w:t>ổ</w:t>
            </w:r>
            <w:r w:rsidRPr="005B1A8F">
              <w:rPr>
                <w:rFonts w:ascii="Arial" w:hAnsi="Arial" w:cs="Arial"/>
                <w:i/>
                <w:iCs/>
                <w:sz w:val="20"/>
                <w:szCs w:val="20"/>
              </w:rPr>
              <w:t xml:space="preserve"> chức hội nghị tiền đấu </w:t>
            </w:r>
            <w:r>
              <w:rPr>
                <w:rFonts w:ascii="Arial" w:hAnsi="Arial" w:cs="Arial"/>
                <w:i/>
                <w:iCs/>
                <w:sz w:val="20"/>
                <w:szCs w:val="20"/>
              </w:rPr>
              <w:t>thầu</w:t>
            </w:r>
            <w:r w:rsidRPr="005B1A8F">
              <w:rPr>
                <w:rFonts w:ascii="Arial" w:hAnsi="Arial" w:cs="Arial"/>
                <w:i/>
                <w:iCs/>
                <w:sz w:val="20"/>
                <w:szCs w:val="20"/>
              </w:rPr>
              <w:t xml:space="preserve">, </w:t>
            </w:r>
            <w:r>
              <w:rPr>
                <w:rFonts w:ascii="Arial" w:hAnsi="Arial" w:cs="Arial"/>
                <w:i/>
                <w:iCs/>
                <w:sz w:val="20"/>
                <w:szCs w:val="20"/>
              </w:rPr>
              <w:t>số</w:t>
            </w:r>
            <w:r w:rsidRPr="005B1A8F">
              <w:rPr>
                <w:rFonts w:ascii="Arial" w:hAnsi="Arial" w:cs="Arial"/>
                <w:i/>
                <w:iCs/>
                <w:sz w:val="20"/>
                <w:szCs w:val="20"/>
              </w:rPr>
              <w:t xml:space="preserve"> điện thoại của người chịu trách nhiệm </w:t>
            </w:r>
            <w:r>
              <w:rPr>
                <w:rFonts w:ascii="Arial" w:hAnsi="Arial" w:cs="Arial"/>
                <w:i/>
                <w:iCs/>
                <w:sz w:val="20"/>
                <w:szCs w:val="20"/>
              </w:rPr>
              <w:t>tổ chức</w:t>
            </w:r>
            <w:r w:rsidRPr="005B1A8F">
              <w:rPr>
                <w:rFonts w:ascii="Arial" w:hAnsi="Arial" w:cs="Arial"/>
                <w:i/>
                <w:iCs/>
                <w:sz w:val="20"/>
                <w:szCs w:val="20"/>
              </w:rPr>
              <w:t xml:space="preserve"> hội nghị tiền đấu thầu]</w:t>
            </w:r>
          </w:p>
        </w:tc>
      </w:tr>
      <w:tr w:rsidR="00BA5890" w:rsidRPr="005B1A8F" w:rsidTr="008123FC">
        <w:trPr>
          <w:gridAfter w:val="1"/>
          <w:wAfter w:w="7" w:type="pct"/>
          <w:trHeight w:hRule="exact" w:val="361"/>
          <w:jc w:val="center"/>
        </w:trPr>
        <w:tc>
          <w:tcPr>
            <w:tcW w:w="815" w:type="pct"/>
            <w:tcBorders>
              <w:top w:val="single" w:sz="4" w:space="0" w:color="auto"/>
              <w:left w:val="single" w:sz="4" w:space="0" w:color="auto"/>
            </w:tcBorders>
            <w:shd w:val="clear" w:color="auto" w:fill="FFFFFF"/>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CDNT</w:t>
            </w:r>
            <w:r>
              <w:rPr>
                <w:rFonts w:ascii="Arial" w:hAnsi="Arial" w:cs="Arial"/>
                <w:b/>
                <w:bCs/>
                <w:sz w:val="20"/>
                <w:szCs w:val="20"/>
                <w:lang w:val="en-US"/>
              </w:rPr>
              <w:t xml:space="preserve"> </w:t>
            </w:r>
            <w:r w:rsidRPr="005B1A8F">
              <w:rPr>
                <w:rFonts w:ascii="Arial" w:hAnsi="Arial" w:cs="Arial"/>
                <w:b/>
                <w:bCs/>
                <w:sz w:val="20"/>
                <w:szCs w:val="20"/>
              </w:rPr>
              <w:t>9</w:t>
            </w:r>
          </w:p>
        </w:tc>
        <w:tc>
          <w:tcPr>
            <w:tcW w:w="4178" w:type="pct"/>
            <w:tcBorders>
              <w:top w:val="single" w:sz="4" w:space="0" w:color="auto"/>
              <w:left w:val="single" w:sz="4" w:space="0" w:color="auto"/>
              <w:right w:val="single" w:sz="4" w:space="0" w:color="auto"/>
            </w:tcBorders>
            <w:shd w:val="clear" w:color="auto" w:fill="FFFFFF"/>
          </w:tcPr>
          <w:p w:rsidR="00BA5890" w:rsidRPr="005B1A8F" w:rsidRDefault="00BA5890" w:rsidP="008123FC">
            <w:pPr>
              <w:pStyle w:val="Khc0"/>
              <w:tabs>
                <w:tab w:val="left" w:leader="underscore" w:pos="3077"/>
              </w:tabs>
              <w:spacing w:after="0" w:line="240" w:lineRule="auto"/>
              <w:jc w:val="both"/>
              <w:rPr>
                <w:rFonts w:ascii="Arial" w:hAnsi="Arial" w:cs="Arial"/>
                <w:sz w:val="20"/>
                <w:szCs w:val="20"/>
              </w:rPr>
            </w:pPr>
            <w:r w:rsidRPr="005B1A8F">
              <w:rPr>
                <w:rFonts w:ascii="Arial" w:hAnsi="Arial" w:cs="Arial"/>
                <w:sz w:val="20"/>
                <w:szCs w:val="20"/>
              </w:rPr>
              <w:t>Chi phí nộp E-HSDT:</w:t>
            </w:r>
            <w:r w:rsidRPr="005B1A8F">
              <w:rPr>
                <w:rFonts w:ascii="Arial" w:hAnsi="Arial" w:cs="Arial"/>
                <w:sz w:val="20"/>
                <w:szCs w:val="20"/>
              </w:rPr>
              <w:tab/>
            </w:r>
            <w:r w:rsidRPr="005B1A8F">
              <w:rPr>
                <w:rFonts w:ascii="Arial" w:hAnsi="Arial" w:cs="Arial"/>
                <w:i/>
                <w:iCs/>
                <w:sz w:val="20"/>
                <w:szCs w:val="20"/>
              </w:rPr>
              <w:t>[</w:t>
            </w:r>
            <w:r>
              <w:rPr>
                <w:rFonts w:ascii="Arial" w:hAnsi="Arial" w:cs="Arial"/>
                <w:i/>
                <w:iCs/>
                <w:sz w:val="20"/>
                <w:szCs w:val="20"/>
              </w:rPr>
              <w:t>Hệ thống</w:t>
            </w:r>
            <w:r w:rsidRPr="005B1A8F">
              <w:rPr>
                <w:rFonts w:ascii="Arial" w:hAnsi="Arial" w:cs="Arial"/>
                <w:i/>
                <w:iCs/>
                <w:sz w:val="20"/>
                <w:szCs w:val="20"/>
              </w:rPr>
              <w:t xml:space="preserve"> tự trích xuất theo quy định</w:t>
            </w:r>
            <w:r w:rsidRPr="00F80D30">
              <w:rPr>
                <w:rFonts w:ascii="Arial" w:hAnsi="Arial" w:cs="Arial"/>
                <w:i/>
                <w:iCs/>
                <w:sz w:val="20"/>
                <w:szCs w:val="20"/>
              </w:rPr>
              <w:t xml:space="preserve"> </w:t>
            </w:r>
            <w:r w:rsidRPr="005B1A8F">
              <w:rPr>
                <w:rFonts w:ascii="Arial" w:hAnsi="Arial" w:cs="Arial"/>
                <w:i/>
                <w:iCs/>
                <w:sz w:val="20"/>
                <w:szCs w:val="20"/>
              </w:rPr>
              <w:t>hiện hành].</w:t>
            </w:r>
          </w:p>
        </w:tc>
      </w:tr>
      <w:tr w:rsidR="00BA5890" w:rsidRPr="005B1A8F" w:rsidTr="008123FC">
        <w:trPr>
          <w:gridAfter w:val="1"/>
          <w:wAfter w:w="7" w:type="pct"/>
          <w:trHeight w:hRule="exact" w:val="982"/>
          <w:jc w:val="center"/>
        </w:trPr>
        <w:tc>
          <w:tcPr>
            <w:tcW w:w="815" w:type="pct"/>
            <w:tcBorders>
              <w:top w:val="single" w:sz="4" w:space="0" w:color="auto"/>
              <w:left w:val="single" w:sz="4" w:space="0" w:color="auto"/>
            </w:tcBorders>
            <w:shd w:val="clear" w:color="auto" w:fill="FFFFFF"/>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CDNT</w:t>
            </w:r>
            <w:r>
              <w:rPr>
                <w:rFonts w:ascii="Arial" w:hAnsi="Arial" w:cs="Arial"/>
                <w:b/>
                <w:bCs/>
                <w:sz w:val="20"/>
                <w:szCs w:val="20"/>
                <w:lang w:val="en-US"/>
              </w:rPr>
              <w:t xml:space="preserve"> </w:t>
            </w:r>
            <w:r w:rsidRPr="005B1A8F">
              <w:rPr>
                <w:rFonts w:ascii="Arial" w:hAnsi="Arial" w:cs="Arial"/>
                <w:b/>
                <w:bCs/>
                <w:sz w:val="20"/>
                <w:szCs w:val="20"/>
              </w:rPr>
              <w:t>11.8</w:t>
            </w:r>
          </w:p>
        </w:tc>
        <w:tc>
          <w:tcPr>
            <w:tcW w:w="4178" w:type="pct"/>
            <w:tcBorders>
              <w:top w:val="single" w:sz="4" w:space="0" w:color="auto"/>
              <w:left w:val="single" w:sz="4" w:space="0" w:color="auto"/>
              <w:right w:val="single" w:sz="4" w:space="0" w:color="auto"/>
            </w:tcBorders>
            <w:shd w:val="clear" w:color="auto" w:fill="FFFFFF"/>
          </w:tcPr>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 xml:space="preserve">Nhà thầu phải nộp cùng với E-HSDT các tài liệu sau đây: </w:t>
            </w:r>
            <w:r w:rsidRPr="005B1A8F">
              <w:rPr>
                <w:rFonts w:ascii="Arial" w:hAnsi="Arial" w:cs="Arial"/>
                <w:i/>
                <w:iCs/>
                <w:sz w:val="20"/>
                <w:szCs w:val="20"/>
              </w:rPr>
              <w:t xml:space="preserve">[ghi tên các tài liệu cần thiết khác mà nhà thầu cần nộp cùng với </w:t>
            </w:r>
            <w:r>
              <w:rPr>
                <w:rFonts w:ascii="Arial" w:hAnsi="Arial" w:cs="Arial"/>
                <w:i/>
                <w:iCs/>
                <w:sz w:val="20"/>
                <w:szCs w:val="20"/>
              </w:rPr>
              <w:t>E-HSDT</w:t>
            </w:r>
            <w:r w:rsidRPr="005B1A8F">
              <w:rPr>
                <w:rFonts w:ascii="Arial" w:hAnsi="Arial" w:cs="Arial"/>
                <w:i/>
                <w:iCs/>
                <w:sz w:val="20"/>
                <w:szCs w:val="20"/>
              </w:rPr>
              <w:t xml:space="preserve"> theo yêu cầu trên cơ sở phù hợp với quy mô, tính chất của </w:t>
            </w:r>
            <w:r>
              <w:rPr>
                <w:rFonts w:ascii="Arial" w:hAnsi="Arial" w:cs="Arial"/>
                <w:i/>
                <w:iCs/>
                <w:sz w:val="20"/>
                <w:szCs w:val="20"/>
              </w:rPr>
              <w:t>gói thầu và không làm hạn chế</w:t>
            </w:r>
            <w:r w:rsidRPr="005B1A8F">
              <w:rPr>
                <w:rFonts w:ascii="Arial" w:hAnsi="Arial" w:cs="Arial"/>
                <w:i/>
                <w:iCs/>
                <w:sz w:val="20"/>
                <w:szCs w:val="20"/>
              </w:rPr>
              <w:t xml:space="preserve"> sự tham dự thầu của nhà thầu. </w:t>
            </w:r>
            <w:r>
              <w:rPr>
                <w:rFonts w:ascii="Arial" w:hAnsi="Arial" w:cs="Arial"/>
                <w:i/>
                <w:iCs/>
                <w:sz w:val="20"/>
                <w:szCs w:val="20"/>
              </w:rPr>
              <w:t>Nếu</w:t>
            </w:r>
            <w:r w:rsidRPr="005B1A8F">
              <w:rPr>
                <w:rFonts w:ascii="Arial" w:hAnsi="Arial" w:cs="Arial"/>
                <w:i/>
                <w:iCs/>
                <w:sz w:val="20"/>
                <w:szCs w:val="20"/>
              </w:rPr>
              <w:t xml:space="preserve"> không có yêu cầu </w:t>
            </w:r>
            <w:r>
              <w:rPr>
                <w:rFonts w:ascii="Arial" w:hAnsi="Arial" w:cs="Arial"/>
                <w:i/>
                <w:iCs/>
                <w:sz w:val="20"/>
                <w:szCs w:val="20"/>
              </w:rPr>
              <w:t>thì</w:t>
            </w:r>
            <w:r w:rsidRPr="005B1A8F">
              <w:rPr>
                <w:rFonts w:ascii="Arial" w:hAnsi="Arial" w:cs="Arial"/>
                <w:i/>
                <w:iCs/>
                <w:sz w:val="20"/>
                <w:szCs w:val="20"/>
              </w:rPr>
              <w:t xml:space="preserve"> phải ghi rõ là</w:t>
            </w:r>
            <w:r w:rsidRPr="005B1A8F">
              <w:rPr>
                <w:rFonts w:ascii="Arial" w:hAnsi="Arial" w:cs="Arial"/>
                <w:sz w:val="20"/>
                <w:szCs w:val="20"/>
              </w:rPr>
              <w:t xml:space="preserve"> </w:t>
            </w:r>
            <w:r>
              <w:rPr>
                <w:rFonts w:ascii="Arial" w:hAnsi="Arial" w:cs="Arial"/>
                <w:sz w:val="20"/>
                <w:szCs w:val="20"/>
              </w:rPr>
              <w:t>“</w:t>
            </w:r>
            <w:r w:rsidRPr="005B1A8F">
              <w:rPr>
                <w:rFonts w:ascii="Arial" w:hAnsi="Arial" w:cs="Arial"/>
                <w:sz w:val="20"/>
                <w:szCs w:val="20"/>
              </w:rPr>
              <w:t xml:space="preserve">không yêu cầu </w:t>
            </w:r>
            <w:r>
              <w:rPr>
                <w:rFonts w:ascii="Arial" w:hAnsi="Arial" w:cs="Arial"/>
                <w:sz w:val="20"/>
                <w:szCs w:val="20"/>
              </w:rPr>
              <w:t>“</w:t>
            </w:r>
            <w:r w:rsidRPr="00F80D30">
              <w:rPr>
                <w:rFonts w:ascii="Arial" w:hAnsi="Arial" w:cs="Arial"/>
                <w:i/>
                <w:sz w:val="20"/>
                <w:szCs w:val="20"/>
              </w:rPr>
              <w:t>].</w:t>
            </w:r>
          </w:p>
        </w:tc>
      </w:tr>
      <w:tr w:rsidR="00BA5890" w:rsidRPr="005B1A8F" w:rsidTr="008123FC">
        <w:trPr>
          <w:gridAfter w:val="1"/>
          <w:wAfter w:w="7" w:type="pct"/>
          <w:trHeight w:hRule="exact" w:val="1180"/>
          <w:jc w:val="center"/>
        </w:trPr>
        <w:tc>
          <w:tcPr>
            <w:tcW w:w="815" w:type="pct"/>
            <w:tcBorders>
              <w:top w:val="single" w:sz="4" w:space="0" w:color="auto"/>
              <w:left w:val="single" w:sz="4" w:space="0" w:color="auto"/>
            </w:tcBorders>
            <w:shd w:val="clear" w:color="auto" w:fill="FFFFFF"/>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CDNT</w:t>
            </w:r>
            <w:r>
              <w:rPr>
                <w:rFonts w:ascii="Arial" w:hAnsi="Arial" w:cs="Arial"/>
                <w:b/>
                <w:bCs/>
                <w:sz w:val="20"/>
                <w:szCs w:val="20"/>
                <w:lang w:val="en-US"/>
              </w:rPr>
              <w:t xml:space="preserve"> </w:t>
            </w:r>
            <w:r w:rsidRPr="005B1A8F">
              <w:rPr>
                <w:rFonts w:ascii="Arial" w:hAnsi="Arial" w:cs="Arial"/>
                <w:b/>
                <w:bCs/>
                <w:sz w:val="20"/>
                <w:szCs w:val="20"/>
              </w:rPr>
              <w:t>13.2</w:t>
            </w:r>
          </w:p>
        </w:tc>
        <w:tc>
          <w:tcPr>
            <w:tcW w:w="4178" w:type="pct"/>
            <w:tcBorders>
              <w:top w:val="single" w:sz="4" w:space="0" w:color="auto"/>
              <w:left w:val="single" w:sz="4" w:space="0" w:color="auto"/>
              <w:right w:val="single" w:sz="4" w:space="0" w:color="auto"/>
            </w:tcBorders>
            <w:shd w:val="clear" w:color="auto" w:fill="FFFFFF"/>
          </w:tcPr>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 xml:space="preserve">Các phần của gói thầu: Mỗi mặt hàng thuốc là một phần của gói thầu. Nhà thầu </w:t>
            </w:r>
            <w:r>
              <w:rPr>
                <w:rFonts w:ascii="Arial" w:hAnsi="Arial" w:cs="Arial"/>
                <w:sz w:val="20"/>
                <w:szCs w:val="20"/>
              </w:rPr>
              <w:t>có thể</w:t>
            </w:r>
            <w:r w:rsidRPr="005B1A8F">
              <w:rPr>
                <w:rFonts w:ascii="Arial" w:hAnsi="Arial" w:cs="Arial"/>
                <w:sz w:val="20"/>
                <w:szCs w:val="20"/>
              </w:rPr>
              <w:t xml:space="preserve"> tham gia một hoặc nhiều mặt hàng (phần gói thầu) thuốc trong gói thầu mà nhà thầu có khả năng cung cấp. Bên mời thầu đánh giá E-HSDT theo từng mặt hàng (phần gói thầu) mà nhà thầu tham dự, giá trị bảo đảm dự thầu là tổng giá trị bảo đảm dự thầu của từng mặt hàng mà nhà thầu tham dự.</w:t>
            </w:r>
          </w:p>
        </w:tc>
      </w:tr>
      <w:tr w:rsidR="00BA5890" w:rsidRPr="005B1A8F" w:rsidTr="008123FC">
        <w:trPr>
          <w:gridAfter w:val="1"/>
          <w:wAfter w:w="7" w:type="pct"/>
          <w:trHeight w:hRule="exact" w:val="8290"/>
          <w:jc w:val="center"/>
        </w:trPr>
        <w:tc>
          <w:tcPr>
            <w:tcW w:w="815" w:type="pct"/>
            <w:tcBorders>
              <w:top w:val="single" w:sz="4" w:space="0" w:color="auto"/>
              <w:left w:val="single" w:sz="4" w:space="0" w:color="auto"/>
              <w:bottom w:val="single" w:sz="4" w:space="0" w:color="auto"/>
            </w:tcBorders>
            <w:shd w:val="clear" w:color="auto" w:fill="FFFFFF"/>
          </w:tcPr>
          <w:p w:rsidR="00BA5890" w:rsidRPr="00F80D30" w:rsidRDefault="00BA5890" w:rsidP="008123FC">
            <w:pPr>
              <w:pStyle w:val="Khc0"/>
              <w:spacing w:after="0" w:line="240" w:lineRule="auto"/>
              <w:jc w:val="center"/>
              <w:rPr>
                <w:rFonts w:ascii="Arial" w:hAnsi="Arial" w:cs="Arial"/>
                <w:sz w:val="20"/>
                <w:szCs w:val="20"/>
                <w:lang w:val="en-US"/>
              </w:rPr>
            </w:pPr>
            <w:r w:rsidRPr="005B1A8F">
              <w:rPr>
                <w:rFonts w:ascii="Arial" w:hAnsi="Arial" w:cs="Arial"/>
                <w:b/>
                <w:bCs/>
                <w:sz w:val="20"/>
                <w:szCs w:val="20"/>
              </w:rPr>
              <w:lastRenderedPageBreak/>
              <w:t>CDNT</w:t>
            </w:r>
            <w:r>
              <w:rPr>
                <w:rFonts w:ascii="Arial" w:hAnsi="Arial" w:cs="Arial"/>
                <w:b/>
                <w:bCs/>
                <w:sz w:val="20"/>
                <w:szCs w:val="20"/>
                <w:lang w:val="en-US"/>
              </w:rPr>
              <w:t xml:space="preserve"> 16.2</w:t>
            </w:r>
          </w:p>
        </w:tc>
        <w:tc>
          <w:tcPr>
            <w:tcW w:w="4178" w:type="pct"/>
            <w:tcBorders>
              <w:top w:val="single" w:sz="4" w:space="0" w:color="auto"/>
              <w:left w:val="single" w:sz="4" w:space="0" w:color="auto"/>
              <w:bottom w:val="single" w:sz="4" w:space="0" w:color="auto"/>
              <w:right w:val="single" w:sz="4" w:space="0" w:color="auto"/>
            </w:tcBorders>
            <w:shd w:val="clear" w:color="auto" w:fill="FFFFFF"/>
          </w:tcPr>
          <w:p w:rsidR="00BA5890" w:rsidRDefault="00BA5890" w:rsidP="008123FC">
            <w:pPr>
              <w:pStyle w:val="Khc0"/>
              <w:spacing w:after="0" w:line="240" w:lineRule="auto"/>
              <w:jc w:val="both"/>
              <w:rPr>
                <w:rFonts w:ascii="Arial" w:hAnsi="Arial" w:cs="Arial"/>
                <w:sz w:val="20"/>
                <w:szCs w:val="20"/>
                <w:lang w:val="en-US"/>
              </w:rPr>
            </w:pPr>
            <w:r w:rsidRPr="005B1A8F">
              <w:rPr>
                <w:rFonts w:ascii="Arial" w:hAnsi="Arial" w:cs="Arial"/>
                <w:sz w:val="20"/>
                <w:szCs w:val="20"/>
              </w:rPr>
              <w:t>Các tài liệu để chứng minh năng lực thực hiện hợp đồng của nhà</w:t>
            </w:r>
            <w:r>
              <w:rPr>
                <w:rFonts w:ascii="Arial" w:hAnsi="Arial" w:cs="Arial"/>
                <w:sz w:val="20"/>
                <w:szCs w:val="20"/>
                <w:lang w:val="en-US"/>
              </w:rPr>
              <w:t xml:space="preserve"> thầu:</w:t>
            </w:r>
          </w:p>
          <w:p w:rsidR="00BA5890" w:rsidRPr="005B1A8F" w:rsidRDefault="00BA5890" w:rsidP="008123FC">
            <w:pPr>
              <w:pStyle w:val="Vnbnnidung0"/>
              <w:tabs>
                <w:tab w:val="left" w:pos="1968"/>
              </w:tabs>
              <w:spacing w:after="0" w:line="240" w:lineRule="auto"/>
              <w:jc w:val="both"/>
              <w:rPr>
                <w:rFonts w:ascii="Arial" w:hAnsi="Arial" w:cs="Arial"/>
                <w:sz w:val="20"/>
                <w:szCs w:val="20"/>
              </w:rPr>
            </w:pPr>
            <w:r w:rsidRPr="00F80D30">
              <w:rPr>
                <w:rFonts w:ascii="Arial" w:hAnsi="Arial" w:cs="Arial"/>
                <w:sz w:val="20"/>
                <w:szCs w:val="20"/>
              </w:rPr>
              <w:t xml:space="preserve">a) </w:t>
            </w:r>
            <w:r w:rsidRPr="005B1A8F">
              <w:rPr>
                <w:rFonts w:ascii="Arial" w:hAnsi="Arial" w:cs="Arial"/>
                <w:sz w:val="20"/>
                <w:szCs w:val="20"/>
              </w:rPr>
              <w:t>Giấy chứng nhận đủ điều kiện kinh doanh dược:</w:t>
            </w:r>
          </w:p>
          <w:p w:rsidR="00BA5890" w:rsidRPr="005B1A8F" w:rsidRDefault="00BA5890" w:rsidP="008123FC">
            <w:pPr>
              <w:pStyle w:val="Vnbnnidung0"/>
              <w:spacing w:after="0" w:line="240" w:lineRule="auto"/>
              <w:jc w:val="both"/>
              <w:rPr>
                <w:rFonts w:ascii="Arial" w:hAnsi="Arial" w:cs="Arial"/>
                <w:sz w:val="20"/>
                <w:szCs w:val="20"/>
              </w:rPr>
            </w:pPr>
            <w:r w:rsidRPr="005B1A8F">
              <w:rPr>
                <w:rFonts w:ascii="Arial" w:hAnsi="Arial" w:cs="Arial"/>
                <w:sz w:val="20"/>
                <w:szCs w:val="20"/>
              </w:rPr>
              <w:t>Trong phạm vi kinh doanh phải ghi rõ sản xuất thuốc hoặc bán buôn thuốc.</w:t>
            </w:r>
          </w:p>
          <w:p w:rsidR="00BA5890" w:rsidRPr="005B1A8F" w:rsidRDefault="00BA5890" w:rsidP="008123FC">
            <w:pPr>
              <w:pStyle w:val="Vnbnnidung0"/>
              <w:tabs>
                <w:tab w:val="left" w:pos="1992"/>
              </w:tabs>
              <w:spacing w:after="0" w:line="240" w:lineRule="auto"/>
              <w:jc w:val="both"/>
              <w:rPr>
                <w:rFonts w:ascii="Arial" w:hAnsi="Arial" w:cs="Arial"/>
                <w:sz w:val="20"/>
                <w:szCs w:val="20"/>
              </w:rPr>
            </w:pPr>
            <w:bookmarkStart w:id="232" w:name="bookmark1027"/>
            <w:bookmarkEnd w:id="232"/>
            <w:r w:rsidRPr="00F80D30">
              <w:rPr>
                <w:rFonts w:ascii="Arial" w:hAnsi="Arial" w:cs="Arial"/>
                <w:sz w:val="20"/>
                <w:szCs w:val="20"/>
              </w:rPr>
              <w:t xml:space="preserve">b) </w:t>
            </w:r>
            <w:r w:rsidRPr="005B1A8F">
              <w:rPr>
                <w:rFonts w:ascii="Arial" w:hAnsi="Arial" w:cs="Arial"/>
                <w:sz w:val="20"/>
                <w:szCs w:val="20"/>
              </w:rPr>
              <w:t xml:space="preserve">Thông tin về việc đáp ứng hoặc duy trì </w:t>
            </w:r>
            <w:r>
              <w:rPr>
                <w:rFonts w:ascii="Arial" w:hAnsi="Arial" w:cs="Arial"/>
                <w:sz w:val="20"/>
                <w:szCs w:val="20"/>
              </w:rPr>
              <w:t>đáp ứng</w:t>
            </w:r>
            <w:r w:rsidRPr="005B1A8F">
              <w:rPr>
                <w:rFonts w:ascii="Arial" w:hAnsi="Arial" w:cs="Arial"/>
                <w:sz w:val="20"/>
                <w:szCs w:val="20"/>
              </w:rPr>
              <w:t xml:space="preserve"> nguyên tắc, tiêu chuẩn thực hành tốt tùy theo từng loại hình kinh doanh:</w:t>
            </w:r>
          </w:p>
          <w:p w:rsidR="00BA5890" w:rsidRPr="005B1A8F" w:rsidRDefault="00BA5890" w:rsidP="008123FC">
            <w:pPr>
              <w:pStyle w:val="Vnbnnidung0"/>
              <w:tabs>
                <w:tab w:val="left" w:pos="1874"/>
              </w:tabs>
              <w:spacing w:after="0" w:line="240" w:lineRule="auto"/>
              <w:jc w:val="both"/>
              <w:rPr>
                <w:rFonts w:ascii="Arial" w:hAnsi="Arial" w:cs="Arial"/>
                <w:sz w:val="20"/>
                <w:szCs w:val="20"/>
              </w:rPr>
            </w:pPr>
            <w:bookmarkStart w:id="233" w:name="bookmark1028"/>
            <w:bookmarkEnd w:id="233"/>
            <w:r w:rsidRPr="00F80D30">
              <w:rPr>
                <w:rFonts w:ascii="Arial" w:hAnsi="Arial" w:cs="Arial"/>
                <w:sz w:val="20"/>
                <w:szCs w:val="20"/>
              </w:rPr>
              <w:t xml:space="preserve">- </w:t>
            </w:r>
            <w:r w:rsidRPr="005B1A8F">
              <w:rPr>
                <w:rFonts w:ascii="Arial" w:hAnsi="Arial" w:cs="Arial"/>
                <w:sz w:val="20"/>
                <w:szCs w:val="20"/>
              </w:rPr>
              <w:t>GSP (Thực hành tốt bảo quản thuốc): Đối với cơ sở nhập khẩu trực tiếp thuốc</w:t>
            </w:r>
          </w:p>
          <w:p w:rsidR="00BA5890" w:rsidRPr="005B1A8F" w:rsidRDefault="00BA5890" w:rsidP="008123FC">
            <w:pPr>
              <w:pStyle w:val="Vnbnnidung0"/>
              <w:tabs>
                <w:tab w:val="left" w:pos="1874"/>
              </w:tabs>
              <w:spacing w:after="0" w:line="240" w:lineRule="auto"/>
              <w:jc w:val="both"/>
              <w:rPr>
                <w:rFonts w:ascii="Arial" w:hAnsi="Arial" w:cs="Arial"/>
                <w:sz w:val="20"/>
                <w:szCs w:val="20"/>
              </w:rPr>
            </w:pPr>
            <w:bookmarkStart w:id="234" w:name="bookmark1029"/>
            <w:bookmarkEnd w:id="234"/>
            <w:r w:rsidRPr="00F80D30">
              <w:rPr>
                <w:rFonts w:ascii="Arial" w:hAnsi="Arial" w:cs="Arial"/>
                <w:sz w:val="20"/>
                <w:szCs w:val="20"/>
              </w:rPr>
              <w:t xml:space="preserve">- </w:t>
            </w:r>
            <w:r w:rsidRPr="005B1A8F">
              <w:rPr>
                <w:rFonts w:ascii="Arial" w:hAnsi="Arial" w:cs="Arial"/>
                <w:sz w:val="20"/>
                <w:szCs w:val="20"/>
              </w:rPr>
              <w:t>GDP (Thực hành tốt phân phối thuốc): Đối với cơ sở bán buôn thuốc.</w:t>
            </w:r>
          </w:p>
          <w:p w:rsidR="00BA5890" w:rsidRPr="005B1A8F" w:rsidRDefault="00BA5890" w:rsidP="008123FC">
            <w:pPr>
              <w:pStyle w:val="Vnbnnidung0"/>
              <w:tabs>
                <w:tab w:val="left" w:pos="1874"/>
              </w:tabs>
              <w:spacing w:after="0" w:line="240" w:lineRule="auto"/>
              <w:jc w:val="both"/>
              <w:rPr>
                <w:rFonts w:ascii="Arial" w:hAnsi="Arial" w:cs="Arial"/>
                <w:sz w:val="20"/>
                <w:szCs w:val="20"/>
              </w:rPr>
            </w:pPr>
            <w:bookmarkStart w:id="235" w:name="bookmark1030"/>
            <w:bookmarkEnd w:id="235"/>
            <w:r w:rsidRPr="00F80D30">
              <w:rPr>
                <w:rFonts w:ascii="Arial" w:hAnsi="Arial" w:cs="Arial"/>
                <w:sz w:val="20"/>
                <w:szCs w:val="20"/>
              </w:rPr>
              <w:t xml:space="preserve">- </w:t>
            </w:r>
            <w:r w:rsidRPr="005B1A8F">
              <w:rPr>
                <w:rFonts w:ascii="Arial" w:hAnsi="Arial" w:cs="Arial"/>
                <w:sz w:val="20"/>
                <w:szCs w:val="20"/>
              </w:rPr>
              <w:t>GACP (Thực hành tốt trồng trọt và thu hái cây thuốc): Đối với cơ sở nuôi trồng dược liệu.</w:t>
            </w:r>
          </w:p>
          <w:p w:rsidR="00BA5890" w:rsidRPr="005B1A8F" w:rsidRDefault="00BA5890" w:rsidP="008123FC">
            <w:pPr>
              <w:pStyle w:val="Vnbnnidung0"/>
              <w:tabs>
                <w:tab w:val="left" w:pos="1874"/>
              </w:tabs>
              <w:spacing w:after="0" w:line="240" w:lineRule="auto"/>
              <w:jc w:val="both"/>
              <w:rPr>
                <w:rFonts w:ascii="Arial" w:hAnsi="Arial" w:cs="Arial"/>
                <w:sz w:val="20"/>
                <w:szCs w:val="20"/>
              </w:rPr>
            </w:pPr>
            <w:bookmarkStart w:id="236" w:name="bookmark1031"/>
            <w:bookmarkEnd w:id="236"/>
            <w:r w:rsidRPr="00F80D30">
              <w:rPr>
                <w:rFonts w:ascii="Arial" w:hAnsi="Arial" w:cs="Arial"/>
                <w:sz w:val="20"/>
                <w:szCs w:val="20"/>
              </w:rPr>
              <w:t xml:space="preserve">- </w:t>
            </w:r>
            <w:r w:rsidRPr="005B1A8F">
              <w:rPr>
                <w:rFonts w:ascii="Arial" w:hAnsi="Arial" w:cs="Arial"/>
                <w:sz w:val="20"/>
                <w:szCs w:val="20"/>
              </w:rPr>
              <w:t xml:space="preserve">GMP (Thực hành tốt sản xuất thuốc): Đối với cơ sở sản xuất thuốc Nhà thầu chỉ cần ghi đầy đủ thông tin theo quy định tại </w:t>
            </w:r>
            <w:r>
              <w:rPr>
                <w:rFonts w:ascii="Arial" w:hAnsi="Arial" w:cs="Arial"/>
                <w:sz w:val="20"/>
                <w:szCs w:val="20"/>
              </w:rPr>
              <w:t>Mẫu</w:t>
            </w:r>
            <w:r w:rsidRPr="005B1A8F">
              <w:rPr>
                <w:rFonts w:ascii="Arial" w:hAnsi="Arial" w:cs="Arial"/>
                <w:sz w:val="20"/>
                <w:szCs w:val="20"/>
              </w:rPr>
              <w:t xml:space="preserve"> số 05 tại Chương IV - Biểu mẫu dự thầu </w:t>
            </w:r>
            <w:r>
              <w:rPr>
                <w:rFonts w:ascii="Arial" w:hAnsi="Arial" w:cs="Arial"/>
                <w:sz w:val="20"/>
                <w:szCs w:val="20"/>
              </w:rPr>
              <w:t>để</w:t>
            </w:r>
            <w:r w:rsidRPr="005B1A8F">
              <w:rPr>
                <w:rFonts w:ascii="Arial" w:hAnsi="Arial" w:cs="Arial"/>
                <w:sz w:val="20"/>
                <w:szCs w:val="20"/>
              </w:rPr>
              <w:t xml:space="preserve"> phục vụ việc đánh giá về năng lực, kinh nghiệm của nhà thầu và Mục 1 Phần 4 Phụ lục Bảng tiêu chuẩn đánh giá về kỹ thuật.</w:t>
            </w:r>
          </w:p>
          <w:p w:rsidR="00BA5890" w:rsidRPr="005B1A8F" w:rsidRDefault="00BA5890" w:rsidP="008123FC">
            <w:pPr>
              <w:pStyle w:val="Vnbnnidung0"/>
              <w:spacing w:after="0" w:line="240" w:lineRule="auto"/>
              <w:jc w:val="both"/>
              <w:rPr>
                <w:rFonts w:ascii="Arial" w:hAnsi="Arial" w:cs="Arial"/>
                <w:sz w:val="20"/>
                <w:szCs w:val="20"/>
              </w:rPr>
            </w:pPr>
            <w:r w:rsidRPr="005B1A8F">
              <w:rPr>
                <w:rFonts w:ascii="Arial" w:hAnsi="Arial" w:cs="Arial"/>
                <w:sz w:val="20"/>
                <w:szCs w:val="20"/>
              </w:rPr>
              <w:t>Thông tin về việc đáp ứng và duy trì đáp ứng các nguyên tắc, tiêu chuẩn thực hành tốt được công bố trên trang thông tin điện tử của cơ quan quản lý nhà nước có thẩm quyền.</w:t>
            </w:r>
          </w:p>
          <w:p w:rsidR="00BA5890" w:rsidRPr="005B1A8F" w:rsidRDefault="00BA5890" w:rsidP="008123FC">
            <w:pPr>
              <w:pStyle w:val="Vnbnnidung0"/>
              <w:tabs>
                <w:tab w:val="left" w:pos="1992"/>
              </w:tabs>
              <w:spacing w:after="0" w:line="240" w:lineRule="auto"/>
              <w:jc w:val="both"/>
              <w:rPr>
                <w:rFonts w:ascii="Arial" w:hAnsi="Arial" w:cs="Arial"/>
                <w:sz w:val="20"/>
                <w:szCs w:val="20"/>
              </w:rPr>
            </w:pPr>
            <w:bookmarkStart w:id="237" w:name="bookmark1032"/>
            <w:bookmarkEnd w:id="237"/>
            <w:r w:rsidRPr="00F80D30">
              <w:rPr>
                <w:rFonts w:ascii="Arial" w:hAnsi="Arial" w:cs="Arial"/>
                <w:sz w:val="20"/>
                <w:szCs w:val="20"/>
              </w:rPr>
              <w:t xml:space="preserve">c) </w:t>
            </w:r>
            <w:r w:rsidRPr="005B1A8F">
              <w:rPr>
                <w:rFonts w:ascii="Arial" w:hAnsi="Arial" w:cs="Arial"/>
                <w:sz w:val="20"/>
                <w:szCs w:val="20"/>
              </w:rPr>
              <w:t xml:space="preserve">Thông báo trúng thầu hoặc hóa đơn bán thuốc hoặc hợp đồng cung ứng thuốc cho các cơ sở y tế hoặc các tài liệu khác </w:t>
            </w:r>
            <w:r>
              <w:rPr>
                <w:rFonts w:ascii="Arial" w:hAnsi="Arial" w:cs="Arial"/>
                <w:sz w:val="20"/>
                <w:szCs w:val="20"/>
              </w:rPr>
              <w:t>để</w:t>
            </w:r>
            <w:r w:rsidRPr="005B1A8F">
              <w:rPr>
                <w:rFonts w:ascii="Arial" w:hAnsi="Arial" w:cs="Arial"/>
                <w:sz w:val="20"/>
                <w:szCs w:val="20"/>
              </w:rPr>
              <w:t xml:space="preserve"> chứng minh kinh nghiệm cung ứng thuốc để đánh giá theo quy định tại Mục 11 Phần 4 Phụ lục Bảng tiêu chuẩn đánh giá về kỹ thuật;</w:t>
            </w:r>
          </w:p>
          <w:p w:rsidR="00BA5890" w:rsidRPr="005B1A8F" w:rsidRDefault="00BA5890" w:rsidP="008123FC">
            <w:pPr>
              <w:pStyle w:val="Vnbnnidung0"/>
              <w:tabs>
                <w:tab w:val="left" w:pos="2002"/>
              </w:tabs>
              <w:spacing w:after="0" w:line="240" w:lineRule="auto"/>
              <w:jc w:val="both"/>
              <w:rPr>
                <w:rFonts w:ascii="Arial" w:hAnsi="Arial" w:cs="Arial"/>
                <w:sz w:val="20"/>
                <w:szCs w:val="20"/>
              </w:rPr>
            </w:pPr>
            <w:bookmarkStart w:id="238" w:name="bookmark1033"/>
            <w:bookmarkEnd w:id="238"/>
            <w:r w:rsidRPr="003006AF">
              <w:rPr>
                <w:rFonts w:ascii="Arial" w:hAnsi="Arial" w:cs="Arial"/>
                <w:sz w:val="20"/>
                <w:szCs w:val="20"/>
              </w:rPr>
              <w:t xml:space="preserve">d) </w:t>
            </w:r>
            <w:r w:rsidRPr="005B1A8F">
              <w:rPr>
                <w:rFonts w:ascii="Arial" w:hAnsi="Arial" w:cs="Arial"/>
                <w:sz w:val="20"/>
                <w:szCs w:val="20"/>
              </w:rPr>
              <w:t xml:space="preserve">Các tài liệu nêu rõ nguồn gốc, xuất xứ của dược liệu đối với thuốc cổ truyền (trừ vị thuốc cổ truyền), thuốc dược liệu (hóa đơn, chứng từ hợp lệ mua dược liệu từ các nhà cung cấp được Bộ </w:t>
            </w:r>
            <w:r>
              <w:rPr>
                <w:rFonts w:ascii="Arial" w:hAnsi="Arial" w:cs="Arial"/>
                <w:sz w:val="20"/>
                <w:szCs w:val="20"/>
              </w:rPr>
              <w:t>Y tế</w:t>
            </w:r>
            <w:r w:rsidRPr="005B1A8F">
              <w:rPr>
                <w:rFonts w:ascii="Arial" w:hAnsi="Arial" w:cs="Arial"/>
                <w:sz w:val="20"/>
                <w:szCs w:val="20"/>
              </w:rPr>
              <w:t xml:space="preserve"> hoặc Sở Y tế cấp giấy chứng nhận sản xuất, kinh doanh thuốc từ dược liệu; Phiếu tiếp nhận bản công bố dược liệu sản xuất theo WHO-GACP của cơ sở sản xuất dược liệu, tài liệu chứng minh nhà thầu là đơn vị trực tiếp kh</w:t>
            </w:r>
            <w:r>
              <w:rPr>
                <w:rFonts w:ascii="Arial" w:hAnsi="Arial" w:cs="Arial"/>
                <w:sz w:val="20"/>
                <w:szCs w:val="20"/>
              </w:rPr>
              <w:t>ai thác/nuôi trồng, thu hái, chế</w:t>
            </w:r>
            <w:r w:rsidRPr="005B1A8F">
              <w:rPr>
                <w:rFonts w:ascii="Arial" w:hAnsi="Arial" w:cs="Arial"/>
                <w:sz w:val="20"/>
                <w:szCs w:val="20"/>
              </w:rPr>
              <w:t xml:space="preserve"> biến dược liệu; Hợp đồng với đơn vị khai thác/nuôi trồng, thu hái, chế biến dược liệu; Hóa đơn mua dược liệu từ các hộ khai thác/nuôi trồng, thu hái, chế biến dược liệu; Hóa đơn chứng từ khác chứng minh nguồn gốc, xuất xứ của dược liệu để đánh giá theo quy định tại Mục 9 Phần 4 Phụ lục Bảng tiêu chuẩn đánh giá về kỹ thuật;</w:t>
            </w: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đ) Hóa đơn, chứng từ hợp lệ mua nguyên liệu kháng sinh sản xuất trong nước để sản xuất thuốc tham dự thầu để đánh giá theo quy định tại Mục 8 Phần 4 Phụ lục Bảng tiêu chuẩn dánh giá về kỹ</w:t>
            </w:r>
            <w:r w:rsidRPr="003006AF">
              <w:rPr>
                <w:rFonts w:ascii="Arial" w:hAnsi="Arial" w:cs="Arial"/>
                <w:sz w:val="20"/>
                <w:szCs w:val="20"/>
              </w:rPr>
              <w:t xml:space="preserve"> </w:t>
            </w:r>
            <w:r w:rsidRPr="005B1A8F">
              <w:rPr>
                <w:rFonts w:ascii="Arial" w:hAnsi="Arial" w:cs="Arial"/>
                <w:sz w:val="20"/>
                <w:szCs w:val="20"/>
              </w:rPr>
              <w:t>thuật.</w:t>
            </w:r>
          </w:p>
          <w:p w:rsidR="00BA5890" w:rsidRPr="004313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 xml:space="preserve">Các tài liệu do nhà thầu cung cấp khi tham dự thầu là bản chụp có đóng dấu xác nhận </w:t>
            </w:r>
            <w:r>
              <w:rPr>
                <w:rFonts w:ascii="Arial" w:hAnsi="Arial" w:cs="Arial"/>
                <w:sz w:val="20"/>
                <w:szCs w:val="20"/>
              </w:rPr>
              <w:t>của</w:t>
            </w:r>
            <w:r w:rsidRPr="005B1A8F">
              <w:rPr>
                <w:rFonts w:ascii="Arial" w:hAnsi="Arial" w:cs="Arial"/>
                <w:sz w:val="20"/>
                <w:szCs w:val="20"/>
              </w:rPr>
              <w:t xml:space="preserve"> nhà thầu đồng thời nhà thầu phải chuẩn bị sẵn sàng các tài liệu gốc để phục vụ việc xác minh khi có yêu cầu của Bên mời thầu.</w:t>
            </w:r>
          </w:p>
          <w:p w:rsidR="00BA5890" w:rsidRPr="0043138F" w:rsidRDefault="00BA5890" w:rsidP="008123FC">
            <w:pPr>
              <w:pStyle w:val="Khc0"/>
              <w:spacing w:after="0" w:line="240" w:lineRule="auto"/>
              <w:jc w:val="both"/>
              <w:rPr>
                <w:rFonts w:ascii="Arial" w:hAnsi="Arial" w:cs="Arial"/>
                <w:sz w:val="20"/>
                <w:szCs w:val="20"/>
              </w:rPr>
            </w:pPr>
          </w:p>
        </w:tc>
      </w:tr>
      <w:tr w:rsidR="00BA5890" w:rsidRPr="005B1A8F" w:rsidTr="008123FC">
        <w:trPr>
          <w:trHeight w:hRule="exact" w:val="442"/>
          <w:jc w:val="center"/>
        </w:trPr>
        <w:tc>
          <w:tcPr>
            <w:tcW w:w="815" w:type="pct"/>
            <w:tcBorders>
              <w:top w:val="single" w:sz="4" w:space="0" w:color="auto"/>
              <w:left w:val="single" w:sz="4" w:space="0" w:color="auto"/>
            </w:tcBorders>
            <w:shd w:val="clear" w:color="auto" w:fill="FFFFFF"/>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CDNT</w:t>
            </w:r>
            <w:r>
              <w:rPr>
                <w:rFonts w:ascii="Arial" w:hAnsi="Arial" w:cs="Arial"/>
                <w:b/>
                <w:bCs/>
                <w:sz w:val="20"/>
                <w:szCs w:val="20"/>
                <w:lang w:val="en-US"/>
              </w:rPr>
              <w:t xml:space="preserve"> </w:t>
            </w:r>
            <w:r w:rsidRPr="005B1A8F">
              <w:rPr>
                <w:rFonts w:ascii="Arial" w:hAnsi="Arial" w:cs="Arial"/>
                <w:b/>
                <w:bCs/>
                <w:sz w:val="20"/>
                <w:szCs w:val="20"/>
              </w:rPr>
              <w:t>17.1</w:t>
            </w:r>
          </w:p>
        </w:tc>
        <w:tc>
          <w:tcPr>
            <w:tcW w:w="4185" w:type="pct"/>
            <w:gridSpan w:val="2"/>
            <w:tcBorders>
              <w:top w:val="single" w:sz="4" w:space="0" w:color="auto"/>
              <w:left w:val="single" w:sz="4" w:space="0" w:color="auto"/>
              <w:right w:val="single" w:sz="4" w:space="0" w:color="auto"/>
            </w:tcBorders>
            <w:shd w:val="clear" w:color="auto" w:fill="FFFFFF"/>
          </w:tcPr>
          <w:p w:rsidR="00BA5890" w:rsidRPr="005B1A8F" w:rsidRDefault="00BA5890" w:rsidP="008123FC">
            <w:pPr>
              <w:pStyle w:val="Khc0"/>
              <w:tabs>
                <w:tab w:val="left" w:leader="underscore" w:pos="4632"/>
              </w:tabs>
              <w:spacing w:after="0" w:line="240" w:lineRule="auto"/>
              <w:jc w:val="both"/>
              <w:rPr>
                <w:rFonts w:ascii="Arial" w:hAnsi="Arial" w:cs="Arial"/>
                <w:sz w:val="20"/>
                <w:szCs w:val="20"/>
              </w:rPr>
            </w:pPr>
            <w:r w:rsidRPr="005B1A8F">
              <w:rPr>
                <w:rFonts w:ascii="Arial" w:hAnsi="Arial" w:cs="Arial"/>
                <w:sz w:val="20"/>
                <w:szCs w:val="20"/>
              </w:rPr>
              <w:t>Th</w:t>
            </w:r>
            <w:r>
              <w:rPr>
                <w:rFonts w:ascii="Arial" w:hAnsi="Arial" w:cs="Arial"/>
                <w:sz w:val="20"/>
                <w:szCs w:val="20"/>
              </w:rPr>
              <w:t>ời hạn hiệu lực của E-HSDT là: ≥</w:t>
            </w:r>
            <w:r w:rsidRPr="003006AF">
              <w:rPr>
                <w:rFonts w:ascii="Arial" w:hAnsi="Arial" w:cs="Arial"/>
                <w:sz w:val="20"/>
                <w:szCs w:val="20"/>
              </w:rPr>
              <w:t xml:space="preserve"> _____</w:t>
            </w:r>
            <w:r w:rsidRPr="005B1A8F">
              <w:rPr>
                <w:rFonts w:ascii="Arial" w:hAnsi="Arial" w:cs="Arial"/>
                <w:sz w:val="20"/>
                <w:szCs w:val="20"/>
              </w:rPr>
              <w:t xml:space="preserve">ngày </w:t>
            </w:r>
            <w:r w:rsidRPr="005B1A8F">
              <w:rPr>
                <w:rFonts w:ascii="Arial" w:hAnsi="Arial" w:cs="Arial"/>
                <w:i/>
                <w:iCs/>
                <w:sz w:val="20"/>
                <w:szCs w:val="20"/>
              </w:rPr>
              <w:t>[trích xuất theo E-TBMT],</w:t>
            </w:r>
            <w:r w:rsidRPr="005B1A8F">
              <w:rPr>
                <w:rFonts w:ascii="Arial" w:hAnsi="Arial" w:cs="Arial"/>
                <w:sz w:val="20"/>
                <w:szCs w:val="20"/>
              </w:rPr>
              <w:t xml:space="preserve"> kể từ ngày có thời điểm đóng thầu.</w:t>
            </w:r>
          </w:p>
        </w:tc>
      </w:tr>
      <w:tr w:rsidR="00BA5890" w:rsidRPr="005B1A8F" w:rsidTr="008123FC">
        <w:trPr>
          <w:trHeight w:hRule="exact" w:val="4150"/>
          <w:jc w:val="center"/>
        </w:trPr>
        <w:tc>
          <w:tcPr>
            <w:tcW w:w="815" w:type="pct"/>
            <w:tcBorders>
              <w:top w:val="single" w:sz="4" w:space="0" w:color="auto"/>
              <w:left w:val="single" w:sz="4" w:space="0" w:color="auto"/>
            </w:tcBorders>
            <w:shd w:val="clear" w:color="auto" w:fill="FFFFFF"/>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CDNT</w:t>
            </w:r>
            <w:r>
              <w:rPr>
                <w:rFonts w:ascii="Arial" w:hAnsi="Arial" w:cs="Arial"/>
                <w:b/>
                <w:bCs/>
                <w:sz w:val="20"/>
                <w:szCs w:val="20"/>
                <w:lang w:val="en-US"/>
              </w:rPr>
              <w:t xml:space="preserve"> </w:t>
            </w:r>
            <w:r w:rsidRPr="005B1A8F">
              <w:rPr>
                <w:rFonts w:ascii="Arial" w:hAnsi="Arial" w:cs="Arial"/>
                <w:b/>
                <w:bCs/>
                <w:sz w:val="20"/>
                <w:szCs w:val="20"/>
              </w:rPr>
              <w:t>18.2</w:t>
            </w:r>
          </w:p>
        </w:tc>
        <w:tc>
          <w:tcPr>
            <w:tcW w:w="4185" w:type="pct"/>
            <w:gridSpan w:val="2"/>
            <w:tcBorders>
              <w:top w:val="single" w:sz="4" w:space="0" w:color="auto"/>
              <w:left w:val="single" w:sz="4" w:space="0" w:color="auto"/>
              <w:right w:val="single" w:sz="4" w:space="0" w:color="auto"/>
            </w:tcBorders>
            <w:shd w:val="clear" w:color="auto" w:fill="FFFFFF"/>
          </w:tcPr>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Nội dung bảo đảm dự thầu:</w:t>
            </w:r>
          </w:p>
          <w:p w:rsidR="00BA5890" w:rsidRPr="005B1A8F" w:rsidRDefault="00BA5890" w:rsidP="008123FC">
            <w:pPr>
              <w:pStyle w:val="Khc0"/>
              <w:tabs>
                <w:tab w:val="left" w:pos="163"/>
              </w:tabs>
              <w:spacing w:after="0" w:line="240" w:lineRule="auto"/>
              <w:jc w:val="both"/>
              <w:rPr>
                <w:rFonts w:ascii="Arial" w:hAnsi="Arial" w:cs="Arial"/>
                <w:sz w:val="20"/>
                <w:szCs w:val="20"/>
              </w:rPr>
            </w:pPr>
            <w:r w:rsidRPr="003006AF">
              <w:rPr>
                <w:rFonts w:ascii="Arial" w:hAnsi="Arial" w:cs="Arial"/>
                <w:sz w:val="20"/>
                <w:szCs w:val="20"/>
              </w:rPr>
              <w:t xml:space="preserve">- </w:t>
            </w:r>
            <w:r w:rsidRPr="005B1A8F">
              <w:rPr>
                <w:rFonts w:ascii="Arial" w:hAnsi="Arial" w:cs="Arial"/>
                <w:sz w:val="20"/>
                <w:szCs w:val="20"/>
              </w:rPr>
              <w:t xml:space="preserve">Giá trị bảo đảm dự thầu: </w:t>
            </w:r>
            <w:r w:rsidRPr="005B1A8F">
              <w:rPr>
                <w:rFonts w:ascii="Arial" w:hAnsi="Arial" w:cs="Arial"/>
                <w:i/>
                <w:iCs/>
                <w:sz w:val="20"/>
                <w:szCs w:val="20"/>
              </w:rPr>
              <w:t>[</w:t>
            </w:r>
            <w:r>
              <w:rPr>
                <w:rFonts w:ascii="Arial" w:hAnsi="Arial" w:cs="Arial"/>
                <w:i/>
                <w:iCs/>
                <w:sz w:val="20"/>
                <w:szCs w:val="20"/>
              </w:rPr>
              <w:t>Hệ thống</w:t>
            </w:r>
            <w:r w:rsidRPr="005B1A8F">
              <w:rPr>
                <w:rFonts w:ascii="Arial" w:hAnsi="Arial" w:cs="Arial"/>
                <w:i/>
                <w:iCs/>
                <w:sz w:val="20"/>
                <w:szCs w:val="20"/>
              </w:rPr>
              <w:t xml:space="preserve"> trích xuất từ E-TBMT].</w:t>
            </w:r>
          </w:p>
          <w:p w:rsidR="00BA5890" w:rsidRPr="005B1A8F" w:rsidRDefault="00BA5890" w:rsidP="008123FC">
            <w:pPr>
              <w:pStyle w:val="Khc0"/>
              <w:tabs>
                <w:tab w:val="left" w:pos="187"/>
              </w:tabs>
              <w:spacing w:after="0" w:line="240" w:lineRule="auto"/>
              <w:jc w:val="both"/>
              <w:rPr>
                <w:rFonts w:ascii="Arial" w:hAnsi="Arial" w:cs="Arial"/>
                <w:sz w:val="20"/>
                <w:szCs w:val="20"/>
              </w:rPr>
            </w:pPr>
            <w:r w:rsidRPr="003006AF">
              <w:rPr>
                <w:rFonts w:ascii="Arial" w:hAnsi="Arial" w:cs="Arial"/>
                <w:sz w:val="20"/>
                <w:szCs w:val="20"/>
              </w:rPr>
              <w:t xml:space="preserve">- </w:t>
            </w:r>
            <w:r w:rsidRPr="005B1A8F">
              <w:rPr>
                <w:rFonts w:ascii="Arial" w:hAnsi="Arial" w:cs="Arial"/>
                <w:sz w:val="20"/>
                <w:szCs w:val="20"/>
              </w:rPr>
              <w:t>Tỷ lệ bảo đảm dự thầu đối với trường hợp gói thầu mua sắm</w:t>
            </w:r>
            <w:r w:rsidRPr="003006AF">
              <w:rPr>
                <w:rFonts w:ascii="Arial" w:hAnsi="Arial" w:cs="Arial"/>
                <w:sz w:val="20"/>
                <w:szCs w:val="20"/>
              </w:rPr>
              <w:t xml:space="preserve"> </w:t>
            </w:r>
            <w:r w:rsidRPr="005B1A8F">
              <w:rPr>
                <w:rFonts w:ascii="Arial" w:hAnsi="Arial" w:cs="Arial"/>
                <w:sz w:val="20"/>
                <w:szCs w:val="20"/>
              </w:rPr>
              <w:t>thuốc là mua sắm tập trung mà việc lựa chọn nhà thầu căn cứ theo khả năng cung c</w:t>
            </w:r>
            <w:r>
              <w:rPr>
                <w:rFonts w:ascii="Arial" w:hAnsi="Arial" w:cs="Arial"/>
                <w:sz w:val="20"/>
                <w:szCs w:val="20"/>
              </w:rPr>
              <w:t>ấp: ___</w:t>
            </w:r>
            <w:r w:rsidRPr="003006AF">
              <w:rPr>
                <w:rFonts w:ascii="Arial" w:hAnsi="Arial" w:cs="Arial"/>
                <w:sz w:val="20"/>
                <w:szCs w:val="20"/>
              </w:rPr>
              <w:t>___</w:t>
            </w:r>
            <w:r>
              <w:rPr>
                <w:rFonts w:ascii="Arial" w:hAnsi="Arial" w:cs="Arial"/>
                <w:i/>
                <w:iCs/>
                <w:sz w:val="20"/>
                <w:szCs w:val="20"/>
              </w:rPr>
              <w:t>[</w:t>
            </w:r>
            <w:r w:rsidRPr="005B1A8F">
              <w:rPr>
                <w:rFonts w:ascii="Arial" w:hAnsi="Arial" w:cs="Arial"/>
                <w:i/>
                <w:iCs/>
                <w:sz w:val="20"/>
                <w:szCs w:val="20"/>
              </w:rPr>
              <w:t>Hệ thống trích xuất từ E-TBMT</w:t>
            </w:r>
            <w:r w:rsidRPr="003006AF">
              <w:rPr>
                <w:rFonts w:ascii="Arial" w:hAnsi="Arial" w:cs="Arial"/>
                <w:i/>
                <w:iCs/>
                <w:sz w:val="20"/>
                <w:szCs w:val="20"/>
              </w:rPr>
              <w:t xml:space="preserve"> </w:t>
            </w:r>
            <w:r w:rsidRPr="005B1A8F">
              <w:rPr>
                <w:rFonts w:ascii="Arial" w:hAnsi="Arial" w:cs="Arial"/>
                <w:i/>
                <w:iCs/>
                <w:sz w:val="20"/>
                <w:szCs w:val="20"/>
              </w:rPr>
              <w:t xml:space="preserve">theo nguyên tắc giá trị bảo đảm dự thầu mà nhà </w:t>
            </w:r>
            <w:r>
              <w:rPr>
                <w:rFonts w:ascii="Arial" w:hAnsi="Arial" w:cs="Arial"/>
                <w:i/>
                <w:iCs/>
                <w:sz w:val="20"/>
                <w:szCs w:val="20"/>
              </w:rPr>
              <w:t>thầu</w:t>
            </w:r>
            <w:r w:rsidRPr="005B1A8F">
              <w:rPr>
                <w:rFonts w:ascii="Arial" w:hAnsi="Arial" w:cs="Arial"/>
                <w:i/>
                <w:iCs/>
                <w:sz w:val="20"/>
                <w:szCs w:val="20"/>
              </w:rPr>
              <w:t xml:space="preserve"> phải thực hiện </w:t>
            </w:r>
            <w:r>
              <w:rPr>
                <w:rFonts w:ascii="Arial" w:hAnsi="Arial" w:cs="Arial"/>
                <w:i/>
                <w:iCs/>
                <w:sz w:val="20"/>
                <w:szCs w:val="20"/>
              </w:rPr>
              <w:t>tối thiểu</w:t>
            </w:r>
            <w:r w:rsidRPr="005B1A8F">
              <w:rPr>
                <w:rFonts w:ascii="Arial" w:hAnsi="Arial" w:cs="Arial"/>
                <w:i/>
                <w:iCs/>
                <w:sz w:val="20"/>
                <w:szCs w:val="20"/>
              </w:rPr>
              <w:t xml:space="preserve"> bằng tỷ lệ % giá dự </w:t>
            </w:r>
            <w:r>
              <w:rPr>
                <w:rFonts w:ascii="Arial" w:hAnsi="Arial" w:cs="Arial"/>
                <w:i/>
                <w:iCs/>
                <w:sz w:val="20"/>
                <w:szCs w:val="20"/>
              </w:rPr>
              <w:t>thầu</w:t>
            </w:r>
            <w:r w:rsidRPr="005B1A8F">
              <w:rPr>
                <w:rFonts w:ascii="Arial" w:hAnsi="Arial" w:cs="Arial"/>
                <w:i/>
                <w:iCs/>
                <w:sz w:val="20"/>
                <w:szCs w:val="20"/>
              </w:rPr>
              <w:t xml:space="preserve"> sau giảm giá (</w:t>
            </w:r>
            <w:r>
              <w:rPr>
                <w:rFonts w:ascii="Arial" w:hAnsi="Arial" w:cs="Arial"/>
                <w:i/>
                <w:iCs/>
                <w:sz w:val="20"/>
                <w:szCs w:val="20"/>
              </w:rPr>
              <w:t>nếu có</w:t>
            </w:r>
            <w:r w:rsidRPr="005B1A8F">
              <w:rPr>
                <w:rFonts w:ascii="Arial" w:hAnsi="Arial" w:cs="Arial"/>
                <w:i/>
                <w:iCs/>
                <w:sz w:val="20"/>
                <w:szCs w:val="20"/>
              </w:rPr>
              <w:t>)].</w:t>
            </w: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Đối với nhà thầu có tên trong danh sách nhà thầu có các hành vi quy định tại khoản 1 Điều 18 của Nghị định số 24/2024/NĐ-CP và được đăng tải trên Hệ thống mạng đấu thầu quốc gia phải thực hiện biện pháp bảo đảm dự thầu với giá trị gấp 03 lần giá trị yêu cầu nêu trên trong thời hạn 02 năm kể từ lần cuối cùng thực hiện các hành vi này. Trường hợp nhà thầu liên danh, thành viên liên danh có các hành vi quy định tại khoản 1 Điều 18 của Nghị định số 24/2024/NĐ-CP nêu trên phải thực hiện biện pháp bảo đảm dự thầu với giá trị gấp 03 lần giá trị bảo đảm dự thầu tương ứng với tỷ lệ giá trị công việc thành viên đó đảm nhận trong liên danh trong thời hạn 02 năm kể từ lần cuối cùng thực hiện hành vi này.</w:t>
            </w:r>
          </w:p>
          <w:p w:rsidR="00BA5890" w:rsidRPr="005B1A8F" w:rsidRDefault="00BA5890" w:rsidP="008123FC">
            <w:pPr>
              <w:pStyle w:val="Khc0"/>
              <w:tabs>
                <w:tab w:val="left" w:pos="158"/>
              </w:tabs>
              <w:spacing w:after="0" w:line="240" w:lineRule="auto"/>
              <w:jc w:val="both"/>
              <w:rPr>
                <w:rFonts w:ascii="Arial" w:hAnsi="Arial" w:cs="Arial"/>
                <w:sz w:val="20"/>
                <w:szCs w:val="20"/>
              </w:rPr>
            </w:pPr>
            <w:r w:rsidRPr="003006AF">
              <w:rPr>
                <w:rFonts w:ascii="Arial" w:hAnsi="Arial" w:cs="Arial"/>
                <w:sz w:val="20"/>
                <w:szCs w:val="20"/>
              </w:rPr>
              <w:t xml:space="preserve">- </w:t>
            </w:r>
            <w:r w:rsidRPr="005B1A8F">
              <w:rPr>
                <w:rFonts w:ascii="Arial" w:hAnsi="Arial" w:cs="Arial"/>
                <w:sz w:val="20"/>
                <w:szCs w:val="20"/>
              </w:rPr>
              <w:t xml:space="preserve">Thời gian có hiệu lực của bảo đảm dự thầu: </w:t>
            </w:r>
            <w:r>
              <w:rPr>
                <w:rFonts w:ascii="Arial" w:hAnsi="Arial" w:cs="Arial"/>
                <w:i/>
                <w:iCs/>
                <w:sz w:val="20"/>
                <w:szCs w:val="20"/>
              </w:rPr>
              <w:t>[Hệ</w:t>
            </w:r>
            <w:r w:rsidRPr="003006AF">
              <w:rPr>
                <w:rFonts w:ascii="Arial" w:hAnsi="Arial" w:cs="Arial"/>
                <w:i/>
                <w:iCs/>
                <w:sz w:val="20"/>
                <w:szCs w:val="20"/>
              </w:rPr>
              <w:t xml:space="preserve"> th</w:t>
            </w:r>
            <w:r>
              <w:rPr>
                <w:rFonts w:ascii="Arial" w:hAnsi="Arial" w:cs="Arial"/>
                <w:i/>
                <w:iCs/>
                <w:sz w:val="20"/>
                <w:szCs w:val="20"/>
              </w:rPr>
              <w:t>ố</w:t>
            </w:r>
            <w:r w:rsidRPr="005B1A8F">
              <w:rPr>
                <w:rFonts w:ascii="Arial" w:hAnsi="Arial" w:cs="Arial"/>
                <w:i/>
                <w:iCs/>
                <w:sz w:val="20"/>
                <w:szCs w:val="20"/>
              </w:rPr>
              <w:t>ng trích xuất từ</w:t>
            </w:r>
            <w:r w:rsidRPr="003006AF">
              <w:rPr>
                <w:rFonts w:ascii="Arial" w:hAnsi="Arial" w:cs="Arial"/>
                <w:i/>
                <w:iCs/>
                <w:sz w:val="20"/>
                <w:szCs w:val="20"/>
              </w:rPr>
              <w:t xml:space="preserve"> </w:t>
            </w:r>
            <w:r w:rsidRPr="005B1A8F">
              <w:rPr>
                <w:rFonts w:ascii="Arial" w:hAnsi="Arial" w:cs="Arial"/>
                <w:i/>
                <w:iCs/>
                <w:sz w:val="20"/>
                <w:szCs w:val="20"/>
              </w:rPr>
              <w:t>E-TBMT]</w:t>
            </w: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i/>
                <w:iCs/>
                <w:sz w:val="20"/>
                <w:szCs w:val="20"/>
              </w:rPr>
              <w:t>(Trường hợp gói thầu được chia làm nhiều phần thì phải nêu rõ giá trị bảo đảm dự thầu của từng phần)</w:t>
            </w:r>
          </w:p>
        </w:tc>
      </w:tr>
      <w:tr w:rsidR="00BA5890" w:rsidRPr="005B1A8F" w:rsidTr="008123FC">
        <w:trPr>
          <w:trHeight w:hRule="exact" w:val="1000"/>
          <w:jc w:val="center"/>
        </w:trPr>
        <w:tc>
          <w:tcPr>
            <w:tcW w:w="815" w:type="pct"/>
            <w:tcBorders>
              <w:top w:val="single" w:sz="4" w:space="0" w:color="auto"/>
              <w:left w:val="single" w:sz="4" w:space="0" w:color="auto"/>
            </w:tcBorders>
            <w:shd w:val="clear" w:color="auto" w:fill="FFFFFF"/>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CDNT</w:t>
            </w:r>
            <w:r>
              <w:rPr>
                <w:rFonts w:ascii="Arial" w:hAnsi="Arial" w:cs="Arial"/>
                <w:b/>
                <w:bCs/>
                <w:sz w:val="20"/>
                <w:szCs w:val="20"/>
                <w:lang w:val="en-US"/>
              </w:rPr>
              <w:t xml:space="preserve"> </w:t>
            </w:r>
            <w:r w:rsidRPr="005B1A8F">
              <w:rPr>
                <w:rFonts w:ascii="Arial" w:hAnsi="Arial" w:cs="Arial"/>
                <w:b/>
                <w:bCs/>
                <w:sz w:val="20"/>
                <w:szCs w:val="20"/>
              </w:rPr>
              <w:t>18.4</w:t>
            </w:r>
          </w:p>
        </w:tc>
        <w:tc>
          <w:tcPr>
            <w:tcW w:w="4185" w:type="pct"/>
            <w:gridSpan w:val="2"/>
            <w:tcBorders>
              <w:top w:val="single" w:sz="4" w:space="0" w:color="auto"/>
              <w:left w:val="single" w:sz="4" w:space="0" w:color="auto"/>
              <w:right w:val="single" w:sz="4" w:space="0" w:color="auto"/>
            </w:tcBorders>
            <w:shd w:val="clear" w:color="auto" w:fill="FFFFFF"/>
          </w:tcPr>
          <w:p w:rsidR="00BA5890" w:rsidRPr="005B1A8F" w:rsidRDefault="00BA5890" w:rsidP="008123FC">
            <w:pPr>
              <w:pStyle w:val="Khc0"/>
              <w:tabs>
                <w:tab w:val="left" w:leader="underscore" w:pos="3773"/>
              </w:tabs>
              <w:spacing w:after="0" w:line="240" w:lineRule="auto"/>
              <w:jc w:val="both"/>
              <w:rPr>
                <w:rFonts w:ascii="Arial" w:hAnsi="Arial" w:cs="Arial"/>
                <w:sz w:val="20"/>
                <w:szCs w:val="20"/>
              </w:rPr>
            </w:pPr>
            <w:r w:rsidRPr="005B1A8F">
              <w:rPr>
                <w:rFonts w:ascii="Arial" w:hAnsi="Arial" w:cs="Arial"/>
                <w:sz w:val="20"/>
                <w:szCs w:val="20"/>
              </w:rPr>
              <w:t>Thời gian hoàn trả hoặc giải tỏa bảo đảm dự thầu đối với</w:t>
            </w:r>
            <w:r>
              <w:rPr>
                <w:rFonts w:ascii="Arial" w:hAnsi="Arial" w:cs="Arial"/>
                <w:sz w:val="20"/>
                <w:szCs w:val="20"/>
              </w:rPr>
              <w:t xml:space="preserve"> nhà thầu không được lựa chọn: </w:t>
            </w:r>
            <w:r w:rsidRPr="003006AF">
              <w:rPr>
                <w:rFonts w:ascii="Arial" w:hAnsi="Arial" w:cs="Arial"/>
                <w:sz w:val="20"/>
                <w:szCs w:val="20"/>
              </w:rPr>
              <w:t>______</w:t>
            </w:r>
            <w:r w:rsidRPr="005B1A8F">
              <w:rPr>
                <w:rFonts w:ascii="Arial" w:hAnsi="Arial" w:cs="Arial"/>
                <w:sz w:val="20"/>
                <w:szCs w:val="20"/>
              </w:rPr>
              <w:t>ngày, kể từ ngày kết quả lựa</w:t>
            </w:r>
            <w:r w:rsidRPr="003006AF">
              <w:rPr>
                <w:rFonts w:ascii="Arial" w:hAnsi="Arial" w:cs="Arial"/>
                <w:sz w:val="20"/>
                <w:szCs w:val="20"/>
              </w:rPr>
              <w:t xml:space="preserve"> </w:t>
            </w:r>
            <w:r w:rsidRPr="005B1A8F">
              <w:rPr>
                <w:rFonts w:ascii="Arial" w:hAnsi="Arial" w:cs="Arial"/>
                <w:sz w:val="20"/>
                <w:szCs w:val="20"/>
              </w:rPr>
              <w:t xml:space="preserve">chọn nhà thầu được phê duyệt </w:t>
            </w:r>
            <w:r w:rsidRPr="003006AF">
              <w:rPr>
                <w:rFonts w:ascii="Arial" w:hAnsi="Arial" w:cs="Arial"/>
                <w:iCs/>
                <w:sz w:val="20"/>
                <w:szCs w:val="20"/>
              </w:rPr>
              <w:t>[</w:t>
            </w:r>
            <w:r>
              <w:rPr>
                <w:rFonts w:ascii="Arial" w:hAnsi="Arial" w:cs="Arial"/>
                <w:i/>
                <w:iCs/>
                <w:sz w:val="20"/>
                <w:szCs w:val="20"/>
              </w:rPr>
              <w:t>ghi cụ thể số</w:t>
            </w:r>
            <w:r w:rsidRPr="005B1A8F">
              <w:rPr>
                <w:rFonts w:ascii="Arial" w:hAnsi="Arial" w:cs="Arial"/>
                <w:i/>
                <w:iCs/>
                <w:sz w:val="20"/>
                <w:szCs w:val="20"/>
              </w:rPr>
              <w:t xml:space="preserve"> ngày nhưng không quá 14 ngày </w:t>
            </w:r>
            <w:r>
              <w:rPr>
                <w:rFonts w:ascii="Arial" w:hAnsi="Arial" w:cs="Arial"/>
                <w:i/>
                <w:iCs/>
                <w:sz w:val="20"/>
                <w:szCs w:val="20"/>
              </w:rPr>
              <w:t>kể từ</w:t>
            </w:r>
            <w:r w:rsidRPr="005B1A8F">
              <w:rPr>
                <w:rFonts w:ascii="Arial" w:hAnsi="Arial" w:cs="Arial"/>
                <w:i/>
                <w:iCs/>
                <w:sz w:val="20"/>
                <w:szCs w:val="20"/>
              </w:rPr>
              <w:t xml:space="preserve"> ngày kết quả lựa chọn nhà thầu được phê duyệt</w:t>
            </w:r>
            <w:r w:rsidRPr="003006AF">
              <w:rPr>
                <w:rFonts w:ascii="Arial" w:hAnsi="Arial" w:cs="Arial"/>
                <w:iCs/>
                <w:sz w:val="20"/>
                <w:szCs w:val="20"/>
              </w:rPr>
              <w:t>].</w:t>
            </w:r>
          </w:p>
        </w:tc>
      </w:tr>
      <w:tr w:rsidR="00BA5890" w:rsidRPr="005B1A8F" w:rsidTr="008123FC">
        <w:trPr>
          <w:trHeight w:hRule="exact" w:val="901"/>
          <w:jc w:val="center"/>
        </w:trPr>
        <w:tc>
          <w:tcPr>
            <w:tcW w:w="815" w:type="pct"/>
            <w:tcBorders>
              <w:top w:val="single" w:sz="4" w:space="0" w:color="auto"/>
              <w:left w:val="single" w:sz="4" w:space="0" w:color="auto"/>
            </w:tcBorders>
            <w:shd w:val="clear" w:color="auto" w:fill="FFFFFF"/>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lastRenderedPageBreak/>
              <w:t>CDNT</w:t>
            </w:r>
            <w:r>
              <w:rPr>
                <w:rFonts w:ascii="Arial" w:hAnsi="Arial" w:cs="Arial"/>
                <w:b/>
                <w:bCs/>
                <w:sz w:val="20"/>
                <w:szCs w:val="20"/>
                <w:lang w:val="en-US"/>
              </w:rPr>
              <w:t xml:space="preserve"> </w:t>
            </w:r>
            <w:r w:rsidRPr="005B1A8F">
              <w:rPr>
                <w:rFonts w:ascii="Arial" w:hAnsi="Arial" w:cs="Arial"/>
                <w:b/>
                <w:bCs/>
                <w:sz w:val="20"/>
                <w:szCs w:val="20"/>
              </w:rPr>
              <w:t>27.3</w:t>
            </w:r>
          </w:p>
        </w:tc>
        <w:tc>
          <w:tcPr>
            <w:tcW w:w="4185" w:type="pct"/>
            <w:gridSpan w:val="2"/>
            <w:tcBorders>
              <w:top w:val="single" w:sz="4" w:space="0" w:color="auto"/>
              <w:left w:val="single" w:sz="4" w:space="0" w:color="auto"/>
              <w:right w:val="single" w:sz="4" w:space="0" w:color="auto"/>
            </w:tcBorders>
            <w:shd w:val="clear" w:color="auto" w:fill="FFFFFF"/>
          </w:tcPr>
          <w:p w:rsidR="00BA5890" w:rsidRPr="005B1A8F" w:rsidRDefault="00BA5890" w:rsidP="008123FC">
            <w:pPr>
              <w:pStyle w:val="Khc0"/>
              <w:tabs>
                <w:tab w:val="left" w:leader="underscore" w:pos="4574"/>
              </w:tabs>
              <w:spacing w:after="0" w:line="240" w:lineRule="auto"/>
              <w:jc w:val="both"/>
              <w:rPr>
                <w:rFonts w:ascii="Arial" w:hAnsi="Arial" w:cs="Arial"/>
                <w:sz w:val="20"/>
                <w:szCs w:val="20"/>
              </w:rPr>
            </w:pPr>
            <w:r w:rsidRPr="005B1A8F">
              <w:rPr>
                <w:rFonts w:ascii="Arial" w:hAnsi="Arial" w:cs="Arial"/>
                <w:sz w:val="20"/>
                <w:szCs w:val="20"/>
              </w:rPr>
              <w:t>Giá tr</w:t>
            </w:r>
            <w:r>
              <w:rPr>
                <w:rFonts w:ascii="Arial" w:hAnsi="Arial" w:cs="Arial"/>
                <w:sz w:val="20"/>
                <w:szCs w:val="20"/>
              </w:rPr>
              <w:t>ị tối đa dành cho nhà thầu phụ:</w:t>
            </w:r>
            <w:r w:rsidRPr="003006AF">
              <w:rPr>
                <w:rFonts w:ascii="Arial" w:hAnsi="Arial" w:cs="Arial"/>
                <w:sz w:val="20"/>
                <w:szCs w:val="20"/>
              </w:rPr>
              <w:t>______</w:t>
            </w:r>
            <w:r w:rsidRPr="005B1A8F">
              <w:rPr>
                <w:rFonts w:ascii="Arial" w:hAnsi="Arial" w:cs="Arial"/>
                <w:sz w:val="20"/>
                <w:szCs w:val="20"/>
              </w:rPr>
              <w:t>giá dự thầu của nhà thầu</w:t>
            </w: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i/>
                <w:iCs/>
                <w:sz w:val="20"/>
                <w:szCs w:val="20"/>
              </w:rPr>
              <w:t xml:space="preserve">[Trường hợp có yêu cầu dịch vụ liên quan, Bên mời </w:t>
            </w:r>
            <w:r>
              <w:rPr>
                <w:rFonts w:ascii="Arial" w:hAnsi="Arial" w:cs="Arial"/>
                <w:i/>
                <w:iCs/>
                <w:sz w:val="20"/>
                <w:szCs w:val="20"/>
              </w:rPr>
              <w:t>thầu</w:t>
            </w:r>
            <w:r w:rsidRPr="005B1A8F">
              <w:rPr>
                <w:rFonts w:ascii="Arial" w:hAnsi="Arial" w:cs="Arial"/>
                <w:i/>
                <w:iCs/>
                <w:sz w:val="20"/>
                <w:szCs w:val="20"/>
              </w:rPr>
              <w:t xml:space="preserve"> </w:t>
            </w:r>
            <w:r>
              <w:rPr>
                <w:rFonts w:ascii="Arial" w:hAnsi="Arial" w:cs="Arial"/>
                <w:i/>
                <w:iCs/>
                <w:sz w:val="20"/>
                <w:szCs w:val="20"/>
              </w:rPr>
              <w:t>có thể</w:t>
            </w:r>
            <w:r w:rsidRPr="005B1A8F">
              <w:rPr>
                <w:rFonts w:ascii="Arial" w:hAnsi="Arial" w:cs="Arial"/>
                <w:i/>
                <w:iCs/>
                <w:sz w:val="20"/>
                <w:szCs w:val="20"/>
              </w:rPr>
              <w:t xml:space="preserve"> cho phép nhà thầu được sử dụng nhà </w:t>
            </w:r>
            <w:r>
              <w:rPr>
                <w:rFonts w:ascii="Arial" w:hAnsi="Arial" w:cs="Arial"/>
                <w:i/>
                <w:iCs/>
                <w:sz w:val="20"/>
                <w:szCs w:val="20"/>
              </w:rPr>
              <w:t>thầu</w:t>
            </w:r>
            <w:r w:rsidRPr="005B1A8F">
              <w:rPr>
                <w:rFonts w:ascii="Arial" w:hAnsi="Arial" w:cs="Arial"/>
                <w:i/>
                <w:iCs/>
                <w:sz w:val="20"/>
                <w:szCs w:val="20"/>
              </w:rPr>
              <w:t xml:space="preserve"> phụ tùy theo quy mô, t</w:t>
            </w:r>
            <w:r>
              <w:rPr>
                <w:rFonts w:ascii="Arial" w:hAnsi="Arial" w:cs="Arial"/>
                <w:i/>
                <w:iCs/>
                <w:sz w:val="20"/>
                <w:szCs w:val="20"/>
              </w:rPr>
              <w:t>í</w:t>
            </w:r>
            <w:r w:rsidRPr="005B1A8F">
              <w:rPr>
                <w:rFonts w:ascii="Arial" w:hAnsi="Arial" w:cs="Arial"/>
                <w:i/>
                <w:iCs/>
                <w:sz w:val="20"/>
                <w:szCs w:val="20"/>
              </w:rPr>
              <w:t>nh chất gói thầu, Chủ đầu tư ghi tỷ lệ %].</w:t>
            </w:r>
          </w:p>
        </w:tc>
      </w:tr>
      <w:tr w:rsidR="00BA5890" w:rsidRPr="005B1A8F" w:rsidTr="008123FC">
        <w:trPr>
          <w:trHeight w:hRule="exact" w:val="11710"/>
          <w:jc w:val="center"/>
        </w:trPr>
        <w:tc>
          <w:tcPr>
            <w:tcW w:w="815" w:type="pct"/>
            <w:tcBorders>
              <w:top w:val="single" w:sz="4" w:space="0" w:color="auto"/>
              <w:left w:val="single" w:sz="4" w:space="0" w:color="auto"/>
              <w:bottom w:val="single" w:sz="4" w:space="0" w:color="auto"/>
            </w:tcBorders>
            <w:shd w:val="clear" w:color="auto" w:fill="FFFFFF"/>
          </w:tcPr>
          <w:p w:rsidR="00BA5890" w:rsidRPr="003006AF" w:rsidRDefault="00BA5890" w:rsidP="008123FC">
            <w:pPr>
              <w:pStyle w:val="Khc0"/>
              <w:spacing w:after="0" w:line="240" w:lineRule="auto"/>
              <w:jc w:val="center"/>
              <w:rPr>
                <w:rFonts w:ascii="Arial" w:hAnsi="Arial" w:cs="Arial"/>
                <w:sz w:val="20"/>
                <w:szCs w:val="20"/>
                <w:lang w:val="en-US"/>
              </w:rPr>
            </w:pPr>
            <w:r w:rsidRPr="005B1A8F">
              <w:rPr>
                <w:rFonts w:ascii="Arial" w:hAnsi="Arial" w:cs="Arial"/>
                <w:b/>
                <w:bCs/>
                <w:sz w:val="20"/>
                <w:szCs w:val="20"/>
              </w:rPr>
              <w:t>CDNT</w:t>
            </w:r>
            <w:r>
              <w:rPr>
                <w:rFonts w:ascii="Arial" w:hAnsi="Arial" w:cs="Arial"/>
                <w:b/>
                <w:bCs/>
                <w:sz w:val="20"/>
                <w:szCs w:val="20"/>
                <w:lang w:val="en-US"/>
              </w:rPr>
              <w:t xml:space="preserve"> 28.3</w:t>
            </w:r>
          </w:p>
        </w:tc>
        <w:tc>
          <w:tcPr>
            <w:tcW w:w="4185" w:type="pct"/>
            <w:gridSpan w:val="2"/>
            <w:tcBorders>
              <w:top w:val="single" w:sz="4" w:space="0" w:color="auto"/>
              <w:left w:val="single" w:sz="4" w:space="0" w:color="auto"/>
              <w:bottom w:val="single" w:sz="4" w:space="0" w:color="auto"/>
              <w:right w:val="single" w:sz="4" w:space="0" w:color="auto"/>
            </w:tcBorders>
            <w:shd w:val="clear" w:color="auto" w:fill="FFFFFF"/>
          </w:tcPr>
          <w:p w:rsidR="00BA5890"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Cách tính ưu đãi:</w:t>
            </w:r>
          </w:p>
          <w:p w:rsidR="00BA5890" w:rsidRPr="005B1A8F" w:rsidRDefault="00BA5890" w:rsidP="008123FC">
            <w:pPr>
              <w:pStyle w:val="Vnbnnidung0"/>
              <w:tabs>
                <w:tab w:val="left" w:pos="1207"/>
              </w:tabs>
              <w:spacing w:after="0" w:line="240" w:lineRule="auto"/>
              <w:jc w:val="both"/>
              <w:rPr>
                <w:rFonts w:ascii="Arial" w:hAnsi="Arial" w:cs="Arial"/>
                <w:sz w:val="20"/>
                <w:szCs w:val="20"/>
              </w:rPr>
            </w:pPr>
            <w:r w:rsidRPr="003006AF">
              <w:rPr>
                <w:rFonts w:ascii="Arial" w:hAnsi="Arial" w:cs="Arial"/>
                <w:sz w:val="20"/>
                <w:szCs w:val="20"/>
              </w:rPr>
              <w:t xml:space="preserve">1. </w:t>
            </w:r>
            <w:r>
              <w:rPr>
                <w:rFonts w:ascii="Arial" w:hAnsi="Arial" w:cs="Arial"/>
                <w:sz w:val="20"/>
                <w:szCs w:val="20"/>
              </w:rPr>
              <w:t>Ư</w:t>
            </w:r>
            <w:r w:rsidRPr="005B1A8F">
              <w:rPr>
                <w:rFonts w:ascii="Arial" w:hAnsi="Arial" w:cs="Arial"/>
                <w:sz w:val="20"/>
                <w:szCs w:val="20"/>
              </w:rPr>
              <w:t>u đãi đối với thuốc có xuất xứ Việt Nam có tỷ lệ chi phí sản xuất trong nước dưới 50% và không có thuốc nào có chi phí sản xuất trong nước từ 50% trở lên được xác định như sau:</w:t>
            </w:r>
          </w:p>
          <w:p w:rsidR="00BA5890" w:rsidRPr="005B1A8F" w:rsidRDefault="00BA5890" w:rsidP="008123FC">
            <w:pPr>
              <w:pStyle w:val="Vnbnnidung0"/>
              <w:tabs>
                <w:tab w:val="left" w:pos="1986"/>
              </w:tabs>
              <w:spacing w:after="0" w:line="240" w:lineRule="auto"/>
              <w:jc w:val="both"/>
              <w:rPr>
                <w:rFonts w:ascii="Arial" w:hAnsi="Arial" w:cs="Arial"/>
                <w:sz w:val="20"/>
                <w:szCs w:val="20"/>
              </w:rPr>
            </w:pPr>
            <w:bookmarkStart w:id="239" w:name="bookmark1035"/>
            <w:bookmarkEnd w:id="239"/>
            <w:r w:rsidRPr="003006AF">
              <w:rPr>
                <w:rFonts w:ascii="Arial" w:hAnsi="Arial" w:cs="Arial"/>
                <w:iCs/>
                <w:sz w:val="20"/>
                <w:szCs w:val="20"/>
              </w:rPr>
              <w:t>a)</w:t>
            </w:r>
            <w:r w:rsidRPr="003006AF">
              <w:rPr>
                <w:rFonts w:ascii="Arial" w:hAnsi="Arial" w:cs="Arial"/>
                <w:i/>
                <w:iCs/>
                <w:sz w:val="20"/>
                <w:szCs w:val="20"/>
              </w:rPr>
              <w:t xml:space="preserve"> </w:t>
            </w:r>
            <w:r w:rsidRPr="005B1A8F">
              <w:rPr>
                <w:rFonts w:ascii="Arial" w:hAnsi="Arial" w:cs="Arial"/>
                <w:i/>
                <w:iCs/>
                <w:sz w:val="20"/>
                <w:szCs w:val="20"/>
              </w:rPr>
              <w:t xml:space="preserve">[- Chọn phương pháp giá thấp nhất thì trích </w:t>
            </w:r>
            <w:r>
              <w:rPr>
                <w:rFonts w:ascii="Arial" w:hAnsi="Arial" w:cs="Arial"/>
                <w:i/>
                <w:iCs/>
                <w:sz w:val="20"/>
                <w:szCs w:val="20"/>
              </w:rPr>
              <w:t>xuất</w:t>
            </w:r>
            <w:r w:rsidRPr="005B1A8F">
              <w:rPr>
                <w:rFonts w:ascii="Arial" w:hAnsi="Arial" w:cs="Arial"/>
                <w:i/>
                <w:iCs/>
                <w:sz w:val="20"/>
                <w:szCs w:val="20"/>
              </w:rPr>
              <w:t>]:</w:t>
            </w:r>
            <w:r w:rsidRPr="005B1A8F">
              <w:rPr>
                <w:rFonts w:ascii="Arial" w:hAnsi="Arial" w:cs="Arial"/>
                <w:sz w:val="20"/>
                <w:szCs w:val="20"/>
              </w:rPr>
              <w:t xml:space="preserve"> thuốc không thuộc đối tượng được hưởng ưu đãi phải cộng thêm một khoản tiền bằng 7,5% giá dự thầu sau sửa lỗi, hiệu chỉnh sai lệch, trừ đi giá trị giảm giá (nếu có) của thuốc đó vào giá dự thầu sau sửa lỗi, hiệu chỉnh sai lệch, trừ đi giá trị giảm giá (nếu có) của nhà thầu để so sánh, xếp hạng;</w:t>
            </w:r>
          </w:p>
          <w:p w:rsidR="00BA5890" w:rsidRPr="005B1A8F" w:rsidRDefault="00BA5890" w:rsidP="008123FC">
            <w:pPr>
              <w:pStyle w:val="Vnbnnidung0"/>
              <w:tabs>
                <w:tab w:val="left" w:pos="2006"/>
              </w:tabs>
              <w:spacing w:after="0" w:line="240" w:lineRule="auto"/>
              <w:jc w:val="both"/>
              <w:rPr>
                <w:rFonts w:ascii="Arial" w:hAnsi="Arial" w:cs="Arial"/>
                <w:sz w:val="20"/>
                <w:szCs w:val="20"/>
              </w:rPr>
            </w:pPr>
            <w:bookmarkStart w:id="240" w:name="bookmark1036"/>
            <w:bookmarkEnd w:id="240"/>
            <w:r w:rsidRPr="003006AF">
              <w:rPr>
                <w:rFonts w:ascii="Arial" w:hAnsi="Arial" w:cs="Arial"/>
                <w:iCs/>
                <w:sz w:val="20"/>
                <w:szCs w:val="20"/>
              </w:rPr>
              <w:t>b)</w:t>
            </w:r>
            <w:r w:rsidRPr="003006AF">
              <w:rPr>
                <w:rFonts w:ascii="Arial" w:hAnsi="Arial" w:cs="Arial"/>
                <w:i/>
                <w:iCs/>
                <w:sz w:val="20"/>
                <w:szCs w:val="20"/>
              </w:rPr>
              <w:t xml:space="preserve"> </w:t>
            </w:r>
            <w:r w:rsidRPr="005B1A8F">
              <w:rPr>
                <w:rFonts w:ascii="Arial" w:hAnsi="Arial" w:cs="Arial"/>
                <w:i/>
                <w:iCs/>
                <w:sz w:val="20"/>
                <w:szCs w:val="20"/>
              </w:rPr>
              <w:t>[- Chọn phương pháp giá đánh giá thì trích xuất]:</w:t>
            </w:r>
            <w:r w:rsidRPr="005B1A8F">
              <w:rPr>
                <w:rFonts w:ascii="Arial" w:hAnsi="Arial" w:cs="Arial"/>
                <w:sz w:val="20"/>
                <w:szCs w:val="20"/>
              </w:rPr>
              <w:t xml:space="preserve"> thuốc không thuộc đối tượng được hưởng ưu đãi </w:t>
            </w:r>
            <w:r>
              <w:rPr>
                <w:rFonts w:ascii="Arial" w:hAnsi="Arial" w:cs="Arial"/>
                <w:sz w:val="20"/>
                <w:szCs w:val="20"/>
              </w:rPr>
              <w:t>phải cộng thêm một khoản tiền bằ</w:t>
            </w:r>
            <w:r w:rsidRPr="005B1A8F">
              <w:rPr>
                <w:rFonts w:ascii="Arial" w:hAnsi="Arial" w:cs="Arial"/>
                <w:sz w:val="20"/>
                <w:szCs w:val="20"/>
              </w:rPr>
              <w:t>ng 7,5% giá dự thầu sau sửa lỗi, hiệu chỉnh sai lệch, trừ đi giá trị giảm giá (nếu có) của thuốc đó vào giá đánh giá của nhà thầu để so sánh, xếp hạng;</w:t>
            </w:r>
          </w:p>
          <w:p w:rsidR="00BA5890" w:rsidRPr="005B1A8F" w:rsidRDefault="00BA5890" w:rsidP="008123FC">
            <w:pPr>
              <w:pStyle w:val="Vnbnnidung0"/>
              <w:spacing w:after="0" w:line="240" w:lineRule="auto"/>
              <w:jc w:val="both"/>
              <w:rPr>
                <w:rFonts w:ascii="Arial" w:hAnsi="Arial" w:cs="Arial"/>
                <w:sz w:val="20"/>
                <w:szCs w:val="20"/>
              </w:rPr>
            </w:pPr>
            <w:r w:rsidRPr="005B1A8F">
              <w:rPr>
                <w:rFonts w:ascii="Arial" w:hAnsi="Arial" w:cs="Arial"/>
                <w:sz w:val="20"/>
                <w:szCs w:val="20"/>
              </w:rPr>
              <w:t xml:space="preserve">Đối với các trường hợp quy định tại các điểm a, b khoản này, nhà thầu chào thuốc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w:t>
            </w:r>
            <w:r>
              <w:rPr>
                <w:rFonts w:ascii="Arial" w:hAnsi="Arial" w:cs="Arial"/>
                <w:sz w:val="20"/>
                <w:szCs w:val="20"/>
              </w:rPr>
              <w:t>điểm</w:t>
            </w:r>
            <w:r w:rsidRPr="005B1A8F">
              <w:rPr>
                <w:rFonts w:ascii="Arial" w:hAnsi="Arial" w:cs="Arial"/>
                <w:sz w:val="20"/>
                <w:szCs w:val="20"/>
              </w:rPr>
              <w:t xml:space="preserve"> đóng thầu hợp đồng vẫn còn hiệu lực thì được hưởng hệ số ưu đãi 10% thay cho hệ số ưu đãi 7,5%.</w:t>
            </w:r>
          </w:p>
          <w:p w:rsidR="00BA5890" w:rsidRPr="005B1A8F" w:rsidRDefault="00BA5890" w:rsidP="008123FC">
            <w:pPr>
              <w:pStyle w:val="Vnbnnidung0"/>
              <w:tabs>
                <w:tab w:val="left" w:pos="1965"/>
              </w:tabs>
              <w:spacing w:after="0" w:line="240" w:lineRule="auto"/>
              <w:jc w:val="both"/>
              <w:rPr>
                <w:rFonts w:ascii="Arial" w:hAnsi="Arial" w:cs="Arial"/>
                <w:sz w:val="20"/>
                <w:szCs w:val="20"/>
              </w:rPr>
            </w:pPr>
            <w:bookmarkStart w:id="241" w:name="bookmark1037"/>
            <w:bookmarkEnd w:id="241"/>
            <w:r w:rsidRPr="00FE7115">
              <w:rPr>
                <w:rFonts w:ascii="Arial" w:hAnsi="Arial" w:cs="Arial"/>
                <w:sz w:val="20"/>
                <w:szCs w:val="20"/>
              </w:rPr>
              <w:t xml:space="preserve">2. </w:t>
            </w:r>
            <w:r w:rsidRPr="005B1A8F">
              <w:rPr>
                <w:rFonts w:ascii="Arial" w:hAnsi="Arial" w:cs="Arial"/>
                <w:sz w:val="20"/>
                <w:szCs w:val="20"/>
              </w:rPr>
              <w:t>Ưu đãi đối với thuốc có xuất xứ Việt Nam có tỷ lệ chi phí sản xuất trong nước từ 50% trở lên được xác định như sau:</w:t>
            </w:r>
          </w:p>
          <w:p w:rsidR="00BA5890" w:rsidRPr="005B1A8F" w:rsidRDefault="00BA5890" w:rsidP="008123FC">
            <w:pPr>
              <w:pStyle w:val="Vnbnnidung0"/>
              <w:tabs>
                <w:tab w:val="left" w:pos="1986"/>
              </w:tabs>
              <w:spacing w:after="0" w:line="240" w:lineRule="auto"/>
              <w:jc w:val="both"/>
              <w:rPr>
                <w:rFonts w:ascii="Arial" w:hAnsi="Arial" w:cs="Arial"/>
                <w:sz w:val="20"/>
                <w:szCs w:val="20"/>
              </w:rPr>
            </w:pPr>
            <w:bookmarkStart w:id="242" w:name="bookmark1038"/>
            <w:bookmarkEnd w:id="242"/>
            <w:r w:rsidRPr="00FE7115">
              <w:rPr>
                <w:rFonts w:ascii="Arial" w:hAnsi="Arial" w:cs="Arial"/>
                <w:iCs/>
                <w:sz w:val="20"/>
                <w:szCs w:val="20"/>
              </w:rPr>
              <w:t xml:space="preserve">a) </w:t>
            </w:r>
            <w:r w:rsidRPr="005B1A8F">
              <w:rPr>
                <w:rFonts w:ascii="Arial" w:hAnsi="Arial" w:cs="Arial"/>
                <w:i/>
                <w:iCs/>
                <w:sz w:val="20"/>
                <w:szCs w:val="20"/>
              </w:rPr>
              <w:t>[- Chọn phương pháp giá thấp nhất thì trích xuất,</w:t>
            </w:r>
            <w:r w:rsidRPr="005B1A8F">
              <w:rPr>
                <w:rFonts w:ascii="Arial" w:hAnsi="Arial" w:cs="Arial"/>
                <w:sz w:val="20"/>
                <w:szCs w:val="20"/>
              </w:rPr>
              <w:t xml:space="preserve"> thuốc không thuộc đối tượng được hưởng ưu đãi phải cộng thêm một khoản tiền bằng 10% giá dự thầu sau sửa lỗi, hiệu chỉnh sai lệch, trừ đi giá trị giảm giá (nếu có) của thuốc đó vào giá dự thầu sau sửa lỗi, hiệu chỉnh sai lệch, trừ đi giá trị giảm giá (nếu có) của nhà thầu để so sánh, xếp hạng; thuốc thuộc đối tượng ưu đãi mà có tỷ lệ chi phí sản xuất trong nước dưới 50% phải cộng thêm một khoản tiền bằng 2,5% giá dự thầu sau sửa lỗi, hiệu chỉnh sai lệch, trừ đi giá trị giảm giá (nếu có) của thuốc đó vào giá dự thầu sau sửa lỗi, hiệu chỉnh sai lệch, trừ đi giá trị giảm giá (nếu có) của nhà thầu để so sánh, xếp hạng; thuốc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không phải cộng thêm tiền vào giá dự thầu của nhà thầu để so sánh, xếp hạng;</w:t>
            </w:r>
          </w:p>
          <w:p w:rsidR="00BA5890" w:rsidRDefault="00BA5890" w:rsidP="008123FC">
            <w:pPr>
              <w:pStyle w:val="Khc0"/>
              <w:spacing w:after="0" w:line="240" w:lineRule="auto"/>
              <w:jc w:val="both"/>
              <w:rPr>
                <w:rFonts w:ascii="Arial" w:hAnsi="Arial" w:cs="Arial"/>
                <w:sz w:val="20"/>
                <w:szCs w:val="20"/>
              </w:rPr>
            </w:pPr>
            <w:bookmarkStart w:id="243" w:name="bookmark1039"/>
            <w:bookmarkEnd w:id="243"/>
            <w:r w:rsidRPr="00FE7115">
              <w:rPr>
                <w:rFonts w:ascii="Arial" w:hAnsi="Arial" w:cs="Arial"/>
                <w:iCs/>
                <w:sz w:val="20"/>
                <w:szCs w:val="20"/>
              </w:rPr>
              <w:t>b)</w:t>
            </w:r>
            <w:r w:rsidRPr="00FE7115">
              <w:rPr>
                <w:rFonts w:ascii="Arial" w:hAnsi="Arial" w:cs="Arial"/>
                <w:i/>
                <w:iCs/>
                <w:sz w:val="20"/>
                <w:szCs w:val="20"/>
              </w:rPr>
              <w:t xml:space="preserve"> [- </w:t>
            </w:r>
            <w:r w:rsidRPr="005B1A8F">
              <w:rPr>
                <w:rFonts w:ascii="Arial" w:hAnsi="Arial" w:cs="Arial"/>
                <w:i/>
                <w:iCs/>
                <w:sz w:val="20"/>
                <w:szCs w:val="20"/>
              </w:rPr>
              <w:t>Chọn phương pháp giá đánh giá thì trích xuất]:</w:t>
            </w:r>
            <w:r>
              <w:rPr>
                <w:rFonts w:ascii="Arial" w:hAnsi="Arial" w:cs="Arial"/>
                <w:sz w:val="20"/>
                <w:szCs w:val="20"/>
              </w:rPr>
              <w:t xml:space="preserve"> thuốc không thuộc đối tượng được hưở</w:t>
            </w:r>
            <w:r w:rsidRPr="005B1A8F">
              <w:rPr>
                <w:rFonts w:ascii="Arial" w:hAnsi="Arial" w:cs="Arial"/>
                <w:sz w:val="20"/>
                <w:szCs w:val="20"/>
              </w:rPr>
              <w:t>ng ưu đãi phải cộng thêm một</w:t>
            </w:r>
            <w:r w:rsidRPr="00FE7115">
              <w:rPr>
                <w:rFonts w:ascii="Arial" w:hAnsi="Arial" w:cs="Arial"/>
                <w:sz w:val="20"/>
                <w:szCs w:val="20"/>
              </w:rPr>
              <w:t xml:space="preserve"> </w:t>
            </w:r>
            <w:r w:rsidRPr="005B1A8F">
              <w:rPr>
                <w:rFonts w:ascii="Arial" w:hAnsi="Arial" w:cs="Arial"/>
                <w:sz w:val="20"/>
                <w:szCs w:val="20"/>
              </w:rPr>
              <w:t xml:space="preserve">khoản tiền bằng 10% giá dự thầu sau sửa lỗi, hiệu chỉnh sai lệch, trừ đi giá trị giảm giá (nếu có) của thuốc đó vào giá đánh giá của nhà thầu để so sánh, xếp hạng; thuốc thuộc đối tượng ưu đãi mà có tỷ lệ chi phí sản xuất trong nước dưới 50% phải cộng thêm một khoản tiền bằng 2,5% giá dự thầu sau sửa lỗi, hiệu chỉnh sai lệch, trừ đi giá trị giảm giá (nếu có) của thuốc đó vào giá đánh giá của nhà thầu để so sánh, xếp hạng; thuốc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w:t>
            </w:r>
            <w:r>
              <w:rPr>
                <w:rFonts w:ascii="Arial" w:hAnsi="Arial" w:cs="Arial"/>
                <w:sz w:val="20"/>
                <w:szCs w:val="20"/>
              </w:rPr>
              <w:t>hợp đồng</w:t>
            </w:r>
            <w:r w:rsidRPr="005B1A8F">
              <w:rPr>
                <w:rFonts w:ascii="Arial" w:hAnsi="Arial" w:cs="Arial"/>
                <w:sz w:val="20"/>
                <w:szCs w:val="20"/>
              </w:rPr>
              <w:t xml:space="preserve"> vẫn còn hiệu lực thì không phải cộng thêm tiền vào giá đánh giá của nhà thầu để so sánh, xếp hạng;</w:t>
            </w: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Đối với các trường hợp quy định tại các điểm a, b khoản này, nhà thầu chào thuốc có xuất xứ Việt Nam có tỷ lệ chi phí sản xuất trong nước từ 50% trở lên mà cơ sở sản xuất có từ 50% lao động là người khuyết tật, thương binh, dân tộc thiểu số có hợp đồng lao động với thời gian thực hiện hợp đồng từ 03 tháng trở lên, đến thời điểm đóng thầu hợp đồng vẫn còn hiệu lực thì được hưởng hệ số ưu đãi 12% thay cho hệ số ưu đãi 10%.</w:t>
            </w:r>
          </w:p>
          <w:p w:rsidR="00BA5890" w:rsidRPr="005B1A8F" w:rsidRDefault="00BA5890" w:rsidP="008123FC">
            <w:pPr>
              <w:pStyle w:val="Khc0"/>
              <w:spacing w:after="0" w:line="240" w:lineRule="auto"/>
              <w:jc w:val="both"/>
              <w:rPr>
                <w:rFonts w:ascii="Arial" w:hAnsi="Arial" w:cs="Arial"/>
                <w:sz w:val="20"/>
                <w:szCs w:val="20"/>
              </w:rPr>
            </w:pPr>
          </w:p>
        </w:tc>
      </w:tr>
      <w:tr w:rsidR="00BA5890" w:rsidRPr="005B1A8F" w:rsidTr="008123FC">
        <w:trPr>
          <w:trHeight w:hRule="exact" w:val="1630"/>
          <w:jc w:val="center"/>
        </w:trPr>
        <w:tc>
          <w:tcPr>
            <w:tcW w:w="815" w:type="pct"/>
            <w:tcBorders>
              <w:top w:val="single" w:sz="4" w:space="0" w:color="auto"/>
              <w:left w:val="single" w:sz="4" w:space="0" w:color="auto"/>
            </w:tcBorders>
            <w:shd w:val="clear" w:color="auto" w:fill="FFFFFF"/>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lastRenderedPageBreak/>
              <w:br w:type="page"/>
            </w:r>
            <w:bookmarkStart w:id="244" w:name="bookmark1034"/>
            <w:bookmarkEnd w:id="244"/>
            <w:r w:rsidRPr="005B1A8F">
              <w:rPr>
                <w:rFonts w:ascii="Arial" w:hAnsi="Arial" w:cs="Arial"/>
                <w:sz w:val="20"/>
                <w:szCs w:val="20"/>
              </w:rPr>
              <w:br w:type="page"/>
            </w:r>
            <w:r w:rsidRPr="005B1A8F">
              <w:rPr>
                <w:rFonts w:ascii="Arial" w:hAnsi="Arial" w:cs="Arial"/>
                <w:b/>
                <w:bCs/>
                <w:sz w:val="20"/>
                <w:szCs w:val="20"/>
              </w:rPr>
              <w:t>CDNT</w:t>
            </w:r>
            <w:r>
              <w:rPr>
                <w:rFonts w:ascii="Arial" w:hAnsi="Arial" w:cs="Arial"/>
                <w:b/>
                <w:bCs/>
                <w:sz w:val="20"/>
                <w:szCs w:val="20"/>
                <w:lang w:val="en-US"/>
              </w:rPr>
              <w:t xml:space="preserve"> </w:t>
            </w:r>
            <w:r w:rsidRPr="005B1A8F">
              <w:rPr>
                <w:rFonts w:ascii="Arial" w:hAnsi="Arial" w:cs="Arial"/>
                <w:b/>
                <w:bCs/>
                <w:sz w:val="20"/>
                <w:szCs w:val="20"/>
              </w:rPr>
              <w:t>29.1</w:t>
            </w:r>
          </w:p>
        </w:tc>
        <w:tc>
          <w:tcPr>
            <w:tcW w:w="4185" w:type="pct"/>
            <w:gridSpan w:val="2"/>
            <w:tcBorders>
              <w:top w:val="single" w:sz="4" w:space="0" w:color="auto"/>
              <w:left w:val="single" w:sz="4" w:space="0" w:color="auto"/>
              <w:right w:val="single" w:sz="4" w:space="0" w:color="auto"/>
            </w:tcBorders>
            <w:shd w:val="clear" w:color="auto" w:fill="FFFFFF"/>
          </w:tcPr>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Phương pháp đánh giá E-HSDT là:</w:t>
            </w:r>
          </w:p>
          <w:p w:rsidR="00BA5890" w:rsidRPr="005B1A8F" w:rsidRDefault="00BA5890" w:rsidP="008123FC">
            <w:pPr>
              <w:pStyle w:val="Khc0"/>
              <w:tabs>
                <w:tab w:val="left" w:pos="365"/>
              </w:tabs>
              <w:spacing w:after="0" w:line="240" w:lineRule="auto"/>
              <w:jc w:val="both"/>
              <w:rPr>
                <w:rFonts w:ascii="Arial" w:hAnsi="Arial" w:cs="Arial"/>
                <w:sz w:val="20"/>
                <w:szCs w:val="20"/>
              </w:rPr>
            </w:pPr>
            <w:r w:rsidRPr="00FE7115">
              <w:rPr>
                <w:rFonts w:ascii="Arial" w:hAnsi="Arial" w:cs="Arial"/>
                <w:sz w:val="20"/>
                <w:szCs w:val="20"/>
              </w:rPr>
              <w:t xml:space="preserve">a) </w:t>
            </w:r>
            <w:r w:rsidRPr="005B1A8F">
              <w:rPr>
                <w:rFonts w:ascii="Arial" w:hAnsi="Arial" w:cs="Arial"/>
                <w:sz w:val="20"/>
                <w:szCs w:val="20"/>
              </w:rPr>
              <w:t>Đánh giá về năng lực và kinh nghiệm: sử dụng tiêu chí đạt/không đạt.</w:t>
            </w:r>
          </w:p>
          <w:p w:rsidR="00BA5890" w:rsidRPr="005B1A8F" w:rsidRDefault="00BA5890" w:rsidP="008123FC">
            <w:pPr>
              <w:pStyle w:val="Khc0"/>
              <w:tabs>
                <w:tab w:val="left" w:pos="307"/>
              </w:tabs>
              <w:spacing w:after="0" w:line="240" w:lineRule="auto"/>
              <w:jc w:val="both"/>
              <w:rPr>
                <w:rFonts w:ascii="Arial" w:hAnsi="Arial" w:cs="Arial"/>
                <w:sz w:val="20"/>
                <w:szCs w:val="20"/>
              </w:rPr>
            </w:pPr>
            <w:r w:rsidRPr="00FE7115">
              <w:rPr>
                <w:rFonts w:ascii="Arial" w:hAnsi="Arial" w:cs="Arial"/>
                <w:sz w:val="20"/>
                <w:szCs w:val="20"/>
              </w:rPr>
              <w:t xml:space="preserve">b) </w:t>
            </w:r>
            <w:r w:rsidRPr="005B1A8F">
              <w:rPr>
                <w:rFonts w:ascii="Arial" w:hAnsi="Arial" w:cs="Arial"/>
                <w:sz w:val="20"/>
                <w:szCs w:val="20"/>
              </w:rPr>
              <w:t xml:space="preserve">Đánh giá về kỹ thuật: Áp dụng phương pháp chấm </w:t>
            </w:r>
            <w:r>
              <w:rPr>
                <w:rFonts w:ascii="Arial" w:hAnsi="Arial" w:cs="Arial"/>
                <w:sz w:val="20"/>
                <w:szCs w:val="20"/>
              </w:rPr>
              <w:t>điểm</w:t>
            </w:r>
            <w:r w:rsidRPr="005B1A8F">
              <w:rPr>
                <w:rFonts w:ascii="Arial" w:hAnsi="Arial" w:cs="Arial"/>
                <w:sz w:val="20"/>
                <w:szCs w:val="20"/>
              </w:rPr>
              <w:t>.</w:t>
            </w:r>
          </w:p>
          <w:p w:rsidR="00BA5890" w:rsidRPr="005B1A8F" w:rsidRDefault="00BA5890" w:rsidP="008123FC">
            <w:pPr>
              <w:pStyle w:val="Khc0"/>
              <w:tabs>
                <w:tab w:val="left" w:pos="322"/>
              </w:tabs>
              <w:spacing w:after="0" w:line="240" w:lineRule="auto"/>
              <w:jc w:val="both"/>
              <w:rPr>
                <w:rFonts w:ascii="Arial" w:hAnsi="Arial" w:cs="Arial"/>
                <w:sz w:val="20"/>
                <w:szCs w:val="20"/>
              </w:rPr>
            </w:pPr>
            <w:r w:rsidRPr="00FE7115">
              <w:rPr>
                <w:rFonts w:ascii="Arial" w:hAnsi="Arial" w:cs="Arial"/>
                <w:sz w:val="20"/>
                <w:szCs w:val="20"/>
              </w:rPr>
              <w:t xml:space="preserve">c) </w:t>
            </w:r>
            <w:r w:rsidRPr="005B1A8F">
              <w:rPr>
                <w:rFonts w:ascii="Arial" w:hAnsi="Arial" w:cs="Arial"/>
                <w:sz w:val="20"/>
                <w:szCs w:val="20"/>
              </w:rPr>
              <w:t xml:space="preserve">Đánh giá về tài chính: </w:t>
            </w:r>
            <w:r w:rsidRPr="005B1A8F">
              <w:rPr>
                <w:rFonts w:ascii="Arial" w:hAnsi="Arial" w:cs="Arial"/>
                <w:i/>
                <w:iCs/>
                <w:sz w:val="20"/>
                <w:szCs w:val="20"/>
              </w:rPr>
              <w:t xml:space="preserve">[Căn cứ quy mô, </w:t>
            </w:r>
            <w:r>
              <w:rPr>
                <w:rFonts w:ascii="Arial" w:hAnsi="Arial" w:cs="Arial"/>
                <w:i/>
                <w:iCs/>
                <w:sz w:val="20"/>
                <w:szCs w:val="20"/>
              </w:rPr>
              <w:t>tính chất</w:t>
            </w:r>
            <w:r w:rsidRPr="005B1A8F">
              <w:rPr>
                <w:rFonts w:ascii="Arial" w:hAnsi="Arial" w:cs="Arial"/>
                <w:i/>
                <w:iCs/>
                <w:sz w:val="20"/>
                <w:szCs w:val="20"/>
              </w:rPr>
              <w:t xml:space="preserve"> của </w:t>
            </w:r>
            <w:r>
              <w:rPr>
                <w:rFonts w:ascii="Arial" w:hAnsi="Arial" w:cs="Arial"/>
                <w:i/>
                <w:iCs/>
                <w:sz w:val="20"/>
                <w:szCs w:val="20"/>
              </w:rPr>
              <w:t>gói thầu</w:t>
            </w:r>
            <w:r w:rsidRPr="005B1A8F">
              <w:rPr>
                <w:rFonts w:ascii="Arial" w:hAnsi="Arial" w:cs="Arial"/>
                <w:i/>
                <w:iCs/>
                <w:sz w:val="20"/>
                <w:szCs w:val="20"/>
              </w:rPr>
              <w:t xml:space="preserve"> mà áp dụng phương pháp giá thấp nhất, phương pháp giá đánh giá cho phù hợp với </w:t>
            </w:r>
            <w:r>
              <w:rPr>
                <w:rFonts w:ascii="Arial" w:hAnsi="Arial" w:cs="Arial"/>
                <w:i/>
                <w:iCs/>
                <w:sz w:val="20"/>
                <w:szCs w:val="20"/>
              </w:rPr>
              <w:t>tiêu chuẩn</w:t>
            </w:r>
            <w:r w:rsidRPr="005B1A8F">
              <w:rPr>
                <w:rFonts w:ascii="Arial" w:hAnsi="Arial" w:cs="Arial"/>
                <w:i/>
                <w:iCs/>
                <w:sz w:val="20"/>
                <w:szCs w:val="20"/>
              </w:rPr>
              <w:t xml:space="preserve"> đánh giá quy định tại Chương III].</w:t>
            </w:r>
            <w:r w:rsidRPr="005B1A8F">
              <w:rPr>
                <w:rFonts w:ascii="Arial" w:hAnsi="Arial" w:cs="Arial"/>
                <w:sz w:val="20"/>
                <w:szCs w:val="20"/>
              </w:rPr>
              <w:t xml:space="preserve"> </w:t>
            </w:r>
            <w:r>
              <w:rPr>
                <w:rFonts w:ascii="Arial" w:hAnsi="Arial" w:cs="Arial"/>
                <w:sz w:val="20"/>
                <w:szCs w:val="20"/>
              </w:rPr>
              <w:t>Đối với</w:t>
            </w:r>
            <w:r w:rsidRPr="005B1A8F">
              <w:rPr>
                <w:rFonts w:ascii="Arial" w:hAnsi="Arial" w:cs="Arial"/>
                <w:sz w:val="20"/>
                <w:szCs w:val="20"/>
              </w:rPr>
              <w:t xml:space="preserve"> mua sắm tập trung áp dụng lựa chọn nhà thầu theo khả năng cung cấp, Hệ thống trích xuất: </w:t>
            </w:r>
            <w:r>
              <w:rPr>
                <w:rFonts w:ascii="Arial" w:hAnsi="Arial" w:cs="Arial"/>
                <w:sz w:val="20"/>
                <w:szCs w:val="20"/>
              </w:rPr>
              <w:t>“</w:t>
            </w:r>
            <w:r w:rsidRPr="005B1A8F">
              <w:rPr>
                <w:rFonts w:ascii="Arial" w:hAnsi="Arial" w:cs="Arial"/>
                <w:sz w:val="20"/>
                <w:szCs w:val="20"/>
              </w:rPr>
              <w:t>phương pháp giá thấp nhất</w:t>
            </w:r>
            <w:r>
              <w:rPr>
                <w:rFonts w:ascii="Arial" w:hAnsi="Arial" w:cs="Arial"/>
                <w:sz w:val="20"/>
                <w:szCs w:val="20"/>
              </w:rPr>
              <w:t>”</w:t>
            </w:r>
            <w:r w:rsidRPr="005B1A8F">
              <w:rPr>
                <w:rFonts w:ascii="Arial" w:hAnsi="Arial" w:cs="Arial"/>
                <w:sz w:val="20"/>
                <w:szCs w:val="20"/>
              </w:rPr>
              <w:t>.</w:t>
            </w:r>
          </w:p>
        </w:tc>
      </w:tr>
      <w:tr w:rsidR="00BA5890" w:rsidRPr="005B1A8F" w:rsidTr="008123FC">
        <w:trPr>
          <w:trHeight w:hRule="exact" w:val="1441"/>
          <w:jc w:val="center"/>
        </w:trPr>
        <w:tc>
          <w:tcPr>
            <w:tcW w:w="815" w:type="pct"/>
            <w:tcBorders>
              <w:top w:val="single" w:sz="4" w:space="0" w:color="auto"/>
              <w:left w:val="single" w:sz="4" w:space="0" w:color="auto"/>
            </w:tcBorders>
            <w:shd w:val="clear" w:color="auto" w:fill="FFFFFF"/>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CDNT</w:t>
            </w:r>
            <w:r>
              <w:rPr>
                <w:rFonts w:ascii="Arial" w:hAnsi="Arial" w:cs="Arial"/>
                <w:b/>
                <w:bCs/>
                <w:sz w:val="20"/>
                <w:szCs w:val="20"/>
                <w:lang w:val="en-US"/>
              </w:rPr>
              <w:t xml:space="preserve"> </w:t>
            </w:r>
            <w:r w:rsidRPr="005B1A8F">
              <w:rPr>
                <w:rFonts w:ascii="Arial" w:hAnsi="Arial" w:cs="Arial"/>
                <w:b/>
                <w:bCs/>
                <w:sz w:val="20"/>
                <w:szCs w:val="20"/>
              </w:rPr>
              <w:t>29.5</w:t>
            </w:r>
          </w:p>
        </w:tc>
        <w:tc>
          <w:tcPr>
            <w:tcW w:w="4185" w:type="pct"/>
            <w:gridSpan w:val="2"/>
            <w:tcBorders>
              <w:top w:val="single" w:sz="4" w:space="0" w:color="auto"/>
              <w:left w:val="single" w:sz="4" w:space="0" w:color="auto"/>
              <w:right w:val="single" w:sz="4" w:space="0" w:color="auto"/>
            </w:tcBorders>
            <w:shd w:val="clear" w:color="auto" w:fill="FFFFFF"/>
          </w:tcPr>
          <w:p w:rsidR="00BA5890" w:rsidRPr="005B1A8F" w:rsidRDefault="00BA5890" w:rsidP="008123FC">
            <w:pPr>
              <w:pStyle w:val="Khc0"/>
              <w:spacing w:after="0" w:line="240" w:lineRule="auto"/>
              <w:jc w:val="both"/>
              <w:rPr>
                <w:rFonts w:ascii="Arial" w:hAnsi="Arial" w:cs="Arial"/>
                <w:sz w:val="20"/>
                <w:szCs w:val="20"/>
              </w:rPr>
            </w:pPr>
            <w:r w:rsidRPr="00FE7115">
              <w:rPr>
                <w:rFonts w:ascii="Arial" w:hAnsi="Arial" w:cs="Arial"/>
                <w:sz w:val="20"/>
                <w:szCs w:val="20"/>
              </w:rPr>
              <w:t>X</w:t>
            </w:r>
            <w:r w:rsidRPr="005B1A8F">
              <w:rPr>
                <w:rFonts w:ascii="Arial" w:hAnsi="Arial" w:cs="Arial"/>
                <w:sz w:val="20"/>
                <w:szCs w:val="20"/>
              </w:rPr>
              <w:t xml:space="preserve">ếp hạng nhà thầu: </w:t>
            </w:r>
            <w:r w:rsidRPr="005B1A8F">
              <w:rPr>
                <w:rFonts w:ascii="Arial" w:hAnsi="Arial" w:cs="Arial"/>
                <w:i/>
                <w:iCs/>
                <w:sz w:val="20"/>
                <w:szCs w:val="20"/>
              </w:rPr>
              <w:t xml:space="preserve">[Hệ thống </w:t>
            </w:r>
            <w:r>
              <w:rPr>
                <w:rFonts w:ascii="Arial" w:hAnsi="Arial" w:cs="Arial"/>
                <w:i/>
                <w:iCs/>
                <w:sz w:val="20"/>
                <w:szCs w:val="20"/>
              </w:rPr>
              <w:t>trích</w:t>
            </w:r>
            <w:r w:rsidRPr="005B1A8F">
              <w:rPr>
                <w:rFonts w:ascii="Arial" w:hAnsi="Arial" w:cs="Arial"/>
                <w:i/>
                <w:iCs/>
                <w:sz w:val="20"/>
                <w:szCs w:val="20"/>
              </w:rPr>
              <w:t xml:space="preserve"> xuất khi chọn phương pháp đánh giá tại Mục 29.1 CDNT như sau:</w:t>
            </w:r>
          </w:p>
          <w:p w:rsidR="00BA5890" w:rsidRPr="005B1A8F" w:rsidRDefault="00BA5890" w:rsidP="008123FC">
            <w:pPr>
              <w:pStyle w:val="Khc0"/>
              <w:tabs>
                <w:tab w:val="left" w:pos="187"/>
              </w:tabs>
              <w:spacing w:after="0" w:line="240" w:lineRule="auto"/>
              <w:jc w:val="both"/>
              <w:rPr>
                <w:rFonts w:ascii="Arial" w:hAnsi="Arial" w:cs="Arial"/>
                <w:sz w:val="20"/>
                <w:szCs w:val="20"/>
              </w:rPr>
            </w:pPr>
            <w:r w:rsidRPr="00FE7115">
              <w:rPr>
                <w:rFonts w:ascii="Arial" w:hAnsi="Arial" w:cs="Arial"/>
                <w:sz w:val="20"/>
                <w:szCs w:val="20"/>
              </w:rPr>
              <w:t xml:space="preserve">- </w:t>
            </w:r>
            <w:r w:rsidRPr="005B1A8F">
              <w:rPr>
                <w:rFonts w:ascii="Arial" w:hAnsi="Arial" w:cs="Arial"/>
                <w:sz w:val="20"/>
                <w:szCs w:val="20"/>
              </w:rPr>
              <w:t xml:space="preserve">Chọn phương pháp giá thấp nhất thì trích xuất: </w:t>
            </w:r>
            <w:r>
              <w:rPr>
                <w:rFonts w:ascii="Arial" w:hAnsi="Arial" w:cs="Arial"/>
                <w:i/>
                <w:iCs/>
                <w:sz w:val="20"/>
                <w:szCs w:val="20"/>
              </w:rPr>
              <w:t>“</w:t>
            </w:r>
            <w:r w:rsidRPr="005B1A8F">
              <w:rPr>
                <w:rFonts w:ascii="Arial" w:hAnsi="Arial" w:cs="Arial"/>
                <w:i/>
                <w:iCs/>
                <w:sz w:val="20"/>
                <w:szCs w:val="20"/>
              </w:rPr>
              <w:t>nhà thầu có gi</w:t>
            </w:r>
            <w:r w:rsidRPr="00FE7115">
              <w:rPr>
                <w:rFonts w:ascii="Arial" w:hAnsi="Arial" w:cs="Arial"/>
                <w:i/>
                <w:iCs/>
                <w:sz w:val="20"/>
                <w:szCs w:val="20"/>
              </w:rPr>
              <w:t>á</w:t>
            </w:r>
            <w:r w:rsidRPr="005B1A8F">
              <w:rPr>
                <w:rFonts w:ascii="Arial" w:hAnsi="Arial" w:cs="Arial"/>
                <w:i/>
                <w:iCs/>
                <w:sz w:val="20"/>
                <w:szCs w:val="20"/>
              </w:rPr>
              <w:t xml:space="preserve"> dự thầu sau khi trừ đi giá trị giảm giá (nếu có) </w:t>
            </w:r>
            <w:r>
              <w:rPr>
                <w:rFonts w:ascii="Arial" w:hAnsi="Arial" w:cs="Arial"/>
                <w:i/>
                <w:iCs/>
                <w:sz w:val="20"/>
                <w:szCs w:val="20"/>
              </w:rPr>
              <w:t>thấp</w:t>
            </w:r>
            <w:r w:rsidRPr="005B1A8F">
              <w:rPr>
                <w:rFonts w:ascii="Arial" w:hAnsi="Arial" w:cs="Arial"/>
                <w:i/>
                <w:iCs/>
                <w:sz w:val="20"/>
                <w:szCs w:val="20"/>
              </w:rPr>
              <w:t xml:space="preserve"> nhất được xếp hạng thứ nhất</w:t>
            </w:r>
            <w:r>
              <w:rPr>
                <w:rFonts w:ascii="Arial" w:hAnsi="Arial" w:cs="Arial"/>
                <w:i/>
                <w:iCs/>
                <w:sz w:val="20"/>
                <w:szCs w:val="20"/>
              </w:rPr>
              <w:t>”</w:t>
            </w:r>
            <w:r w:rsidRPr="005B1A8F">
              <w:rPr>
                <w:rFonts w:ascii="Arial" w:hAnsi="Arial" w:cs="Arial"/>
                <w:i/>
                <w:iCs/>
                <w:sz w:val="20"/>
                <w:szCs w:val="20"/>
              </w:rPr>
              <w:t>',</w:t>
            </w:r>
          </w:p>
          <w:p w:rsidR="00BA5890" w:rsidRPr="005B1A8F" w:rsidRDefault="00BA5890" w:rsidP="008123FC">
            <w:pPr>
              <w:pStyle w:val="Khc0"/>
              <w:tabs>
                <w:tab w:val="left" w:pos="178"/>
              </w:tabs>
              <w:spacing w:after="0" w:line="240" w:lineRule="auto"/>
              <w:jc w:val="both"/>
              <w:rPr>
                <w:rFonts w:ascii="Arial" w:hAnsi="Arial" w:cs="Arial"/>
                <w:sz w:val="20"/>
                <w:szCs w:val="20"/>
              </w:rPr>
            </w:pPr>
            <w:r w:rsidRPr="00FE7115">
              <w:rPr>
                <w:rFonts w:ascii="Arial" w:hAnsi="Arial" w:cs="Arial"/>
                <w:sz w:val="20"/>
                <w:szCs w:val="20"/>
              </w:rPr>
              <w:t xml:space="preserve">- </w:t>
            </w:r>
            <w:r w:rsidRPr="005B1A8F">
              <w:rPr>
                <w:rFonts w:ascii="Arial" w:hAnsi="Arial" w:cs="Arial"/>
                <w:sz w:val="20"/>
                <w:szCs w:val="20"/>
              </w:rPr>
              <w:t xml:space="preserve">Chọn phương pháp giá đánh giá thì trích xuất: </w:t>
            </w:r>
            <w:r>
              <w:rPr>
                <w:rFonts w:ascii="Arial" w:hAnsi="Arial" w:cs="Arial"/>
                <w:i/>
                <w:iCs/>
                <w:sz w:val="20"/>
                <w:szCs w:val="20"/>
              </w:rPr>
              <w:t>“</w:t>
            </w:r>
            <w:r w:rsidRPr="005B1A8F">
              <w:rPr>
                <w:rFonts w:ascii="Arial" w:hAnsi="Arial" w:cs="Arial"/>
                <w:i/>
                <w:iCs/>
                <w:sz w:val="20"/>
                <w:szCs w:val="20"/>
              </w:rPr>
              <w:t>nhà thầu có giá đánh giá thấp nhất được xếp hạng thứ nhất</w:t>
            </w:r>
            <w:r>
              <w:rPr>
                <w:rFonts w:ascii="Arial" w:hAnsi="Arial" w:cs="Arial"/>
                <w:i/>
                <w:iCs/>
                <w:sz w:val="20"/>
                <w:szCs w:val="20"/>
              </w:rPr>
              <w:t>”</w:t>
            </w:r>
            <w:r w:rsidRPr="005B1A8F">
              <w:rPr>
                <w:rFonts w:ascii="Arial" w:hAnsi="Arial" w:cs="Arial"/>
                <w:i/>
                <w:iCs/>
                <w:sz w:val="20"/>
                <w:szCs w:val="20"/>
              </w:rPr>
              <w:t>].</w:t>
            </w:r>
          </w:p>
        </w:tc>
      </w:tr>
      <w:tr w:rsidR="00BA5890" w:rsidRPr="005B1A8F" w:rsidTr="008123FC">
        <w:trPr>
          <w:trHeight w:hRule="exact" w:val="3691"/>
          <w:jc w:val="center"/>
        </w:trPr>
        <w:tc>
          <w:tcPr>
            <w:tcW w:w="815" w:type="pct"/>
            <w:tcBorders>
              <w:top w:val="single" w:sz="4" w:space="0" w:color="auto"/>
              <w:left w:val="single" w:sz="4" w:space="0" w:color="auto"/>
              <w:bottom w:val="single" w:sz="4" w:space="0" w:color="auto"/>
            </w:tcBorders>
            <w:shd w:val="clear" w:color="auto" w:fill="FFFFFF"/>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CDNT</w:t>
            </w:r>
            <w:r>
              <w:rPr>
                <w:rFonts w:ascii="Arial" w:hAnsi="Arial" w:cs="Arial"/>
                <w:b/>
                <w:bCs/>
                <w:sz w:val="20"/>
                <w:szCs w:val="20"/>
                <w:lang w:val="en-US"/>
              </w:rPr>
              <w:t xml:space="preserve"> </w:t>
            </w:r>
            <w:r w:rsidRPr="005B1A8F">
              <w:rPr>
                <w:rFonts w:ascii="Arial" w:hAnsi="Arial" w:cs="Arial"/>
                <w:b/>
                <w:bCs/>
                <w:sz w:val="20"/>
                <w:szCs w:val="20"/>
              </w:rPr>
              <w:t>31.4</w:t>
            </w:r>
          </w:p>
        </w:tc>
        <w:tc>
          <w:tcPr>
            <w:tcW w:w="4185" w:type="pct"/>
            <w:gridSpan w:val="2"/>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i/>
                <w:iCs/>
                <w:sz w:val="20"/>
                <w:szCs w:val="20"/>
              </w:rPr>
              <w:t>[Hệ thống trích xuất khi chọn phương pháp đánh giá tại Mục 29.1 E-BDL như sau:</w:t>
            </w:r>
          </w:p>
          <w:p w:rsidR="00BA5890" w:rsidRDefault="00BA5890" w:rsidP="008123FC">
            <w:pPr>
              <w:pStyle w:val="Khc0"/>
              <w:spacing w:after="0" w:line="240" w:lineRule="auto"/>
              <w:jc w:val="both"/>
              <w:rPr>
                <w:rFonts w:ascii="Arial" w:hAnsi="Arial" w:cs="Arial"/>
                <w:sz w:val="20"/>
                <w:szCs w:val="20"/>
              </w:rPr>
            </w:pPr>
            <w:r w:rsidRPr="005B1A8F">
              <w:rPr>
                <w:rFonts w:ascii="Arial" w:hAnsi="Arial" w:cs="Arial"/>
                <w:i/>
                <w:iCs/>
                <w:sz w:val="20"/>
                <w:szCs w:val="20"/>
              </w:rPr>
              <w:t>- Chọn phương pháp giá thấp nhất thì trích xuất:</w:t>
            </w:r>
            <w:r w:rsidRPr="005B1A8F">
              <w:rPr>
                <w:rFonts w:ascii="Arial" w:hAnsi="Arial" w:cs="Arial"/>
                <w:sz w:val="20"/>
                <w:szCs w:val="20"/>
              </w:rPr>
              <w:t xml:space="preserve"> </w:t>
            </w:r>
            <w:r>
              <w:rPr>
                <w:rFonts w:ascii="Arial" w:hAnsi="Arial" w:cs="Arial"/>
                <w:sz w:val="20"/>
                <w:szCs w:val="20"/>
              </w:rPr>
              <w:t>“</w:t>
            </w:r>
            <w:r w:rsidRPr="005B1A8F">
              <w:rPr>
                <w:rFonts w:ascii="Arial" w:hAnsi="Arial" w:cs="Arial"/>
                <w:sz w:val="20"/>
                <w:szCs w:val="20"/>
              </w:rPr>
              <w:t>nhà thầu có giá dự thầu sau khi trừ đi giá trị giảm giá (nếu có) thấp nhất</w:t>
            </w:r>
            <w:r w:rsidRPr="00FE7115">
              <w:rPr>
                <w:rFonts w:ascii="Arial" w:hAnsi="Arial" w:cs="Arial"/>
                <w:sz w:val="20"/>
                <w:szCs w:val="20"/>
              </w:rPr>
              <w:t>”;</w:t>
            </w: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i/>
                <w:iCs/>
                <w:sz w:val="20"/>
                <w:szCs w:val="20"/>
              </w:rPr>
              <w:t xml:space="preserve">- Chọn phương pháp giá đánh giá thì trích </w:t>
            </w:r>
            <w:r>
              <w:rPr>
                <w:rFonts w:ascii="Arial" w:hAnsi="Arial" w:cs="Arial"/>
                <w:i/>
                <w:iCs/>
                <w:sz w:val="20"/>
                <w:szCs w:val="20"/>
              </w:rPr>
              <w:t>xuất</w:t>
            </w:r>
            <w:r w:rsidRPr="005B1A8F">
              <w:rPr>
                <w:rFonts w:ascii="Arial" w:hAnsi="Arial" w:cs="Arial"/>
                <w:i/>
                <w:iCs/>
                <w:sz w:val="20"/>
                <w:szCs w:val="20"/>
              </w:rPr>
              <w:t>:</w:t>
            </w:r>
            <w:r w:rsidRPr="005B1A8F">
              <w:rPr>
                <w:rFonts w:ascii="Arial" w:hAnsi="Arial" w:cs="Arial"/>
                <w:sz w:val="20"/>
                <w:szCs w:val="20"/>
              </w:rPr>
              <w:t xml:space="preserve"> </w:t>
            </w:r>
            <w:r>
              <w:rPr>
                <w:rFonts w:ascii="Arial" w:hAnsi="Arial" w:cs="Arial"/>
                <w:sz w:val="20"/>
                <w:szCs w:val="20"/>
              </w:rPr>
              <w:t>“</w:t>
            </w:r>
            <w:r w:rsidRPr="005B1A8F">
              <w:rPr>
                <w:rFonts w:ascii="Arial" w:hAnsi="Arial" w:cs="Arial"/>
                <w:sz w:val="20"/>
                <w:szCs w:val="20"/>
              </w:rPr>
              <w:t xml:space="preserve">nhà </w:t>
            </w:r>
            <w:r>
              <w:rPr>
                <w:rFonts w:ascii="Arial" w:hAnsi="Arial" w:cs="Arial"/>
                <w:sz w:val="20"/>
                <w:szCs w:val="20"/>
              </w:rPr>
              <w:t>thầu có giá đánh giá thấp nhất</w:t>
            </w:r>
            <w:r w:rsidRPr="00FE7115">
              <w:rPr>
                <w:rFonts w:ascii="Arial" w:hAnsi="Arial" w:cs="Arial"/>
                <w:sz w:val="20"/>
                <w:szCs w:val="20"/>
              </w:rPr>
              <w:t>”</w:t>
            </w:r>
            <w:r>
              <w:rPr>
                <w:rFonts w:ascii="Arial" w:hAnsi="Arial" w:cs="Arial"/>
                <w:i/>
                <w:sz w:val="20"/>
                <w:szCs w:val="20"/>
              </w:rPr>
              <w:t>]</w:t>
            </w:r>
            <w:r w:rsidRPr="005B1A8F">
              <w:rPr>
                <w:rFonts w:ascii="Arial" w:hAnsi="Arial" w:cs="Arial"/>
                <w:sz w:val="20"/>
                <w:szCs w:val="20"/>
              </w:rPr>
              <w:t>.</w:t>
            </w: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 xml:space="preserve">Đối với gói thầu được chia làm nhiều phần, việc đánh giá </w:t>
            </w:r>
            <w:r>
              <w:rPr>
                <w:rFonts w:ascii="Arial" w:hAnsi="Arial" w:cs="Arial"/>
                <w:sz w:val="20"/>
                <w:szCs w:val="20"/>
              </w:rPr>
              <w:t>E-HSDT</w:t>
            </w:r>
            <w:r w:rsidRPr="005B1A8F">
              <w:rPr>
                <w:rFonts w:ascii="Arial" w:hAnsi="Arial" w:cs="Arial"/>
                <w:sz w:val="20"/>
                <w:szCs w:val="20"/>
              </w:rPr>
              <w:t xml:space="preserve"> và xét duyệt trúng thầu sẽ được thực hiện trên cơ sở bảo đảm: giá đề nghị trúng thầu của </w:t>
            </w:r>
            <w:r>
              <w:rPr>
                <w:rFonts w:ascii="Arial" w:hAnsi="Arial" w:cs="Arial"/>
                <w:sz w:val="20"/>
                <w:szCs w:val="20"/>
              </w:rPr>
              <w:t>từng</w:t>
            </w:r>
            <w:r w:rsidRPr="005B1A8F">
              <w:rPr>
                <w:rFonts w:ascii="Arial" w:hAnsi="Arial" w:cs="Arial"/>
                <w:sz w:val="20"/>
                <w:szCs w:val="20"/>
              </w:rPr>
              <w:t xml:space="preserve"> phần là thấp nhất (đối với gói thầu áp dụng phương pháp giá thấp nhất); giá đánh giá của từng phần trong gói thầu là thấp nhất (đối với gói thầu áp dụng phương pháp giá đánh giá) và giá đề nghị trúng thầu của từng phần không vượt giá của phần đó trong giá gói thầu đã duyệt, giá đề nghị trúng thầu của cả gói thầu không vượt giá gói thầu đã duyệt.</w:t>
            </w:r>
          </w:p>
          <w:p w:rsidR="00BA5890" w:rsidRPr="00FE7115" w:rsidRDefault="00BA5890" w:rsidP="008123FC">
            <w:pPr>
              <w:pStyle w:val="Khc0"/>
              <w:spacing w:after="0" w:line="240" w:lineRule="auto"/>
              <w:jc w:val="both"/>
              <w:rPr>
                <w:rFonts w:ascii="Arial" w:hAnsi="Arial" w:cs="Arial"/>
                <w:sz w:val="20"/>
                <w:szCs w:val="20"/>
              </w:rPr>
            </w:pPr>
            <w:r w:rsidRPr="005B1A8F">
              <w:rPr>
                <w:rFonts w:ascii="Arial" w:hAnsi="Arial" w:cs="Arial"/>
                <w:i/>
                <w:iCs/>
                <w:sz w:val="20"/>
                <w:szCs w:val="20"/>
              </w:rPr>
              <w:t>Đối với trường hợp mua sắm tập trung áp dụng lựa chọn nhà thầu theo khả năng cung cấp, [Hệ thống trích xuất như sau:</w:t>
            </w:r>
            <w:r w:rsidRPr="005B1A8F">
              <w:rPr>
                <w:rFonts w:ascii="Arial" w:hAnsi="Arial" w:cs="Arial"/>
                <w:sz w:val="20"/>
                <w:szCs w:val="20"/>
              </w:rPr>
              <w:t xml:space="preserve"> </w:t>
            </w:r>
            <w:r>
              <w:rPr>
                <w:rFonts w:ascii="Arial" w:hAnsi="Arial" w:cs="Arial"/>
                <w:sz w:val="20"/>
                <w:szCs w:val="20"/>
              </w:rPr>
              <w:t>“</w:t>
            </w:r>
            <w:r w:rsidRPr="005B1A8F">
              <w:rPr>
                <w:rFonts w:ascii="Arial" w:hAnsi="Arial" w:cs="Arial"/>
                <w:sz w:val="20"/>
                <w:szCs w:val="20"/>
              </w:rPr>
              <w:t>các nhà thầu có giá dự thầu sau khi trừ đi giá trị giảm giá (nếu có) tính trên mỗi đơn vị của hạng mục nhà thầu dự thầu theo thứ tự từ thấp đến cao cho đến khi tổng số lượng thuốc mà các nhà thầu trúng thầu chào thầu bằng số lượng thuốc nêu trong E-HSMT</w:t>
            </w:r>
            <w:r>
              <w:rPr>
                <w:rFonts w:ascii="Arial" w:hAnsi="Arial" w:cs="Arial"/>
                <w:sz w:val="20"/>
                <w:szCs w:val="20"/>
              </w:rPr>
              <w:t>”.</w:t>
            </w:r>
            <w:r>
              <w:rPr>
                <w:rFonts w:ascii="Arial" w:hAnsi="Arial" w:cs="Arial"/>
                <w:i/>
                <w:sz w:val="20"/>
                <w:szCs w:val="20"/>
              </w:rPr>
              <w:t>]</w:t>
            </w:r>
          </w:p>
        </w:tc>
      </w:tr>
      <w:tr w:rsidR="00BA5890" w:rsidRPr="005B1A8F" w:rsidTr="008123FC">
        <w:trPr>
          <w:trHeight w:hRule="exact" w:val="550"/>
          <w:jc w:val="center"/>
        </w:trPr>
        <w:tc>
          <w:tcPr>
            <w:tcW w:w="815" w:type="pct"/>
            <w:tcBorders>
              <w:top w:val="single" w:sz="4" w:space="0" w:color="auto"/>
              <w:left w:val="single" w:sz="4" w:space="0" w:color="auto"/>
            </w:tcBorders>
            <w:shd w:val="clear" w:color="auto" w:fill="FFFFFF"/>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br w:type="page"/>
            </w:r>
            <w:r w:rsidRPr="005B1A8F">
              <w:rPr>
                <w:rFonts w:ascii="Arial" w:hAnsi="Arial" w:cs="Arial"/>
                <w:b/>
                <w:bCs/>
                <w:sz w:val="20"/>
                <w:szCs w:val="20"/>
              </w:rPr>
              <w:t>CDNT</w:t>
            </w:r>
            <w:r>
              <w:rPr>
                <w:rFonts w:ascii="Arial" w:hAnsi="Arial" w:cs="Arial"/>
                <w:b/>
                <w:bCs/>
                <w:sz w:val="20"/>
                <w:szCs w:val="20"/>
                <w:lang w:val="en-US"/>
              </w:rPr>
              <w:t xml:space="preserve"> </w:t>
            </w:r>
            <w:r w:rsidRPr="005B1A8F">
              <w:rPr>
                <w:rFonts w:ascii="Arial" w:hAnsi="Arial" w:cs="Arial"/>
                <w:b/>
                <w:bCs/>
                <w:sz w:val="20"/>
                <w:szCs w:val="20"/>
              </w:rPr>
              <w:t>34.1</w:t>
            </w:r>
          </w:p>
        </w:tc>
        <w:tc>
          <w:tcPr>
            <w:tcW w:w="4185" w:type="pct"/>
            <w:gridSpan w:val="2"/>
            <w:tcBorders>
              <w:top w:val="single" w:sz="4" w:space="0" w:color="auto"/>
              <w:left w:val="single" w:sz="4" w:space="0" w:color="auto"/>
              <w:right w:val="single" w:sz="4" w:space="0" w:color="auto"/>
            </w:tcBorders>
            <w:shd w:val="clear" w:color="auto" w:fill="FFFFFF"/>
          </w:tcPr>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 xml:space="preserve">Tỷ lệ tăng số lượng tối đa là: </w:t>
            </w:r>
            <w:r w:rsidRPr="005B1A8F">
              <w:rPr>
                <w:rFonts w:ascii="Arial" w:hAnsi="Arial" w:cs="Arial"/>
                <w:i/>
                <w:iCs/>
                <w:sz w:val="20"/>
                <w:szCs w:val="20"/>
              </w:rPr>
              <w:t>[ghi tỷ lệ % nhưng không vượt 10%];</w:t>
            </w: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 xml:space="preserve">Tỷ lệ giảm số lượng tối đa là: </w:t>
            </w:r>
            <w:r w:rsidRPr="005B1A8F">
              <w:rPr>
                <w:rFonts w:ascii="Arial" w:hAnsi="Arial" w:cs="Arial"/>
                <w:i/>
                <w:iCs/>
                <w:sz w:val="20"/>
                <w:szCs w:val="20"/>
              </w:rPr>
              <w:t>[g</w:t>
            </w:r>
            <w:r>
              <w:rPr>
                <w:rFonts w:ascii="Arial" w:hAnsi="Arial" w:cs="Arial"/>
                <w:i/>
                <w:iCs/>
                <w:sz w:val="20"/>
                <w:szCs w:val="20"/>
              </w:rPr>
              <w:t>hi tỷ lệ %</w:t>
            </w:r>
            <w:r w:rsidRPr="005B1A8F">
              <w:rPr>
                <w:rFonts w:ascii="Arial" w:hAnsi="Arial" w:cs="Arial"/>
                <w:i/>
                <w:iCs/>
                <w:sz w:val="20"/>
                <w:szCs w:val="20"/>
              </w:rPr>
              <w:t xml:space="preserve"> nhưng không vượt 10%].</w:t>
            </w:r>
          </w:p>
        </w:tc>
      </w:tr>
      <w:tr w:rsidR="00BA5890" w:rsidRPr="005B1A8F" w:rsidTr="008123FC">
        <w:trPr>
          <w:trHeight w:hRule="exact" w:val="1252"/>
          <w:jc w:val="center"/>
        </w:trPr>
        <w:tc>
          <w:tcPr>
            <w:tcW w:w="815" w:type="pct"/>
            <w:tcBorders>
              <w:top w:val="single" w:sz="4" w:space="0" w:color="auto"/>
              <w:left w:val="single" w:sz="4" w:space="0" w:color="auto"/>
            </w:tcBorders>
            <w:shd w:val="clear" w:color="auto" w:fill="FFFFFF"/>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CDNT</w:t>
            </w:r>
            <w:r>
              <w:rPr>
                <w:rFonts w:ascii="Arial" w:hAnsi="Arial" w:cs="Arial"/>
                <w:b/>
                <w:bCs/>
                <w:sz w:val="20"/>
                <w:szCs w:val="20"/>
                <w:lang w:val="en-US"/>
              </w:rPr>
              <w:t xml:space="preserve"> </w:t>
            </w:r>
            <w:r w:rsidRPr="005B1A8F">
              <w:rPr>
                <w:rFonts w:ascii="Arial" w:hAnsi="Arial" w:cs="Arial"/>
                <w:b/>
                <w:bCs/>
                <w:sz w:val="20"/>
                <w:szCs w:val="20"/>
              </w:rPr>
              <w:t>34.2</w:t>
            </w:r>
          </w:p>
        </w:tc>
        <w:tc>
          <w:tcPr>
            <w:tcW w:w="4185" w:type="pct"/>
            <w:gridSpan w:val="2"/>
            <w:tcBorders>
              <w:top w:val="single" w:sz="4" w:space="0" w:color="auto"/>
              <w:left w:val="single" w:sz="4" w:space="0" w:color="auto"/>
              <w:right w:val="single" w:sz="4" w:space="0" w:color="auto"/>
            </w:tcBorders>
            <w:shd w:val="clear" w:color="auto" w:fill="FFFFFF"/>
          </w:tcPr>
          <w:p w:rsidR="00BA5890" w:rsidRPr="005B1A8F" w:rsidRDefault="00BA5890" w:rsidP="008123FC">
            <w:pPr>
              <w:pStyle w:val="Khc0"/>
              <w:tabs>
                <w:tab w:val="left" w:pos="178"/>
                <w:tab w:val="left" w:leader="underscore" w:pos="3341"/>
              </w:tabs>
              <w:spacing w:after="0" w:line="240" w:lineRule="auto"/>
              <w:jc w:val="both"/>
              <w:rPr>
                <w:rFonts w:ascii="Arial" w:hAnsi="Arial" w:cs="Arial"/>
                <w:sz w:val="20"/>
                <w:szCs w:val="20"/>
              </w:rPr>
            </w:pPr>
            <w:r w:rsidRPr="008E1EB1">
              <w:rPr>
                <w:rFonts w:ascii="Arial" w:hAnsi="Arial" w:cs="Arial"/>
                <w:sz w:val="20"/>
                <w:szCs w:val="20"/>
              </w:rPr>
              <w:t xml:space="preserve">- </w:t>
            </w:r>
            <w:r w:rsidRPr="005B1A8F">
              <w:rPr>
                <w:rFonts w:ascii="Arial" w:hAnsi="Arial" w:cs="Arial"/>
                <w:sz w:val="20"/>
                <w:szCs w:val="20"/>
              </w:rPr>
              <w:t>T</w:t>
            </w:r>
            <w:r>
              <w:rPr>
                <w:rFonts w:ascii="Arial" w:hAnsi="Arial" w:cs="Arial"/>
                <w:sz w:val="20"/>
                <w:szCs w:val="20"/>
              </w:rPr>
              <w:t>ùy chọn mua thêm:</w:t>
            </w:r>
            <w:r w:rsidRPr="008E1EB1">
              <w:rPr>
                <w:rFonts w:ascii="Arial" w:hAnsi="Arial" w:cs="Arial"/>
                <w:sz w:val="20"/>
                <w:szCs w:val="20"/>
              </w:rPr>
              <w:t>______</w:t>
            </w:r>
            <w:r w:rsidRPr="005B1A8F">
              <w:rPr>
                <w:rFonts w:ascii="Arial" w:hAnsi="Arial" w:cs="Arial"/>
                <w:i/>
                <w:iCs/>
                <w:sz w:val="20"/>
                <w:szCs w:val="20"/>
              </w:rPr>
              <w:t>[ghi</w:t>
            </w:r>
            <w:r w:rsidRPr="005B1A8F">
              <w:rPr>
                <w:rFonts w:ascii="Arial" w:hAnsi="Arial" w:cs="Arial"/>
                <w:sz w:val="20"/>
                <w:szCs w:val="20"/>
              </w:rPr>
              <w:t xml:space="preserve"> </w:t>
            </w:r>
            <w:r>
              <w:rPr>
                <w:rFonts w:ascii="Arial" w:hAnsi="Arial" w:cs="Arial"/>
                <w:sz w:val="20"/>
                <w:szCs w:val="20"/>
              </w:rPr>
              <w:t>“</w:t>
            </w:r>
            <w:r w:rsidRPr="005B1A8F">
              <w:rPr>
                <w:rFonts w:ascii="Arial" w:hAnsi="Arial" w:cs="Arial"/>
                <w:sz w:val="20"/>
                <w:szCs w:val="20"/>
              </w:rPr>
              <w:t>có áp dụng</w:t>
            </w:r>
            <w:r>
              <w:rPr>
                <w:rFonts w:ascii="Arial" w:hAnsi="Arial" w:cs="Arial"/>
                <w:sz w:val="20"/>
                <w:szCs w:val="20"/>
              </w:rPr>
              <w:t>”</w:t>
            </w:r>
            <w:r w:rsidRPr="005B1A8F">
              <w:rPr>
                <w:rFonts w:ascii="Arial" w:hAnsi="Arial" w:cs="Arial"/>
                <w:sz w:val="20"/>
                <w:szCs w:val="20"/>
              </w:rPr>
              <w:t xml:space="preserve"> </w:t>
            </w:r>
            <w:r w:rsidRPr="005B1A8F">
              <w:rPr>
                <w:rFonts w:ascii="Arial" w:hAnsi="Arial" w:cs="Arial"/>
                <w:i/>
                <w:iCs/>
                <w:sz w:val="20"/>
                <w:szCs w:val="20"/>
              </w:rPr>
              <w:t>hoặc</w:t>
            </w:r>
            <w:r w:rsidRPr="005B1A8F">
              <w:rPr>
                <w:rFonts w:ascii="Arial" w:hAnsi="Arial" w:cs="Arial"/>
                <w:sz w:val="20"/>
                <w:szCs w:val="20"/>
              </w:rPr>
              <w:t xml:space="preserve"> </w:t>
            </w:r>
            <w:r>
              <w:rPr>
                <w:rFonts w:ascii="Arial" w:hAnsi="Arial" w:cs="Arial"/>
                <w:sz w:val="20"/>
                <w:szCs w:val="20"/>
              </w:rPr>
              <w:t>“</w:t>
            </w:r>
            <w:r w:rsidRPr="005B1A8F">
              <w:rPr>
                <w:rFonts w:ascii="Arial" w:hAnsi="Arial" w:cs="Arial"/>
                <w:sz w:val="20"/>
                <w:szCs w:val="20"/>
              </w:rPr>
              <w:t>không áp</w:t>
            </w:r>
            <w:r w:rsidRPr="008E1EB1">
              <w:rPr>
                <w:rFonts w:ascii="Arial" w:hAnsi="Arial" w:cs="Arial"/>
                <w:sz w:val="20"/>
                <w:szCs w:val="20"/>
              </w:rPr>
              <w:t xml:space="preserve"> </w:t>
            </w:r>
            <w:r w:rsidRPr="005B1A8F">
              <w:rPr>
                <w:rFonts w:ascii="Arial" w:hAnsi="Arial" w:cs="Arial"/>
                <w:sz w:val="20"/>
                <w:szCs w:val="20"/>
              </w:rPr>
              <w:t>dụng</w:t>
            </w:r>
            <w:r>
              <w:rPr>
                <w:rFonts w:ascii="Arial" w:hAnsi="Arial" w:cs="Arial"/>
                <w:sz w:val="20"/>
                <w:szCs w:val="20"/>
              </w:rPr>
              <w:t>”</w:t>
            </w:r>
            <w:r w:rsidRPr="005B1A8F">
              <w:rPr>
                <w:rFonts w:ascii="Arial" w:hAnsi="Arial" w:cs="Arial"/>
                <w:sz w:val="20"/>
                <w:szCs w:val="20"/>
              </w:rPr>
              <w:t xml:space="preserve"> theo kế hoạch lựa chọn nhà thầu được duyệt. </w:t>
            </w:r>
            <w:r w:rsidRPr="005B1A8F">
              <w:rPr>
                <w:rFonts w:ascii="Arial" w:hAnsi="Arial" w:cs="Arial"/>
                <w:i/>
                <w:iCs/>
                <w:sz w:val="20"/>
                <w:szCs w:val="20"/>
              </w:rPr>
              <w:t xml:space="preserve">Trường hợp </w:t>
            </w:r>
            <w:r>
              <w:rPr>
                <w:rFonts w:ascii="Arial" w:hAnsi="Arial" w:cs="Arial"/>
                <w:sz w:val="20"/>
                <w:szCs w:val="20"/>
              </w:rPr>
              <w:t>“</w:t>
            </w:r>
            <w:r w:rsidRPr="005B1A8F">
              <w:rPr>
                <w:rFonts w:ascii="Arial" w:hAnsi="Arial" w:cs="Arial"/>
                <w:sz w:val="20"/>
                <w:szCs w:val="20"/>
              </w:rPr>
              <w:t>có áp dụng</w:t>
            </w:r>
            <w:r>
              <w:rPr>
                <w:rFonts w:ascii="Arial" w:hAnsi="Arial" w:cs="Arial"/>
                <w:sz w:val="20"/>
                <w:szCs w:val="20"/>
              </w:rPr>
              <w:t>”</w:t>
            </w:r>
            <w:r w:rsidRPr="005B1A8F">
              <w:rPr>
                <w:rFonts w:ascii="Arial" w:hAnsi="Arial" w:cs="Arial"/>
                <w:sz w:val="20"/>
                <w:szCs w:val="20"/>
              </w:rPr>
              <w:t xml:space="preserve"> </w:t>
            </w:r>
            <w:r w:rsidRPr="005B1A8F">
              <w:rPr>
                <w:rFonts w:ascii="Arial" w:hAnsi="Arial" w:cs="Arial"/>
                <w:i/>
                <w:iCs/>
                <w:sz w:val="20"/>
                <w:szCs w:val="20"/>
              </w:rPr>
              <w:t>thì ghi rõ tỷ lệ của khối lượng mua thêm nhưng không vượt quá 30% của khối lượng hạng mục thuốc tương ứng nêu trong Chương IV];</w:t>
            </w:r>
          </w:p>
          <w:p w:rsidR="00BA5890" w:rsidRPr="005B1A8F" w:rsidRDefault="00BA5890" w:rsidP="008123FC">
            <w:pPr>
              <w:pStyle w:val="Khc0"/>
              <w:tabs>
                <w:tab w:val="left" w:pos="158"/>
                <w:tab w:val="left" w:leader="underscore" w:pos="4416"/>
              </w:tabs>
              <w:spacing w:after="0" w:line="240" w:lineRule="auto"/>
              <w:jc w:val="both"/>
              <w:rPr>
                <w:rFonts w:ascii="Arial" w:hAnsi="Arial" w:cs="Arial"/>
                <w:sz w:val="20"/>
                <w:szCs w:val="20"/>
              </w:rPr>
            </w:pPr>
            <w:r w:rsidRPr="008E1EB1">
              <w:rPr>
                <w:rFonts w:ascii="Arial" w:hAnsi="Arial" w:cs="Arial"/>
                <w:sz w:val="20"/>
                <w:szCs w:val="20"/>
              </w:rPr>
              <w:t xml:space="preserve">- </w:t>
            </w:r>
            <w:r w:rsidRPr="005B1A8F">
              <w:rPr>
                <w:rFonts w:ascii="Arial" w:hAnsi="Arial" w:cs="Arial"/>
                <w:sz w:val="20"/>
                <w:szCs w:val="20"/>
              </w:rPr>
              <w:t xml:space="preserve">Tỷ </w:t>
            </w:r>
            <w:r>
              <w:rPr>
                <w:rFonts w:ascii="Arial" w:hAnsi="Arial" w:cs="Arial"/>
                <w:sz w:val="20"/>
                <w:szCs w:val="20"/>
              </w:rPr>
              <w:t>lệ tùy chọn mua thêm tối đa là:</w:t>
            </w:r>
            <w:r w:rsidRPr="008E1EB1">
              <w:rPr>
                <w:rFonts w:ascii="Arial" w:hAnsi="Arial" w:cs="Arial"/>
                <w:sz w:val="20"/>
                <w:szCs w:val="20"/>
              </w:rPr>
              <w:t>__________</w:t>
            </w:r>
            <w:r>
              <w:rPr>
                <w:rFonts w:ascii="Arial" w:hAnsi="Arial" w:cs="Arial"/>
                <w:i/>
                <w:iCs/>
                <w:sz w:val="20"/>
                <w:szCs w:val="20"/>
              </w:rPr>
              <w:t>[ghi tỷ lệ %</w:t>
            </w:r>
            <w:r w:rsidRPr="005B1A8F">
              <w:rPr>
                <w:rFonts w:ascii="Arial" w:hAnsi="Arial" w:cs="Arial"/>
                <w:i/>
                <w:iCs/>
                <w:sz w:val="20"/>
                <w:szCs w:val="20"/>
              </w:rPr>
              <w:t>].</w:t>
            </w:r>
          </w:p>
        </w:tc>
      </w:tr>
      <w:tr w:rsidR="00BA5890" w:rsidRPr="005B1A8F" w:rsidTr="008123FC">
        <w:trPr>
          <w:trHeight w:hRule="exact" w:val="2341"/>
          <w:jc w:val="center"/>
        </w:trPr>
        <w:tc>
          <w:tcPr>
            <w:tcW w:w="815" w:type="pct"/>
            <w:tcBorders>
              <w:top w:val="single" w:sz="4" w:space="0" w:color="auto"/>
              <w:left w:val="single" w:sz="4" w:space="0" w:color="auto"/>
              <w:bottom w:val="single" w:sz="4" w:space="0" w:color="auto"/>
            </w:tcBorders>
            <w:shd w:val="clear" w:color="auto" w:fill="FFFFFF"/>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CDNT 38</w:t>
            </w:r>
          </w:p>
        </w:tc>
        <w:tc>
          <w:tcPr>
            <w:tcW w:w="4185" w:type="pct"/>
            <w:gridSpan w:val="2"/>
            <w:tcBorders>
              <w:top w:val="single" w:sz="4" w:space="0" w:color="auto"/>
              <w:left w:val="single" w:sz="4" w:space="0" w:color="auto"/>
              <w:bottom w:val="single" w:sz="4" w:space="0" w:color="auto"/>
              <w:right w:val="single" w:sz="4" w:space="0" w:color="auto"/>
            </w:tcBorders>
            <w:shd w:val="clear" w:color="auto" w:fill="FFFFFF"/>
          </w:tcPr>
          <w:p w:rsidR="00BA5890" w:rsidRPr="008E1EB1" w:rsidRDefault="00BA5890" w:rsidP="008123FC">
            <w:pPr>
              <w:pStyle w:val="Khc0"/>
              <w:tabs>
                <w:tab w:val="left" w:pos="154"/>
                <w:tab w:val="left" w:leader="underscore" w:pos="3917"/>
              </w:tabs>
              <w:spacing w:after="0" w:line="240" w:lineRule="auto"/>
              <w:jc w:val="both"/>
              <w:rPr>
                <w:rFonts w:ascii="Arial" w:hAnsi="Arial" w:cs="Arial"/>
                <w:sz w:val="20"/>
                <w:szCs w:val="20"/>
              </w:rPr>
            </w:pPr>
            <w:r w:rsidRPr="008E1EB1">
              <w:rPr>
                <w:rFonts w:ascii="Arial" w:hAnsi="Arial" w:cs="Arial"/>
                <w:sz w:val="20"/>
                <w:szCs w:val="20"/>
              </w:rPr>
              <w:t>- Người có thẩm quyền:_______________</w:t>
            </w:r>
            <w:r w:rsidRPr="008E1EB1">
              <w:rPr>
                <w:rFonts w:ascii="Arial" w:hAnsi="Arial" w:cs="Arial"/>
                <w:i/>
                <w:iCs/>
                <w:sz w:val="20"/>
                <w:szCs w:val="20"/>
              </w:rPr>
              <w:t xml:space="preserve">[ghi đầy đủ tên người có thẩm </w:t>
            </w:r>
            <w:r>
              <w:rPr>
                <w:rFonts w:ascii="Arial" w:hAnsi="Arial" w:cs="Arial"/>
                <w:i/>
                <w:iCs/>
                <w:sz w:val="20"/>
                <w:szCs w:val="20"/>
              </w:rPr>
              <w:t>quyền</w:t>
            </w:r>
            <w:r w:rsidRPr="008E1EB1">
              <w:rPr>
                <w:rFonts w:ascii="Arial" w:hAnsi="Arial" w:cs="Arial"/>
                <w:i/>
                <w:iCs/>
                <w:sz w:val="20"/>
                <w:szCs w:val="20"/>
              </w:rPr>
              <w:t>].</w:t>
            </w:r>
          </w:p>
          <w:p w:rsidR="00BA5890" w:rsidRPr="005B1A8F" w:rsidRDefault="00BA5890" w:rsidP="008123FC">
            <w:pPr>
              <w:pStyle w:val="Khc0"/>
              <w:tabs>
                <w:tab w:val="left" w:leader="underscore" w:pos="2376"/>
              </w:tabs>
              <w:spacing w:after="0" w:line="240" w:lineRule="auto"/>
              <w:jc w:val="both"/>
              <w:rPr>
                <w:rFonts w:ascii="Arial" w:hAnsi="Arial" w:cs="Arial"/>
                <w:sz w:val="20"/>
                <w:szCs w:val="20"/>
              </w:rPr>
            </w:pPr>
            <w:r w:rsidRPr="005B1A8F">
              <w:rPr>
                <w:rFonts w:ascii="Arial" w:hAnsi="Arial" w:cs="Arial"/>
                <w:sz w:val="20"/>
                <w:szCs w:val="20"/>
              </w:rPr>
              <w:t>+ Địa chỉ:</w:t>
            </w:r>
            <w:r w:rsidRPr="005B1A8F">
              <w:rPr>
                <w:rFonts w:ascii="Arial" w:hAnsi="Arial" w:cs="Arial"/>
                <w:sz w:val="20"/>
                <w:szCs w:val="20"/>
              </w:rPr>
              <w:tab/>
            </w:r>
            <w:r w:rsidRPr="005B1A8F">
              <w:rPr>
                <w:rFonts w:ascii="Arial" w:hAnsi="Arial" w:cs="Arial"/>
                <w:i/>
                <w:iCs/>
                <w:sz w:val="20"/>
                <w:szCs w:val="20"/>
              </w:rPr>
              <w:t>[ghi đầy địa chỉ, s</w:t>
            </w:r>
            <w:r w:rsidRPr="008E1EB1">
              <w:rPr>
                <w:rFonts w:ascii="Arial" w:hAnsi="Arial" w:cs="Arial"/>
                <w:i/>
                <w:iCs/>
                <w:sz w:val="20"/>
                <w:szCs w:val="20"/>
              </w:rPr>
              <w:t>ố</w:t>
            </w:r>
            <w:r>
              <w:rPr>
                <w:rFonts w:ascii="Arial" w:hAnsi="Arial" w:cs="Arial"/>
                <w:i/>
                <w:iCs/>
                <w:sz w:val="20"/>
                <w:szCs w:val="20"/>
              </w:rPr>
              <w:t xml:space="preserve"> điện thoại, s</w:t>
            </w:r>
            <w:r w:rsidRPr="008E1EB1">
              <w:rPr>
                <w:rFonts w:ascii="Arial" w:hAnsi="Arial" w:cs="Arial"/>
                <w:i/>
                <w:iCs/>
                <w:sz w:val="20"/>
                <w:szCs w:val="20"/>
              </w:rPr>
              <w:t>ố</w:t>
            </w:r>
            <w:r w:rsidRPr="005B1A8F">
              <w:rPr>
                <w:rFonts w:ascii="Arial" w:hAnsi="Arial" w:cs="Arial"/>
                <w:i/>
                <w:iCs/>
                <w:sz w:val="20"/>
                <w:szCs w:val="20"/>
              </w:rPr>
              <w:t xml:space="preserve"> fax, email</w:t>
            </w:r>
            <w:r w:rsidRPr="008E1EB1">
              <w:rPr>
                <w:rFonts w:ascii="Arial" w:hAnsi="Arial" w:cs="Arial"/>
                <w:i/>
                <w:iCs/>
                <w:sz w:val="20"/>
                <w:szCs w:val="20"/>
              </w:rPr>
              <w:t xml:space="preserve"> </w:t>
            </w:r>
            <w:r w:rsidRPr="005B1A8F">
              <w:rPr>
                <w:rFonts w:ascii="Arial" w:hAnsi="Arial" w:cs="Arial"/>
                <w:i/>
                <w:iCs/>
                <w:sz w:val="20"/>
                <w:szCs w:val="20"/>
              </w:rPr>
              <w:t xml:space="preserve">của người có </w:t>
            </w:r>
            <w:r>
              <w:rPr>
                <w:rFonts w:ascii="Arial" w:hAnsi="Arial" w:cs="Arial"/>
                <w:i/>
                <w:iCs/>
                <w:sz w:val="20"/>
                <w:szCs w:val="20"/>
              </w:rPr>
              <w:t>thẩm</w:t>
            </w:r>
            <w:r w:rsidRPr="005B1A8F">
              <w:rPr>
                <w:rFonts w:ascii="Arial" w:hAnsi="Arial" w:cs="Arial"/>
                <w:i/>
                <w:iCs/>
                <w:sz w:val="20"/>
                <w:szCs w:val="20"/>
              </w:rPr>
              <w:t xml:space="preserve"> </w:t>
            </w:r>
            <w:r>
              <w:rPr>
                <w:rFonts w:ascii="Arial" w:hAnsi="Arial" w:cs="Arial"/>
                <w:i/>
                <w:iCs/>
                <w:sz w:val="20"/>
                <w:szCs w:val="20"/>
              </w:rPr>
              <w:t>quyền</w:t>
            </w:r>
            <w:r w:rsidRPr="005B1A8F">
              <w:rPr>
                <w:rFonts w:ascii="Arial" w:hAnsi="Arial" w:cs="Arial"/>
                <w:i/>
                <w:iCs/>
                <w:sz w:val="20"/>
                <w:szCs w:val="20"/>
              </w:rPr>
              <w:t>];</w:t>
            </w:r>
          </w:p>
          <w:p w:rsidR="00BA5890" w:rsidRPr="005B1A8F" w:rsidRDefault="00BA5890" w:rsidP="008123FC">
            <w:pPr>
              <w:pStyle w:val="Khc0"/>
              <w:tabs>
                <w:tab w:val="left" w:leader="underscore" w:pos="2410"/>
              </w:tabs>
              <w:spacing w:after="0" w:line="240" w:lineRule="auto"/>
              <w:jc w:val="both"/>
              <w:rPr>
                <w:rFonts w:ascii="Arial" w:hAnsi="Arial" w:cs="Arial"/>
                <w:sz w:val="20"/>
                <w:szCs w:val="20"/>
              </w:rPr>
            </w:pPr>
            <w:r w:rsidRPr="005B1A8F">
              <w:rPr>
                <w:rFonts w:ascii="Arial" w:hAnsi="Arial" w:cs="Arial"/>
                <w:sz w:val="20"/>
                <w:szCs w:val="20"/>
              </w:rPr>
              <w:t>+ E-mail:</w:t>
            </w:r>
            <w:r w:rsidRPr="005B1A8F">
              <w:rPr>
                <w:rFonts w:ascii="Arial" w:hAnsi="Arial" w:cs="Arial"/>
                <w:sz w:val="20"/>
                <w:szCs w:val="20"/>
              </w:rPr>
              <w:tab/>
            </w:r>
            <w:r w:rsidRPr="005B1A8F">
              <w:rPr>
                <w:rFonts w:ascii="Arial" w:hAnsi="Arial" w:cs="Arial"/>
                <w:i/>
                <w:iCs/>
                <w:sz w:val="20"/>
                <w:szCs w:val="20"/>
              </w:rPr>
              <w:t xml:space="preserve">[ghi rõ Email của người có thẩm quyền </w:t>
            </w:r>
            <w:r>
              <w:rPr>
                <w:rFonts w:ascii="Arial" w:hAnsi="Arial" w:cs="Arial"/>
                <w:i/>
                <w:iCs/>
                <w:sz w:val="20"/>
                <w:szCs w:val="20"/>
              </w:rPr>
              <w:t>để</w:t>
            </w:r>
            <w:r w:rsidRPr="008E1EB1">
              <w:rPr>
                <w:rFonts w:ascii="Arial" w:hAnsi="Arial" w:cs="Arial"/>
                <w:i/>
                <w:iCs/>
                <w:sz w:val="20"/>
                <w:szCs w:val="20"/>
              </w:rPr>
              <w:t xml:space="preserve"> </w:t>
            </w:r>
            <w:r w:rsidRPr="005B1A8F">
              <w:rPr>
                <w:rFonts w:ascii="Arial" w:hAnsi="Arial" w:cs="Arial"/>
                <w:i/>
                <w:iCs/>
                <w:sz w:val="20"/>
                <w:szCs w:val="20"/>
              </w:rPr>
              <w:t xml:space="preserve">nhận đơn kiến nghị của nhà </w:t>
            </w:r>
            <w:r>
              <w:rPr>
                <w:rFonts w:ascii="Arial" w:hAnsi="Arial" w:cs="Arial"/>
                <w:i/>
                <w:iCs/>
                <w:sz w:val="20"/>
                <w:szCs w:val="20"/>
              </w:rPr>
              <w:t>thầu</w:t>
            </w:r>
            <w:r w:rsidRPr="005B1A8F">
              <w:rPr>
                <w:rFonts w:ascii="Arial" w:hAnsi="Arial" w:cs="Arial"/>
                <w:i/>
                <w:iCs/>
                <w:sz w:val="20"/>
                <w:szCs w:val="20"/>
              </w:rPr>
              <w:t>].</w:t>
            </w:r>
          </w:p>
          <w:p w:rsidR="00BA5890" w:rsidRPr="005B1A8F" w:rsidRDefault="00BA5890" w:rsidP="008123FC">
            <w:pPr>
              <w:pStyle w:val="Khc0"/>
              <w:tabs>
                <w:tab w:val="left" w:pos="168"/>
              </w:tabs>
              <w:spacing w:after="0" w:line="240" w:lineRule="auto"/>
              <w:jc w:val="both"/>
              <w:rPr>
                <w:rFonts w:ascii="Arial" w:hAnsi="Arial" w:cs="Arial"/>
                <w:sz w:val="20"/>
                <w:szCs w:val="20"/>
              </w:rPr>
            </w:pPr>
            <w:r w:rsidRPr="008E1EB1">
              <w:rPr>
                <w:rFonts w:ascii="Arial" w:hAnsi="Arial" w:cs="Arial"/>
                <w:sz w:val="20"/>
                <w:szCs w:val="20"/>
              </w:rPr>
              <w:t xml:space="preserve">- </w:t>
            </w:r>
            <w:r w:rsidRPr="005B1A8F">
              <w:rPr>
                <w:rFonts w:ascii="Arial" w:hAnsi="Arial" w:cs="Arial"/>
                <w:sz w:val="20"/>
                <w:szCs w:val="20"/>
              </w:rPr>
              <w:t>Bộ phận thường trực giúp việc Chủ tịch Hội đồng tư vấn:</w:t>
            </w:r>
          </w:p>
          <w:p w:rsidR="00BA5890" w:rsidRPr="005B1A8F" w:rsidRDefault="00BA5890" w:rsidP="008123FC">
            <w:pPr>
              <w:pStyle w:val="Khc0"/>
              <w:tabs>
                <w:tab w:val="left" w:leader="underscore" w:pos="2434"/>
              </w:tabs>
              <w:spacing w:after="0" w:line="240" w:lineRule="auto"/>
              <w:jc w:val="both"/>
              <w:rPr>
                <w:rFonts w:ascii="Arial" w:hAnsi="Arial" w:cs="Arial"/>
                <w:sz w:val="20"/>
                <w:szCs w:val="20"/>
              </w:rPr>
            </w:pPr>
            <w:r w:rsidRPr="005B1A8F">
              <w:rPr>
                <w:rFonts w:ascii="Arial" w:hAnsi="Arial" w:cs="Arial"/>
                <w:sz w:val="20"/>
                <w:szCs w:val="20"/>
              </w:rPr>
              <w:t>+ Địa chỉ:</w:t>
            </w:r>
            <w:r w:rsidRPr="005B1A8F">
              <w:rPr>
                <w:rFonts w:ascii="Arial" w:hAnsi="Arial" w:cs="Arial"/>
                <w:sz w:val="20"/>
                <w:szCs w:val="20"/>
              </w:rPr>
              <w:tab/>
            </w:r>
            <w:r w:rsidRPr="005B1A8F">
              <w:rPr>
                <w:rFonts w:ascii="Arial" w:hAnsi="Arial" w:cs="Arial"/>
                <w:i/>
                <w:iCs/>
                <w:sz w:val="20"/>
                <w:szCs w:val="20"/>
              </w:rPr>
              <w:t xml:space="preserve">[ghi đầy đủ tên, địa chỉ, </w:t>
            </w:r>
            <w:r>
              <w:rPr>
                <w:rFonts w:ascii="Arial" w:hAnsi="Arial" w:cs="Arial"/>
                <w:i/>
                <w:iCs/>
                <w:sz w:val="20"/>
                <w:szCs w:val="20"/>
              </w:rPr>
              <w:t>số điện thoại, số</w:t>
            </w:r>
            <w:r w:rsidRPr="008E1EB1">
              <w:rPr>
                <w:rFonts w:ascii="Arial" w:hAnsi="Arial" w:cs="Arial"/>
                <w:i/>
                <w:iCs/>
                <w:sz w:val="20"/>
                <w:szCs w:val="20"/>
              </w:rPr>
              <w:t xml:space="preserve"> </w:t>
            </w:r>
            <w:r w:rsidRPr="005B1A8F">
              <w:rPr>
                <w:rFonts w:ascii="Arial" w:hAnsi="Arial" w:cs="Arial"/>
                <w:i/>
                <w:iCs/>
                <w:sz w:val="20"/>
                <w:szCs w:val="20"/>
              </w:rPr>
              <w:t xml:space="preserve">fax, email của Bộ phận thường trực giúp việc Chủ tịch Hội đồng </w:t>
            </w:r>
            <w:r>
              <w:rPr>
                <w:rFonts w:ascii="Arial" w:hAnsi="Arial" w:cs="Arial"/>
                <w:i/>
                <w:iCs/>
                <w:sz w:val="20"/>
                <w:szCs w:val="20"/>
              </w:rPr>
              <w:t>tư vấn</w:t>
            </w:r>
            <w:r w:rsidRPr="005B1A8F">
              <w:rPr>
                <w:rFonts w:ascii="Arial" w:hAnsi="Arial" w:cs="Arial"/>
                <w:i/>
                <w:iCs/>
                <w:sz w:val="20"/>
                <w:szCs w:val="20"/>
              </w:rPr>
              <w:t>];</w:t>
            </w:r>
          </w:p>
          <w:p w:rsidR="00BA5890" w:rsidRPr="008E1EB1" w:rsidRDefault="00BA5890" w:rsidP="008123FC">
            <w:pPr>
              <w:pStyle w:val="Khc0"/>
              <w:tabs>
                <w:tab w:val="left" w:leader="underscore" w:pos="2222"/>
                <w:tab w:val="left" w:leader="underscore" w:pos="2520"/>
              </w:tabs>
              <w:spacing w:after="0" w:line="240" w:lineRule="auto"/>
              <w:jc w:val="both"/>
              <w:rPr>
                <w:rFonts w:ascii="Arial" w:hAnsi="Arial" w:cs="Arial"/>
                <w:sz w:val="20"/>
                <w:szCs w:val="20"/>
              </w:rPr>
            </w:pPr>
            <w:r>
              <w:rPr>
                <w:rFonts w:ascii="Arial" w:hAnsi="Arial" w:cs="Arial"/>
                <w:sz w:val="20"/>
                <w:szCs w:val="20"/>
              </w:rPr>
              <w:t>+ E-mail:</w:t>
            </w:r>
            <w:r w:rsidRPr="008E1EB1">
              <w:rPr>
                <w:rFonts w:ascii="Arial" w:hAnsi="Arial" w:cs="Arial"/>
                <w:sz w:val="20"/>
                <w:szCs w:val="20"/>
              </w:rPr>
              <w:t>_____________</w:t>
            </w:r>
            <w:r w:rsidRPr="005B1A8F">
              <w:rPr>
                <w:rFonts w:ascii="Arial" w:hAnsi="Arial" w:cs="Arial"/>
                <w:sz w:val="20"/>
                <w:szCs w:val="20"/>
              </w:rPr>
              <w:t xml:space="preserve"> </w:t>
            </w:r>
            <w:r w:rsidRPr="005B1A8F">
              <w:rPr>
                <w:rFonts w:ascii="Arial" w:hAnsi="Arial" w:cs="Arial"/>
                <w:i/>
                <w:iCs/>
                <w:sz w:val="20"/>
                <w:szCs w:val="20"/>
              </w:rPr>
              <w:t>[ghi rõ Email của bộ phận thường trực</w:t>
            </w:r>
            <w:r w:rsidRPr="008E1EB1">
              <w:rPr>
                <w:rFonts w:ascii="Arial" w:hAnsi="Arial" w:cs="Arial"/>
                <w:i/>
                <w:iCs/>
                <w:sz w:val="20"/>
                <w:szCs w:val="20"/>
              </w:rPr>
              <w:t xml:space="preserve"> </w:t>
            </w:r>
            <w:r w:rsidRPr="005B1A8F">
              <w:rPr>
                <w:rFonts w:ascii="Arial" w:hAnsi="Arial" w:cs="Arial"/>
                <w:i/>
                <w:iCs/>
                <w:sz w:val="20"/>
                <w:szCs w:val="20"/>
              </w:rPr>
              <w:t xml:space="preserve">giúp </w:t>
            </w:r>
            <w:r>
              <w:rPr>
                <w:rFonts w:ascii="Arial" w:hAnsi="Arial" w:cs="Arial"/>
                <w:i/>
                <w:iCs/>
                <w:sz w:val="20"/>
                <w:szCs w:val="20"/>
              </w:rPr>
              <w:t>việc Chủ tịch Hội đồng tư vấn để</w:t>
            </w:r>
            <w:r w:rsidRPr="005B1A8F">
              <w:rPr>
                <w:rFonts w:ascii="Arial" w:hAnsi="Arial" w:cs="Arial"/>
                <w:i/>
                <w:iCs/>
                <w:sz w:val="20"/>
                <w:szCs w:val="20"/>
              </w:rPr>
              <w:t xml:space="preserve"> nhận </w:t>
            </w:r>
            <w:r>
              <w:rPr>
                <w:rFonts w:ascii="Arial" w:hAnsi="Arial" w:cs="Arial"/>
                <w:i/>
                <w:iCs/>
                <w:sz w:val="20"/>
                <w:szCs w:val="20"/>
              </w:rPr>
              <w:t>đơn</w:t>
            </w:r>
            <w:r w:rsidRPr="005B1A8F">
              <w:rPr>
                <w:rFonts w:ascii="Arial" w:hAnsi="Arial" w:cs="Arial"/>
                <w:i/>
                <w:iCs/>
                <w:sz w:val="20"/>
                <w:szCs w:val="20"/>
              </w:rPr>
              <w:t xml:space="preserve"> kiến nghị của</w:t>
            </w:r>
            <w:r>
              <w:rPr>
                <w:rFonts w:ascii="Arial" w:hAnsi="Arial" w:cs="Arial"/>
                <w:i/>
                <w:iCs/>
                <w:sz w:val="20"/>
                <w:szCs w:val="20"/>
              </w:rPr>
              <w:t xml:space="preserve"> nhà</w:t>
            </w:r>
            <w:r w:rsidRPr="008E1EB1">
              <w:rPr>
                <w:rFonts w:ascii="Arial" w:hAnsi="Arial" w:cs="Arial"/>
                <w:i/>
                <w:iCs/>
                <w:sz w:val="20"/>
                <w:szCs w:val="20"/>
              </w:rPr>
              <w:t xml:space="preserve"> </w:t>
            </w:r>
            <w:r>
              <w:rPr>
                <w:rFonts w:ascii="Arial" w:hAnsi="Arial" w:cs="Arial"/>
                <w:i/>
                <w:iCs/>
                <w:sz w:val="20"/>
                <w:szCs w:val="20"/>
              </w:rPr>
              <w:t>thầu]</w:t>
            </w:r>
            <w:r w:rsidRPr="008E1EB1">
              <w:rPr>
                <w:rFonts w:ascii="Arial" w:hAnsi="Arial" w:cs="Arial"/>
                <w:i/>
                <w:iCs/>
                <w:sz w:val="20"/>
                <w:szCs w:val="20"/>
              </w:rPr>
              <w:t>.</w:t>
            </w:r>
          </w:p>
        </w:tc>
      </w:tr>
      <w:tr w:rsidR="00BA5890" w:rsidRPr="005B1A8F" w:rsidTr="008123FC">
        <w:trPr>
          <w:trHeight w:hRule="exact" w:val="730"/>
          <w:jc w:val="center"/>
        </w:trPr>
        <w:tc>
          <w:tcPr>
            <w:tcW w:w="815" w:type="pct"/>
            <w:tcBorders>
              <w:top w:val="single" w:sz="4" w:space="0" w:color="auto"/>
              <w:left w:val="single" w:sz="4" w:space="0" w:color="auto"/>
              <w:bottom w:val="single" w:sz="4" w:space="0" w:color="auto"/>
            </w:tcBorders>
            <w:shd w:val="clear" w:color="auto" w:fill="FFFFFF"/>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br w:type="page"/>
            </w:r>
            <w:r w:rsidRPr="005B1A8F">
              <w:rPr>
                <w:rFonts w:ascii="Arial" w:hAnsi="Arial" w:cs="Arial"/>
                <w:b/>
                <w:bCs/>
                <w:sz w:val="20"/>
                <w:szCs w:val="20"/>
              </w:rPr>
              <w:t>CDNT 39</w:t>
            </w:r>
          </w:p>
        </w:tc>
        <w:tc>
          <w:tcPr>
            <w:tcW w:w="4185" w:type="pct"/>
            <w:gridSpan w:val="2"/>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 xml:space="preserve">Địa chỉ của tổ chức, cá nhân thực hiện nhiệm vụ giám sát: </w:t>
            </w:r>
            <w:r w:rsidRPr="005B1A8F">
              <w:rPr>
                <w:rFonts w:ascii="Arial" w:hAnsi="Arial" w:cs="Arial"/>
                <w:i/>
                <w:iCs/>
                <w:sz w:val="20"/>
                <w:szCs w:val="20"/>
              </w:rPr>
              <w:t xml:space="preserve">[ghi đầy đủ tên, địa chỉ, số điện thoại, </w:t>
            </w:r>
            <w:r>
              <w:rPr>
                <w:rFonts w:ascii="Arial" w:hAnsi="Arial" w:cs="Arial"/>
                <w:i/>
                <w:iCs/>
                <w:sz w:val="20"/>
                <w:szCs w:val="20"/>
              </w:rPr>
              <w:t>số fax</w:t>
            </w:r>
            <w:r w:rsidRPr="005B1A8F">
              <w:rPr>
                <w:rFonts w:ascii="Arial" w:hAnsi="Arial" w:cs="Arial"/>
                <w:i/>
                <w:iCs/>
                <w:sz w:val="20"/>
                <w:szCs w:val="20"/>
              </w:rPr>
              <w:t xml:space="preserve"> của </w:t>
            </w:r>
            <w:r>
              <w:rPr>
                <w:rFonts w:ascii="Arial" w:hAnsi="Arial" w:cs="Arial"/>
                <w:i/>
                <w:iCs/>
                <w:sz w:val="20"/>
                <w:szCs w:val="20"/>
              </w:rPr>
              <w:t>tổ chức</w:t>
            </w:r>
            <w:r w:rsidRPr="005B1A8F">
              <w:rPr>
                <w:rFonts w:ascii="Arial" w:hAnsi="Arial" w:cs="Arial"/>
                <w:i/>
                <w:iCs/>
                <w:sz w:val="20"/>
                <w:szCs w:val="20"/>
              </w:rPr>
              <w:t xml:space="preserve">, cá nhân được Người có </w:t>
            </w:r>
            <w:r>
              <w:rPr>
                <w:rFonts w:ascii="Arial" w:hAnsi="Arial" w:cs="Arial"/>
                <w:i/>
                <w:iCs/>
                <w:sz w:val="20"/>
                <w:szCs w:val="20"/>
              </w:rPr>
              <w:t>thẩm</w:t>
            </w:r>
            <w:r w:rsidRPr="005B1A8F">
              <w:rPr>
                <w:rFonts w:ascii="Arial" w:hAnsi="Arial" w:cs="Arial"/>
                <w:i/>
                <w:iCs/>
                <w:sz w:val="20"/>
                <w:szCs w:val="20"/>
              </w:rPr>
              <w:t xml:space="preserve"> quyền giao nhiệm vụ thực hiện giám sát quá </w:t>
            </w:r>
            <w:r>
              <w:rPr>
                <w:rFonts w:ascii="Arial" w:hAnsi="Arial" w:cs="Arial"/>
                <w:i/>
                <w:iCs/>
                <w:sz w:val="20"/>
                <w:szCs w:val="20"/>
              </w:rPr>
              <w:t>trình</w:t>
            </w:r>
            <w:r w:rsidRPr="005B1A8F">
              <w:rPr>
                <w:rFonts w:ascii="Arial" w:hAnsi="Arial" w:cs="Arial"/>
                <w:i/>
                <w:iCs/>
                <w:sz w:val="20"/>
                <w:szCs w:val="20"/>
              </w:rPr>
              <w:t xml:space="preserve"> lựa chọn nhà thầu của gói thầu/dự án (nếu có)].</w:t>
            </w:r>
          </w:p>
        </w:tc>
      </w:tr>
    </w:tbl>
    <w:p w:rsidR="00BA5890" w:rsidRPr="005B1A8F" w:rsidRDefault="00BA5890" w:rsidP="00BA5890">
      <w:pPr>
        <w:rPr>
          <w:rFonts w:ascii="Arial" w:hAnsi="Arial" w:cs="Arial"/>
          <w:sz w:val="20"/>
          <w:szCs w:val="20"/>
        </w:rPr>
        <w:sectPr w:rsidR="00BA5890" w:rsidRPr="005B1A8F" w:rsidSect="00BA5890">
          <w:headerReference w:type="default" r:id="rId30"/>
          <w:footerReference w:type="default" r:id="rId31"/>
          <w:headerReference w:type="first" r:id="rId32"/>
          <w:footerReference w:type="first" r:id="rId33"/>
          <w:footnotePr>
            <w:numFmt w:val="upperRoman"/>
          </w:footnotePr>
          <w:pgSz w:w="11900" w:h="16840"/>
          <w:pgMar w:top="1440" w:right="1440" w:bottom="1440" w:left="1440" w:header="0" w:footer="3" w:gutter="0"/>
          <w:cols w:space="720"/>
          <w:noEndnote/>
          <w:docGrid w:linePitch="360"/>
        </w:sectPr>
      </w:pPr>
    </w:p>
    <w:p w:rsidR="00BA5890" w:rsidRDefault="00BA5890" w:rsidP="00BA5890">
      <w:pPr>
        <w:pStyle w:val="Vnbnnidung0"/>
        <w:spacing w:after="0" w:line="240" w:lineRule="auto"/>
        <w:jc w:val="center"/>
        <w:rPr>
          <w:rFonts w:ascii="Arial" w:hAnsi="Arial" w:cs="Arial"/>
          <w:b/>
          <w:bCs/>
          <w:sz w:val="20"/>
          <w:szCs w:val="20"/>
        </w:rPr>
      </w:pPr>
      <w:r>
        <w:rPr>
          <w:rFonts w:ascii="Arial" w:hAnsi="Arial" w:cs="Arial"/>
          <w:b/>
          <w:bCs/>
          <w:sz w:val="20"/>
          <w:szCs w:val="20"/>
        </w:rPr>
        <w:lastRenderedPageBreak/>
        <w:t>Chương</w:t>
      </w:r>
      <w:r w:rsidRPr="005B1A8F">
        <w:rPr>
          <w:rFonts w:ascii="Arial" w:hAnsi="Arial" w:cs="Arial"/>
          <w:b/>
          <w:bCs/>
          <w:sz w:val="20"/>
          <w:szCs w:val="20"/>
        </w:rPr>
        <w:t xml:space="preserve"> III. TIÊU CHUẨN ĐÁNH GIÁ E-HSDT</w:t>
      </w:r>
    </w:p>
    <w:p w:rsidR="00BA5890" w:rsidRPr="005B1A8F" w:rsidRDefault="00BA5890" w:rsidP="00BA5890">
      <w:pPr>
        <w:pStyle w:val="Vnbnnidung0"/>
        <w:spacing w:after="0" w:line="240" w:lineRule="auto"/>
        <w:jc w:val="center"/>
        <w:rPr>
          <w:rFonts w:ascii="Arial" w:hAnsi="Arial" w:cs="Arial"/>
          <w:sz w:val="20"/>
          <w:szCs w:val="20"/>
        </w:rPr>
      </w:pP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b/>
          <w:bCs/>
          <w:sz w:val="20"/>
          <w:szCs w:val="20"/>
        </w:rPr>
        <w:t xml:space="preserve">Mục 1. Đánh giá tính </w:t>
      </w:r>
      <w:r>
        <w:rPr>
          <w:rFonts w:ascii="Arial" w:hAnsi="Arial" w:cs="Arial"/>
          <w:b/>
          <w:bCs/>
          <w:sz w:val="20"/>
          <w:szCs w:val="20"/>
        </w:rPr>
        <w:t>hợp lệ</w:t>
      </w:r>
      <w:r w:rsidRPr="005B1A8F">
        <w:rPr>
          <w:rFonts w:ascii="Arial" w:hAnsi="Arial" w:cs="Arial"/>
          <w:b/>
          <w:bCs/>
          <w:sz w:val="20"/>
          <w:szCs w:val="20"/>
        </w:rPr>
        <w:t xml:space="preserve"> của E-HSDT</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E-HSDT của nhà thầu được đánh giá là hợp lệ khi đáp ứng đầy đủ các nội dung sau đây:</w:t>
      </w:r>
    </w:p>
    <w:p w:rsidR="00BA5890" w:rsidRPr="005B1A8F" w:rsidRDefault="00BA5890" w:rsidP="00BA5890">
      <w:pPr>
        <w:pStyle w:val="Vnbnnidung0"/>
        <w:tabs>
          <w:tab w:val="left" w:pos="1062"/>
        </w:tabs>
        <w:spacing w:after="120" w:line="240" w:lineRule="auto"/>
        <w:ind w:firstLine="720"/>
        <w:jc w:val="both"/>
        <w:rPr>
          <w:rFonts w:ascii="Arial" w:hAnsi="Arial" w:cs="Arial"/>
          <w:sz w:val="20"/>
          <w:szCs w:val="20"/>
        </w:rPr>
      </w:pPr>
      <w:bookmarkStart w:id="245" w:name="bookmark1040"/>
      <w:bookmarkEnd w:id="245"/>
      <w:r w:rsidRPr="008E1EB1">
        <w:rPr>
          <w:rFonts w:ascii="Arial" w:hAnsi="Arial" w:cs="Arial"/>
          <w:sz w:val="20"/>
          <w:szCs w:val="20"/>
        </w:rPr>
        <w:t xml:space="preserve">a) </w:t>
      </w:r>
      <w:r w:rsidRPr="005B1A8F">
        <w:rPr>
          <w:rFonts w:ascii="Arial" w:hAnsi="Arial" w:cs="Arial"/>
          <w:sz w:val="20"/>
          <w:szCs w:val="20"/>
        </w:rPr>
        <w:t xml:space="preserve">Có bảo đảm dự thầu không vi phạm một trong các trường hợp quy định tại Mục 18.3 CDNT. Thư bảo lãnh phải được đại diện hợp pháp của </w:t>
      </w:r>
      <w:r>
        <w:rPr>
          <w:rFonts w:ascii="Arial" w:hAnsi="Arial" w:cs="Arial"/>
          <w:sz w:val="20"/>
          <w:szCs w:val="20"/>
        </w:rPr>
        <w:t>tổ chức</w:t>
      </w:r>
      <w:r w:rsidRPr="005B1A8F">
        <w:rPr>
          <w:rFonts w:ascii="Arial" w:hAnsi="Arial" w:cs="Arial"/>
          <w:sz w:val="20"/>
          <w:szCs w:val="20"/>
        </w:rPr>
        <w:t xml:space="preserve"> tín dụng trong nước hoặc chi nhánh ngân hàng nước ngoài được thành lập theo pháp luật Việt Nam hoặc giấy chứng nhận bảo hiểm bảo lãnh phải được đại diện hợp pháp của doanh nghiệp bảo hiểm phi nhân thọ trong nước, chi nhánh doanh nghiệp bảo hiểm phi nhân thọ nước ngoài được thành lập theo pháp luật Việt Nam ký tên, đóng dấu (nếu có) với giá trị bảo lãnh, thời hạn có hiệu lực và </w:t>
      </w:r>
      <w:r>
        <w:rPr>
          <w:rFonts w:ascii="Arial" w:hAnsi="Arial" w:cs="Arial"/>
          <w:sz w:val="20"/>
          <w:szCs w:val="20"/>
        </w:rPr>
        <w:t>đơn</w:t>
      </w:r>
      <w:r w:rsidRPr="005B1A8F">
        <w:rPr>
          <w:rFonts w:ascii="Arial" w:hAnsi="Arial" w:cs="Arial"/>
          <w:sz w:val="20"/>
          <w:szCs w:val="20"/>
        </w:rPr>
        <w:t xml:space="preserve"> vị thụ hưởng theo yêu cầu của E-HSMT (đối với bảo lãnh dự thầu điện tử thì phải được ký số). Thư bảo lãnh hoặc giấy chứng nhận bảo hiểm bảo lãnh không được ký trước khi Chủ đầu tư phát hành E-HSMT; không được kèm theo các điều kiện gây bất lợi cho Chủ đầu tư, Bên mời thầu (trong đó bao gồm việc không đáp ứng đủ các cam kết theo quy định tại </w:t>
      </w:r>
      <w:r>
        <w:rPr>
          <w:rFonts w:ascii="Arial" w:hAnsi="Arial" w:cs="Arial"/>
          <w:sz w:val="20"/>
          <w:szCs w:val="20"/>
        </w:rPr>
        <w:t>Mẫu</w:t>
      </w:r>
      <w:r w:rsidRPr="005B1A8F">
        <w:rPr>
          <w:rFonts w:ascii="Arial" w:hAnsi="Arial" w:cs="Arial"/>
          <w:sz w:val="20"/>
          <w:szCs w:val="20"/>
        </w:rPr>
        <w:t xml:space="preserve"> số 4A, </w:t>
      </w:r>
      <w:r>
        <w:rPr>
          <w:rFonts w:ascii="Arial" w:hAnsi="Arial" w:cs="Arial"/>
          <w:sz w:val="20"/>
          <w:szCs w:val="20"/>
        </w:rPr>
        <w:t>Mẫu số</w:t>
      </w:r>
      <w:r w:rsidRPr="005B1A8F">
        <w:rPr>
          <w:rFonts w:ascii="Arial" w:hAnsi="Arial" w:cs="Arial"/>
          <w:sz w:val="20"/>
          <w:szCs w:val="20"/>
        </w:rPr>
        <w:t xml:space="preserve"> 4B </w:t>
      </w:r>
      <w:r>
        <w:rPr>
          <w:rFonts w:ascii="Arial" w:hAnsi="Arial" w:cs="Arial"/>
          <w:sz w:val="20"/>
          <w:szCs w:val="20"/>
        </w:rPr>
        <w:t>Chương</w:t>
      </w:r>
      <w:r w:rsidRPr="005B1A8F">
        <w:rPr>
          <w:rFonts w:ascii="Arial" w:hAnsi="Arial" w:cs="Arial"/>
          <w:sz w:val="20"/>
          <w:szCs w:val="20"/>
        </w:rPr>
        <w:t xml:space="preserve"> IV). Đối với bảo lãnh dự thầu hoặc chứng nhận bảo hiểm bảo lãnh bằng văn bản giấy,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 Đối với nhà thầu liên danh, các thành viên liên danh phải sử dụng cùng thể thức bảo lãnh dự thầu: bảo lãnh dự thầu điện tử hoặc bằng giấy.</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Đối với gói thầu c</w:t>
      </w:r>
      <w:r>
        <w:rPr>
          <w:rFonts w:ascii="Arial" w:hAnsi="Arial" w:cs="Arial"/>
          <w:sz w:val="20"/>
          <w:szCs w:val="20"/>
        </w:rPr>
        <w:t>ó giá trị bảo đảm dự thầu nhỏ hơ</w:t>
      </w:r>
      <w:r w:rsidRPr="005B1A8F">
        <w:rPr>
          <w:rFonts w:ascii="Arial" w:hAnsi="Arial" w:cs="Arial"/>
          <w:sz w:val="20"/>
          <w:szCs w:val="20"/>
        </w:rPr>
        <w:t>n 20 triệu đồng, nhà thầu có cam kết trong đơn dự thầu theo quy định tại Mục 18.8 CDNT.</w:t>
      </w:r>
    </w:p>
    <w:p w:rsidR="00BA5890" w:rsidRPr="005B1A8F" w:rsidRDefault="00BA5890" w:rsidP="00BA5890">
      <w:pPr>
        <w:pStyle w:val="Vnbnnidung0"/>
        <w:tabs>
          <w:tab w:val="left" w:pos="1066"/>
        </w:tabs>
        <w:spacing w:after="120" w:line="240" w:lineRule="auto"/>
        <w:ind w:firstLine="720"/>
        <w:jc w:val="both"/>
        <w:rPr>
          <w:rFonts w:ascii="Arial" w:hAnsi="Arial" w:cs="Arial"/>
          <w:sz w:val="20"/>
          <w:szCs w:val="20"/>
        </w:rPr>
      </w:pPr>
      <w:bookmarkStart w:id="246" w:name="bookmark1041"/>
      <w:bookmarkEnd w:id="246"/>
      <w:r w:rsidRPr="008E1EB1">
        <w:rPr>
          <w:rFonts w:ascii="Arial" w:hAnsi="Arial" w:cs="Arial"/>
          <w:sz w:val="20"/>
          <w:szCs w:val="20"/>
        </w:rPr>
        <w:t xml:space="preserve">b) </w:t>
      </w:r>
      <w:r w:rsidRPr="005B1A8F">
        <w:rPr>
          <w:rFonts w:ascii="Arial" w:hAnsi="Arial" w:cs="Arial"/>
          <w:sz w:val="20"/>
          <w:szCs w:val="20"/>
        </w:rPr>
        <w:t xml:space="preserve">Trong trường hợp liên danh thì thỏa thuận liên danh phải nêu rõ nội dung công việc cụ thể và ước tính giá trị tương ứng mà từng thành viên trong liên danh sẽ thực hiện theo </w:t>
      </w:r>
      <w:r>
        <w:rPr>
          <w:rFonts w:ascii="Arial" w:hAnsi="Arial" w:cs="Arial"/>
          <w:sz w:val="20"/>
          <w:szCs w:val="20"/>
        </w:rPr>
        <w:t>Mẫu</w:t>
      </w:r>
      <w:r w:rsidRPr="005B1A8F">
        <w:rPr>
          <w:rFonts w:ascii="Arial" w:hAnsi="Arial" w:cs="Arial"/>
          <w:sz w:val="20"/>
          <w:szCs w:val="20"/>
        </w:rPr>
        <w:t xml:space="preserve"> số 03 Chương IV - Biểu mẫu dự thầu. Việc phân chia công việc trong liên danh phải căn cứ các hạng mục nêu trong bảng giá dự thầu quy định tại </w:t>
      </w:r>
      <w:r>
        <w:rPr>
          <w:rFonts w:ascii="Arial" w:hAnsi="Arial" w:cs="Arial"/>
          <w:sz w:val="20"/>
          <w:szCs w:val="20"/>
        </w:rPr>
        <w:t>Mẫu</w:t>
      </w:r>
      <w:r w:rsidRPr="005B1A8F">
        <w:rPr>
          <w:rFonts w:ascii="Arial" w:hAnsi="Arial" w:cs="Arial"/>
          <w:sz w:val="20"/>
          <w:szCs w:val="20"/>
        </w:rPr>
        <w:t xml:space="preserve"> số 05 Chương IV; không được phân chia các công việc không thuộc các hạng mục này hoặc không thuộc quá trình sản xuất các hạng mục này.</w:t>
      </w:r>
    </w:p>
    <w:p w:rsidR="00BA5890" w:rsidRPr="005B1A8F" w:rsidRDefault="00BA5890" w:rsidP="00BA5890">
      <w:pPr>
        <w:pStyle w:val="Vnbnnidung0"/>
        <w:tabs>
          <w:tab w:val="left" w:pos="1096"/>
        </w:tabs>
        <w:spacing w:after="120" w:line="240" w:lineRule="auto"/>
        <w:ind w:firstLine="720"/>
        <w:jc w:val="both"/>
        <w:rPr>
          <w:rFonts w:ascii="Arial" w:hAnsi="Arial" w:cs="Arial"/>
          <w:sz w:val="20"/>
          <w:szCs w:val="20"/>
        </w:rPr>
      </w:pPr>
      <w:bookmarkStart w:id="247" w:name="bookmark1042"/>
      <w:bookmarkEnd w:id="247"/>
      <w:r w:rsidRPr="008E1EB1">
        <w:rPr>
          <w:rFonts w:ascii="Arial" w:hAnsi="Arial" w:cs="Arial"/>
          <w:sz w:val="20"/>
          <w:szCs w:val="20"/>
        </w:rPr>
        <w:t xml:space="preserve">c) </w:t>
      </w:r>
      <w:r w:rsidRPr="005B1A8F">
        <w:rPr>
          <w:rFonts w:ascii="Arial" w:hAnsi="Arial" w:cs="Arial"/>
          <w:sz w:val="20"/>
          <w:szCs w:val="20"/>
        </w:rPr>
        <w:t>Nhà thầu bảo đảm tư cách hợp lệ theo quy định tại Mục 4 CDNT</w:t>
      </w:r>
      <w:r w:rsidRPr="006C4416">
        <w:rPr>
          <w:rFonts w:ascii="Arial" w:hAnsi="Arial" w:cs="Arial"/>
          <w:sz w:val="20"/>
          <w:szCs w:val="20"/>
          <w:vertAlign w:val="superscript"/>
        </w:rPr>
        <w:t>1</w:t>
      </w:r>
      <w:r w:rsidRPr="005B1A8F">
        <w:rPr>
          <w:rFonts w:ascii="Arial" w:hAnsi="Arial" w:cs="Arial"/>
          <w:sz w:val="20"/>
          <w:szCs w:val="20"/>
        </w:rPr>
        <w:t>.</w:t>
      </w:r>
    </w:p>
    <w:p w:rsidR="00BA5890" w:rsidRPr="005B1A8F" w:rsidRDefault="00BA5890" w:rsidP="00BA5890">
      <w:pPr>
        <w:pStyle w:val="Vnbnnidung0"/>
        <w:tabs>
          <w:tab w:val="left" w:pos="1071"/>
        </w:tabs>
        <w:spacing w:after="120" w:line="240" w:lineRule="auto"/>
        <w:ind w:firstLine="720"/>
        <w:jc w:val="both"/>
        <w:rPr>
          <w:rFonts w:ascii="Arial" w:hAnsi="Arial" w:cs="Arial"/>
          <w:sz w:val="20"/>
          <w:szCs w:val="20"/>
        </w:rPr>
      </w:pPr>
      <w:bookmarkStart w:id="248" w:name="bookmark1043"/>
      <w:bookmarkEnd w:id="248"/>
      <w:r w:rsidRPr="008E1EB1">
        <w:rPr>
          <w:rFonts w:ascii="Arial" w:hAnsi="Arial" w:cs="Arial"/>
          <w:sz w:val="20"/>
          <w:szCs w:val="20"/>
        </w:rPr>
        <w:t xml:space="preserve">d) </w:t>
      </w:r>
      <w:r w:rsidRPr="005B1A8F">
        <w:rPr>
          <w:rFonts w:ascii="Arial" w:hAnsi="Arial" w:cs="Arial"/>
          <w:sz w:val="20"/>
          <w:szCs w:val="20"/>
        </w:rPr>
        <w:t xml:space="preserve">Trong thời hạn 03 năm trước thời điểm đóng thầu, nhà thầu không có nhân sự (ký kết hợp đồng lao động với nhà thầu tại thời </w:t>
      </w:r>
      <w:r>
        <w:rPr>
          <w:rFonts w:ascii="Arial" w:hAnsi="Arial" w:cs="Arial"/>
          <w:sz w:val="20"/>
          <w:szCs w:val="20"/>
        </w:rPr>
        <w:t>điểm</w:t>
      </w:r>
      <w:r w:rsidRPr="005B1A8F">
        <w:rPr>
          <w:rFonts w:ascii="Arial" w:hAnsi="Arial" w:cs="Arial"/>
          <w:sz w:val="20"/>
          <w:szCs w:val="20"/>
        </w:rPr>
        <w:t xml:space="preserve"> nhân sự thực hiện hành vi vi phạm) bị tòa án kết án có hành vi vi phạm quy định về đấu thầu gây hậu quả nghiêm trọng theo quy định của pháp luật về hình sự nhằm mục đích cho nhà thầu đó trúng thầu.</w:t>
      </w:r>
    </w:p>
    <w:p w:rsidR="00BA5890"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Nhà thầu có E-HSDT hợp lệ được xem xét, đánh giá trong bước tiếp theo.</w:t>
      </w:r>
    </w:p>
    <w:p w:rsidR="00BA5890" w:rsidRPr="005B1A8F" w:rsidRDefault="00BA5890" w:rsidP="00BA5890">
      <w:pPr>
        <w:pStyle w:val="Vnbnnidung0"/>
        <w:spacing w:after="120" w:line="240" w:lineRule="auto"/>
        <w:ind w:firstLine="720"/>
        <w:jc w:val="both"/>
        <w:rPr>
          <w:rFonts w:ascii="Arial" w:hAnsi="Arial" w:cs="Arial"/>
          <w:sz w:val="20"/>
          <w:szCs w:val="20"/>
        </w:rPr>
      </w:pPr>
      <w:r w:rsidRPr="006B14FF">
        <w:rPr>
          <w:rFonts w:ascii="Arial" w:hAnsi="Arial" w:cs="Arial"/>
          <w:b/>
          <w:bCs/>
          <w:sz w:val="20"/>
          <w:szCs w:val="20"/>
        </w:rPr>
        <w:t xml:space="preserve">Mục 2. Tiêu chuẩn đánh giá về năng lực và kinh nghiệm </w:t>
      </w:r>
      <w:r w:rsidRPr="006B14FF">
        <w:rPr>
          <w:rFonts w:ascii="Arial" w:hAnsi="Arial" w:cs="Arial"/>
          <w:bCs/>
          <w:sz w:val="20"/>
          <w:szCs w:val="20"/>
        </w:rPr>
        <w:t xml:space="preserve">Tiêu </w:t>
      </w:r>
      <w:r w:rsidRPr="006B14FF">
        <w:rPr>
          <w:rFonts w:ascii="Arial" w:hAnsi="Arial" w:cs="Arial"/>
          <w:sz w:val="20"/>
          <w:szCs w:val="20"/>
        </w:rPr>
        <w:t>chuẩn đánh giá năng lực và kinh</w:t>
      </w:r>
      <w:r w:rsidRPr="005B1A8F">
        <w:rPr>
          <w:rFonts w:ascii="Arial" w:hAnsi="Arial" w:cs="Arial"/>
          <w:sz w:val="20"/>
          <w:szCs w:val="20"/>
        </w:rPr>
        <w:t xml:space="preserve"> nghiệm thực hiện theo quy định tại Bảng số 01 và được số hóa dưới dạng webform trên Hệ thống. Sử dụng tiêu chí đạt, không đạt để xây dựng tiêu chuẩn đánh giá về năng lực và kinh nghiệm, trong đó quy định mức yêu cầu tối thiểu để đánh giá là đạt đối với từng nội dung về năng lực và kinh nghiệm của nhà thầu, gồm: kinh nghiệm thực hiện các hợp đồng cung cấp thuốc tương tự; năng lực tài chính gồm giá trị tài sản ròng, doanh thu, việc thực hiện nghĩa vụ kê khai thuế, nộp thuế v</w:t>
      </w:r>
      <w:r>
        <w:rPr>
          <w:rFonts w:ascii="Arial" w:hAnsi="Arial" w:cs="Arial"/>
          <w:sz w:val="20"/>
          <w:szCs w:val="20"/>
        </w:rPr>
        <w:t>à các chỉ tiêu cần thiết khác đ</w:t>
      </w:r>
      <w:r w:rsidRPr="006B14FF">
        <w:rPr>
          <w:rFonts w:ascii="Arial" w:hAnsi="Arial" w:cs="Arial"/>
          <w:sz w:val="20"/>
          <w:szCs w:val="20"/>
        </w:rPr>
        <w:t>ể</w:t>
      </w:r>
      <w:r w:rsidRPr="005B1A8F">
        <w:rPr>
          <w:rFonts w:ascii="Arial" w:hAnsi="Arial" w:cs="Arial"/>
          <w:sz w:val="20"/>
          <w:szCs w:val="20"/>
        </w:rPr>
        <w:t xml:space="preserve"> đánh giá năng lực về tài chính của nhà thầu.</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Việc xác định mức độ yêu cầu cụ thể đối với từng tiêu chuẩn quy định tại điểm này căn cứ theo yêu cầu của từng gói thầu cụ thể. Nhà thầu được đánh giá đạt tất cả nội dung quy định tại Bảng số 01 thì đáp ứng yêu cầu về năng lực và kinh nghiệm.</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Năng lực và kinh nghiệm của nhà thầu phụ sẽ không được xem xét khi đánh giá E-HSDT của nhà thầu. Bản thân nhà thầu phải đáp ứng các tiêu chí đánh giá về năng lực và kinh nghiệm.</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Không đưa ra yêu cầu nhà thầu đã từng thực hiện một hoặc nhiều hợp đồng trên một địa bàn cụ thể hoặc nhà thầu phải có kinh nghiệm cung cấp thuốc hoặc dịch vụ trên một địa bàn cụ thể như là tiêu chí để loại bỏ nhà thầu.</w:t>
      </w:r>
    </w:p>
    <w:p w:rsidR="00BA5890" w:rsidRPr="005B1A8F" w:rsidRDefault="00BA5890" w:rsidP="00BA5890">
      <w:pPr>
        <w:pStyle w:val="Vnbnnidung0"/>
        <w:tabs>
          <w:tab w:val="left" w:leader="underscore" w:pos="1334"/>
        </w:tabs>
        <w:spacing w:after="120" w:line="240" w:lineRule="auto"/>
        <w:ind w:firstLine="720"/>
        <w:jc w:val="both"/>
        <w:rPr>
          <w:rFonts w:ascii="Arial" w:hAnsi="Arial" w:cs="Arial"/>
          <w:sz w:val="20"/>
          <w:szCs w:val="20"/>
        </w:rPr>
      </w:pPr>
      <w:r w:rsidRPr="005B1A8F">
        <w:rPr>
          <w:rFonts w:ascii="Arial" w:hAnsi="Arial" w:cs="Arial"/>
          <w:sz w:val="20"/>
          <w:szCs w:val="20"/>
        </w:rPr>
        <w:t xml:space="preserve">Trường hợp đồng tiền nêu trong các hợp đồng tương tự hoặc xác nhận thanh toán của </w:t>
      </w:r>
      <w:r>
        <w:rPr>
          <w:rFonts w:ascii="Arial" w:hAnsi="Arial" w:cs="Arial"/>
          <w:sz w:val="20"/>
          <w:szCs w:val="20"/>
        </w:rPr>
        <w:t>Chủ đầu</w:t>
      </w:r>
      <w:r w:rsidRPr="005B1A8F">
        <w:rPr>
          <w:rFonts w:ascii="Arial" w:hAnsi="Arial" w:cs="Arial"/>
          <w:sz w:val="20"/>
          <w:szCs w:val="20"/>
        </w:rPr>
        <w:t xml:space="preserve"> tư đối với những </w:t>
      </w:r>
      <w:r>
        <w:rPr>
          <w:rFonts w:ascii="Arial" w:hAnsi="Arial" w:cs="Arial"/>
          <w:sz w:val="20"/>
          <w:szCs w:val="20"/>
        </w:rPr>
        <w:t>hợp đồng</w:t>
      </w:r>
      <w:r w:rsidRPr="005B1A8F">
        <w:rPr>
          <w:rFonts w:ascii="Arial" w:hAnsi="Arial" w:cs="Arial"/>
          <w:sz w:val="20"/>
          <w:szCs w:val="20"/>
        </w:rPr>
        <w:t xml:space="preserve"> cung cấp thuốc đã thực hiện hoặc tờ khai nộp thuế</w:t>
      </w:r>
      <w:r>
        <w:rPr>
          <w:rFonts w:ascii="Arial" w:hAnsi="Arial" w:cs="Arial"/>
          <w:sz w:val="20"/>
          <w:szCs w:val="20"/>
        </w:rPr>
        <w:t xml:space="preserve"> hoặc các tài liệu liên quan chứ</w:t>
      </w:r>
      <w:r w:rsidRPr="005B1A8F">
        <w:rPr>
          <w:rFonts w:ascii="Arial" w:hAnsi="Arial" w:cs="Arial"/>
          <w:sz w:val="20"/>
          <w:szCs w:val="20"/>
        </w:rPr>
        <w:t xml:space="preserve">ng minh năng lực, kinh nghiệm của nhà thầu không phải VND thì khi lập E-HSDT, nhà thầu phải quy đổi về VND để làm cơ sở đánh giá E-HSDT. Việc quy đổi được áp dụng tỷ giá quy </w:t>
      </w:r>
      <w:r>
        <w:rPr>
          <w:rFonts w:ascii="Arial" w:hAnsi="Arial" w:cs="Arial"/>
          <w:sz w:val="20"/>
          <w:szCs w:val="20"/>
        </w:rPr>
        <w:t>đổi của</w:t>
      </w:r>
      <w:r w:rsidRPr="006B14FF">
        <w:rPr>
          <w:rFonts w:ascii="Arial" w:hAnsi="Arial" w:cs="Arial"/>
          <w:sz w:val="20"/>
          <w:szCs w:val="20"/>
        </w:rPr>
        <w:t>____</w:t>
      </w:r>
      <w:r w:rsidRPr="005B1A8F">
        <w:rPr>
          <w:rFonts w:ascii="Arial" w:hAnsi="Arial" w:cs="Arial"/>
          <w:i/>
          <w:iCs/>
          <w:sz w:val="20"/>
          <w:szCs w:val="20"/>
        </w:rPr>
        <w:t>[g</w:t>
      </w:r>
      <w:r>
        <w:rPr>
          <w:rFonts w:ascii="Arial" w:hAnsi="Arial" w:cs="Arial"/>
          <w:i/>
          <w:iCs/>
          <w:sz w:val="20"/>
          <w:szCs w:val="20"/>
        </w:rPr>
        <w:t>hi căn cứ xác định tỷ giá quy đổ</w:t>
      </w:r>
      <w:r w:rsidRPr="005B1A8F">
        <w:rPr>
          <w:rFonts w:ascii="Arial" w:hAnsi="Arial" w:cs="Arial"/>
          <w:i/>
          <w:iCs/>
          <w:sz w:val="20"/>
          <w:szCs w:val="20"/>
        </w:rPr>
        <w:t>i, thông thường áp dụng tỷ giá</w:t>
      </w:r>
      <w:r w:rsidRPr="006B14FF">
        <w:rPr>
          <w:rFonts w:ascii="Arial" w:hAnsi="Arial" w:cs="Arial"/>
          <w:i/>
          <w:iCs/>
          <w:sz w:val="20"/>
          <w:szCs w:val="20"/>
        </w:rPr>
        <w:t xml:space="preserve"> </w:t>
      </w:r>
      <w:r w:rsidRPr="005B1A8F">
        <w:rPr>
          <w:rFonts w:ascii="Arial" w:hAnsi="Arial" w:cs="Arial"/>
          <w:i/>
          <w:iCs/>
          <w:sz w:val="20"/>
          <w:szCs w:val="20"/>
        </w:rPr>
        <w:t>bán ra của một ngân hàng thương mại hoạt động tại Việt Nam]</w:t>
      </w:r>
      <w:r w:rsidRPr="005B1A8F">
        <w:rPr>
          <w:rFonts w:ascii="Arial" w:hAnsi="Arial" w:cs="Arial"/>
          <w:sz w:val="20"/>
          <w:szCs w:val="20"/>
        </w:rPr>
        <w:t xml:space="preserve"> tại ngày ký </w:t>
      </w:r>
      <w:r>
        <w:rPr>
          <w:rFonts w:ascii="Arial" w:hAnsi="Arial" w:cs="Arial"/>
          <w:sz w:val="20"/>
          <w:szCs w:val="20"/>
        </w:rPr>
        <w:t>hợp đồng</w:t>
      </w:r>
      <w:r w:rsidRPr="005B1A8F">
        <w:rPr>
          <w:rFonts w:ascii="Arial" w:hAnsi="Arial" w:cs="Arial"/>
          <w:sz w:val="20"/>
          <w:szCs w:val="20"/>
        </w:rPr>
        <w:t xml:space="preserve"> tương tự đó.</w:t>
      </w:r>
    </w:p>
    <w:p w:rsidR="00BA5890" w:rsidRPr="005B1A8F" w:rsidRDefault="00BA5890" w:rsidP="00BA5890">
      <w:pPr>
        <w:pStyle w:val="Vnbnnidung0"/>
        <w:spacing w:after="120" w:line="240" w:lineRule="auto"/>
        <w:ind w:firstLine="720"/>
        <w:jc w:val="both"/>
        <w:rPr>
          <w:rFonts w:ascii="Arial" w:hAnsi="Arial" w:cs="Arial"/>
          <w:sz w:val="20"/>
          <w:szCs w:val="20"/>
        </w:rPr>
      </w:pPr>
      <w:r>
        <w:rPr>
          <w:rFonts w:ascii="Arial" w:hAnsi="Arial" w:cs="Arial"/>
          <w:sz w:val="20"/>
          <w:szCs w:val="20"/>
        </w:rPr>
        <w:t>Trường hợp</w:t>
      </w:r>
      <w:r w:rsidRPr="005B1A8F">
        <w:rPr>
          <w:rFonts w:ascii="Arial" w:hAnsi="Arial" w:cs="Arial"/>
          <w:sz w:val="20"/>
          <w:szCs w:val="20"/>
        </w:rPr>
        <w:t xml:space="preserve"> nhà thầu tham dự thầu là công ty mẹ (ví dụ như Tổng công ty) có huy động công </w:t>
      </w:r>
      <w:r w:rsidRPr="005B1A8F">
        <w:rPr>
          <w:rFonts w:ascii="Arial" w:hAnsi="Arial" w:cs="Arial"/>
          <w:sz w:val="20"/>
          <w:szCs w:val="20"/>
        </w:rPr>
        <w:lastRenderedPageBreak/>
        <w:t xml:space="preserve">ty con thực hiện một phần công việc của gói thầu thì nhà thầu phải kê khai cụ thể phần công việc dành cho các công ty con. Việc đánh giá kinh nghiệm thực hiện </w:t>
      </w:r>
      <w:r>
        <w:rPr>
          <w:rFonts w:ascii="Arial" w:hAnsi="Arial" w:cs="Arial"/>
          <w:sz w:val="20"/>
          <w:szCs w:val="20"/>
        </w:rPr>
        <w:t>hợp đồng</w:t>
      </w:r>
      <w:r w:rsidRPr="005B1A8F">
        <w:rPr>
          <w:rFonts w:ascii="Arial" w:hAnsi="Arial" w:cs="Arial"/>
          <w:sz w:val="20"/>
          <w:szCs w:val="20"/>
        </w:rPr>
        <w:t xml:space="preserve"> tương tự căn cứ vào giá trị, khối lượng công việc do công ty mẹ, công ty con đảm nhiệm trong gói thầu.</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Đối với nhà thầu liên danh thì năng lực, kinh nghiệm được xác định bằng tổng năng lực, kinh nghiệm của các thành viên liên danh song phải bảo đảm từng thành viên liên danh đáp ứng năng lực, kinh nghiệm đối với phần việc mà thành viên đó đảm nhận trong liên danh; nếu bất kỳ thành viên nào trong liên danh không đáp ứng về năng lực, kinh nghiệm thì nhà thầu liên danh được đánh giá là không đáp ứng yêu cầu.</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 xml:space="preserve">Năng lực và kinh nghiệm của nhà thầu phụ sẽ không được xem xét khi đánh giá E-HSDT của nhà thầu chính (trừ </w:t>
      </w:r>
      <w:r>
        <w:rPr>
          <w:rFonts w:ascii="Arial" w:hAnsi="Arial" w:cs="Arial"/>
          <w:sz w:val="20"/>
          <w:szCs w:val="20"/>
        </w:rPr>
        <w:t>trường hợp</w:t>
      </w:r>
      <w:r w:rsidRPr="005B1A8F">
        <w:rPr>
          <w:rFonts w:ascii="Arial" w:hAnsi="Arial" w:cs="Arial"/>
          <w:sz w:val="20"/>
          <w:szCs w:val="20"/>
        </w:rPr>
        <w:t xml:space="preserve"> E-HSMT quy định được phép sử dụng nhà thầu phụ đặc biệt). Bản thân nhà thầu chính phải đáp ứng các tiêu chí về năng lực và kinh nghiệm (không xét đến năng lực và kinh nghiệm của nhà thầu phụ).</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 xml:space="preserve">Việc đánh giá về năng lực và kinh nghiệm được thực hiện theo các tiêu chuẩn đánh giá quy định tại Bảng số 01: </w:t>
      </w:r>
      <w:r>
        <w:rPr>
          <w:rFonts w:ascii="Arial" w:hAnsi="Arial" w:cs="Arial"/>
          <w:sz w:val="20"/>
          <w:szCs w:val="20"/>
        </w:rPr>
        <w:t>“</w:t>
      </w:r>
      <w:r w:rsidRPr="005B1A8F">
        <w:rPr>
          <w:rFonts w:ascii="Arial" w:hAnsi="Arial" w:cs="Arial"/>
          <w:sz w:val="20"/>
          <w:szCs w:val="20"/>
        </w:rPr>
        <w:t>Bảng tiêu chuẩn đánh giá về năng lực và kinh nghiệm</w:t>
      </w:r>
      <w:r>
        <w:rPr>
          <w:rFonts w:ascii="Arial" w:hAnsi="Arial" w:cs="Arial"/>
          <w:sz w:val="20"/>
          <w:szCs w:val="20"/>
        </w:rPr>
        <w:t>”</w:t>
      </w:r>
      <w:r w:rsidRPr="005B1A8F">
        <w:rPr>
          <w:rFonts w:ascii="Arial" w:hAnsi="Arial" w:cs="Arial"/>
          <w:sz w:val="20"/>
          <w:szCs w:val="20"/>
        </w:rPr>
        <w:t xml:space="preserve"> và theo các nội dung tại Mục 3, Mục 4 và Mục 5 dưới đây. Căn cứ vào quy mô, tính chất </w:t>
      </w:r>
      <w:r>
        <w:rPr>
          <w:rFonts w:ascii="Arial" w:hAnsi="Arial" w:cs="Arial"/>
          <w:sz w:val="20"/>
          <w:szCs w:val="20"/>
        </w:rPr>
        <w:t>của</w:t>
      </w:r>
      <w:r w:rsidRPr="005B1A8F">
        <w:rPr>
          <w:rFonts w:ascii="Arial" w:hAnsi="Arial" w:cs="Arial"/>
          <w:sz w:val="20"/>
          <w:szCs w:val="20"/>
        </w:rPr>
        <w:t xml:space="preserve"> gói thầu và tình hình thực tế của ngành, địa phương để quy định cho phù hợp bảo đảm mục tiêu đấu thầu là cạnh tranh, công bằng, minh bạch, hiệu quả kinh tế và không vi phạm các hành vi bị cấm trong đấu thầu và quy định hiện hành có liên quan. Nhà thầu được đánh giá là đạt về năng lực và kinh nghiệm khi đáp ứng tất cả các tiêu chuẩn đánh giá.</w:t>
      </w:r>
    </w:p>
    <w:p w:rsidR="00BA5890"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Bên mời thầu không được bổ sung thêm các tiêu chí đánh giá về năng lực và kinh nghiệm đã quy định tại Bảng tiêu chuẩn đánh giá về năng lực và kinh nghiệm dưới đây gây hạn chế nhà thầu tham dự.</w:t>
      </w:r>
    </w:p>
    <w:p w:rsidR="00BA5890" w:rsidRPr="006C4416" w:rsidRDefault="00BA5890" w:rsidP="00BA5890">
      <w:pPr>
        <w:pStyle w:val="Vnbnnidung0"/>
        <w:spacing w:after="120" w:line="240" w:lineRule="auto"/>
        <w:ind w:firstLine="720"/>
        <w:jc w:val="both"/>
        <w:rPr>
          <w:rFonts w:ascii="Arial" w:hAnsi="Arial" w:cs="Arial"/>
          <w:sz w:val="20"/>
          <w:szCs w:val="20"/>
          <w:vertAlign w:val="superscript"/>
        </w:rPr>
      </w:pPr>
      <w:r w:rsidRPr="00EB7C25">
        <w:rPr>
          <w:rFonts w:ascii="Arial" w:hAnsi="Arial" w:cs="Arial"/>
          <w:sz w:val="20"/>
          <w:szCs w:val="20"/>
          <w:vertAlign w:val="superscript"/>
        </w:rPr>
        <w:t>__________</w:t>
      </w:r>
      <w:r w:rsidRPr="006C4416">
        <w:rPr>
          <w:rFonts w:ascii="Arial" w:hAnsi="Arial" w:cs="Arial"/>
          <w:sz w:val="20"/>
          <w:szCs w:val="20"/>
          <w:vertAlign w:val="superscript"/>
        </w:rPr>
        <w:t>_______________________</w:t>
      </w:r>
    </w:p>
    <w:p w:rsidR="00BA5890" w:rsidRPr="006C4416" w:rsidRDefault="00BA5890" w:rsidP="00BA5890">
      <w:pPr>
        <w:pStyle w:val="BodyText"/>
        <w:tabs>
          <w:tab w:val="left" w:pos="1082"/>
        </w:tabs>
        <w:spacing w:after="120"/>
        <w:ind w:firstLine="720"/>
        <w:rPr>
          <w:rStyle w:val="BodyTextChar1"/>
          <w:rFonts w:ascii="Arial" w:hAnsi="Arial" w:cs="Arial"/>
        </w:rPr>
      </w:pPr>
      <w:r w:rsidRPr="006C4416">
        <w:rPr>
          <w:rFonts w:ascii="Arial" w:hAnsi="Arial" w:cs="Arial"/>
          <w:iCs/>
          <w:sz w:val="20"/>
          <w:szCs w:val="24"/>
          <w:vertAlign w:val="superscript"/>
        </w:rPr>
        <w:t xml:space="preserve">1 </w:t>
      </w:r>
      <w:r w:rsidRPr="006C4416">
        <w:rPr>
          <w:rFonts w:ascii="Arial" w:hAnsi="Arial" w:cs="Arial"/>
          <w:i/>
          <w:iCs/>
          <w:sz w:val="20"/>
          <w:szCs w:val="24"/>
        </w:rPr>
        <w:t>Nhà thầu là đơn vị sự nghiệp ngoài công lập được thành lập theo quy định của pháp luật khi tham dự thầu phải đáp ứng các điều kiện nêu tại Mục 4 E-CDNT.</w:t>
      </w:r>
    </w:p>
    <w:p w:rsidR="00BA5890" w:rsidRPr="005B1A8F" w:rsidRDefault="00BA5890" w:rsidP="00BA5890">
      <w:pPr>
        <w:pStyle w:val="Vnbnnidung0"/>
        <w:spacing w:after="120" w:line="240" w:lineRule="auto"/>
        <w:ind w:firstLine="720"/>
        <w:jc w:val="both"/>
        <w:rPr>
          <w:rFonts w:ascii="Arial" w:hAnsi="Arial" w:cs="Arial"/>
          <w:sz w:val="20"/>
          <w:szCs w:val="20"/>
        </w:rPr>
        <w:sectPr w:rsidR="00BA5890" w:rsidRPr="005B1A8F" w:rsidSect="00BA5890">
          <w:footnotePr>
            <w:numFmt w:val="upperRoman"/>
          </w:footnotePr>
          <w:pgSz w:w="11900" w:h="16840"/>
          <w:pgMar w:top="1440" w:right="1440" w:bottom="1440" w:left="1440" w:header="0" w:footer="3" w:gutter="0"/>
          <w:cols w:space="720"/>
          <w:noEndnote/>
          <w:docGrid w:linePitch="360"/>
        </w:sectPr>
      </w:pPr>
    </w:p>
    <w:p w:rsidR="00BA5890" w:rsidRPr="005B1A8F" w:rsidRDefault="00BA5890" w:rsidP="00BA5890">
      <w:pPr>
        <w:pStyle w:val="Vnbnnidung0"/>
        <w:spacing w:after="0" w:line="240" w:lineRule="auto"/>
        <w:jc w:val="right"/>
        <w:rPr>
          <w:rFonts w:ascii="Arial" w:hAnsi="Arial" w:cs="Arial"/>
          <w:sz w:val="20"/>
          <w:szCs w:val="20"/>
        </w:rPr>
      </w:pPr>
      <w:r w:rsidRPr="005B1A8F">
        <w:rPr>
          <w:rFonts w:ascii="Arial" w:hAnsi="Arial" w:cs="Arial"/>
          <w:b/>
          <w:bCs/>
          <w:sz w:val="20"/>
          <w:szCs w:val="20"/>
        </w:rPr>
        <w:lastRenderedPageBreak/>
        <w:t>Bảng số 01 (Webform trên Hệ thống)</w:t>
      </w:r>
    </w:p>
    <w:p w:rsidR="00BA5890" w:rsidRDefault="00BA5890" w:rsidP="00BA5890">
      <w:pPr>
        <w:pStyle w:val="Vnbnnidung0"/>
        <w:spacing w:after="0" w:line="240" w:lineRule="auto"/>
        <w:jc w:val="center"/>
        <w:rPr>
          <w:rFonts w:ascii="Arial" w:hAnsi="Arial" w:cs="Arial"/>
          <w:b/>
          <w:bCs/>
          <w:sz w:val="20"/>
          <w:szCs w:val="20"/>
        </w:rPr>
      </w:pPr>
      <w:r>
        <w:rPr>
          <w:rFonts w:ascii="Arial" w:hAnsi="Arial" w:cs="Arial"/>
          <w:b/>
          <w:bCs/>
          <w:sz w:val="20"/>
          <w:szCs w:val="20"/>
        </w:rPr>
        <w:t>BẢNG TIÊU CHUẨN ĐÁNH GIÁ V</w:t>
      </w:r>
      <w:r w:rsidRPr="00D0100B">
        <w:rPr>
          <w:rFonts w:ascii="Arial" w:hAnsi="Arial" w:cs="Arial"/>
          <w:b/>
          <w:bCs/>
          <w:sz w:val="20"/>
          <w:szCs w:val="20"/>
        </w:rPr>
        <w:t>Ề</w:t>
      </w:r>
      <w:r>
        <w:rPr>
          <w:rFonts w:ascii="Arial" w:hAnsi="Arial" w:cs="Arial"/>
          <w:b/>
          <w:bCs/>
          <w:sz w:val="20"/>
          <w:szCs w:val="20"/>
        </w:rPr>
        <w:t xml:space="preserve"> NĂNG L</w:t>
      </w:r>
      <w:r w:rsidRPr="00D0100B">
        <w:rPr>
          <w:rFonts w:ascii="Arial" w:hAnsi="Arial" w:cs="Arial"/>
          <w:b/>
          <w:bCs/>
          <w:sz w:val="20"/>
          <w:szCs w:val="20"/>
        </w:rPr>
        <w:t>ỰC</w:t>
      </w:r>
      <w:r w:rsidRPr="005B1A8F">
        <w:rPr>
          <w:rFonts w:ascii="Arial" w:hAnsi="Arial" w:cs="Arial"/>
          <w:b/>
          <w:bCs/>
          <w:sz w:val="20"/>
          <w:szCs w:val="20"/>
        </w:rPr>
        <w:t xml:space="preserve"> VÀ KINH NGHIỆM</w:t>
      </w:r>
    </w:p>
    <w:p w:rsidR="00BA5890" w:rsidRPr="005B1A8F" w:rsidRDefault="00BA5890" w:rsidP="00BA5890">
      <w:pPr>
        <w:pStyle w:val="Vnbnnidung0"/>
        <w:spacing w:after="0" w:line="240" w:lineRule="auto"/>
        <w:jc w:val="center"/>
        <w:rPr>
          <w:rFonts w:ascii="Arial" w:hAnsi="Arial" w:cs="Arial"/>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806"/>
        <w:gridCol w:w="2561"/>
        <w:gridCol w:w="4115"/>
        <w:gridCol w:w="1281"/>
        <w:gridCol w:w="1981"/>
        <w:gridCol w:w="1850"/>
        <w:gridCol w:w="1356"/>
      </w:tblGrid>
      <w:tr w:rsidR="00BA5890" w:rsidRPr="005B1A8F" w:rsidTr="008123FC">
        <w:trPr>
          <w:trHeight w:hRule="exact" w:val="271"/>
          <w:jc w:val="center"/>
        </w:trPr>
        <w:tc>
          <w:tcPr>
            <w:tcW w:w="2682" w:type="pct"/>
            <w:gridSpan w:val="3"/>
            <w:tcBorders>
              <w:top w:val="single" w:sz="4" w:space="0" w:color="auto"/>
              <w:left w:val="single" w:sz="4" w:space="0" w:color="auto"/>
            </w:tcBorders>
            <w:shd w:val="clear" w:color="auto" w:fill="FFFFFF"/>
            <w:vAlign w:val="bottom"/>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Các tiêu chí năng lực và kinh nghiệm</w:t>
            </w:r>
          </w:p>
        </w:tc>
        <w:tc>
          <w:tcPr>
            <w:tcW w:w="1832" w:type="pct"/>
            <w:gridSpan w:val="3"/>
            <w:tcBorders>
              <w:top w:val="single" w:sz="4" w:space="0" w:color="auto"/>
              <w:left w:val="single" w:sz="4" w:space="0" w:color="auto"/>
            </w:tcBorders>
            <w:shd w:val="clear" w:color="auto" w:fill="FFFFFF"/>
            <w:vAlign w:val="bottom"/>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Các yêu cầu cần tuân thủ</w:t>
            </w:r>
          </w:p>
        </w:tc>
        <w:tc>
          <w:tcPr>
            <w:tcW w:w="486" w:type="pct"/>
            <w:vMerge w:val="restar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Tài liệu cần nộp</w:t>
            </w:r>
          </w:p>
        </w:tc>
      </w:tr>
      <w:tr w:rsidR="00BA5890" w:rsidRPr="005B1A8F" w:rsidTr="008123FC">
        <w:trPr>
          <w:trHeight w:hRule="exact" w:val="271"/>
          <w:jc w:val="center"/>
        </w:trPr>
        <w:tc>
          <w:tcPr>
            <w:tcW w:w="289" w:type="pct"/>
            <w:vMerge w:val="restar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TT</w:t>
            </w:r>
          </w:p>
        </w:tc>
        <w:tc>
          <w:tcPr>
            <w:tcW w:w="918" w:type="pct"/>
            <w:vMerge w:val="restar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Mô tả</w:t>
            </w:r>
          </w:p>
        </w:tc>
        <w:tc>
          <w:tcPr>
            <w:tcW w:w="1475" w:type="pct"/>
            <w:vMerge w:val="restar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Yêu cầu</w:t>
            </w:r>
          </w:p>
        </w:tc>
        <w:tc>
          <w:tcPr>
            <w:tcW w:w="459" w:type="pct"/>
            <w:vMerge w:val="restar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Nhà thầu độc lập</w:t>
            </w:r>
          </w:p>
        </w:tc>
        <w:tc>
          <w:tcPr>
            <w:tcW w:w="1373" w:type="pct"/>
            <w:gridSpan w:val="2"/>
            <w:tcBorders>
              <w:top w:val="single" w:sz="4" w:space="0" w:color="auto"/>
              <w:left w:val="single" w:sz="4" w:space="0" w:color="auto"/>
            </w:tcBorders>
            <w:shd w:val="clear" w:color="auto" w:fill="FFFFFF"/>
            <w:vAlign w:val="bottom"/>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Nhà thầu liên danh</w:t>
            </w:r>
          </w:p>
        </w:tc>
        <w:tc>
          <w:tcPr>
            <w:tcW w:w="486" w:type="pct"/>
            <w:vMerge/>
            <w:tcBorders>
              <w:left w:val="single" w:sz="4" w:space="0" w:color="auto"/>
              <w:right w:val="single" w:sz="4" w:space="0" w:color="auto"/>
            </w:tcBorders>
            <w:shd w:val="clear" w:color="auto" w:fill="FFFFFF"/>
            <w:vAlign w:val="center"/>
          </w:tcPr>
          <w:p w:rsidR="00BA5890" w:rsidRPr="005B1A8F" w:rsidRDefault="00BA5890" w:rsidP="008123FC">
            <w:pPr>
              <w:rPr>
                <w:rFonts w:ascii="Arial" w:hAnsi="Arial" w:cs="Arial"/>
                <w:sz w:val="20"/>
                <w:szCs w:val="20"/>
              </w:rPr>
            </w:pPr>
          </w:p>
        </w:tc>
      </w:tr>
      <w:tr w:rsidR="00BA5890" w:rsidRPr="005B1A8F" w:rsidTr="008123FC">
        <w:trPr>
          <w:trHeight w:hRule="exact" w:val="541"/>
          <w:jc w:val="center"/>
        </w:trPr>
        <w:tc>
          <w:tcPr>
            <w:tcW w:w="289" w:type="pct"/>
            <w:vMerge/>
            <w:tcBorders>
              <w:left w:val="single" w:sz="4" w:space="0" w:color="auto"/>
            </w:tcBorders>
            <w:shd w:val="clear" w:color="auto" w:fill="FFFFFF"/>
            <w:vAlign w:val="center"/>
          </w:tcPr>
          <w:p w:rsidR="00BA5890" w:rsidRPr="005B1A8F" w:rsidRDefault="00BA5890" w:rsidP="008123FC">
            <w:pPr>
              <w:rPr>
                <w:rFonts w:ascii="Arial" w:hAnsi="Arial" w:cs="Arial"/>
                <w:sz w:val="20"/>
                <w:szCs w:val="20"/>
              </w:rPr>
            </w:pPr>
          </w:p>
        </w:tc>
        <w:tc>
          <w:tcPr>
            <w:tcW w:w="918" w:type="pct"/>
            <w:vMerge/>
            <w:tcBorders>
              <w:left w:val="single" w:sz="4" w:space="0" w:color="auto"/>
            </w:tcBorders>
            <w:shd w:val="clear" w:color="auto" w:fill="FFFFFF"/>
            <w:vAlign w:val="center"/>
          </w:tcPr>
          <w:p w:rsidR="00BA5890" w:rsidRPr="005B1A8F" w:rsidRDefault="00BA5890" w:rsidP="008123FC">
            <w:pPr>
              <w:rPr>
                <w:rFonts w:ascii="Arial" w:hAnsi="Arial" w:cs="Arial"/>
                <w:sz w:val="20"/>
                <w:szCs w:val="20"/>
              </w:rPr>
            </w:pPr>
          </w:p>
        </w:tc>
        <w:tc>
          <w:tcPr>
            <w:tcW w:w="1475" w:type="pct"/>
            <w:vMerge/>
            <w:tcBorders>
              <w:left w:val="single" w:sz="4" w:space="0" w:color="auto"/>
            </w:tcBorders>
            <w:shd w:val="clear" w:color="auto" w:fill="FFFFFF"/>
            <w:vAlign w:val="center"/>
          </w:tcPr>
          <w:p w:rsidR="00BA5890" w:rsidRPr="005B1A8F" w:rsidRDefault="00BA5890" w:rsidP="008123FC">
            <w:pPr>
              <w:rPr>
                <w:rFonts w:ascii="Arial" w:hAnsi="Arial" w:cs="Arial"/>
                <w:sz w:val="20"/>
                <w:szCs w:val="20"/>
              </w:rPr>
            </w:pPr>
          </w:p>
        </w:tc>
        <w:tc>
          <w:tcPr>
            <w:tcW w:w="459" w:type="pct"/>
            <w:vMerge/>
            <w:tcBorders>
              <w:left w:val="single" w:sz="4" w:space="0" w:color="auto"/>
            </w:tcBorders>
            <w:shd w:val="clear" w:color="auto" w:fill="FFFFFF"/>
            <w:vAlign w:val="center"/>
          </w:tcPr>
          <w:p w:rsidR="00BA5890" w:rsidRPr="005B1A8F" w:rsidRDefault="00BA5890" w:rsidP="008123FC">
            <w:pPr>
              <w:rPr>
                <w:rFonts w:ascii="Arial" w:hAnsi="Arial" w:cs="Arial"/>
                <w:sz w:val="20"/>
                <w:szCs w:val="20"/>
              </w:rPr>
            </w:pPr>
          </w:p>
        </w:tc>
        <w:tc>
          <w:tcPr>
            <w:tcW w:w="710"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Tổng các thành viên liên danh</w:t>
            </w:r>
          </w:p>
        </w:tc>
        <w:tc>
          <w:tcPr>
            <w:tcW w:w="663"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Từng thành viên liên danh</w:t>
            </w:r>
          </w:p>
        </w:tc>
        <w:tc>
          <w:tcPr>
            <w:tcW w:w="486" w:type="pct"/>
            <w:vMerge/>
            <w:tcBorders>
              <w:left w:val="single" w:sz="4" w:space="0" w:color="auto"/>
              <w:right w:val="single" w:sz="4" w:space="0" w:color="auto"/>
            </w:tcBorders>
            <w:shd w:val="clear" w:color="auto" w:fill="FFFFFF"/>
            <w:vAlign w:val="center"/>
          </w:tcPr>
          <w:p w:rsidR="00BA5890" w:rsidRPr="005B1A8F" w:rsidRDefault="00BA5890" w:rsidP="008123FC">
            <w:pPr>
              <w:rPr>
                <w:rFonts w:ascii="Arial" w:hAnsi="Arial" w:cs="Arial"/>
                <w:sz w:val="20"/>
                <w:szCs w:val="20"/>
              </w:rPr>
            </w:pPr>
          </w:p>
        </w:tc>
      </w:tr>
      <w:tr w:rsidR="00BA5890" w:rsidRPr="005B1A8F" w:rsidTr="008123FC">
        <w:trPr>
          <w:trHeight w:hRule="exact" w:val="937"/>
          <w:jc w:val="center"/>
        </w:trPr>
        <w:tc>
          <w:tcPr>
            <w:tcW w:w="289"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1</w:t>
            </w:r>
          </w:p>
        </w:tc>
        <w:tc>
          <w:tcPr>
            <w:tcW w:w="918"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b/>
                <w:bCs/>
                <w:sz w:val="20"/>
                <w:szCs w:val="20"/>
              </w:rPr>
              <w:t>Lịch s</w:t>
            </w:r>
            <w:r>
              <w:rPr>
                <w:rFonts w:ascii="Arial" w:hAnsi="Arial" w:cs="Arial"/>
                <w:b/>
                <w:bCs/>
                <w:sz w:val="20"/>
                <w:szCs w:val="20"/>
              </w:rPr>
              <w:t xml:space="preserve">ử không hoàn thành hợp đồng do </w:t>
            </w:r>
            <w:r w:rsidRPr="00D0100B">
              <w:rPr>
                <w:rFonts w:ascii="Arial" w:hAnsi="Arial" w:cs="Arial"/>
                <w:b/>
                <w:bCs/>
                <w:sz w:val="20"/>
                <w:szCs w:val="20"/>
              </w:rPr>
              <w:t>l</w:t>
            </w:r>
            <w:r w:rsidRPr="005B1A8F">
              <w:rPr>
                <w:rFonts w:ascii="Arial" w:hAnsi="Arial" w:cs="Arial"/>
                <w:b/>
                <w:bCs/>
                <w:sz w:val="20"/>
                <w:szCs w:val="20"/>
              </w:rPr>
              <w:t>ỗi của nhà thầu</w:t>
            </w:r>
          </w:p>
        </w:tc>
        <w:tc>
          <w:tcPr>
            <w:tcW w:w="1475" w:type="pct"/>
            <w:tcBorders>
              <w:top w:val="single" w:sz="4" w:space="0" w:color="auto"/>
              <w:left w:val="single" w:sz="4" w:space="0" w:color="auto"/>
            </w:tcBorders>
            <w:shd w:val="clear" w:color="auto" w:fill="FFFFFF"/>
            <w:vAlign w:val="center"/>
          </w:tcPr>
          <w:p w:rsidR="00BA5890" w:rsidRPr="005B1A8F" w:rsidRDefault="00BA5890" w:rsidP="008123FC">
            <w:pPr>
              <w:pStyle w:val="Khc0"/>
              <w:tabs>
                <w:tab w:val="left" w:leader="underscore" w:pos="3811"/>
              </w:tabs>
              <w:spacing w:after="0" w:line="240" w:lineRule="auto"/>
              <w:jc w:val="both"/>
              <w:rPr>
                <w:rFonts w:ascii="Arial" w:hAnsi="Arial" w:cs="Arial"/>
                <w:sz w:val="20"/>
                <w:szCs w:val="20"/>
              </w:rPr>
            </w:pPr>
            <w:r>
              <w:rPr>
                <w:rFonts w:ascii="Arial" w:hAnsi="Arial" w:cs="Arial"/>
                <w:sz w:val="20"/>
                <w:szCs w:val="20"/>
              </w:rPr>
              <w:t>Từ ngày 01 tháng 01 năm</w:t>
            </w:r>
            <w:r w:rsidRPr="00D0100B">
              <w:rPr>
                <w:rFonts w:ascii="Arial" w:hAnsi="Arial" w:cs="Arial"/>
                <w:sz w:val="20"/>
                <w:szCs w:val="20"/>
              </w:rPr>
              <w:t>______</w:t>
            </w:r>
            <w:r w:rsidRPr="005B1A8F">
              <w:rPr>
                <w:rFonts w:ascii="Arial" w:hAnsi="Arial" w:cs="Arial"/>
                <w:sz w:val="20"/>
                <w:szCs w:val="20"/>
                <w:vertAlign w:val="superscript"/>
              </w:rPr>
              <w:t>(1)</w:t>
            </w:r>
            <w:r w:rsidRPr="00D0100B">
              <w:rPr>
                <w:rFonts w:ascii="Arial" w:hAnsi="Arial" w:cs="Arial"/>
                <w:sz w:val="20"/>
                <w:szCs w:val="20"/>
                <w:vertAlign w:val="superscript"/>
              </w:rPr>
              <w:t xml:space="preserve"> </w:t>
            </w:r>
            <w:r w:rsidRPr="005B1A8F">
              <w:rPr>
                <w:rFonts w:ascii="Arial" w:hAnsi="Arial" w:cs="Arial"/>
                <w:sz w:val="20"/>
                <w:szCs w:val="20"/>
              </w:rPr>
              <w:t>đến thời điểm đóng thầu, nhà thầu không có hợp đồng cung cấp thuốc không hoàn thành do lỗi của nhà thầu</w:t>
            </w:r>
            <w:r w:rsidRPr="005B1A8F">
              <w:rPr>
                <w:rFonts w:ascii="Arial" w:hAnsi="Arial" w:cs="Arial"/>
                <w:sz w:val="20"/>
                <w:szCs w:val="20"/>
                <w:vertAlign w:val="superscript"/>
              </w:rPr>
              <w:t>(2)</w:t>
            </w:r>
            <w:r w:rsidRPr="005B1A8F">
              <w:rPr>
                <w:rFonts w:ascii="Arial" w:hAnsi="Arial" w:cs="Arial"/>
                <w:sz w:val="20"/>
                <w:szCs w:val="20"/>
              </w:rPr>
              <w:t>.</w:t>
            </w:r>
          </w:p>
        </w:tc>
        <w:tc>
          <w:tcPr>
            <w:tcW w:w="459"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Phải thỏa mãn yêu cầu này</w:t>
            </w:r>
          </w:p>
        </w:tc>
        <w:tc>
          <w:tcPr>
            <w:tcW w:w="710"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Không áp dụng</w:t>
            </w:r>
          </w:p>
        </w:tc>
        <w:tc>
          <w:tcPr>
            <w:tcW w:w="663"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Phải thỏa mãn yêu cầu này</w:t>
            </w:r>
          </w:p>
        </w:tc>
        <w:tc>
          <w:tcPr>
            <w:tcW w:w="486"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 xml:space="preserve">Cam </w:t>
            </w:r>
            <w:r>
              <w:rPr>
                <w:rFonts w:ascii="Arial" w:hAnsi="Arial" w:cs="Arial"/>
                <w:sz w:val="20"/>
                <w:szCs w:val="20"/>
              </w:rPr>
              <w:t>kết</w:t>
            </w:r>
            <w:r w:rsidRPr="005B1A8F">
              <w:rPr>
                <w:rFonts w:ascii="Arial" w:hAnsi="Arial" w:cs="Arial"/>
                <w:sz w:val="20"/>
                <w:szCs w:val="20"/>
              </w:rPr>
              <w:t xml:space="preserve"> trong đơn dự thầu</w:t>
            </w:r>
          </w:p>
        </w:tc>
      </w:tr>
      <w:tr w:rsidR="00BA5890" w:rsidRPr="005B1A8F" w:rsidTr="008123FC">
        <w:trPr>
          <w:trHeight w:hRule="exact" w:val="730"/>
          <w:jc w:val="center"/>
        </w:trPr>
        <w:tc>
          <w:tcPr>
            <w:tcW w:w="289"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2</w:t>
            </w:r>
          </w:p>
        </w:tc>
        <w:tc>
          <w:tcPr>
            <w:tcW w:w="918"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b/>
                <w:bCs/>
                <w:sz w:val="20"/>
                <w:szCs w:val="20"/>
              </w:rPr>
              <w:t>Thực hiện nghĩa vụ kê khai thuế, nộp thuế</w:t>
            </w:r>
          </w:p>
        </w:tc>
        <w:tc>
          <w:tcPr>
            <w:tcW w:w="1475"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Đã thực hiện nghĩa vụ kê khai thuế, nộp thuế</w:t>
            </w:r>
            <w:r w:rsidRPr="005B1A8F">
              <w:rPr>
                <w:rFonts w:ascii="Arial" w:hAnsi="Arial" w:cs="Arial"/>
                <w:sz w:val="20"/>
                <w:szCs w:val="20"/>
                <w:vertAlign w:val="superscript"/>
              </w:rPr>
              <w:t>(3)</w:t>
            </w:r>
            <w:r w:rsidRPr="005B1A8F">
              <w:rPr>
                <w:rFonts w:ascii="Arial" w:hAnsi="Arial" w:cs="Arial"/>
                <w:sz w:val="20"/>
                <w:szCs w:val="20"/>
              </w:rPr>
              <w:t xml:space="preserve"> của năm tài chính gần nhất so với thời điểm đóng thầu.</w:t>
            </w:r>
          </w:p>
        </w:tc>
        <w:tc>
          <w:tcPr>
            <w:tcW w:w="459"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Phải thỏa mãn yêu cầu này</w:t>
            </w:r>
          </w:p>
        </w:tc>
        <w:tc>
          <w:tcPr>
            <w:tcW w:w="710"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Không áp dụng</w:t>
            </w:r>
          </w:p>
        </w:tc>
        <w:tc>
          <w:tcPr>
            <w:tcW w:w="663"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Phải thỏa mãn yêu cầu này</w:t>
            </w:r>
          </w:p>
        </w:tc>
        <w:tc>
          <w:tcPr>
            <w:tcW w:w="486"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Cam kết trong đơn dự thầu</w:t>
            </w:r>
          </w:p>
        </w:tc>
      </w:tr>
      <w:tr w:rsidR="00BA5890" w:rsidRPr="005B1A8F" w:rsidTr="008123FC">
        <w:trPr>
          <w:trHeight w:hRule="exact" w:val="352"/>
          <w:jc w:val="center"/>
        </w:trPr>
        <w:tc>
          <w:tcPr>
            <w:tcW w:w="289"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3</w:t>
            </w:r>
          </w:p>
        </w:tc>
        <w:tc>
          <w:tcPr>
            <w:tcW w:w="4711" w:type="pct"/>
            <w:gridSpan w:val="6"/>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rPr>
                <w:rFonts w:ascii="Arial" w:hAnsi="Arial" w:cs="Arial"/>
                <w:sz w:val="20"/>
                <w:szCs w:val="20"/>
              </w:rPr>
            </w:pPr>
            <w:r w:rsidRPr="005B1A8F">
              <w:rPr>
                <w:rFonts w:ascii="Arial" w:hAnsi="Arial" w:cs="Arial"/>
                <w:b/>
                <w:bCs/>
                <w:sz w:val="20"/>
                <w:szCs w:val="20"/>
              </w:rPr>
              <w:t>Năng lực tài chính</w:t>
            </w:r>
          </w:p>
        </w:tc>
      </w:tr>
      <w:tr w:rsidR="00BA5890" w:rsidRPr="005B1A8F" w:rsidTr="008123FC">
        <w:trPr>
          <w:trHeight w:hRule="exact" w:val="991"/>
          <w:jc w:val="center"/>
        </w:trPr>
        <w:tc>
          <w:tcPr>
            <w:tcW w:w="289"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3.1</w:t>
            </w:r>
          </w:p>
        </w:tc>
        <w:tc>
          <w:tcPr>
            <w:tcW w:w="918"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b/>
                <w:bCs/>
                <w:sz w:val="20"/>
                <w:szCs w:val="20"/>
              </w:rPr>
              <w:t>Kết quả hoạt động tài chính</w:t>
            </w:r>
            <w:r w:rsidRPr="005B1A8F">
              <w:rPr>
                <w:rFonts w:ascii="Arial" w:hAnsi="Arial" w:cs="Arial"/>
                <w:b/>
                <w:bCs/>
                <w:sz w:val="20"/>
                <w:szCs w:val="20"/>
                <w:vertAlign w:val="superscript"/>
              </w:rPr>
              <w:t>(4)</w:t>
            </w:r>
          </w:p>
        </w:tc>
        <w:tc>
          <w:tcPr>
            <w:tcW w:w="1475"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Giá trị tài sản ròng của nhà thầu trong năm tài chính gần nhất so với thời điểm đóng thầu phải dương.</w:t>
            </w: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(Giá trị tài sản ròng = Tổng tài sản - Tổng nợ)</w:t>
            </w:r>
          </w:p>
        </w:tc>
        <w:tc>
          <w:tcPr>
            <w:tcW w:w="459"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Phải thỏa mãn yêu cầu này</w:t>
            </w:r>
          </w:p>
        </w:tc>
        <w:tc>
          <w:tcPr>
            <w:tcW w:w="710"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Không áp dụng</w:t>
            </w:r>
          </w:p>
        </w:tc>
        <w:tc>
          <w:tcPr>
            <w:tcW w:w="663"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Phải thỏa mãn yêu cầu này</w:t>
            </w:r>
          </w:p>
        </w:tc>
        <w:tc>
          <w:tcPr>
            <w:tcW w:w="486"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Báo cáo tài chính,</w:t>
            </w:r>
            <w:r w:rsidRPr="00D0100B">
              <w:rPr>
                <w:rFonts w:ascii="Arial" w:hAnsi="Arial" w:cs="Arial"/>
                <w:sz w:val="20"/>
                <w:szCs w:val="20"/>
              </w:rPr>
              <w:t xml:space="preserve"> </w:t>
            </w:r>
            <w:r>
              <w:rPr>
                <w:rFonts w:ascii="Arial" w:hAnsi="Arial" w:cs="Arial"/>
                <w:sz w:val="20"/>
                <w:szCs w:val="20"/>
              </w:rPr>
              <w:t>Mẫu</w:t>
            </w:r>
            <w:r w:rsidRPr="005B1A8F">
              <w:rPr>
                <w:rFonts w:ascii="Arial" w:hAnsi="Arial" w:cs="Arial"/>
                <w:sz w:val="20"/>
                <w:szCs w:val="20"/>
              </w:rPr>
              <w:t xml:space="preserve"> số 09</w:t>
            </w:r>
          </w:p>
        </w:tc>
      </w:tr>
      <w:tr w:rsidR="00BA5890" w:rsidRPr="005B1A8F" w:rsidTr="008123FC">
        <w:trPr>
          <w:trHeight w:hRule="exact" w:val="1936"/>
          <w:jc w:val="center"/>
        </w:trPr>
        <w:tc>
          <w:tcPr>
            <w:tcW w:w="289"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3.2</w:t>
            </w:r>
          </w:p>
        </w:tc>
        <w:tc>
          <w:tcPr>
            <w:tcW w:w="918" w:type="pct"/>
            <w:tcBorders>
              <w:top w:val="single" w:sz="4" w:space="0" w:color="auto"/>
              <w:left w:val="single" w:sz="4" w:space="0" w:color="auto"/>
              <w:bottom w:val="single" w:sz="4" w:space="0" w:color="auto"/>
            </w:tcBorders>
            <w:shd w:val="clear" w:color="auto" w:fill="FFFFFF"/>
            <w:vAlign w:val="center"/>
          </w:tcPr>
          <w:p w:rsidR="00BA5890" w:rsidRPr="00D0100B" w:rsidRDefault="00BA5890" w:rsidP="008123FC">
            <w:pPr>
              <w:pStyle w:val="Khc0"/>
              <w:spacing w:after="0" w:line="240" w:lineRule="auto"/>
              <w:jc w:val="both"/>
              <w:rPr>
                <w:rFonts w:ascii="Arial" w:hAnsi="Arial" w:cs="Arial"/>
                <w:sz w:val="20"/>
                <w:szCs w:val="20"/>
              </w:rPr>
            </w:pPr>
            <w:r w:rsidRPr="005B1A8F">
              <w:rPr>
                <w:rFonts w:ascii="Arial" w:hAnsi="Arial" w:cs="Arial"/>
                <w:b/>
                <w:bCs/>
                <w:sz w:val="20"/>
                <w:szCs w:val="20"/>
              </w:rPr>
              <w:t>Doanh thu bình quân hằng năm</w:t>
            </w:r>
            <w:r w:rsidRPr="00D0100B">
              <w:rPr>
                <w:rFonts w:ascii="Arial" w:hAnsi="Arial" w:cs="Arial"/>
                <w:b/>
                <w:bCs/>
                <w:sz w:val="20"/>
                <w:szCs w:val="20"/>
              </w:rPr>
              <w:t xml:space="preserve"> (kh</w:t>
            </w:r>
            <w:r>
              <w:rPr>
                <w:rFonts w:ascii="Arial" w:hAnsi="Arial" w:cs="Arial"/>
                <w:b/>
                <w:bCs/>
                <w:sz w:val="20"/>
                <w:szCs w:val="20"/>
              </w:rPr>
              <w:t>ô</w:t>
            </w:r>
            <w:r w:rsidRPr="00D0100B">
              <w:rPr>
                <w:rFonts w:ascii="Arial" w:hAnsi="Arial" w:cs="Arial"/>
                <w:b/>
                <w:bCs/>
                <w:sz w:val="20"/>
                <w:szCs w:val="20"/>
              </w:rPr>
              <w:t>ng bao g</w:t>
            </w:r>
            <w:r>
              <w:rPr>
                <w:rFonts w:ascii="Arial" w:hAnsi="Arial" w:cs="Arial"/>
                <w:b/>
                <w:bCs/>
                <w:sz w:val="20"/>
                <w:szCs w:val="20"/>
              </w:rPr>
              <w:t>ồm</w:t>
            </w:r>
            <w:r w:rsidRPr="00D0100B">
              <w:rPr>
                <w:rFonts w:ascii="Arial" w:hAnsi="Arial" w:cs="Arial"/>
                <w:b/>
                <w:bCs/>
                <w:sz w:val="20"/>
                <w:szCs w:val="20"/>
              </w:rPr>
              <w:t xml:space="preserve"> thu</w:t>
            </w:r>
            <w:r>
              <w:rPr>
                <w:rFonts w:ascii="Arial" w:hAnsi="Arial" w:cs="Arial"/>
                <w:b/>
                <w:bCs/>
                <w:sz w:val="20"/>
                <w:szCs w:val="20"/>
              </w:rPr>
              <w:t>ế</w:t>
            </w:r>
            <w:r w:rsidRPr="00D0100B">
              <w:rPr>
                <w:rFonts w:ascii="Arial" w:hAnsi="Arial" w:cs="Arial"/>
                <w:b/>
                <w:bCs/>
                <w:sz w:val="20"/>
                <w:szCs w:val="20"/>
              </w:rPr>
              <w:t xml:space="preserve"> VAT)</w:t>
            </w:r>
          </w:p>
        </w:tc>
        <w:tc>
          <w:tcPr>
            <w:tcW w:w="1475"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pStyle w:val="Khc0"/>
              <w:tabs>
                <w:tab w:val="left" w:leader="underscore" w:pos="2069"/>
              </w:tabs>
              <w:spacing w:after="0" w:line="240" w:lineRule="auto"/>
              <w:jc w:val="both"/>
              <w:rPr>
                <w:rFonts w:ascii="Arial" w:hAnsi="Arial" w:cs="Arial"/>
                <w:sz w:val="20"/>
                <w:szCs w:val="20"/>
              </w:rPr>
            </w:pPr>
            <w:r w:rsidRPr="005B1A8F">
              <w:rPr>
                <w:rFonts w:ascii="Arial" w:hAnsi="Arial" w:cs="Arial"/>
                <w:sz w:val="20"/>
                <w:szCs w:val="20"/>
              </w:rPr>
              <w:t>Doanh thu bình quân hằng năm (không bao gồm thuế VAT) của</w:t>
            </w:r>
            <w:r w:rsidRPr="00D0100B">
              <w:rPr>
                <w:rFonts w:ascii="Arial" w:hAnsi="Arial" w:cs="Arial"/>
                <w:sz w:val="20"/>
                <w:szCs w:val="20"/>
              </w:rPr>
              <w:t xml:space="preserve"> </w:t>
            </w:r>
            <w:r w:rsidRPr="005B1A8F">
              <w:rPr>
                <w:rFonts w:ascii="Arial" w:hAnsi="Arial" w:cs="Arial"/>
                <w:sz w:val="20"/>
                <w:szCs w:val="20"/>
                <w:vertAlign w:val="superscript"/>
              </w:rPr>
              <w:t>(5)</w:t>
            </w:r>
            <w:r w:rsidRPr="005B1A8F">
              <w:rPr>
                <w:rFonts w:ascii="Arial" w:hAnsi="Arial" w:cs="Arial"/>
                <w:sz w:val="20"/>
                <w:szCs w:val="20"/>
              </w:rPr>
              <w:t>năm tài chính gần nhất so với thời điểm đóng thầu của nhà thầu có giá trị tối thiểu là</w:t>
            </w:r>
            <w:r w:rsidRPr="00D0100B">
              <w:rPr>
                <w:rFonts w:ascii="Arial" w:hAnsi="Arial" w:cs="Arial"/>
                <w:sz w:val="20"/>
                <w:szCs w:val="20"/>
              </w:rPr>
              <w:t>_________</w:t>
            </w:r>
            <w:r w:rsidRPr="005B1A8F">
              <w:rPr>
                <w:rFonts w:ascii="Arial" w:hAnsi="Arial" w:cs="Arial"/>
                <w:sz w:val="20"/>
                <w:szCs w:val="20"/>
                <w:vertAlign w:val="superscript"/>
              </w:rPr>
              <w:t>(6)</w:t>
            </w:r>
            <w:r w:rsidRPr="005B1A8F">
              <w:rPr>
                <w:rFonts w:ascii="Arial" w:hAnsi="Arial" w:cs="Arial"/>
                <w:sz w:val="20"/>
                <w:szCs w:val="20"/>
              </w:rPr>
              <w:t>VND.</w:t>
            </w:r>
          </w:p>
          <w:p w:rsidR="00BA5890" w:rsidRPr="00D0100B"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 xml:space="preserve">Đối với gói thầu </w:t>
            </w:r>
            <w:r>
              <w:rPr>
                <w:rFonts w:ascii="Arial" w:hAnsi="Arial" w:cs="Arial"/>
                <w:sz w:val="20"/>
                <w:szCs w:val="20"/>
              </w:rPr>
              <w:t>mua sắm</w:t>
            </w:r>
            <w:r w:rsidRPr="005B1A8F">
              <w:rPr>
                <w:rFonts w:ascii="Arial" w:hAnsi="Arial" w:cs="Arial"/>
                <w:sz w:val="20"/>
                <w:szCs w:val="20"/>
              </w:rPr>
              <w:t xml:space="preserve"> tập trung áp dụng lựa chọn nhà thầu theo khả năng cung cấp, doanh thu được xác định tương ứng với giá dự thầu theo hệ số </w:t>
            </w:r>
            <w:r>
              <w:rPr>
                <w:rFonts w:ascii="Arial" w:hAnsi="Arial" w:cs="Arial"/>
                <w:sz w:val="20"/>
                <w:szCs w:val="20"/>
              </w:rPr>
              <w:t>“</w:t>
            </w:r>
            <w:r w:rsidRPr="005B1A8F">
              <w:rPr>
                <w:rFonts w:ascii="Arial" w:hAnsi="Arial" w:cs="Arial"/>
                <w:sz w:val="20"/>
                <w:szCs w:val="20"/>
              </w:rPr>
              <w:t>k</w:t>
            </w:r>
            <w:r>
              <w:rPr>
                <w:rFonts w:ascii="Arial" w:hAnsi="Arial" w:cs="Arial"/>
                <w:sz w:val="20"/>
                <w:szCs w:val="20"/>
              </w:rPr>
              <w:t>”</w:t>
            </w:r>
          </w:p>
        </w:tc>
        <w:tc>
          <w:tcPr>
            <w:tcW w:w="459" w:type="pct"/>
            <w:tcBorders>
              <w:top w:val="single" w:sz="4" w:space="0" w:color="auto"/>
              <w:left w:val="single" w:sz="4" w:space="0" w:color="auto"/>
              <w:bottom w:val="single" w:sz="4" w:space="0" w:color="auto"/>
            </w:tcBorders>
            <w:shd w:val="clear" w:color="auto" w:fill="FFFFFF"/>
            <w:vAlign w:val="center"/>
          </w:tcPr>
          <w:p w:rsidR="00BA5890" w:rsidRPr="00D0100B"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Phải thỏa mãn yêu</w:t>
            </w:r>
            <w:r w:rsidRPr="00D0100B">
              <w:rPr>
                <w:rFonts w:ascii="Arial" w:hAnsi="Arial" w:cs="Arial"/>
                <w:sz w:val="20"/>
                <w:szCs w:val="20"/>
              </w:rPr>
              <w:t xml:space="preserve"> c</w:t>
            </w:r>
            <w:r>
              <w:rPr>
                <w:rFonts w:ascii="Arial" w:hAnsi="Arial" w:cs="Arial"/>
                <w:sz w:val="20"/>
                <w:szCs w:val="20"/>
              </w:rPr>
              <w:t>ầu</w:t>
            </w:r>
            <w:r w:rsidRPr="00D0100B">
              <w:rPr>
                <w:rFonts w:ascii="Arial" w:hAnsi="Arial" w:cs="Arial"/>
                <w:sz w:val="20"/>
                <w:szCs w:val="20"/>
              </w:rPr>
              <w:t xml:space="preserve"> n</w:t>
            </w:r>
            <w:r>
              <w:rPr>
                <w:rFonts w:ascii="Arial" w:hAnsi="Arial" w:cs="Arial"/>
                <w:sz w:val="20"/>
                <w:szCs w:val="20"/>
              </w:rPr>
              <w:t>ày</w:t>
            </w:r>
          </w:p>
        </w:tc>
        <w:tc>
          <w:tcPr>
            <w:tcW w:w="710"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Phải thỏa mãn yêu cầu này</w:t>
            </w:r>
          </w:p>
        </w:tc>
        <w:tc>
          <w:tcPr>
            <w:tcW w:w="663"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Không áp dụng</w:t>
            </w:r>
          </w:p>
        </w:tc>
        <w:tc>
          <w:tcPr>
            <w:tcW w:w="486" w:type="pct"/>
            <w:tcBorders>
              <w:top w:val="single" w:sz="4" w:space="0" w:color="auto"/>
              <w:left w:val="single" w:sz="4" w:space="0" w:color="auto"/>
              <w:bottom w:val="single" w:sz="4" w:space="0" w:color="auto"/>
              <w:right w:val="single" w:sz="4" w:space="0" w:color="auto"/>
            </w:tcBorders>
            <w:shd w:val="clear" w:color="auto" w:fill="FFFFFF"/>
            <w:vAlign w:val="center"/>
          </w:tcPr>
          <w:p w:rsidR="00BA5890" w:rsidRPr="00D0100B"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Báo cáo tài chính,</w:t>
            </w:r>
            <w:r w:rsidRPr="00D0100B">
              <w:rPr>
                <w:rFonts w:ascii="Arial" w:hAnsi="Arial" w:cs="Arial"/>
                <w:sz w:val="20"/>
                <w:szCs w:val="20"/>
              </w:rPr>
              <w:t xml:space="preserve"> M</w:t>
            </w:r>
            <w:r>
              <w:rPr>
                <w:rFonts w:ascii="Arial" w:hAnsi="Arial" w:cs="Arial"/>
                <w:sz w:val="20"/>
                <w:szCs w:val="20"/>
              </w:rPr>
              <w:t>ẫu</w:t>
            </w:r>
            <w:r w:rsidRPr="00D0100B">
              <w:rPr>
                <w:rFonts w:ascii="Arial" w:hAnsi="Arial" w:cs="Arial"/>
                <w:sz w:val="20"/>
                <w:szCs w:val="20"/>
              </w:rPr>
              <w:t xml:space="preserve"> s</w:t>
            </w:r>
            <w:r>
              <w:rPr>
                <w:rFonts w:ascii="Arial" w:hAnsi="Arial" w:cs="Arial"/>
                <w:sz w:val="20"/>
                <w:szCs w:val="20"/>
              </w:rPr>
              <w:t>ố</w:t>
            </w:r>
            <w:r w:rsidRPr="00D0100B">
              <w:rPr>
                <w:rFonts w:ascii="Arial" w:hAnsi="Arial" w:cs="Arial"/>
                <w:sz w:val="20"/>
                <w:szCs w:val="20"/>
              </w:rPr>
              <w:t xml:space="preserve"> 09</w:t>
            </w:r>
          </w:p>
        </w:tc>
      </w:tr>
      <w:tr w:rsidR="00BA5890" w:rsidRPr="005B1A8F" w:rsidTr="008123FC">
        <w:trPr>
          <w:trHeight w:hRule="exact" w:val="2170"/>
          <w:jc w:val="center"/>
        </w:trPr>
        <w:tc>
          <w:tcPr>
            <w:tcW w:w="289"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4</w:t>
            </w:r>
          </w:p>
        </w:tc>
        <w:tc>
          <w:tcPr>
            <w:tcW w:w="918"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b/>
                <w:bCs/>
                <w:sz w:val="20"/>
                <w:szCs w:val="20"/>
              </w:rPr>
              <w:t>Kinh nghiệm thực hiện hợp đồng cung cấp thuốc tương tự</w:t>
            </w:r>
          </w:p>
        </w:tc>
        <w:tc>
          <w:tcPr>
            <w:tcW w:w="1475"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pStyle w:val="Khc0"/>
              <w:tabs>
                <w:tab w:val="left" w:leader="underscore" w:pos="1536"/>
              </w:tabs>
              <w:spacing w:after="0" w:line="240" w:lineRule="auto"/>
              <w:jc w:val="both"/>
              <w:rPr>
                <w:rFonts w:ascii="Arial" w:hAnsi="Arial" w:cs="Arial"/>
                <w:sz w:val="20"/>
                <w:szCs w:val="20"/>
              </w:rPr>
            </w:pPr>
            <w:r w:rsidRPr="005B1A8F">
              <w:rPr>
                <w:rFonts w:ascii="Arial" w:hAnsi="Arial" w:cs="Arial"/>
                <w:sz w:val="20"/>
                <w:szCs w:val="20"/>
              </w:rPr>
              <w:t>Nhà thầu đã hoàn thành tối thiểu 01 hợp đồng tương tự với tư cách là nhà thầu chính (độc lập hoặc thành viên liên danh) hoặc nhà thầu phụ</w:t>
            </w:r>
            <w:r w:rsidRPr="005B1A8F">
              <w:rPr>
                <w:rFonts w:ascii="Arial" w:hAnsi="Arial" w:cs="Arial"/>
                <w:sz w:val="20"/>
                <w:szCs w:val="20"/>
                <w:vertAlign w:val="superscript"/>
              </w:rPr>
              <w:t>(7)</w:t>
            </w:r>
            <w:r w:rsidRPr="005B1A8F">
              <w:rPr>
                <w:rFonts w:ascii="Arial" w:hAnsi="Arial" w:cs="Arial"/>
                <w:sz w:val="20"/>
                <w:szCs w:val="20"/>
              </w:rPr>
              <w:t xml:space="preserve"> trong khoảng thời gian kể từ ngày 01 tháng 01 năm</w:t>
            </w:r>
            <w:r w:rsidRPr="005B1A8F">
              <w:rPr>
                <w:rFonts w:ascii="Arial" w:hAnsi="Arial" w:cs="Arial"/>
                <w:sz w:val="20"/>
                <w:szCs w:val="20"/>
              </w:rPr>
              <w:tab/>
            </w:r>
            <w:r w:rsidRPr="005B1A8F">
              <w:rPr>
                <w:rFonts w:ascii="Arial" w:hAnsi="Arial" w:cs="Arial"/>
                <w:sz w:val="20"/>
                <w:szCs w:val="20"/>
                <w:vertAlign w:val="superscript"/>
              </w:rPr>
              <w:t>(8)</w:t>
            </w:r>
            <w:r w:rsidRPr="005B1A8F">
              <w:rPr>
                <w:rFonts w:ascii="Arial" w:hAnsi="Arial" w:cs="Arial"/>
                <w:sz w:val="20"/>
                <w:szCs w:val="20"/>
              </w:rPr>
              <w:t xml:space="preserve"> đến thời điểm đóng</w:t>
            </w:r>
            <w:r w:rsidRPr="00D0100B">
              <w:rPr>
                <w:rFonts w:ascii="Arial" w:hAnsi="Arial" w:cs="Arial"/>
                <w:sz w:val="20"/>
                <w:szCs w:val="20"/>
              </w:rPr>
              <w:t xml:space="preserve"> </w:t>
            </w:r>
            <w:r w:rsidRPr="005B1A8F">
              <w:rPr>
                <w:rFonts w:ascii="Arial" w:hAnsi="Arial" w:cs="Arial"/>
                <w:sz w:val="20"/>
                <w:szCs w:val="20"/>
              </w:rPr>
              <w:t>thầu.</w:t>
            </w: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Trong đó hợp đồng tương tự là:</w:t>
            </w:r>
          </w:p>
          <w:p w:rsidR="00BA5890" w:rsidRPr="005B1A8F" w:rsidRDefault="00BA5890" w:rsidP="008123FC">
            <w:pPr>
              <w:pStyle w:val="Khc0"/>
              <w:tabs>
                <w:tab w:val="left" w:pos="163"/>
                <w:tab w:val="left" w:leader="underscore" w:pos="3202"/>
              </w:tabs>
              <w:spacing w:after="0" w:line="240" w:lineRule="auto"/>
              <w:jc w:val="both"/>
              <w:rPr>
                <w:rFonts w:ascii="Arial" w:hAnsi="Arial" w:cs="Arial"/>
                <w:sz w:val="20"/>
                <w:szCs w:val="20"/>
              </w:rPr>
            </w:pPr>
            <w:r w:rsidRPr="00D0100B">
              <w:rPr>
                <w:rFonts w:ascii="Arial" w:hAnsi="Arial" w:cs="Arial"/>
                <w:sz w:val="20"/>
                <w:szCs w:val="20"/>
              </w:rPr>
              <w:t xml:space="preserve">- </w:t>
            </w:r>
            <w:r w:rsidRPr="005B1A8F">
              <w:rPr>
                <w:rFonts w:ascii="Arial" w:hAnsi="Arial" w:cs="Arial"/>
                <w:sz w:val="20"/>
                <w:szCs w:val="20"/>
              </w:rPr>
              <w:t>Có tính chất tương tự:</w:t>
            </w:r>
            <w:r w:rsidRPr="005B1A8F">
              <w:rPr>
                <w:rFonts w:ascii="Arial" w:hAnsi="Arial" w:cs="Arial"/>
                <w:sz w:val="20"/>
                <w:szCs w:val="20"/>
              </w:rPr>
              <w:tab/>
            </w:r>
            <w:r w:rsidRPr="00D0100B">
              <w:rPr>
                <w:rFonts w:ascii="Arial" w:hAnsi="Arial" w:cs="Arial"/>
                <w:sz w:val="20"/>
                <w:szCs w:val="20"/>
                <w:vertAlign w:val="superscript"/>
              </w:rPr>
              <w:t>(</w:t>
            </w:r>
            <w:r w:rsidRPr="005B1A8F">
              <w:rPr>
                <w:rFonts w:ascii="Arial" w:hAnsi="Arial" w:cs="Arial"/>
                <w:sz w:val="20"/>
                <w:szCs w:val="20"/>
                <w:vertAlign w:val="superscript"/>
              </w:rPr>
              <w:t>9)</w:t>
            </w:r>
          </w:p>
          <w:p w:rsidR="00BA5890" w:rsidRPr="005B1A8F" w:rsidRDefault="00BA5890" w:rsidP="008123FC">
            <w:pPr>
              <w:pStyle w:val="Khc0"/>
              <w:tabs>
                <w:tab w:val="left" w:pos="182"/>
              </w:tabs>
              <w:spacing w:after="0" w:line="240" w:lineRule="auto"/>
              <w:jc w:val="both"/>
              <w:rPr>
                <w:rFonts w:ascii="Arial" w:hAnsi="Arial" w:cs="Arial"/>
                <w:sz w:val="20"/>
                <w:szCs w:val="20"/>
              </w:rPr>
            </w:pPr>
            <w:r w:rsidRPr="00D0100B">
              <w:rPr>
                <w:rFonts w:ascii="Arial" w:hAnsi="Arial" w:cs="Arial"/>
                <w:sz w:val="20"/>
                <w:szCs w:val="20"/>
              </w:rPr>
              <w:t xml:space="preserve">- </w:t>
            </w:r>
            <w:r w:rsidRPr="005B1A8F">
              <w:rPr>
                <w:rFonts w:ascii="Arial" w:hAnsi="Arial" w:cs="Arial"/>
                <w:sz w:val="20"/>
                <w:szCs w:val="20"/>
              </w:rPr>
              <w:t>Đã hoàn thành có quy mô (giá trị) tối thiểu:</w:t>
            </w:r>
            <w:r w:rsidRPr="00D0100B">
              <w:rPr>
                <w:rFonts w:ascii="Arial" w:hAnsi="Arial" w:cs="Arial"/>
                <w:sz w:val="20"/>
                <w:szCs w:val="20"/>
              </w:rPr>
              <w:t>______</w:t>
            </w:r>
            <w:r w:rsidRPr="005B1A8F">
              <w:rPr>
                <w:rFonts w:ascii="Arial" w:hAnsi="Arial" w:cs="Arial"/>
                <w:sz w:val="20"/>
                <w:szCs w:val="20"/>
              </w:rPr>
              <w:t>VND</w:t>
            </w:r>
            <w:r w:rsidRPr="005B1A8F">
              <w:rPr>
                <w:rFonts w:ascii="Arial" w:hAnsi="Arial" w:cs="Arial"/>
                <w:sz w:val="20"/>
                <w:szCs w:val="20"/>
                <w:vertAlign w:val="superscript"/>
              </w:rPr>
              <w:t>(10)</w:t>
            </w:r>
            <w:r w:rsidRPr="005B1A8F">
              <w:rPr>
                <w:rFonts w:ascii="Arial" w:hAnsi="Arial" w:cs="Arial"/>
                <w:sz w:val="20"/>
                <w:szCs w:val="20"/>
              </w:rPr>
              <w:t>.</w:t>
            </w:r>
          </w:p>
        </w:tc>
        <w:tc>
          <w:tcPr>
            <w:tcW w:w="459"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Phải thỏa mãn yêu cầu này</w:t>
            </w:r>
          </w:p>
        </w:tc>
        <w:tc>
          <w:tcPr>
            <w:tcW w:w="710"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Phải thỏa mãn yêu cầu này</w:t>
            </w:r>
          </w:p>
        </w:tc>
        <w:tc>
          <w:tcPr>
            <w:tcW w:w="663"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Phải thỏa mãn yêu cầu (tương đương với phần công việc đảm nhận)</w:t>
            </w:r>
          </w:p>
        </w:tc>
        <w:tc>
          <w:tcPr>
            <w:tcW w:w="486" w:type="pct"/>
            <w:tcBorders>
              <w:top w:val="single" w:sz="4" w:space="0" w:color="auto"/>
              <w:left w:val="single" w:sz="4" w:space="0" w:color="auto"/>
              <w:bottom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Pr>
                <w:rFonts w:ascii="Arial" w:hAnsi="Arial" w:cs="Arial"/>
                <w:sz w:val="20"/>
                <w:szCs w:val="20"/>
              </w:rPr>
              <w:t>Mẫu</w:t>
            </w:r>
            <w:r w:rsidRPr="005B1A8F">
              <w:rPr>
                <w:rFonts w:ascii="Arial" w:hAnsi="Arial" w:cs="Arial"/>
                <w:sz w:val="20"/>
                <w:szCs w:val="20"/>
              </w:rPr>
              <w:t xml:space="preserve"> số</w:t>
            </w:r>
          </w:p>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 xml:space="preserve">8(a), 8(b) hoặc </w:t>
            </w:r>
            <w:r>
              <w:rPr>
                <w:rFonts w:ascii="Arial" w:hAnsi="Arial" w:cs="Arial"/>
                <w:sz w:val="20"/>
                <w:szCs w:val="20"/>
              </w:rPr>
              <w:t>Mẫu</w:t>
            </w:r>
          </w:p>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số 11</w:t>
            </w:r>
          </w:p>
        </w:tc>
      </w:tr>
    </w:tbl>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b/>
          <w:bCs/>
          <w:sz w:val="20"/>
          <w:szCs w:val="20"/>
          <w:u w:val="single"/>
        </w:rPr>
        <w:lastRenderedPageBreak/>
        <w:t>Ghi chú:</w:t>
      </w:r>
    </w:p>
    <w:p w:rsidR="00BA5890" w:rsidRPr="005B1A8F" w:rsidRDefault="00BA5890" w:rsidP="00BA5890">
      <w:pPr>
        <w:pStyle w:val="Vnbnnidung0"/>
        <w:tabs>
          <w:tab w:val="left" w:pos="1201"/>
        </w:tabs>
        <w:spacing w:after="120" w:line="240" w:lineRule="auto"/>
        <w:ind w:firstLine="720"/>
        <w:jc w:val="both"/>
        <w:rPr>
          <w:rFonts w:ascii="Arial" w:hAnsi="Arial" w:cs="Arial"/>
          <w:sz w:val="20"/>
          <w:szCs w:val="20"/>
        </w:rPr>
      </w:pPr>
      <w:bookmarkStart w:id="249" w:name="bookmark1044"/>
      <w:bookmarkEnd w:id="249"/>
      <w:r w:rsidRPr="00D0100B">
        <w:rPr>
          <w:rFonts w:ascii="Arial" w:hAnsi="Arial" w:cs="Arial"/>
          <w:i/>
          <w:iCs/>
          <w:sz w:val="20"/>
          <w:szCs w:val="20"/>
        </w:rPr>
        <w:t xml:space="preserve">(1) </w:t>
      </w:r>
      <w:r w:rsidRPr="005B1A8F">
        <w:rPr>
          <w:rFonts w:ascii="Arial" w:hAnsi="Arial" w:cs="Arial"/>
          <w:i/>
          <w:iCs/>
          <w:sz w:val="20"/>
          <w:szCs w:val="20"/>
        </w:rPr>
        <w:t xml:space="preserve">Ghi năm yêu cầu, thông thường là 03 năm trước năm có thời điểm đóng thầu. Ví dụ: thời điểm đóng thầu là ngày 20 tháng 6 năm 2024 thì yêu về lịch sử không hoàn thành hợp đồng do </w:t>
      </w:r>
      <w:r>
        <w:rPr>
          <w:rFonts w:ascii="Arial" w:hAnsi="Arial" w:cs="Arial"/>
          <w:i/>
          <w:iCs/>
          <w:sz w:val="20"/>
          <w:szCs w:val="20"/>
        </w:rPr>
        <w:t>lỗi</w:t>
      </w:r>
      <w:r w:rsidRPr="005B1A8F">
        <w:rPr>
          <w:rFonts w:ascii="Arial" w:hAnsi="Arial" w:cs="Arial"/>
          <w:i/>
          <w:iCs/>
          <w:sz w:val="20"/>
          <w:szCs w:val="20"/>
        </w:rPr>
        <w:t xml:space="preserve"> của nhà thầu ghi như sau: Từ ngày 01 tháng 01 năm 2021 đến thời </w:t>
      </w:r>
      <w:r>
        <w:rPr>
          <w:rFonts w:ascii="Arial" w:hAnsi="Arial" w:cs="Arial"/>
          <w:i/>
          <w:iCs/>
          <w:sz w:val="20"/>
          <w:szCs w:val="20"/>
        </w:rPr>
        <w:t>điểm</w:t>
      </w:r>
      <w:r w:rsidRPr="005B1A8F">
        <w:rPr>
          <w:rFonts w:ascii="Arial" w:hAnsi="Arial" w:cs="Arial"/>
          <w:i/>
          <w:iCs/>
          <w:sz w:val="20"/>
          <w:szCs w:val="20"/>
        </w:rPr>
        <w:t xml:space="preserve"> đóng thầu, nhà thầu không có hợp đồng cung cấp </w:t>
      </w:r>
      <w:r>
        <w:rPr>
          <w:rFonts w:ascii="Arial" w:hAnsi="Arial" w:cs="Arial"/>
          <w:i/>
          <w:iCs/>
          <w:sz w:val="20"/>
          <w:szCs w:val="20"/>
        </w:rPr>
        <w:t>thuốc</w:t>
      </w:r>
      <w:r w:rsidRPr="005B1A8F">
        <w:rPr>
          <w:rFonts w:ascii="Arial" w:hAnsi="Arial" w:cs="Arial"/>
          <w:i/>
          <w:iCs/>
          <w:sz w:val="20"/>
          <w:szCs w:val="20"/>
        </w:rPr>
        <w:t xml:space="preserve"> không hoàn thành do lỗi của nhà thầu</w:t>
      </w:r>
    </w:p>
    <w:p w:rsidR="00BA5890" w:rsidRPr="005B1A8F" w:rsidRDefault="00BA5890" w:rsidP="00BA5890">
      <w:pPr>
        <w:pStyle w:val="Vnbnnidung0"/>
        <w:tabs>
          <w:tab w:val="left" w:pos="1186"/>
        </w:tabs>
        <w:spacing w:after="120" w:line="240" w:lineRule="auto"/>
        <w:ind w:firstLine="720"/>
        <w:jc w:val="both"/>
        <w:rPr>
          <w:rFonts w:ascii="Arial" w:hAnsi="Arial" w:cs="Arial"/>
          <w:sz w:val="20"/>
          <w:szCs w:val="20"/>
        </w:rPr>
      </w:pPr>
      <w:bookmarkStart w:id="250" w:name="bookmark1045"/>
      <w:bookmarkEnd w:id="250"/>
      <w:r w:rsidRPr="00D0100B">
        <w:rPr>
          <w:rFonts w:ascii="Arial" w:hAnsi="Arial" w:cs="Arial"/>
          <w:i/>
          <w:iCs/>
          <w:sz w:val="20"/>
          <w:szCs w:val="20"/>
        </w:rPr>
        <w:t xml:space="preserve">(2) </w:t>
      </w:r>
      <w:r w:rsidRPr="005B1A8F">
        <w:rPr>
          <w:rFonts w:ascii="Arial" w:hAnsi="Arial" w:cs="Arial"/>
          <w:i/>
          <w:iCs/>
          <w:sz w:val="20"/>
          <w:szCs w:val="20"/>
        </w:rPr>
        <w:t xml:space="preserve">Hợp đồng cung cấp </w:t>
      </w:r>
      <w:r>
        <w:rPr>
          <w:rFonts w:ascii="Arial" w:hAnsi="Arial" w:cs="Arial"/>
          <w:i/>
          <w:iCs/>
          <w:sz w:val="20"/>
          <w:szCs w:val="20"/>
        </w:rPr>
        <w:t>thuốc không hoàn thành do lỗ</w:t>
      </w:r>
      <w:r w:rsidRPr="005B1A8F">
        <w:rPr>
          <w:rFonts w:ascii="Arial" w:hAnsi="Arial" w:cs="Arial"/>
          <w:i/>
          <w:iCs/>
          <w:sz w:val="20"/>
          <w:szCs w:val="20"/>
        </w:rPr>
        <w:t>i của nhà thầu bao gồm:</w:t>
      </w:r>
    </w:p>
    <w:p w:rsidR="00BA5890" w:rsidRPr="005B1A8F" w:rsidRDefault="00BA5890" w:rsidP="00BA5890">
      <w:pPr>
        <w:pStyle w:val="Vnbnnidung0"/>
        <w:tabs>
          <w:tab w:val="left" w:pos="980"/>
        </w:tabs>
        <w:spacing w:after="120" w:line="240" w:lineRule="auto"/>
        <w:ind w:firstLine="720"/>
        <w:jc w:val="both"/>
        <w:rPr>
          <w:rFonts w:ascii="Arial" w:hAnsi="Arial" w:cs="Arial"/>
          <w:sz w:val="20"/>
          <w:szCs w:val="20"/>
        </w:rPr>
      </w:pPr>
      <w:bookmarkStart w:id="251" w:name="bookmark1046"/>
      <w:bookmarkEnd w:id="251"/>
      <w:r w:rsidRPr="00D0100B">
        <w:rPr>
          <w:rFonts w:ascii="Arial" w:hAnsi="Arial" w:cs="Arial"/>
          <w:i/>
          <w:iCs/>
          <w:sz w:val="20"/>
          <w:szCs w:val="20"/>
        </w:rPr>
        <w:t xml:space="preserve">- </w:t>
      </w:r>
      <w:r w:rsidRPr="005B1A8F">
        <w:rPr>
          <w:rFonts w:ascii="Arial" w:hAnsi="Arial" w:cs="Arial"/>
          <w:i/>
          <w:iCs/>
          <w:sz w:val="20"/>
          <w:szCs w:val="20"/>
        </w:rPr>
        <w:t xml:space="preserve">Hợp đồng cung cấp thuốc bị Chủ </w:t>
      </w:r>
      <w:r>
        <w:rPr>
          <w:rFonts w:ascii="Arial" w:hAnsi="Arial" w:cs="Arial"/>
          <w:i/>
          <w:iCs/>
          <w:sz w:val="20"/>
          <w:szCs w:val="20"/>
        </w:rPr>
        <w:t>đầu tư</w:t>
      </w:r>
      <w:r w:rsidRPr="005B1A8F">
        <w:rPr>
          <w:rFonts w:ascii="Arial" w:hAnsi="Arial" w:cs="Arial"/>
          <w:i/>
          <w:iCs/>
          <w:sz w:val="20"/>
          <w:szCs w:val="20"/>
        </w:rPr>
        <w:t xml:space="preserve"> kết luận nhà thầu không hoàn thành và nhà thầu không </w:t>
      </w:r>
      <w:r>
        <w:rPr>
          <w:rFonts w:ascii="Arial" w:hAnsi="Arial" w:cs="Arial"/>
          <w:i/>
          <w:iCs/>
          <w:sz w:val="20"/>
          <w:szCs w:val="20"/>
        </w:rPr>
        <w:t>phản đố</w:t>
      </w:r>
      <w:r w:rsidRPr="005B1A8F">
        <w:rPr>
          <w:rFonts w:ascii="Arial" w:hAnsi="Arial" w:cs="Arial"/>
          <w:i/>
          <w:iCs/>
          <w:sz w:val="20"/>
          <w:szCs w:val="20"/>
        </w:rPr>
        <w:t>i;</w:t>
      </w:r>
    </w:p>
    <w:p w:rsidR="00BA5890" w:rsidRPr="005B1A8F" w:rsidRDefault="00BA5890" w:rsidP="00BA5890">
      <w:pPr>
        <w:pStyle w:val="Vnbnnidung0"/>
        <w:tabs>
          <w:tab w:val="left" w:pos="980"/>
        </w:tabs>
        <w:spacing w:after="120" w:line="240" w:lineRule="auto"/>
        <w:ind w:firstLine="720"/>
        <w:jc w:val="both"/>
        <w:rPr>
          <w:rFonts w:ascii="Arial" w:hAnsi="Arial" w:cs="Arial"/>
          <w:sz w:val="20"/>
          <w:szCs w:val="20"/>
        </w:rPr>
      </w:pPr>
      <w:bookmarkStart w:id="252" w:name="bookmark1047"/>
      <w:bookmarkEnd w:id="252"/>
      <w:r w:rsidRPr="00D0100B">
        <w:rPr>
          <w:rFonts w:ascii="Arial" w:hAnsi="Arial" w:cs="Arial"/>
          <w:i/>
          <w:iCs/>
          <w:sz w:val="20"/>
          <w:szCs w:val="20"/>
        </w:rPr>
        <w:t xml:space="preserve">- </w:t>
      </w:r>
      <w:r>
        <w:rPr>
          <w:rFonts w:ascii="Arial" w:hAnsi="Arial" w:cs="Arial"/>
          <w:i/>
          <w:iCs/>
          <w:sz w:val="20"/>
          <w:szCs w:val="20"/>
        </w:rPr>
        <w:t>Hợp đồng</w:t>
      </w:r>
      <w:r w:rsidRPr="005B1A8F">
        <w:rPr>
          <w:rFonts w:ascii="Arial" w:hAnsi="Arial" w:cs="Arial"/>
          <w:i/>
          <w:iCs/>
          <w:sz w:val="20"/>
          <w:szCs w:val="20"/>
        </w:rPr>
        <w:t xml:space="preserve"> cung cấp thuốc bị Chủ đầu tư </w:t>
      </w:r>
      <w:r>
        <w:rPr>
          <w:rFonts w:ascii="Arial" w:hAnsi="Arial" w:cs="Arial"/>
          <w:i/>
          <w:iCs/>
          <w:sz w:val="20"/>
          <w:szCs w:val="20"/>
        </w:rPr>
        <w:t>kết</w:t>
      </w:r>
      <w:r w:rsidRPr="005B1A8F">
        <w:rPr>
          <w:rFonts w:ascii="Arial" w:hAnsi="Arial" w:cs="Arial"/>
          <w:i/>
          <w:iCs/>
          <w:sz w:val="20"/>
          <w:szCs w:val="20"/>
        </w:rPr>
        <w:t xml:space="preserve"> luận nhà </w:t>
      </w:r>
      <w:r>
        <w:rPr>
          <w:rFonts w:ascii="Arial" w:hAnsi="Arial" w:cs="Arial"/>
          <w:i/>
          <w:iCs/>
          <w:sz w:val="20"/>
          <w:szCs w:val="20"/>
        </w:rPr>
        <w:t>thầu</w:t>
      </w:r>
      <w:r w:rsidRPr="005B1A8F">
        <w:rPr>
          <w:rFonts w:ascii="Arial" w:hAnsi="Arial" w:cs="Arial"/>
          <w:i/>
          <w:iCs/>
          <w:sz w:val="20"/>
          <w:szCs w:val="20"/>
        </w:rPr>
        <w:t xml:space="preserve"> không hoàn thành, không được nhà </w:t>
      </w:r>
      <w:r>
        <w:rPr>
          <w:rFonts w:ascii="Arial" w:hAnsi="Arial" w:cs="Arial"/>
          <w:i/>
          <w:iCs/>
          <w:sz w:val="20"/>
          <w:szCs w:val="20"/>
        </w:rPr>
        <w:t>thầu</w:t>
      </w:r>
      <w:r w:rsidRPr="005B1A8F">
        <w:rPr>
          <w:rFonts w:ascii="Arial" w:hAnsi="Arial" w:cs="Arial"/>
          <w:i/>
          <w:iCs/>
          <w:sz w:val="20"/>
          <w:szCs w:val="20"/>
        </w:rPr>
        <w:t xml:space="preserve"> </w:t>
      </w:r>
      <w:r>
        <w:rPr>
          <w:rFonts w:ascii="Arial" w:hAnsi="Arial" w:cs="Arial"/>
          <w:i/>
          <w:iCs/>
          <w:sz w:val="20"/>
          <w:szCs w:val="20"/>
        </w:rPr>
        <w:t>chấp</w:t>
      </w:r>
      <w:r w:rsidRPr="005B1A8F">
        <w:rPr>
          <w:rFonts w:ascii="Arial" w:hAnsi="Arial" w:cs="Arial"/>
          <w:i/>
          <w:iCs/>
          <w:sz w:val="20"/>
          <w:szCs w:val="20"/>
        </w:rPr>
        <w:t xml:space="preserve"> thuận nhưng đã được trọng tài hoặc tòa án kết luận theo hướng bất lợi cho nhà thầu.</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i/>
          <w:iCs/>
          <w:sz w:val="20"/>
          <w:szCs w:val="20"/>
        </w:rPr>
        <w:t xml:space="preserve">Các hợp đồng cung cấp thuốc không hoàn thành không </w:t>
      </w:r>
      <w:r>
        <w:rPr>
          <w:rFonts w:ascii="Arial" w:hAnsi="Arial" w:cs="Arial"/>
          <w:i/>
          <w:iCs/>
          <w:sz w:val="20"/>
          <w:szCs w:val="20"/>
        </w:rPr>
        <w:t>bao gồm</w:t>
      </w:r>
      <w:r w:rsidRPr="005B1A8F">
        <w:rPr>
          <w:rFonts w:ascii="Arial" w:hAnsi="Arial" w:cs="Arial"/>
          <w:i/>
          <w:iCs/>
          <w:sz w:val="20"/>
          <w:szCs w:val="20"/>
        </w:rPr>
        <w:t xml:space="preserve"> các hợp đồng mà </w:t>
      </w:r>
      <w:r>
        <w:rPr>
          <w:rFonts w:ascii="Arial" w:hAnsi="Arial" w:cs="Arial"/>
          <w:i/>
          <w:iCs/>
          <w:sz w:val="20"/>
          <w:szCs w:val="20"/>
        </w:rPr>
        <w:t>quyết</w:t>
      </w:r>
      <w:r w:rsidRPr="005B1A8F">
        <w:rPr>
          <w:rFonts w:ascii="Arial" w:hAnsi="Arial" w:cs="Arial"/>
          <w:i/>
          <w:iCs/>
          <w:sz w:val="20"/>
          <w:szCs w:val="20"/>
        </w:rPr>
        <w:t xml:space="preserve"> định của Chủ đầu tư đã bị bác bỏ bằng cơ chế giải quyết tranh chấp. Việc xác định hợp đồng không hoàn thành phải dựa trên tất cả những thông tin về </w:t>
      </w:r>
      <w:r>
        <w:rPr>
          <w:rFonts w:ascii="Arial" w:hAnsi="Arial" w:cs="Arial"/>
          <w:i/>
          <w:iCs/>
          <w:sz w:val="20"/>
          <w:szCs w:val="20"/>
        </w:rPr>
        <w:t>tranh</w:t>
      </w:r>
      <w:r w:rsidRPr="005B1A8F">
        <w:rPr>
          <w:rFonts w:ascii="Arial" w:hAnsi="Arial" w:cs="Arial"/>
          <w:i/>
          <w:iCs/>
          <w:sz w:val="20"/>
          <w:szCs w:val="20"/>
        </w:rPr>
        <w:t xml:space="preserve"> chấp hoặc kiện tụng được giải quyết theo quy định của cơ chế giải quyết tranh chấp của </w:t>
      </w:r>
      <w:r>
        <w:rPr>
          <w:rFonts w:ascii="Arial" w:hAnsi="Arial" w:cs="Arial"/>
          <w:i/>
          <w:iCs/>
          <w:sz w:val="20"/>
          <w:szCs w:val="20"/>
        </w:rPr>
        <w:t>hợp đồng</w:t>
      </w:r>
      <w:r w:rsidRPr="005B1A8F">
        <w:rPr>
          <w:rFonts w:ascii="Arial" w:hAnsi="Arial" w:cs="Arial"/>
          <w:i/>
          <w:iCs/>
          <w:sz w:val="20"/>
          <w:szCs w:val="20"/>
        </w:rPr>
        <w:t xml:space="preserve"> tương ứng và khi mà nhà thầu đã h</w:t>
      </w:r>
      <w:r>
        <w:rPr>
          <w:rFonts w:ascii="Arial" w:hAnsi="Arial" w:cs="Arial"/>
          <w:i/>
          <w:iCs/>
          <w:sz w:val="20"/>
          <w:szCs w:val="20"/>
        </w:rPr>
        <w:t>ế</w:t>
      </w:r>
      <w:r w:rsidRPr="005B1A8F">
        <w:rPr>
          <w:rFonts w:ascii="Arial" w:hAnsi="Arial" w:cs="Arial"/>
          <w:i/>
          <w:iCs/>
          <w:sz w:val="20"/>
          <w:szCs w:val="20"/>
        </w:rPr>
        <w:t xml:space="preserve">t tất cả các cơ hội </w:t>
      </w:r>
      <w:r>
        <w:rPr>
          <w:rFonts w:ascii="Arial" w:hAnsi="Arial" w:cs="Arial"/>
          <w:i/>
          <w:iCs/>
          <w:sz w:val="20"/>
          <w:szCs w:val="20"/>
        </w:rPr>
        <w:t>có thể khiế</w:t>
      </w:r>
      <w:r w:rsidRPr="005B1A8F">
        <w:rPr>
          <w:rFonts w:ascii="Arial" w:hAnsi="Arial" w:cs="Arial"/>
          <w:i/>
          <w:iCs/>
          <w:sz w:val="20"/>
          <w:szCs w:val="20"/>
        </w:rPr>
        <w:t xml:space="preserve">u nại. </w:t>
      </w:r>
      <w:r>
        <w:rPr>
          <w:rFonts w:ascii="Arial" w:hAnsi="Arial" w:cs="Arial"/>
          <w:i/>
          <w:iCs/>
          <w:sz w:val="20"/>
          <w:szCs w:val="20"/>
        </w:rPr>
        <w:t>Đối với</w:t>
      </w:r>
      <w:r w:rsidRPr="005B1A8F">
        <w:rPr>
          <w:rFonts w:ascii="Arial" w:hAnsi="Arial" w:cs="Arial"/>
          <w:i/>
          <w:iCs/>
          <w:sz w:val="20"/>
          <w:szCs w:val="20"/>
        </w:rPr>
        <w:t xml:space="preserve"> các </w:t>
      </w:r>
      <w:r>
        <w:rPr>
          <w:rFonts w:ascii="Arial" w:hAnsi="Arial" w:cs="Arial"/>
          <w:i/>
          <w:iCs/>
          <w:sz w:val="20"/>
          <w:szCs w:val="20"/>
        </w:rPr>
        <w:t>hợp đồng</w:t>
      </w:r>
      <w:r w:rsidRPr="005B1A8F">
        <w:rPr>
          <w:rFonts w:ascii="Arial" w:hAnsi="Arial" w:cs="Arial"/>
          <w:i/>
          <w:iCs/>
          <w:sz w:val="20"/>
          <w:szCs w:val="20"/>
        </w:rPr>
        <w:t xml:space="preserve"> chậm </w:t>
      </w:r>
      <w:r>
        <w:rPr>
          <w:rFonts w:ascii="Arial" w:hAnsi="Arial" w:cs="Arial"/>
          <w:i/>
          <w:iCs/>
          <w:sz w:val="20"/>
          <w:szCs w:val="20"/>
        </w:rPr>
        <w:t>tiến độ</w:t>
      </w:r>
      <w:r w:rsidRPr="005B1A8F">
        <w:rPr>
          <w:rFonts w:ascii="Arial" w:hAnsi="Arial" w:cs="Arial"/>
          <w:i/>
          <w:iCs/>
          <w:sz w:val="20"/>
          <w:szCs w:val="20"/>
        </w:rPr>
        <w:t xml:space="preserve"> do </w:t>
      </w:r>
      <w:r>
        <w:rPr>
          <w:rFonts w:ascii="Arial" w:hAnsi="Arial" w:cs="Arial"/>
          <w:i/>
          <w:iCs/>
          <w:sz w:val="20"/>
          <w:szCs w:val="20"/>
        </w:rPr>
        <w:t>lỗi</w:t>
      </w:r>
      <w:r w:rsidRPr="005B1A8F">
        <w:rPr>
          <w:rFonts w:ascii="Arial" w:hAnsi="Arial" w:cs="Arial"/>
          <w:i/>
          <w:iCs/>
          <w:sz w:val="20"/>
          <w:szCs w:val="20"/>
        </w:rPr>
        <w:t xml:space="preserve"> của nhà </w:t>
      </w:r>
      <w:r>
        <w:rPr>
          <w:rFonts w:ascii="Arial" w:hAnsi="Arial" w:cs="Arial"/>
          <w:i/>
          <w:iCs/>
          <w:sz w:val="20"/>
          <w:szCs w:val="20"/>
        </w:rPr>
        <w:t>thầu</w:t>
      </w:r>
      <w:r w:rsidRPr="005B1A8F">
        <w:rPr>
          <w:rFonts w:ascii="Arial" w:hAnsi="Arial" w:cs="Arial"/>
          <w:i/>
          <w:iCs/>
          <w:sz w:val="20"/>
          <w:szCs w:val="20"/>
        </w:rPr>
        <w:t xml:space="preserve"> nhưng vẫn hoàn thành hợp đồng thì không được coi là hợp đồng không hoàn thành.</w:t>
      </w:r>
    </w:p>
    <w:p w:rsidR="00BA5890" w:rsidRPr="005B1A8F" w:rsidRDefault="00BA5890" w:rsidP="00BA5890">
      <w:pPr>
        <w:pStyle w:val="Vnbnnidung0"/>
        <w:spacing w:after="120" w:line="240" w:lineRule="auto"/>
        <w:ind w:firstLine="720"/>
        <w:jc w:val="both"/>
        <w:rPr>
          <w:rFonts w:ascii="Arial" w:hAnsi="Arial" w:cs="Arial"/>
          <w:sz w:val="20"/>
          <w:szCs w:val="20"/>
        </w:rPr>
      </w:pPr>
      <w:r>
        <w:rPr>
          <w:rFonts w:ascii="Arial" w:hAnsi="Arial" w:cs="Arial"/>
          <w:i/>
          <w:iCs/>
          <w:sz w:val="20"/>
          <w:szCs w:val="20"/>
        </w:rPr>
        <w:t>Đối với</w:t>
      </w:r>
      <w:r w:rsidRPr="005B1A8F">
        <w:rPr>
          <w:rFonts w:ascii="Arial" w:hAnsi="Arial" w:cs="Arial"/>
          <w:i/>
          <w:iCs/>
          <w:sz w:val="20"/>
          <w:szCs w:val="20"/>
        </w:rPr>
        <w:t xml:space="preserve"> nhà thầu liên danh mà chỉ có một hoặc một số thành viên </w:t>
      </w:r>
      <w:r>
        <w:rPr>
          <w:rFonts w:ascii="Arial" w:hAnsi="Arial" w:cs="Arial"/>
          <w:i/>
          <w:iCs/>
          <w:sz w:val="20"/>
          <w:szCs w:val="20"/>
        </w:rPr>
        <w:t>trong liên danh vi phạm và bị cấ</w:t>
      </w:r>
      <w:r w:rsidRPr="005B1A8F">
        <w:rPr>
          <w:rFonts w:ascii="Arial" w:hAnsi="Arial" w:cs="Arial"/>
          <w:i/>
          <w:iCs/>
          <w:sz w:val="20"/>
          <w:szCs w:val="20"/>
        </w:rPr>
        <w:t>m tham gia hoạt động đấu thầu theo quy định tại khoản 1 Điều 125 của Nghị định s</w:t>
      </w:r>
      <w:r>
        <w:rPr>
          <w:rFonts w:ascii="Arial" w:hAnsi="Arial" w:cs="Arial"/>
          <w:i/>
          <w:iCs/>
          <w:sz w:val="20"/>
          <w:szCs w:val="20"/>
        </w:rPr>
        <w:t>ố</w:t>
      </w:r>
      <w:r w:rsidRPr="005B1A8F">
        <w:rPr>
          <w:rFonts w:ascii="Arial" w:hAnsi="Arial" w:cs="Arial"/>
          <w:i/>
          <w:iCs/>
          <w:sz w:val="20"/>
          <w:szCs w:val="20"/>
        </w:rPr>
        <w:t xml:space="preserve"> 24/2024/NĐ-CP thì thành viên liên danh còn lại không bị coi là không hoàn thành hợp đồng do </w:t>
      </w:r>
      <w:r>
        <w:rPr>
          <w:rFonts w:ascii="Arial" w:hAnsi="Arial" w:cs="Arial"/>
          <w:i/>
          <w:iCs/>
          <w:sz w:val="20"/>
          <w:szCs w:val="20"/>
        </w:rPr>
        <w:t>lỗi</w:t>
      </w:r>
      <w:r w:rsidRPr="005B1A8F">
        <w:rPr>
          <w:rFonts w:ascii="Arial" w:hAnsi="Arial" w:cs="Arial"/>
          <w:i/>
          <w:iCs/>
          <w:sz w:val="20"/>
          <w:szCs w:val="20"/>
        </w:rPr>
        <w:t xml:space="preserve"> của nhà thầu. Trường hợp một hoặc một số thành viên liên danh vi phạm hợp đồng, không còn năng lực đ</w:t>
      </w:r>
      <w:r>
        <w:rPr>
          <w:rFonts w:ascii="Arial" w:hAnsi="Arial" w:cs="Arial"/>
          <w:i/>
          <w:iCs/>
          <w:sz w:val="20"/>
          <w:szCs w:val="20"/>
        </w:rPr>
        <w:t>ể</w:t>
      </w:r>
      <w:r w:rsidRPr="005B1A8F">
        <w:rPr>
          <w:rFonts w:ascii="Arial" w:hAnsi="Arial" w:cs="Arial"/>
          <w:i/>
          <w:iCs/>
          <w:sz w:val="20"/>
          <w:szCs w:val="20"/>
        </w:rPr>
        <w:t xml:space="preserve"> tiếp tục thực hiện hợp đồng, làm ảnh hưởng nghiêm trọng </w:t>
      </w:r>
      <w:r>
        <w:rPr>
          <w:rFonts w:ascii="Arial" w:hAnsi="Arial" w:cs="Arial"/>
          <w:i/>
          <w:iCs/>
          <w:sz w:val="20"/>
          <w:szCs w:val="20"/>
        </w:rPr>
        <w:t>đến</w:t>
      </w:r>
      <w:r w:rsidRPr="005B1A8F">
        <w:rPr>
          <w:rFonts w:ascii="Arial" w:hAnsi="Arial" w:cs="Arial"/>
          <w:i/>
          <w:iCs/>
          <w:sz w:val="20"/>
          <w:szCs w:val="20"/>
        </w:rPr>
        <w:t xml:space="preserve"> </w:t>
      </w:r>
      <w:r>
        <w:rPr>
          <w:rFonts w:ascii="Arial" w:hAnsi="Arial" w:cs="Arial"/>
          <w:i/>
          <w:iCs/>
          <w:sz w:val="20"/>
          <w:szCs w:val="20"/>
        </w:rPr>
        <w:t>tiến độ</w:t>
      </w:r>
      <w:r w:rsidRPr="005B1A8F">
        <w:rPr>
          <w:rFonts w:ascii="Arial" w:hAnsi="Arial" w:cs="Arial"/>
          <w:i/>
          <w:iCs/>
          <w:sz w:val="20"/>
          <w:szCs w:val="20"/>
        </w:rPr>
        <w:t xml:space="preserve">, </w:t>
      </w:r>
      <w:r>
        <w:rPr>
          <w:rFonts w:ascii="Arial" w:hAnsi="Arial" w:cs="Arial"/>
          <w:i/>
          <w:iCs/>
          <w:sz w:val="20"/>
          <w:szCs w:val="20"/>
        </w:rPr>
        <w:t>chất</w:t>
      </w:r>
      <w:r w:rsidRPr="005B1A8F">
        <w:rPr>
          <w:rFonts w:ascii="Arial" w:hAnsi="Arial" w:cs="Arial"/>
          <w:i/>
          <w:iCs/>
          <w:sz w:val="20"/>
          <w:szCs w:val="20"/>
        </w:rPr>
        <w:t xml:space="preserve"> lượng, hiệu quả của gói thầu thì chỉ một hoặc một số thành viên liên danh vi phạm hợp đồng bị coi là không hoàn thành </w:t>
      </w:r>
      <w:r>
        <w:rPr>
          <w:rFonts w:ascii="Arial" w:hAnsi="Arial" w:cs="Arial"/>
          <w:i/>
          <w:iCs/>
          <w:sz w:val="20"/>
          <w:szCs w:val="20"/>
        </w:rPr>
        <w:t>hợp đồng</w:t>
      </w:r>
      <w:r w:rsidRPr="005B1A8F">
        <w:rPr>
          <w:rFonts w:ascii="Arial" w:hAnsi="Arial" w:cs="Arial"/>
          <w:i/>
          <w:iCs/>
          <w:sz w:val="20"/>
          <w:szCs w:val="20"/>
        </w:rPr>
        <w:t>, thành viên còn lại không bị coi là</w:t>
      </w:r>
      <w:r>
        <w:rPr>
          <w:rFonts w:ascii="Arial" w:hAnsi="Arial" w:cs="Arial"/>
          <w:i/>
          <w:iCs/>
          <w:sz w:val="20"/>
          <w:szCs w:val="20"/>
        </w:rPr>
        <w:t xml:space="preserve"> không hoàn thành hợp đồng do lỗ</w:t>
      </w:r>
      <w:r w:rsidRPr="005B1A8F">
        <w:rPr>
          <w:rFonts w:ascii="Arial" w:hAnsi="Arial" w:cs="Arial"/>
          <w:i/>
          <w:iCs/>
          <w:sz w:val="20"/>
          <w:szCs w:val="20"/>
        </w:rPr>
        <w:t>i của nhà thầu.</w:t>
      </w:r>
    </w:p>
    <w:p w:rsidR="00BA5890" w:rsidRPr="005B1A8F" w:rsidRDefault="00BA5890" w:rsidP="00BA5890">
      <w:pPr>
        <w:pStyle w:val="Vnbnnidung0"/>
        <w:tabs>
          <w:tab w:val="left" w:pos="1201"/>
        </w:tabs>
        <w:spacing w:after="120" w:line="240" w:lineRule="auto"/>
        <w:ind w:firstLine="720"/>
        <w:jc w:val="both"/>
        <w:rPr>
          <w:rFonts w:ascii="Arial" w:hAnsi="Arial" w:cs="Arial"/>
          <w:sz w:val="20"/>
          <w:szCs w:val="20"/>
        </w:rPr>
      </w:pPr>
      <w:bookmarkStart w:id="253" w:name="bookmark1048"/>
      <w:bookmarkEnd w:id="253"/>
      <w:r w:rsidRPr="004D4945">
        <w:rPr>
          <w:rFonts w:ascii="Arial" w:hAnsi="Arial" w:cs="Arial"/>
          <w:i/>
          <w:iCs/>
          <w:sz w:val="20"/>
          <w:szCs w:val="20"/>
        </w:rPr>
        <w:t xml:space="preserve">(3) </w:t>
      </w:r>
      <w:r w:rsidRPr="005B1A8F">
        <w:rPr>
          <w:rFonts w:ascii="Arial" w:hAnsi="Arial" w:cs="Arial"/>
          <w:i/>
          <w:iCs/>
          <w:sz w:val="20"/>
          <w:szCs w:val="20"/>
        </w:rPr>
        <w:t xml:space="preserve">Nhà thầu cung cấp tài liệu chứng minh đã thực hiện nghĩa vụ kê khai thuế và </w:t>
      </w:r>
      <w:r>
        <w:rPr>
          <w:rFonts w:ascii="Arial" w:hAnsi="Arial" w:cs="Arial"/>
          <w:i/>
          <w:iCs/>
          <w:sz w:val="20"/>
          <w:szCs w:val="20"/>
        </w:rPr>
        <w:t>nộp thuế</w:t>
      </w:r>
      <w:r w:rsidRPr="005B1A8F">
        <w:rPr>
          <w:rFonts w:ascii="Arial" w:hAnsi="Arial" w:cs="Arial"/>
          <w:i/>
          <w:iCs/>
          <w:sz w:val="20"/>
          <w:szCs w:val="20"/>
        </w:rPr>
        <w:t xml:space="preserve"> thu nhập doanh nghiệp của năm tài chính gần nhất so với thời </w:t>
      </w:r>
      <w:r>
        <w:rPr>
          <w:rFonts w:ascii="Arial" w:hAnsi="Arial" w:cs="Arial"/>
          <w:i/>
          <w:iCs/>
          <w:sz w:val="20"/>
          <w:szCs w:val="20"/>
        </w:rPr>
        <w:t>điểm đóng thầu để đối chiếu khi được mời vào đố</w:t>
      </w:r>
      <w:r w:rsidRPr="005B1A8F">
        <w:rPr>
          <w:rFonts w:ascii="Arial" w:hAnsi="Arial" w:cs="Arial"/>
          <w:i/>
          <w:iCs/>
          <w:sz w:val="20"/>
          <w:szCs w:val="20"/>
        </w:rPr>
        <w:t>i chi</w:t>
      </w:r>
      <w:r>
        <w:rPr>
          <w:rFonts w:ascii="Arial" w:hAnsi="Arial" w:cs="Arial"/>
          <w:i/>
          <w:iCs/>
          <w:sz w:val="20"/>
          <w:szCs w:val="20"/>
        </w:rPr>
        <w:t>ế</w:t>
      </w:r>
      <w:r w:rsidRPr="005B1A8F">
        <w:rPr>
          <w:rFonts w:ascii="Arial" w:hAnsi="Arial" w:cs="Arial"/>
          <w:i/>
          <w:iCs/>
          <w:sz w:val="20"/>
          <w:szCs w:val="20"/>
        </w:rPr>
        <w:t xml:space="preserve">u tài liệu. Nghĩa vụ </w:t>
      </w:r>
      <w:r>
        <w:rPr>
          <w:rFonts w:ascii="Arial" w:hAnsi="Arial" w:cs="Arial"/>
          <w:i/>
          <w:iCs/>
          <w:sz w:val="20"/>
          <w:szCs w:val="20"/>
        </w:rPr>
        <w:t>nộp thuế</w:t>
      </w:r>
      <w:r w:rsidRPr="005B1A8F">
        <w:rPr>
          <w:rFonts w:ascii="Arial" w:hAnsi="Arial" w:cs="Arial"/>
          <w:i/>
          <w:iCs/>
          <w:sz w:val="20"/>
          <w:szCs w:val="20"/>
        </w:rPr>
        <w:t xml:space="preserve"> là nộp thuế với giá trị thuế tương ứng với thuế suất, thu nhập chịu thuế, doanh thu tính </w:t>
      </w:r>
      <w:r>
        <w:rPr>
          <w:rFonts w:ascii="Arial" w:hAnsi="Arial" w:cs="Arial"/>
          <w:i/>
          <w:iCs/>
          <w:sz w:val="20"/>
          <w:szCs w:val="20"/>
        </w:rPr>
        <w:t>thuế</w:t>
      </w:r>
      <w:r w:rsidRPr="005B1A8F">
        <w:rPr>
          <w:rFonts w:ascii="Arial" w:hAnsi="Arial" w:cs="Arial"/>
          <w:i/>
          <w:iCs/>
          <w:sz w:val="20"/>
          <w:szCs w:val="20"/>
        </w:rPr>
        <w:t xml:space="preserve"> nhà </w:t>
      </w:r>
      <w:r>
        <w:rPr>
          <w:rFonts w:ascii="Arial" w:hAnsi="Arial" w:cs="Arial"/>
          <w:i/>
          <w:iCs/>
          <w:sz w:val="20"/>
          <w:szCs w:val="20"/>
        </w:rPr>
        <w:t>thầu</w:t>
      </w:r>
      <w:r w:rsidRPr="005B1A8F">
        <w:rPr>
          <w:rFonts w:ascii="Arial" w:hAnsi="Arial" w:cs="Arial"/>
          <w:i/>
          <w:iCs/>
          <w:sz w:val="20"/>
          <w:szCs w:val="20"/>
        </w:rPr>
        <w:t xml:space="preserve"> kê khai trên </w:t>
      </w:r>
      <w:r>
        <w:rPr>
          <w:rFonts w:ascii="Arial" w:hAnsi="Arial" w:cs="Arial"/>
          <w:i/>
          <w:iCs/>
          <w:sz w:val="20"/>
          <w:szCs w:val="20"/>
        </w:rPr>
        <w:t>Hệ thống</w:t>
      </w:r>
      <w:r w:rsidRPr="005B1A8F">
        <w:rPr>
          <w:rFonts w:ascii="Arial" w:hAnsi="Arial" w:cs="Arial"/>
          <w:i/>
          <w:iCs/>
          <w:sz w:val="20"/>
          <w:szCs w:val="20"/>
        </w:rPr>
        <w:t xml:space="preserve"> thuế điện tử (</w:t>
      </w:r>
      <w:r>
        <w:rPr>
          <w:rFonts w:ascii="Arial" w:hAnsi="Arial" w:cs="Arial"/>
          <w:i/>
          <w:iCs/>
          <w:sz w:val="20"/>
          <w:szCs w:val="20"/>
        </w:rPr>
        <w:t>số thuế</w:t>
      </w:r>
      <w:r w:rsidRPr="005B1A8F">
        <w:rPr>
          <w:rFonts w:ascii="Arial" w:hAnsi="Arial" w:cs="Arial"/>
          <w:i/>
          <w:iCs/>
          <w:sz w:val="20"/>
          <w:szCs w:val="20"/>
        </w:rPr>
        <w:t xml:space="preserve"> đã nộp tương ứng với </w:t>
      </w:r>
      <w:r>
        <w:rPr>
          <w:rFonts w:ascii="Arial" w:hAnsi="Arial" w:cs="Arial"/>
          <w:i/>
          <w:iCs/>
          <w:sz w:val="20"/>
          <w:szCs w:val="20"/>
        </w:rPr>
        <w:t>số thuế</w:t>
      </w:r>
      <w:r w:rsidRPr="005B1A8F">
        <w:rPr>
          <w:rFonts w:ascii="Arial" w:hAnsi="Arial" w:cs="Arial"/>
          <w:i/>
          <w:iCs/>
          <w:sz w:val="20"/>
          <w:szCs w:val="20"/>
        </w:rPr>
        <w:t xml:space="preserve"> phải nộp); </w:t>
      </w:r>
      <w:r>
        <w:rPr>
          <w:rFonts w:ascii="Arial" w:hAnsi="Arial" w:cs="Arial"/>
          <w:i/>
          <w:iCs/>
          <w:sz w:val="20"/>
          <w:szCs w:val="20"/>
        </w:rPr>
        <w:t>trường</w:t>
      </w:r>
      <w:r w:rsidRPr="005B1A8F">
        <w:rPr>
          <w:rFonts w:ascii="Arial" w:hAnsi="Arial" w:cs="Arial"/>
          <w:i/>
          <w:iCs/>
          <w:sz w:val="20"/>
          <w:szCs w:val="20"/>
        </w:rPr>
        <w:t xml:space="preserve"> hợp được chậm </w:t>
      </w:r>
      <w:r>
        <w:rPr>
          <w:rFonts w:ascii="Arial" w:hAnsi="Arial" w:cs="Arial"/>
          <w:i/>
          <w:iCs/>
          <w:sz w:val="20"/>
          <w:szCs w:val="20"/>
        </w:rPr>
        <w:t>nộp thuế, miễ</w:t>
      </w:r>
      <w:r w:rsidRPr="005B1A8F">
        <w:rPr>
          <w:rFonts w:ascii="Arial" w:hAnsi="Arial" w:cs="Arial"/>
          <w:i/>
          <w:iCs/>
          <w:sz w:val="20"/>
          <w:szCs w:val="20"/>
        </w:rPr>
        <w:t xml:space="preserve">n </w:t>
      </w:r>
      <w:r>
        <w:rPr>
          <w:rFonts w:ascii="Arial" w:hAnsi="Arial" w:cs="Arial"/>
          <w:i/>
          <w:iCs/>
          <w:sz w:val="20"/>
          <w:szCs w:val="20"/>
        </w:rPr>
        <w:t>thuế</w:t>
      </w:r>
      <w:r w:rsidRPr="005B1A8F">
        <w:rPr>
          <w:rFonts w:ascii="Arial" w:hAnsi="Arial" w:cs="Arial"/>
          <w:i/>
          <w:iCs/>
          <w:sz w:val="20"/>
          <w:szCs w:val="20"/>
        </w:rPr>
        <w:t xml:space="preserve">, giảm </w:t>
      </w:r>
      <w:r>
        <w:rPr>
          <w:rFonts w:ascii="Arial" w:hAnsi="Arial" w:cs="Arial"/>
          <w:i/>
          <w:iCs/>
          <w:sz w:val="20"/>
          <w:szCs w:val="20"/>
        </w:rPr>
        <w:t>thuế</w:t>
      </w:r>
      <w:r w:rsidRPr="005B1A8F">
        <w:rPr>
          <w:rFonts w:ascii="Arial" w:hAnsi="Arial" w:cs="Arial"/>
          <w:i/>
          <w:iCs/>
          <w:sz w:val="20"/>
          <w:szCs w:val="20"/>
        </w:rPr>
        <w:t xml:space="preserve"> theo chính sách của Nhà nước thì thực hiện theo quy định này. Nhà </w:t>
      </w:r>
      <w:r>
        <w:rPr>
          <w:rFonts w:ascii="Arial" w:hAnsi="Arial" w:cs="Arial"/>
          <w:i/>
          <w:iCs/>
          <w:sz w:val="20"/>
          <w:szCs w:val="20"/>
        </w:rPr>
        <w:t>thầu</w:t>
      </w:r>
      <w:r w:rsidRPr="005B1A8F">
        <w:rPr>
          <w:rFonts w:ascii="Arial" w:hAnsi="Arial" w:cs="Arial"/>
          <w:i/>
          <w:iCs/>
          <w:sz w:val="20"/>
          <w:szCs w:val="20"/>
        </w:rPr>
        <w:t xml:space="preserve"> nộp các tài liệu như sau:</w:t>
      </w:r>
    </w:p>
    <w:p w:rsidR="00BA5890" w:rsidRPr="004D4945" w:rsidRDefault="00BA5890" w:rsidP="00BA5890">
      <w:pPr>
        <w:pStyle w:val="Vnbnnidung0"/>
        <w:tabs>
          <w:tab w:val="left" w:pos="980"/>
        </w:tabs>
        <w:spacing w:after="120" w:line="240" w:lineRule="auto"/>
        <w:ind w:firstLine="720"/>
        <w:jc w:val="both"/>
        <w:rPr>
          <w:rFonts w:ascii="Arial" w:hAnsi="Arial" w:cs="Arial"/>
          <w:sz w:val="20"/>
          <w:szCs w:val="20"/>
        </w:rPr>
      </w:pPr>
      <w:bookmarkStart w:id="254" w:name="bookmark1049"/>
      <w:bookmarkEnd w:id="254"/>
      <w:r w:rsidRPr="004D4945">
        <w:rPr>
          <w:rFonts w:ascii="Arial" w:hAnsi="Arial" w:cs="Arial"/>
          <w:i/>
          <w:iCs/>
          <w:sz w:val="20"/>
          <w:szCs w:val="20"/>
        </w:rPr>
        <w:t xml:space="preserve">- </w:t>
      </w:r>
      <w:r w:rsidRPr="005B1A8F">
        <w:rPr>
          <w:rFonts w:ascii="Arial" w:hAnsi="Arial" w:cs="Arial"/>
          <w:i/>
          <w:iCs/>
          <w:sz w:val="20"/>
          <w:szCs w:val="20"/>
        </w:rPr>
        <w:t xml:space="preserve">Tờ khai thuế và Giấy nộp tiền có xác nhận của cơ quan </w:t>
      </w:r>
      <w:r>
        <w:rPr>
          <w:rFonts w:ascii="Arial" w:hAnsi="Arial" w:cs="Arial"/>
          <w:i/>
          <w:iCs/>
          <w:sz w:val="20"/>
          <w:szCs w:val="20"/>
        </w:rPr>
        <w:t>thuế</w:t>
      </w:r>
      <w:r w:rsidRPr="005B1A8F">
        <w:rPr>
          <w:rFonts w:ascii="Arial" w:hAnsi="Arial" w:cs="Arial"/>
          <w:i/>
          <w:iCs/>
          <w:sz w:val="20"/>
          <w:szCs w:val="20"/>
        </w:rPr>
        <w:t xml:space="preserve"> được in từ </w:t>
      </w:r>
      <w:r>
        <w:rPr>
          <w:rFonts w:ascii="Arial" w:hAnsi="Arial" w:cs="Arial"/>
          <w:i/>
          <w:iCs/>
          <w:sz w:val="20"/>
          <w:szCs w:val="20"/>
        </w:rPr>
        <w:t>Hệ thống</w:t>
      </w:r>
      <w:r w:rsidRPr="005B1A8F">
        <w:rPr>
          <w:rFonts w:ascii="Arial" w:hAnsi="Arial" w:cs="Arial"/>
          <w:i/>
          <w:iCs/>
          <w:sz w:val="20"/>
          <w:szCs w:val="20"/>
        </w:rPr>
        <w:t xml:space="preserve"> </w:t>
      </w:r>
      <w:r>
        <w:rPr>
          <w:rFonts w:ascii="Arial" w:hAnsi="Arial" w:cs="Arial"/>
          <w:i/>
          <w:iCs/>
          <w:sz w:val="20"/>
          <w:szCs w:val="20"/>
        </w:rPr>
        <w:t>thuế</w:t>
      </w:r>
      <w:r w:rsidRPr="005B1A8F">
        <w:rPr>
          <w:rFonts w:ascii="Arial" w:hAnsi="Arial" w:cs="Arial"/>
          <w:i/>
          <w:iCs/>
          <w:sz w:val="20"/>
          <w:szCs w:val="20"/>
        </w:rPr>
        <w:t xml:space="preserve"> điện tử hoặc</w:t>
      </w:r>
      <w:r w:rsidRPr="004D4945">
        <w:rPr>
          <w:rFonts w:ascii="Arial" w:hAnsi="Arial" w:cs="Arial"/>
          <w:i/>
          <w:iCs/>
          <w:sz w:val="20"/>
          <w:szCs w:val="20"/>
        </w:rPr>
        <w:t xml:space="preserve"> </w:t>
      </w:r>
    </w:p>
    <w:p w:rsidR="00BA5890" w:rsidRPr="005B1A8F" w:rsidRDefault="00BA5890" w:rsidP="00BA5890">
      <w:pPr>
        <w:pStyle w:val="Vnbnnidung0"/>
        <w:tabs>
          <w:tab w:val="left" w:pos="980"/>
          <w:tab w:val="left" w:pos="11501"/>
        </w:tabs>
        <w:spacing w:after="120" w:line="240" w:lineRule="auto"/>
        <w:ind w:firstLine="720"/>
        <w:jc w:val="both"/>
        <w:rPr>
          <w:rFonts w:ascii="Arial" w:hAnsi="Arial" w:cs="Arial"/>
          <w:sz w:val="20"/>
          <w:szCs w:val="20"/>
        </w:rPr>
      </w:pPr>
      <w:bookmarkStart w:id="255" w:name="bookmark1050"/>
      <w:bookmarkEnd w:id="255"/>
      <w:r w:rsidRPr="004D4945">
        <w:rPr>
          <w:rFonts w:ascii="Arial" w:hAnsi="Arial" w:cs="Arial"/>
          <w:i/>
          <w:iCs/>
          <w:sz w:val="20"/>
          <w:szCs w:val="20"/>
        </w:rPr>
        <w:t xml:space="preserve">- </w:t>
      </w:r>
      <w:r w:rsidRPr="005B1A8F">
        <w:rPr>
          <w:rFonts w:ascii="Arial" w:hAnsi="Arial" w:cs="Arial"/>
          <w:i/>
          <w:iCs/>
          <w:sz w:val="20"/>
          <w:szCs w:val="20"/>
        </w:rPr>
        <w:t xml:space="preserve">Tờ khai thuế và xác nhận của cơ quan thuế về việc thực hiện nghĩa vụ </w:t>
      </w:r>
      <w:r>
        <w:rPr>
          <w:rFonts w:ascii="Arial" w:hAnsi="Arial" w:cs="Arial"/>
          <w:i/>
          <w:iCs/>
          <w:sz w:val="20"/>
          <w:szCs w:val="20"/>
        </w:rPr>
        <w:t>thuế.</w:t>
      </w:r>
    </w:p>
    <w:p w:rsidR="00BA5890" w:rsidRPr="005B1A8F" w:rsidRDefault="00BA5890" w:rsidP="00BA5890">
      <w:pPr>
        <w:pStyle w:val="Vnbnnidung0"/>
        <w:spacing w:after="120" w:line="240" w:lineRule="auto"/>
        <w:ind w:firstLine="720"/>
        <w:jc w:val="both"/>
        <w:rPr>
          <w:rFonts w:ascii="Arial" w:hAnsi="Arial" w:cs="Arial"/>
          <w:sz w:val="20"/>
          <w:szCs w:val="20"/>
        </w:rPr>
      </w:pPr>
      <w:r>
        <w:rPr>
          <w:rFonts w:ascii="Arial" w:hAnsi="Arial" w:cs="Arial"/>
          <w:i/>
          <w:iCs/>
          <w:sz w:val="20"/>
          <w:szCs w:val="20"/>
        </w:rPr>
        <w:t>Trường hợp</w:t>
      </w:r>
      <w:r w:rsidRPr="005B1A8F">
        <w:rPr>
          <w:rFonts w:ascii="Arial" w:hAnsi="Arial" w:cs="Arial"/>
          <w:i/>
          <w:iCs/>
          <w:sz w:val="20"/>
          <w:szCs w:val="20"/>
        </w:rPr>
        <w:t xml:space="preserve"> ngày có thời điểm đóng thầu sau ngày kết thúc năm tài chính của nhà thầu (năm</w:t>
      </w:r>
      <w:r>
        <w:rPr>
          <w:rFonts w:ascii="Arial" w:hAnsi="Arial" w:cs="Arial"/>
          <w:i/>
          <w:iCs/>
          <w:sz w:val="20"/>
          <w:szCs w:val="20"/>
        </w:rPr>
        <w:t xml:space="preserve"> Y) và trước hoặc trong ngày cuố</w:t>
      </w:r>
      <w:r w:rsidRPr="005B1A8F">
        <w:rPr>
          <w:rFonts w:ascii="Arial" w:hAnsi="Arial" w:cs="Arial"/>
          <w:i/>
          <w:iCs/>
          <w:sz w:val="20"/>
          <w:szCs w:val="20"/>
        </w:rPr>
        <w:t>i cùng của tháng thứ 3 tính từ ngày kết thúc năm Y, yêu cầu đã thực hiện nghĩa vụ kê khai thuế và nộp thuế áp dụng đối với năm tài chính trước năm Y (năm Y-</w:t>
      </w:r>
      <w:r w:rsidRPr="004D4945">
        <w:rPr>
          <w:rFonts w:ascii="Arial" w:hAnsi="Arial" w:cs="Arial"/>
          <w:i/>
          <w:iCs/>
          <w:sz w:val="20"/>
          <w:szCs w:val="20"/>
        </w:rPr>
        <w:t>1</w:t>
      </w:r>
      <w:r w:rsidRPr="005B1A8F">
        <w:rPr>
          <w:rFonts w:ascii="Arial" w:hAnsi="Arial" w:cs="Arial"/>
          <w:i/>
          <w:iCs/>
          <w:sz w:val="20"/>
          <w:szCs w:val="20"/>
        </w:rPr>
        <w:t>).</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i/>
          <w:iCs/>
          <w:sz w:val="20"/>
          <w:szCs w:val="20"/>
        </w:rPr>
        <w:t>(Ví dụ: ngày có thời điểm đóng thầu là ngày 20/3/2024, năm tài chính của nhà thầu là 01/01 - 31/12 thì nhà thầu phải chứng minh đã thực hiện nghĩa vụ kê khai thuế và nộp thuế của năm 2022).</w:t>
      </w:r>
    </w:p>
    <w:p w:rsidR="00BA5890" w:rsidRPr="005B1A8F" w:rsidRDefault="00BA5890" w:rsidP="00BA5890">
      <w:pPr>
        <w:pStyle w:val="Vnbnnidung0"/>
        <w:tabs>
          <w:tab w:val="left" w:pos="1290"/>
        </w:tabs>
        <w:spacing w:after="120" w:line="240" w:lineRule="auto"/>
        <w:ind w:firstLine="720"/>
        <w:jc w:val="both"/>
        <w:rPr>
          <w:rFonts w:ascii="Arial" w:hAnsi="Arial" w:cs="Arial"/>
          <w:sz w:val="20"/>
          <w:szCs w:val="20"/>
        </w:rPr>
      </w:pPr>
      <w:bookmarkStart w:id="256" w:name="bookmark1051"/>
      <w:bookmarkEnd w:id="256"/>
      <w:r w:rsidRPr="004D4945">
        <w:rPr>
          <w:rFonts w:ascii="Arial" w:hAnsi="Arial" w:cs="Arial"/>
          <w:i/>
          <w:iCs/>
          <w:sz w:val="20"/>
          <w:szCs w:val="20"/>
        </w:rPr>
        <w:t xml:space="preserve">(4) </w:t>
      </w:r>
      <w:r w:rsidRPr="005B1A8F">
        <w:rPr>
          <w:rFonts w:ascii="Arial" w:hAnsi="Arial" w:cs="Arial"/>
          <w:i/>
          <w:iCs/>
          <w:sz w:val="20"/>
          <w:szCs w:val="20"/>
        </w:rPr>
        <w:t>Ghi thời gian yêu cầu, thông thường từ 03 năm đến 05 năm trước năm có thời điểm đóng thầu. Trường hợp nhà thầu có s</w:t>
      </w:r>
      <w:r>
        <w:rPr>
          <w:rFonts w:ascii="Arial" w:hAnsi="Arial" w:cs="Arial"/>
          <w:i/>
          <w:iCs/>
          <w:sz w:val="20"/>
          <w:szCs w:val="20"/>
        </w:rPr>
        <w:t>ố năm thành lập ít hơ</w:t>
      </w:r>
      <w:r w:rsidRPr="004D4945">
        <w:rPr>
          <w:rFonts w:ascii="Arial" w:hAnsi="Arial" w:cs="Arial"/>
          <w:i/>
          <w:iCs/>
          <w:sz w:val="20"/>
          <w:szCs w:val="20"/>
        </w:rPr>
        <w:t>n</w:t>
      </w:r>
      <w:r w:rsidRPr="005B1A8F">
        <w:rPr>
          <w:rFonts w:ascii="Arial" w:hAnsi="Arial" w:cs="Arial"/>
          <w:i/>
          <w:iCs/>
          <w:sz w:val="20"/>
          <w:szCs w:val="20"/>
        </w:rPr>
        <w:t xml:space="preserve"> số năm theo yêu</w:t>
      </w:r>
      <w:r>
        <w:rPr>
          <w:rFonts w:ascii="Arial" w:hAnsi="Arial" w:cs="Arial"/>
          <w:i/>
          <w:iCs/>
          <w:sz w:val="20"/>
          <w:szCs w:val="20"/>
        </w:rPr>
        <w:t xml:space="preserve"> cầu của E-HSMT thì doanh thu bình qu</w:t>
      </w:r>
      <w:r w:rsidRPr="004D4945">
        <w:rPr>
          <w:rFonts w:ascii="Arial" w:hAnsi="Arial" w:cs="Arial"/>
          <w:i/>
          <w:iCs/>
          <w:sz w:val="20"/>
          <w:szCs w:val="20"/>
        </w:rPr>
        <w:t>â</w:t>
      </w:r>
      <w:r w:rsidRPr="005B1A8F">
        <w:rPr>
          <w:rFonts w:ascii="Arial" w:hAnsi="Arial" w:cs="Arial"/>
          <w:i/>
          <w:iCs/>
          <w:sz w:val="20"/>
          <w:szCs w:val="20"/>
        </w:rPr>
        <w:t xml:space="preserve">n hằng năm (không bao gồm </w:t>
      </w:r>
      <w:r>
        <w:rPr>
          <w:rFonts w:ascii="Arial" w:hAnsi="Arial" w:cs="Arial"/>
          <w:i/>
          <w:iCs/>
          <w:sz w:val="20"/>
          <w:szCs w:val="20"/>
        </w:rPr>
        <w:t>thuế VA</w:t>
      </w:r>
      <w:r w:rsidRPr="005B1A8F">
        <w:rPr>
          <w:rFonts w:ascii="Arial" w:hAnsi="Arial" w:cs="Arial"/>
          <w:i/>
          <w:iCs/>
          <w:sz w:val="20"/>
          <w:szCs w:val="20"/>
        </w:rPr>
        <w:t xml:space="preserve">T) được tính trên </w:t>
      </w:r>
      <w:r>
        <w:rPr>
          <w:rFonts w:ascii="Arial" w:hAnsi="Arial" w:cs="Arial"/>
          <w:i/>
          <w:iCs/>
          <w:sz w:val="20"/>
          <w:szCs w:val="20"/>
        </w:rPr>
        <w:t>số</w:t>
      </w:r>
      <w:r w:rsidRPr="005B1A8F">
        <w:rPr>
          <w:rFonts w:ascii="Arial" w:hAnsi="Arial" w:cs="Arial"/>
          <w:i/>
          <w:iCs/>
          <w:sz w:val="20"/>
          <w:szCs w:val="20"/>
        </w:rPr>
        <w:t xml:space="preserve"> năm mà nhà </w:t>
      </w:r>
      <w:r>
        <w:rPr>
          <w:rFonts w:ascii="Arial" w:hAnsi="Arial" w:cs="Arial"/>
          <w:i/>
          <w:iCs/>
          <w:sz w:val="20"/>
          <w:szCs w:val="20"/>
        </w:rPr>
        <w:t>thầu</w:t>
      </w:r>
      <w:r w:rsidRPr="005B1A8F">
        <w:rPr>
          <w:rFonts w:ascii="Arial" w:hAnsi="Arial" w:cs="Arial"/>
          <w:i/>
          <w:iCs/>
          <w:sz w:val="20"/>
          <w:szCs w:val="20"/>
        </w:rPr>
        <w:t xml:space="preserve"> thành lập. Trong </w:t>
      </w:r>
      <w:r>
        <w:rPr>
          <w:rFonts w:ascii="Arial" w:hAnsi="Arial" w:cs="Arial"/>
          <w:i/>
          <w:iCs/>
          <w:sz w:val="20"/>
          <w:szCs w:val="20"/>
        </w:rPr>
        <w:t>trường</w:t>
      </w:r>
      <w:r w:rsidRPr="005B1A8F">
        <w:rPr>
          <w:rFonts w:ascii="Arial" w:hAnsi="Arial" w:cs="Arial"/>
          <w:i/>
          <w:iCs/>
          <w:sz w:val="20"/>
          <w:szCs w:val="20"/>
        </w:rPr>
        <w:t xml:space="preserve"> hợp này, nếu doanh thu bình quân hằng năm (không bao gồm thuế VAT) của nhà thầu đáp ứng yêu cầu về giá trị của E-HSMT thì nhà thầu vẫn được đánh giá tiếp mà không bị loại.</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i/>
          <w:iCs/>
          <w:sz w:val="20"/>
          <w:szCs w:val="20"/>
        </w:rPr>
        <w:t>Trường hợp thời điểm đóng thầu sau ngày kết thúc năm tài</w:t>
      </w:r>
      <w:r>
        <w:rPr>
          <w:rFonts w:ascii="Arial" w:hAnsi="Arial" w:cs="Arial"/>
          <w:i/>
          <w:iCs/>
          <w:sz w:val="20"/>
          <w:szCs w:val="20"/>
        </w:rPr>
        <w:t xml:space="preserve"> chính của nhà thầu (năm Y) và </w:t>
      </w:r>
      <w:r w:rsidRPr="002F79D3">
        <w:rPr>
          <w:rFonts w:ascii="Arial" w:hAnsi="Arial" w:cs="Arial"/>
          <w:i/>
          <w:iCs/>
          <w:sz w:val="20"/>
          <w:szCs w:val="20"/>
        </w:rPr>
        <w:t>tr</w:t>
      </w:r>
      <w:r>
        <w:rPr>
          <w:rFonts w:ascii="Arial" w:hAnsi="Arial" w:cs="Arial"/>
          <w:i/>
          <w:iCs/>
          <w:sz w:val="20"/>
          <w:szCs w:val="20"/>
        </w:rPr>
        <w:t xml:space="preserve">ước hoặc </w:t>
      </w:r>
      <w:r w:rsidRPr="002F79D3">
        <w:rPr>
          <w:rFonts w:ascii="Arial" w:hAnsi="Arial" w:cs="Arial"/>
          <w:i/>
          <w:iCs/>
          <w:sz w:val="20"/>
          <w:szCs w:val="20"/>
        </w:rPr>
        <w:t>tr</w:t>
      </w:r>
      <w:r w:rsidRPr="005B1A8F">
        <w:rPr>
          <w:rFonts w:ascii="Arial" w:hAnsi="Arial" w:cs="Arial"/>
          <w:i/>
          <w:iCs/>
          <w:sz w:val="20"/>
          <w:szCs w:val="20"/>
        </w:rPr>
        <w:t xml:space="preserve">ong ngày cuối cùng của tháng thứ 3 tính từ </w:t>
      </w:r>
      <w:r w:rsidRPr="005B1A8F">
        <w:rPr>
          <w:rFonts w:ascii="Arial" w:hAnsi="Arial" w:cs="Arial"/>
          <w:i/>
          <w:iCs/>
          <w:sz w:val="20"/>
          <w:szCs w:val="20"/>
        </w:rPr>
        <w:lastRenderedPageBreak/>
        <w:t xml:space="preserve">ngày kết thúc năm Y, yêu cầu về nộp báo cáo tài chính áp dụng </w:t>
      </w:r>
      <w:r>
        <w:rPr>
          <w:rFonts w:ascii="Arial" w:hAnsi="Arial" w:cs="Arial"/>
          <w:i/>
          <w:iCs/>
          <w:sz w:val="20"/>
          <w:szCs w:val="20"/>
        </w:rPr>
        <w:t>đối với</w:t>
      </w:r>
      <w:r w:rsidRPr="005B1A8F">
        <w:rPr>
          <w:rFonts w:ascii="Arial" w:hAnsi="Arial" w:cs="Arial"/>
          <w:i/>
          <w:iCs/>
          <w:sz w:val="20"/>
          <w:szCs w:val="20"/>
        </w:rPr>
        <w:t xml:space="preserve"> các năm trước của năm Y (năm Y-</w:t>
      </w:r>
      <w:r w:rsidRPr="002F79D3">
        <w:rPr>
          <w:rFonts w:ascii="Arial" w:hAnsi="Arial" w:cs="Arial"/>
          <w:i/>
          <w:iCs/>
          <w:sz w:val="20"/>
          <w:szCs w:val="20"/>
        </w:rPr>
        <w:t>1</w:t>
      </w:r>
      <w:r>
        <w:rPr>
          <w:rFonts w:ascii="Arial" w:hAnsi="Arial" w:cs="Arial"/>
          <w:i/>
          <w:iCs/>
          <w:sz w:val="20"/>
          <w:szCs w:val="20"/>
        </w:rPr>
        <w:t>, Y-2…</w:t>
      </w:r>
      <w:r w:rsidRPr="005B1A8F">
        <w:rPr>
          <w:rFonts w:ascii="Arial" w:hAnsi="Arial" w:cs="Arial"/>
          <w:i/>
          <w:iCs/>
          <w:sz w:val="20"/>
          <w:szCs w:val="20"/>
        </w:rPr>
        <w:t>).</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i/>
          <w:iCs/>
          <w:sz w:val="20"/>
          <w:szCs w:val="20"/>
        </w:rPr>
        <w:t>Ví dụ 1: Thời điểm đóng thầu là ngày 20/3/2024, năm t</w:t>
      </w:r>
      <w:r>
        <w:rPr>
          <w:rFonts w:ascii="Arial" w:hAnsi="Arial" w:cs="Arial"/>
          <w:i/>
          <w:iCs/>
          <w:sz w:val="20"/>
          <w:szCs w:val="20"/>
        </w:rPr>
        <w:t xml:space="preserve">ài chính của nhà thầu là 01/01 </w:t>
      </w:r>
      <w:r w:rsidRPr="002F79D3">
        <w:rPr>
          <w:rFonts w:ascii="Arial" w:hAnsi="Arial" w:cs="Arial"/>
          <w:i/>
          <w:iCs/>
          <w:sz w:val="20"/>
          <w:szCs w:val="20"/>
        </w:rPr>
        <w:t>-</w:t>
      </w:r>
      <w:r w:rsidRPr="005B1A8F">
        <w:rPr>
          <w:rFonts w:ascii="Arial" w:hAnsi="Arial" w:cs="Arial"/>
          <w:i/>
          <w:iCs/>
          <w:sz w:val="20"/>
          <w:szCs w:val="20"/>
        </w:rPr>
        <w:t xml:space="preserve"> 31/12 và E-HSMT</w:t>
      </w:r>
      <w:r w:rsidRPr="002F79D3">
        <w:rPr>
          <w:rFonts w:ascii="Arial" w:hAnsi="Arial" w:cs="Arial"/>
          <w:i/>
          <w:iCs/>
          <w:sz w:val="20"/>
          <w:szCs w:val="20"/>
        </w:rPr>
        <w:t xml:space="preserve"> </w:t>
      </w:r>
      <w:r w:rsidRPr="005B1A8F">
        <w:rPr>
          <w:rFonts w:ascii="Arial" w:hAnsi="Arial" w:cs="Arial"/>
          <w:i/>
          <w:iCs/>
          <w:sz w:val="20"/>
          <w:szCs w:val="20"/>
        </w:rPr>
        <w:t xml:space="preserve">yêu cầu nhà thầu nộp báo cáo tài chính của 03 năm gần nhất thì nhà </w:t>
      </w:r>
      <w:r>
        <w:rPr>
          <w:rFonts w:ascii="Arial" w:hAnsi="Arial" w:cs="Arial"/>
          <w:i/>
          <w:iCs/>
          <w:sz w:val="20"/>
          <w:szCs w:val="20"/>
        </w:rPr>
        <w:t>thầu phải nộp báo cá</w:t>
      </w:r>
      <w:r w:rsidRPr="005B1A8F">
        <w:rPr>
          <w:rFonts w:ascii="Arial" w:hAnsi="Arial" w:cs="Arial"/>
          <w:i/>
          <w:iCs/>
          <w:sz w:val="20"/>
          <w:szCs w:val="20"/>
        </w:rPr>
        <w:t>o tài chính của các năm 2020, 2021, 2022.</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i/>
          <w:iCs/>
          <w:sz w:val="20"/>
          <w:szCs w:val="20"/>
        </w:rPr>
        <w:t xml:space="preserve">Ví dụ 2: Doanh thu </w:t>
      </w:r>
      <w:r>
        <w:rPr>
          <w:rFonts w:ascii="Arial" w:hAnsi="Arial" w:cs="Arial"/>
          <w:i/>
          <w:iCs/>
          <w:sz w:val="20"/>
          <w:szCs w:val="20"/>
        </w:rPr>
        <w:t>bình</w:t>
      </w:r>
      <w:r w:rsidRPr="005B1A8F">
        <w:rPr>
          <w:rFonts w:ascii="Arial" w:hAnsi="Arial" w:cs="Arial"/>
          <w:i/>
          <w:iCs/>
          <w:sz w:val="20"/>
          <w:szCs w:val="20"/>
        </w:rPr>
        <w:t xml:space="preserve"> quân hằng năm (không bao gồm thuế VAT) của 3 năm tài chính gần nhất so với thời điểm đóng thầu. Trong trường hợp này, nếu thời </w:t>
      </w:r>
      <w:r>
        <w:rPr>
          <w:rFonts w:ascii="Arial" w:hAnsi="Arial" w:cs="Arial"/>
          <w:i/>
          <w:iCs/>
          <w:sz w:val="20"/>
          <w:szCs w:val="20"/>
        </w:rPr>
        <w:t>điểm</w:t>
      </w:r>
      <w:r w:rsidRPr="005B1A8F">
        <w:rPr>
          <w:rFonts w:ascii="Arial" w:hAnsi="Arial" w:cs="Arial"/>
          <w:i/>
          <w:iCs/>
          <w:sz w:val="20"/>
          <w:szCs w:val="20"/>
        </w:rPr>
        <w:t xml:space="preserve"> đóng thầu là ngày 15/11/2024 thì nhà thầu phải nộp báo cáo </w:t>
      </w:r>
      <w:r>
        <w:rPr>
          <w:rFonts w:ascii="Arial" w:hAnsi="Arial" w:cs="Arial"/>
          <w:i/>
          <w:iCs/>
          <w:sz w:val="20"/>
          <w:szCs w:val="20"/>
        </w:rPr>
        <w:t>tài chính</w:t>
      </w:r>
      <w:r w:rsidRPr="005B1A8F">
        <w:rPr>
          <w:rFonts w:ascii="Arial" w:hAnsi="Arial" w:cs="Arial"/>
          <w:i/>
          <w:iCs/>
          <w:sz w:val="20"/>
          <w:szCs w:val="20"/>
        </w:rPr>
        <w:t xml:space="preserve"> của các năm 2021, 2022, 2023. Nhà thầu được thành lập vào năm 2022 nhưng doanh thu trung </w:t>
      </w:r>
      <w:r>
        <w:rPr>
          <w:rFonts w:ascii="Arial" w:hAnsi="Arial" w:cs="Arial"/>
          <w:i/>
          <w:iCs/>
          <w:sz w:val="20"/>
          <w:szCs w:val="20"/>
        </w:rPr>
        <w:t>bình</w:t>
      </w:r>
      <w:r w:rsidRPr="005B1A8F">
        <w:rPr>
          <w:rFonts w:ascii="Arial" w:hAnsi="Arial" w:cs="Arial"/>
          <w:i/>
          <w:iCs/>
          <w:sz w:val="20"/>
          <w:szCs w:val="20"/>
        </w:rPr>
        <w:t xml:space="preserve"> của năm 2022 và năm 2023 đáp ứng yêu cầu thì nhà </w:t>
      </w:r>
      <w:r>
        <w:rPr>
          <w:rFonts w:ascii="Arial" w:hAnsi="Arial" w:cs="Arial"/>
          <w:i/>
          <w:iCs/>
          <w:sz w:val="20"/>
          <w:szCs w:val="20"/>
        </w:rPr>
        <w:t>thầu</w:t>
      </w:r>
      <w:r w:rsidRPr="005B1A8F">
        <w:rPr>
          <w:rFonts w:ascii="Arial" w:hAnsi="Arial" w:cs="Arial"/>
          <w:i/>
          <w:iCs/>
          <w:sz w:val="20"/>
          <w:szCs w:val="20"/>
        </w:rPr>
        <w:t xml:space="preserve"> được </w:t>
      </w:r>
      <w:r>
        <w:rPr>
          <w:rFonts w:ascii="Arial" w:hAnsi="Arial" w:cs="Arial"/>
          <w:i/>
          <w:iCs/>
          <w:sz w:val="20"/>
          <w:szCs w:val="20"/>
        </w:rPr>
        <w:t>tiếp</w:t>
      </w:r>
      <w:r w:rsidRPr="005B1A8F">
        <w:rPr>
          <w:rFonts w:ascii="Arial" w:hAnsi="Arial" w:cs="Arial"/>
          <w:i/>
          <w:iCs/>
          <w:sz w:val="20"/>
          <w:szCs w:val="20"/>
        </w:rPr>
        <w:t xml:space="preserve"> tục đánh giá.</w:t>
      </w:r>
    </w:p>
    <w:p w:rsidR="00BA5890" w:rsidRPr="005B1A8F" w:rsidRDefault="00BA5890" w:rsidP="00BA5890">
      <w:pPr>
        <w:pStyle w:val="Vnbnnidung0"/>
        <w:tabs>
          <w:tab w:val="left" w:pos="1203"/>
        </w:tabs>
        <w:spacing w:after="120" w:line="240" w:lineRule="auto"/>
        <w:ind w:firstLine="720"/>
        <w:jc w:val="both"/>
        <w:rPr>
          <w:rFonts w:ascii="Arial" w:hAnsi="Arial" w:cs="Arial"/>
          <w:sz w:val="20"/>
          <w:szCs w:val="20"/>
        </w:rPr>
      </w:pPr>
      <w:bookmarkStart w:id="257" w:name="bookmark1052"/>
      <w:bookmarkEnd w:id="257"/>
      <w:r w:rsidRPr="002F79D3">
        <w:rPr>
          <w:rFonts w:ascii="Arial" w:hAnsi="Arial" w:cs="Arial"/>
          <w:i/>
          <w:iCs/>
          <w:sz w:val="20"/>
          <w:szCs w:val="20"/>
        </w:rPr>
        <w:t xml:space="preserve">(5) </w:t>
      </w:r>
      <w:r w:rsidRPr="005B1A8F">
        <w:rPr>
          <w:rFonts w:ascii="Arial" w:hAnsi="Arial" w:cs="Arial"/>
          <w:i/>
          <w:iCs/>
          <w:sz w:val="20"/>
          <w:szCs w:val="20"/>
        </w:rPr>
        <w:t xml:space="preserve">Cách tính toán thông thường về mức yêu cầu doanh thu bình quân hằng năm (không </w:t>
      </w:r>
      <w:r>
        <w:rPr>
          <w:rFonts w:ascii="Arial" w:hAnsi="Arial" w:cs="Arial"/>
          <w:i/>
          <w:iCs/>
          <w:sz w:val="20"/>
          <w:szCs w:val="20"/>
        </w:rPr>
        <w:t>bao gồm</w:t>
      </w:r>
      <w:r w:rsidRPr="005B1A8F">
        <w:rPr>
          <w:rFonts w:ascii="Arial" w:hAnsi="Arial" w:cs="Arial"/>
          <w:i/>
          <w:iCs/>
          <w:sz w:val="20"/>
          <w:szCs w:val="20"/>
        </w:rPr>
        <w:t xml:space="preserve"> </w:t>
      </w:r>
      <w:r>
        <w:rPr>
          <w:rFonts w:ascii="Arial" w:hAnsi="Arial" w:cs="Arial"/>
          <w:i/>
          <w:iCs/>
          <w:sz w:val="20"/>
          <w:szCs w:val="20"/>
        </w:rPr>
        <w:t>thuế</w:t>
      </w:r>
      <w:r w:rsidRPr="005B1A8F">
        <w:rPr>
          <w:rFonts w:ascii="Arial" w:hAnsi="Arial" w:cs="Arial"/>
          <w:i/>
          <w:iCs/>
          <w:sz w:val="20"/>
          <w:szCs w:val="20"/>
        </w:rPr>
        <w:t xml:space="preserve"> VAT):</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i/>
          <w:iCs/>
          <w:sz w:val="20"/>
          <w:szCs w:val="20"/>
        </w:rPr>
        <w:t>a) Trường hợp thời gian thực hiện gói thầu từ 12 tháng trở lên thì cách tính doanh thu như sau:</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i/>
          <w:iCs/>
          <w:sz w:val="20"/>
          <w:szCs w:val="20"/>
        </w:rPr>
        <w:t xml:space="preserve">Yêu cầu tối thiểu về mức doanh thu </w:t>
      </w:r>
      <w:r>
        <w:rPr>
          <w:rFonts w:ascii="Arial" w:hAnsi="Arial" w:cs="Arial"/>
          <w:i/>
          <w:iCs/>
          <w:sz w:val="20"/>
          <w:szCs w:val="20"/>
        </w:rPr>
        <w:t>bình</w:t>
      </w:r>
      <w:r w:rsidRPr="005B1A8F">
        <w:rPr>
          <w:rFonts w:ascii="Arial" w:hAnsi="Arial" w:cs="Arial"/>
          <w:i/>
          <w:iCs/>
          <w:sz w:val="20"/>
          <w:szCs w:val="20"/>
        </w:rPr>
        <w:t xml:space="preserve"> quân hằng năm (không bao gồm thuế VAT) = [(Giá gói thầu - giá trị thuế VAT)/thời gia</w:t>
      </w:r>
      <w:r>
        <w:rPr>
          <w:rFonts w:ascii="Arial" w:hAnsi="Arial" w:cs="Arial"/>
          <w:i/>
          <w:iCs/>
          <w:sz w:val="20"/>
          <w:szCs w:val="20"/>
        </w:rPr>
        <w:t>n thực hiện gói thầu theo năm] ×</w:t>
      </w:r>
      <w:r w:rsidRPr="005B1A8F">
        <w:rPr>
          <w:rFonts w:ascii="Arial" w:hAnsi="Arial" w:cs="Arial"/>
          <w:i/>
          <w:iCs/>
          <w:sz w:val="20"/>
          <w:szCs w:val="20"/>
        </w:rPr>
        <w:t xml:space="preserve"> k. Thông thường yêu cầu hệ số k trong công thức này là từ 1,5 </w:t>
      </w:r>
      <w:r>
        <w:rPr>
          <w:rFonts w:ascii="Arial" w:hAnsi="Arial" w:cs="Arial"/>
          <w:i/>
          <w:iCs/>
          <w:sz w:val="20"/>
          <w:szCs w:val="20"/>
        </w:rPr>
        <w:t>đến</w:t>
      </w:r>
      <w:r w:rsidRPr="005B1A8F">
        <w:rPr>
          <w:rFonts w:ascii="Arial" w:hAnsi="Arial" w:cs="Arial"/>
          <w:i/>
          <w:iCs/>
          <w:sz w:val="20"/>
          <w:szCs w:val="20"/>
        </w:rPr>
        <w:t xml:space="preserve"> 2.</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i/>
          <w:iCs/>
          <w:sz w:val="20"/>
          <w:szCs w:val="20"/>
        </w:rPr>
        <w:t>b) Trường hợp thời gian thực hiện gói thầu dưới 12 tháng thì cách tính doanh thu như sau:</w:t>
      </w:r>
    </w:p>
    <w:p w:rsidR="00BA5890" w:rsidRPr="005B1A8F" w:rsidRDefault="00BA5890" w:rsidP="00BA5890">
      <w:pPr>
        <w:pStyle w:val="Vnbnnidung0"/>
        <w:spacing w:after="120" w:line="240" w:lineRule="auto"/>
        <w:ind w:firstLine="720"/>
        <w:jc w:val="both"/>
        <w:rPr>
          <w:rFonts w:ascii="Arial" w:hAnsi="Arial" w:cs="Arial"/>
          <w:sz w:val="20"/>
          <w:szCs w:val="20"/>
        </w:rPr>
      </w:pPr>
      <w:r>
        <w:rPr>
          <w:rFonts w:ascii="Arial" w:hAnsi="Arial" w:cs="Arial"/>
          <w:i/>
          <w:iCs/>
          <w:sz w:val="20"/>
          <w:szCs w:val="20"/>
        </w:rPr>
        <w:t>Yêu cầu tối thiể</w:t>
      </w:r>
      <w:r w:rsidRPr="005B1A8F">
        <w:rPr>
          <w:rFonts w:ascii="Arial" w:hAnsi="Arial" w:cs="Arial"/>
          <w:i/>
          <w:iCs/>
          <w:sz w:val="20"/>
          <w:szCs w:val="20"/>
        </w:rPr>
        <w:t xml:space="preserve">u về mức doanh thu </w:t>
      </w:r>
      <w:r>
        <w:rPr>
          <w:rFonts w:ascii="Arial" w:hAnsi="Arial" w:cs="Arial"/>
          <w:i/>
          <w:iCs/>
          <w:sz w:val="20"/>
          <w:szCs w:val="20"/>
        </w:rPr>
        <w:t>bình</w:t>
      </w:r>
      <w:r w:rsidRPr="005B1A8F">
        <w:rPr>
          <w:rFonts w:ascii="Arial" w:hAnsi="Arial" w:cs="Arial"/>
          <w:i/>
          <w:iCs/>
          <w:sz w:val="20"/>
          <w:szCs w:val="20"/>
        </w:rPr>
        <w:t xml:space="preserve"> quân hằng năm (không bao gồm thuế VAT) = (Gi</w:t>
      </w:r>
      <w:r>
        <w:rPr>
          <w:rFonts w:ascii="Arial" w:hAnsi="Arial" w:cs="Arial"/>
          <w:i/>
          <w:iCs/>
          <w:sz w:val="20"/>
          <w:szCs w:val="20"/>
        </w:rPr>
        <w:t>á gói thầu - giá trị thuế VAT) ×</w:t>
      </w:r>
      <w:r w:rsidRPr="005B1A8F">
        <w:rPr>
          <w:rFonts w:ascii="Arial" w:hAnsi="Arial" w:cs="Arial"/>
          <w:i/>
          <w:iCs/>
          <w:sz w:val="20"/>
          <w:szCs w:val="20"/>
        </w:rPr>
        <w:t xml:space="preserve"> k. Thông thường yêu cầu hệ số </w:t>
      </w:r>
      <w:r>
        <w:rPr>
          <w:rFonts w:ascii="Arial" w:hAnsi="Arial" w:cs="Arial"/>
          <w:i/>
          <w:iCs/>
          <w:sz w:val="20"/>
          <w:szCs w:val="20"/>
        </w:rPr>
        <w:t>“</w:t>
      </w:r>
      <w:r w:rsidRPr="005B1A8F">
        <w:rPr>
          <w:rFonts w:ascii="Arial" w:hAnsi="Arial" w:cs="Arial"/>
          <w:i/>
          <w:iCs/>
          <w:sz w:val="20"/>
          <w:szCs w:val="20"/>
        </w:rPr>
        <w:t>k</w:t>
      </w:r>
      <w:r>
        <w:rPr>
          <w:rFonts w:ascii="Arial" w:hAnsi="Arial" w:cs="Arial"/>
          <w:i/>
          <w:iCs/>
          <w:sz w:val="20"/>
          <w:szCs w:val="20"/>
        </w:rPr>
        <w:t>”</w:t>
      </w:r>
      <w:r w:rsidRPr="005B1A8F">
        <w:rPr>
          <w:rFonts w:ascii="Arial" w:hAnsi="Arial" w:cs="Arial"/>
          <w:i/>
          <w:iCs/>
          <w:sz w:val="20"/>
          <w:szCs w:val="20"/>
        </w:rPr>
        <w:t xml:space="preserve"> trong công thức này là 1,5.</w:t>
      </w:r>
    </w:p>
    <w:p w:rsidR="00BA5890" w:rsidRPr="005B1A8F" w:rsidRDefault="00BA5890" w:rsidP="00BA5890">
      <w:pPr>
        <w:pStyle w:val="Vnbnnidung0"/>
        <w:spacing w:after="120" w:line="240" w:lineRule="auto"/>
        <w:ind w:firstLine="720"/>
        <w:jc w:val="both"/>
        <w:rPr>
          <w:rFonts w:ascii="Arial" w:hAnsi="Arial" w:cs="Arial"/>
          <w:sz w:val="20"/>
          <w:szCs w:val="20"/>
        </w:rPr>
      </w:pPr>
      <w:r>
        <w:rPr>
          <w:rFonts w:ascii="Arial" w:hAnsi="Arial" w:cs="Arial"/>
          <w:i/>
          <w:iCs/>
          <w:sz w:val="20"/>
          <w:szCs w:val="20"/>
        </w:rPr>
        <w:t>Đối với</w:t>
      </w:r>
      <w:r w:rsidRPr="005B1A8F">
        <w:rPr>
          <w:rFonts w:ascii="Arial" w:hAnsi="Arial" w:cs="Arial"/>
          <w:i/>
          <w:iCs/>
          <w:sz w:val="20"/>
          <w:szCs w:val="20"/>
        </w:rPr>
        <w:t xml:space="preserve"> gói thầu mua sắm tập trung áp dụng lựa chọn nhà thầu theo khả năng cung cấp, doanh thu được xác định tương ứng với giá dự thầu</w:t>
      </w:r>
      <w:r w:rsidRPr="005B1A8F">
        <w:rPr>
          <w:rFonts w:ascii="Arial" w:hAnsi="Arial" w:cs="Arial"/>
          <w:sz w:val="20"/>
          <w:szCs w:val="20"/>
        </w:rPr>
        <w:t xml:space="preserve"> (thay </w:t>
      </w:r>
      <w:r>
        <w:rPr>
          <w:rFonts w:ascii="Arial" w:hAnsi="Arial" w:cs="Arial"/>
          <w:sz w:val="20"/>
          <w:szCs w:val="20"/>
        </w:rPr>
        <w:t>“</w:t>
      </w:r>
      <w:r w:rsidRPr="005B1A8F">
        <w:rPr>
          <w:rFonts w:ascii="Arial" w:hAnsi="Arial" w:cs="Arial"/>
          <w:sz w:val="20"/>
          <w:szCs w:val="20"/>
        </w:rPr>
        <w:t>giá gói thầu</w:t>
      </w:r>
      <w:r>
        <w:rPr>
          <w:rFonts w:ascii="Arial" w:hAnsi="Arial" w:cs="Arial"/>
          <w:sz w:val="20"/>
          <w:szCs w:val="20"/>
        </w:rPr>
        <w:t>”</w:t>
      </w:r>
      <w:r w:rsidRPr="005B1A8F">
        <w:rPr>
          <w:rFonts w:ascii="Arial" w:hAnsi="Arial" w:cs="Arial"/>
          <w:sz w:val="20"/>
          <w:szCs w:val="20"/>
        </w:rPr>
        <w:t xml:space="preserve"> bằng </w:t>
      </w:r>
      <w:r>
        <w:rPr>
          <w:rFonts w:ascii="Arial" w:hAnsi="Arial" w:cs="Arial"/>
          <w:sz w:val="20"/>
          <w:szCs w:val="20"/>
        </w:rPr>
        <w:t>“</w:t>
      </w:r>
      <w:r w:rsidRPr="005B1A8F">
        <w:rPr>
          <w:rFonts w:ascii="Arial" w:hAnsi="Arial" w:cs="Arial"/>
          <w:sz w:val="20"/>
          <w:szCs w:val="20"/>
        </w:rPr>
        <w:t>giá dự thầu</w:t>
      </w:r>
      <w:r>
        <w:rPr>
          <w:rFonts w:ascii="Arial" w:hAnsi="Arial" w:cs="Arial"/>
          <w:sz w:val="20"/>
          <w:szCs w:val="20"/>
        </w:rPr>
        <w:t>”</w:t>
      </w:r>
      <w:r w:rsidRPr="005B1A8F">
        <w:rPr>
          <w:rFonts w:ascii="Arial" w:hAnsi="Arial" w:cs="Arial"/>
          <w:sz w:val="20"/>
          <w:szCs w:val="20"/>
        </w:rPr>
        <w:t xml:space="preserve"> trong công thức). </w:t>
      </w:r>
      <w:r w:rsidRPr="005B1A8F">
        <w:rPr>
          <w:rFonts w:ascii="Arial" w:hAnsi="Arial" w:cs="Arial"/>
          <w:i/>
          <w:iCs/>
          <w:sz w:val="20"/>
          <w:szCs w:val="20"/>
        </w:rPr>
        <w:t xml:space="preserve">Trong trường hợp này, chủ đầu tư cần nêu </w:t>
      </w:r>
      <w:r>
        <w:rPr>
          <w:rFonts w:ascii="Arial" w:hAnsi="Arial" w:cs="Arial"/>
          <w:i/>
          <w:iCs/>
          <w:sz w:val="20"/>
          <w:szCs w:val="20"/>
        </w:rPr>
        <w:t>cụ thể</w:t>
      </w:r>
      <w:r w:rsidRPr="005B1A8F">
        <w:rPr>
          <w:rFonts w:ascii="Arial" w:hAnsi="Arial" w:cs="Arial"/>
          <w:i/>
          <w:iCs/>
          <w:sz w:val="20"/>
          <w:szCs w:val="20"/>
        </w:rPr>
        <w:t xml:space="preserve"> hệ </w:t>
      </w:r>
      <w:r>
        <w:rPr>
          <w:rFonts w:ascii="Arial" w:hAnsi="Arial" w:cs="Arial"/>
          <w:i/>
          <w:iCs/>
          <w:sz w:val="20"/>
          <w:szCs w:val="20"/>
        </w:rPr>
        <w:t>số</w:t>
      </w:r>
      <w:r w:rsidRPr="005B1A8F">
        <w:rPr>
          <w:rFonts w:ascii="Arial" w:hAnsi="Arial" w:cs="Arial"/>
          <w:i/>
          <w:iCs/>
          <w:sz w:val="20"/>
          <w:szCs w:val="20"/>
        </w:rPr>
        <w:t xml:space="preserve"> k.</w:t>
      </w:r>
    </w:p>
    <w:p w:rsidR="00BA5890" w:rsidRPr="005B1A8F" w:rsidRDefault="00BA5890" w:rsidP="00BA5890">
      <w:pPr>
        <w:pStyle w:val="Vnbnnidung0"/>
        <w:tabs>
          <w:tab w:val="left" w:pos="1227"/>
        </w:tabs>
        <w:spacing w:after="120" w:line="240" w:lineRule="auto"/>
        <w:ind w:firstLine="720"/>
        <w:jc w:val="both"/>
        <w:rPr>
          <w:rFonts w:ascii="Arial" w:hAnsi="Arial" w:cs="Arial"/>
          <w:sz w:val="20"/>
          <w:szCs w:val="20"/>
        </w:rPr>
      </w:pPr>
      <w:bookmarkStart w:id="258" w:name="bookmark1053"/>
      <w:bookmarkEnd w:id="258"/>
      <w:r w:rsidRPr="002F79D3">
        <w:rPr>
          <w:rFonts w:ascii="Arial" w:hAnsi="Arial" w:cs="Arial"/>
          <w:i/>
          <w:iCs/>
          <w:sz w:val="20"/>
          <w:szCs w:val="20"/>
        </w:rPr>
        <w:t xml:space="preserve">(6) </w:t>
      </w:r>
      <w:r w:rsidRPr="005B1A8F">
        <w:rPr>
          <w:rFonts w:ascii="Arial" w:hAnsi="Arial" w:cs="Arial"/>
          <w:i/>
          <w:iCs/>
          <w:sz w:val="20"/>
          <w:szCs w:val="20"/>
        </w:rPr>
        <w:t xml:space="preserve">Đối với các hợp đồng mà nhà thầu đã tham gia với tư cách là thành viên liên danh hoặc nhà thầu phụ thì chỉ tính giá trị phần việc do nhà </w:t>
      </w:r>
      <w:r>
        <w:rPr>
          <w:rFonts w:ascii="Arial" w:hAnsi="Arial" w:cs="Arial"/>
          <w:i/>
          <w:iCs/>
          <w:sz w:val="20"/>
          <w:szCs w:val="20"/>
        </w:rPr>
        <w:t>thầu</w:t>
      </w:r>
      <w:r w:rsidRPr="005B1A8F">
        <w:rPr>
          <w:rFonts w:ascii="Arial" w:hAnsi="Arial" w:cs="Arial"/>
          <w:i/>
          <w:iCs/>
          <w:sz w:val="20"/>
          <w:szCs w:val="20"/>
        </w:rPr>
        <w:t xml:space="preserve"> thực hiện.</w:t>
      </w:r>
    </w:p>
    <w:p w:rsidR="00BA5890" w:rsidRPr="005B1A8F" w:rsidRDefault="00BA5890" w:rsidP="00BA5890">
      <w:pPr>
        <w:pStyle w:val="Vnbnnidung0"/>
        <w:tabs>
          <w:tab w:val="left" w:pos="1203"/>
        </w:tabs>
        <w:spacing w:after="120" w:line="240" w:lineRule="auto"/>
        <w:ind w:firstLine="720"/>
        <w:jc w:val="both"/>
        <w:rPr>
          <w:rFonts w:ascii="Arial" w:hAnsi="Arial" w:cs="Arial"/>
          <w:sz w:val="20"/>
          <w:szCs w:val="20"/>
        </w:rPr>
      </w:pPr>
      <w:bookmarkStart w:id="259" w:name="bookmark1054"/>
      <w:bookmarkEnd w:id="259"/>
      <w:r w:rsidRPr="002F79D3">
        <w:rPr>
          <w:rFonts w:ascii="Arial" w:hAnsi="Arial" w:cs="Arial"/>
          <w:i/>
          <w:iCs/>
          <w:sz w:val="20"/>
          <w:szCs w:val="20"/>
        </w:rPr>
        <w:t xml:space="preserve">(7) </w:t>
      </w:r>
      <w:r w:rsidRPr="005B1A8F">
        <w:rPr>
          <w:rFonts w:ascii="Arial" w:hAnsi="Arial" w:cs="Arial"/>
          <w:i/>
          <w:iCs/>
          <w:sz w:val="20"/>
          <w:szCs w:val="20"/>
        </w:rPr>
        <w:t xml:space="preserve">Ghi thời gian yêu cầu, thông thường là từ 03 năm đến 05 năm trước năm có thời điểm đóng thầu. Ví dụ: từ ngày 01 tháng 01 năm 2021 đến thời </w:t>
      </w:r>
      <w:r>
        <w:rPr>
          <w:rFonts w:ascii="Arial" w:hAnsi="Arial" w:cs="Arial"/>
          <w:i/>
          <w:iCs/>
          <w:sz w:val="20"/>
          <w:szCs w:val="20"/>
        </w:rPr>
        <w:t>điểm</w:t>
      </w:r>
      <w:r w:rsidRPr="005B1A8F">
        <w:rPr>
          <w:rFonts w:ascii="Arial" w:hAnsi="Arial" w:cs="Arial"/>
          <w:i/>
          <w:iCs/>
          <w:sz w:val="20"/>
          <w:szCs w:val="20"/>
        </w:rPr>
        <w:t xml:space="preserve"> đóng </w:t>
      </w:r>
      <w:r>
        <w:rPr>
          <w:rFonts w:ascii="Arial" w:hAnsi="Arial" w:cs="Arial"/>
          <w:i/>
          <w:iCs/>
          <w:sz w:val="20"/>
          <w:szCs w:val="20"/>
        </w:rPr>
        <w:t>thầu</w:t>
      </w:r>
      <w:r w:rsidRPr="005B1A8F">
        <w:rPr>
          <w:rFonts w:ascii="Arial" w:hAnsi="Arial" w:cs="Arial"/>
          <w:i/>
          <w:iCs/>
          <w:sz w:val="20"/>
          <w:szCs w:val="20"/>
        </w:rPr>
        <w:t>.</w:t>
      </w:r>
    </w:p>
    <w:p w:rsidR="00BA5890" w:rsidRPr="005B1A8F" w:rsidRDefault="00BA5890" w:rsidP="00BA5890">
      <w:pPr>
        <w:pStyle w:val="Vnbnnidung0"/>
        <w:tabs>
          <w:tab w:val="left" w:pos="1188"/>
        </w:tabs>
        <w:spacing w:after="120" w:line="240" w:lineRule="auto"/>
        <w:ind w:firstLine="720"/>
        <w:jc w:val="both"/>
        <w:rPr>
          <w:rFonts w:ascii="Arial" w:hAnsi="Arial" w:cs="Arial"/>
          <w:sz w:val="20"/>
          <w:szCs w:val="20"/>
        </w:rPr>
      </w:pPr>
      <w:bookmarkStart w:id="260" w:name="bookmark1055"/>
      <w:bookmarkEnd w:id="260"/>
      <w:r>
        <w:rPr>
          <w:rFonts w:ascii="Arial" w:hAnsi="Arial" w:cs="Arial"/>
          <w:i/>
          <w:iCs/>
          <w:sz w:val="20"/>
          <w:szCs w:val="20"/>
        </w:rPr>
        <w:t>(</w:t>
      </w:r>
      <w:r w:rsidRPr="002F79D3">
        <w:rPr>
          <w:rFonts w:ascii="Arial" w:hAnsi="Arial" w:cs="Arial"/>
          <w:i/>
          <w:iCs/>
          <w:sz w:val="20"/>
          <w:szCs w:val="20"/>
        </w:rPr>
        <w:t xml:space="preserve">8) </w:t>
      </w:r>
      <w:r w:rsidRPr="005B1A8F">
        <w:rPr>
          <w:rFonts w:ascii="Arial" w:hAnsi="Arial" w:cs="Arial"/>
          <w:i/>
          <w:iCs/>
          <w:sz w:val="20"/>
          <w:szCs w:val="20"/>
        </w:rPr>
        <w:t>Hợp đồng cung cấp thuốc tương tự:</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i/>
          <w:iCs/>
          <w:sz w:val="20"/>
          <w:szCs w:val="20"/>
        </w:rPr>
        <w:t>- Nhà thầu được quy</w:t>
      </w:r>
      <w:r>
        <w:rPr>
          <w:rFonts w:ascii="Arial" w:hAnsi="Arial" w:cs="Arial"/>
          <w:i/>
          <w:iCs/>
          <w:sz w:val="20"/>
          <w:szCs w:val="20"/>
        </w:rPr>
        <w:t>ền cung cấp các hợp đồng cung cấ</w:t>
      </w:r>
      <w:r w:rsidRPr="005B1A8F">
        <w:rPr>
          <w:rFonts w:ascii="Arial" w:hAnsi="Arial" w:cs="Arial"/>
          <w:i/>
          <w:iCs/>
          <w:sz w:val="20"/>
          <w:szCs w:val="20"/>
        </w:rPr>
        <w:t xml:space="preserve">p </w:t>
      </w:r>
      <w:r>
        <w:rPr>
          <w:rFonts w:ascii="Arial" w:hAnsi="Arial" w:cs="Arial"/>
          <w:i/>
          <w:iCs/>
          <w:sz w:val="20"/>
          <w:szCs w:val="20"/>
        </w:rPr>
        <w:t>thuốc</w:t>
      </w:r>
      <w:r w:rsidRPr="005B1A8F">
        <w:rPr>
          <w:rFonts w:ascii="Arial" w:hAnsi="Arial" w:cs="Arial"/>
          <w:i/>
          <w:iCs/>
          <w:sz w:val="20"/>
          <w:szCs w:val="20"/>
        </w:rPr>
        <w:t xml:space="preserve"> hoặc hóa đơn bán hàng kèm theo danh mục </w:t>
      </w:r>
      <w:r>
        <w:rPr>
          <w:rFonts w:ascii="Arial" w:hAnsi="Arial" w:cs="Arial"/>
          <w:i/>
          <w:iCs/>
          <w:sz w:val="20"/>
          <w:szCs w:val="20"/>
        </w:rPr>
        <w:t>thuốc</w:t>
      </w:r>
      <w:r w:rsidRPr="005B1A8F">
        <w:rPr>
          <w:rFonts w:ascii="Arial" w:hAnsi="Arial" w:cs="Arial"/>
          <w:i/>
          <w:iCs/>
          <w:sz w:val="20"/>
          <w:szCs w:val="20"/>
        </w:rPr>
        <w:t xml:space="preserve"> đã cung cấp cho các cơ </w:t>
      </w:r>
      <w:r>
        <w:rPr>
          <w:rFonts w:ascii="Arial" w:hAnsi="Arial" w:cs="Arial"/>
          <w:i/>
          <w:iCs/>
          <w:sz w:val="20"/>
          <w:szCs w:val="20"/>
        </w:rPr>
        <w:t>sở khám chữa bệnh hoặc các cơ sở</w:t>
      </w:r>
      <w:r w:rsidRPr="005B1A8F">
        <w:rPr>
          <w:rFonts w:ascii="Arial" w:hAnsi="Arial" w:cs="Arial"/>
          <w:i/>
          <w:iCs/>
          <w:sz w:val="20"/>
          <w:szCs w:val="20"/>
        </w:rPr>
        <w:t xml:space="preserve"> </w:t>
      </w:r>
      <w:r>
        <w:rPr>
          <w:rFonts w:ascii="Arial" w:hAnsi="Arial" w:cs="Arial"/>
          <w:i/>
          <w:iCs/>
          <w:sz w:val="20"/>
          <w:szCs w:val="20"/>
        </w:rPr>
        <w:t>kinh doanh thuốc để</w:t>
      </w:r>
      <w:r w:rsidRPr="005B1A8F">
        <w:rPr>
          <w:rFonts w:ascii="Arial" w:hAnsi="Arial" w:cs="Arial"/>
          <w:i/>
          <w:iCs/>
          <w:sz w:val="20"/>
          <w:szCs w:val="20"/>
        </w:rPr>
        <w:t xml:space="preserve"> chứng minh </w:t>
      </w:r>
      <w:r>
        <w:rPr>
          <w:rFonts w:ascii="Arial" w:hAnsi="Arial" w:cs="Arial"/>
          <w:i/>
          <w:iCs/>
          <w:sz w:val="20"/>
          <w:szCs w:val="20"/>
        </w:rPr>
        <w:t>kinh nghiệm</w:t>
      </w:r>
      <w:r w:rsidRPr="005B1A8F">
        <w:rPr>
          <w:rFonts w:ascii="Arial" w:hAnsi="Arial" w:cs="Arial"/>
          <w:i/>
          <w:iCs/>
          <w:sz w:val="20"/>
          <w:szCs w:val="20"/>
        </w:rPr>
        <w:t xml:space="preserve"> thực hiện </w:t>
      </w:r>
      <w:r>
        <w:rPr>
          <w:rFonts w:ascii="Arial" w:hAnsi="Arial" w:cs="Arial"/>
          <w:i/>
          <w:iCs/>
          <w:sz w:val="20"/>
          <w:szCs w:val="20"/>
        </w:rPr>
        <w:t>hợp đồng</w:t>
      </w:r>
      <w:r w:rsidRPr="005B1A8F">
        <w:rPr>
          <w:rFonts w:ascii="Arial" w:hAnsi="Arial" w:cs="Arial"/>
          <w:i/>
          <w:iCs/>
          <w:sz w:val="20"/>
          <w:szCs w:val="20"/>
        </w:rPr>
        <w:t xml:space="preserve"> cung cấp thuốc tương tự về quy mô với phần trong </w:t>
      </w:r>
      <w:r>
        <w:rPr>
          <w:rFonts w:ascii="Arial" w:hAnsi="Arial" w:cs="Arial"/>
          <w:i/>
          <w:iCs/>
          <w:sz w:val="20"/>
          <w:szCs w:val="20"/>
        </w:rPr>
        <w:t>gói thầu</w:t>
      </w:r>
      <w:r w:rsidRPr="005B1A8F">
        <w:rPr>
          <w:rFonts w:ascii="Arial" w:hAnsi="Arial" w:cs="Arial"/>
          <w:i/>
          <w:iCs/>
          <w:sz w:val="20"/>
          <w:szCs w:val="20"/>
        </w:rPr>
        <w:t xml:space="preserve"> mà nhà </w:t>
      </w:r>
      <w:r>
        <w:rPr>
          <w:rFonts w:ascii="Arial" w:hAnsi="Arial" w:cs="Arial"/>
          <w:i/>
          <w:iCs/>
          <w:sz w:val="20"/>
          <w:szCs w:val="20"/>
        </w:rPr>
        <w:t>thầu</w:t>
      </w:r>
      <w:r w:rsidRPr="005B1A8F">
        <w:rPr>
          <w:rFonts w:ascii="Arial" w:hAnsi="Arial" w:cs="Arial"/>
          <w:i/>
          <w:iCs/>
          <w:sz w:val="20"/>
          <w:szCs w:val="20"/>
        </w:rPr>
        <w:t xml:space="preserve"> tham dự.</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i/>
          <w:iCs/>
          <w:sz w:val="20"/>
          <w:szCs w:val="20"/>
        </w:rPr>
        <w:t>Lưu ý:</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i/>
          <w:iCs/>
          <w:sz w:val="20"/>
          <w:szCs w:val="20"/>
        </w:rPr>
        <w:t>+ Không bắt buộc nhà thầu chỉ được chứng minh bằng các hợp đồng cung cấp thuốc cho các cơ sở khám bệnh, chữa bệnh.</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i/>
          <w:iCs/>
          <w:sz w:val="20"/>
          <w:szCs w:val="20"/>
        </w:rPr>
        <w:t xml:space="preserve">+ Mặt hàng thuốc tại hợp đồng tương tự không bắt buộc là mặt hàng </w:t>
      </w:r>
      <w:r>
        <w:rPr>
          <w:rFonts w:ascii="Arial" w:hAnsi="Arial" w:cs="Arial"/>
          <w:i/>
          <w:iCs/>
          <w:sz w:val="20"/>
          <w:szCs w:val="20"/>
        </w:rPr>
        <w:t>thuốc</w:t>
      </w:r>
      <w:r w:rsidRPr="005B1A8F">
        <w:rPr>
          <w:rFonts w:ascii="Arial" w:hAnsi="Arial" w:cs="Arial"/>
          <w:i/>
          <w:iCs/>
          <w:sz w:val="20"/>
          <w:szCs w:val="20"/>
        </w:rPr>
        <w:t xml:space="preserve"> dự </w:t>
      </w:r>
      <w:r>
        <w:rPr>
          <w:rFonts w:ascii="Arial" w:hAnsi="Arial" w:cs="Arial"/>
          <w:i/>
          <w:iCs/>
          <w:sz w:val="20"/>
          <w:szCs w:val="20"/>
        </w:rPr>
        <w:t>thầu</w:t>
      </w:r>
      <w:r w:rsidRPr="005B1A8F">
        <w:rPr>
          <w:rFonts w:ascii="Arial" w:hAnsi="Arial" w:cs="Arial"/>
          <w:i/>
          <w:iCs/>
          <w:sz w:val="20"/>
          <w:szCs w:val="20"/>
        </w:rPr>
        <w:t>.</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i/>
          <w:iCs/>
          <w:sz w:val="20"/>
          <w:szCs w:val="20"/>
        </w:rPr>
        <w:t xml:space="preserve">(10) Tương tự về quy mô: Được xác định bằng tổng các hợp đồng cung cấp thuốc tương tự tối thiểu bằng 70% giá trị các mặt hàng của các phần trong gói thầu mà nhà thầu tham dự. </w:t>
      </w:r>
      <w:r>
        <w:rPr>
          <w:rFonts w:ascii="Arial" w:hAnsi="Arial" w:cs="Arial"/>
          <w:i/>
          <w:iCs/>
          <w:sz w:val="20"/>
          <w:szCs w:val="20"/>
        </w:rPr>
        <w:t>Đối với</w:t>
      </w:r>
      <w:r w:rsidRPr="005B1A8F">
        <w:rPr>
          <w:rFonts w:ascii="Arial" w:hAnsi="Arial" w:cs="Arial"/>
          <w:i/>
          <w:iCs/>
          <w:sz w:val="20"/>
          <w:szCs w:val="20"/>
        </w:rPr>
        <w:t xml:space="preserve"> các </w:t>
      </w:r>
      <w:r>
        <w:rPr>
          <w:rFonts w:ascii="Arial" w:hAnsi="Arial" w:cs="Arial"/>
          <w:i/>
          <w:iCs/>
          <w:sz w:val="20"/>
          <w:szCs w:val="20"/>
        </w:rPr>
        <w:t>gói thầu</w:t>
      </w:r>
      <w:r w:rsidRPr="005B1A8F">
        <w:rPr>
          <w:rFonts w:ascii="Arial" w:hAnsi="Arial" w:cs="Arial"/>
          <w:i/>
          <w:iCs/>
          <w:sz w:val="20"/>
          <w:szCs w:val="20"/>
        </w:rPr>
        <w:t xml:space="preserve"> có tính </w:t>
      </w:r>
      <w:r>
        <w:rPr>
          <w:rFonts w:ascii="Arial" w:hAnsi="Arial" w:cs="Arial"/>
          <w:i/>
          <w:iCs/>
          <w:sz w:val="20"/>
          <w:szCs w:val="20"/>
        </w:rPr>
        <w:t>chất</w:t>
      </w:r>
      <w:r w:rsidRPr="005B1A8F">
        <w:rPr>
          <w:rFonts w:ascii="Arial" w:hAnsi="Arial" w:cs="Arial"/>
          <w:i/>
          <w:iCs/>
          <w:sz w:val="20"/>
          <w:szCs w:val="20"/>
        </w:rPr>
        <w:t xml:space="preserve"> đặc thù hoặc ở các địa phương mà năng lực của nhà thầu trên địa bàn còn hạn chế, </w:t>
      </w:r>
      <w:r>
        <w:rPr>
          <w:rFonts w:ascii="Arial" w:hAnsi="Arial" w:cs="Arial"/>
          <w:i/>
          <w:iCs/>
          <w:sz w:val="20"/>
          <w:szCs w:val="20"/>
        </w:rPr>
        <w:t>có thể</w:t>
      </w:r>
      <w:r w:rsidRPr="005B1A8F">
        <w:rPr>
          <w:rFonts w:ascii="Arial" w:hAnsi="Arial" w:cs="Arial"/>
          <w:i/>
          <w:iCs/>
          <w:sz w:val="20"/>
          <w:szCs w:val="20"/>
        </w:rPr>
        <w:t xml:space="preserve"> </w:t>
      </w:r>
      <w:r>
        <w:rPr>
          <w:rFonts w:ascii="Arial" w:hAnsi="Arial" w:cs="Arial"/>
          <w:i/>
          <w:iCs/>
          <w:sz w:val="20"/>
          <w:szCs w:val="20"/>
        </w:rPr>
        <w:t>yêu cầu</w:t>
      </w:r>
      <w:r w:rsidRPr="005B1A8F">
        <w:rPr>
          <w:rFonts w:ascii="Arial" w:hAnsi="Arial" w:cs="Arial"/>
          <w:i/>
          <w:iCs/>
          <w:sz w:val="20"/>
          <w:szCs w:val="20"/>
        </w:rPr>
        <w:t xml:space="preserve"> giá trị </w:t>
      </w:r>
      <w:r>
        <w:rPr>
          <w:rFonts w:ascii="Arial" w:hAnsi="Arial" w:cs="Arial"/>
          <w:i/>
          <w:iCs/>
          <w:sz w:val="20"/>
          <w:szCs w:val="20"/>
        </w:rPr>
        <w:t>của</w:t>
      </w:r>
      <w:r w:rsidRPr="005B1A8F">
        <w:rPr>
          <w:rFonts w:ascii="Arial" w:hAnsi="Arial" w:cs="Arial"/>
          <w:i/>
          <w:iCs/>
          <w:sz w:val="20"/>
          <w:szCs w:val="20"/>
        </w:rPr>
        <w:t xml:space="preserve"> </w:t>
      </w:r>
      <w:r>
        <w:rPr>
          <w:rFonts w:ascii="Arial" w:hAnsi="Arial" w:cs="Arial"/>
          <w:i/>
          <w:iCs/>
          <w:sz w:val="20"/>
          <w:szCs w:val="20"/>
        </w:rPr>
        <w:t>hợp đồng</w:t>
      </w:r>
      <w:r w:rsidRPr="005B1A8F">
        <w:rPr>
          <w:rFonts w:ascii="Arial" w:hAnsi="Arial" w:cs="Arial"/>
          <w:i/>
          <w:iCs/>
          <w:sz w:val="20"/>
          <w:szCs w:val="20"/>
        </w:rPr>
        <w:t xml:space="preserve"> trong khoảng 50% đến 70% giá trị của các phần trong </w:t>
      </w:r>
      <w:r>
        <w:rPr>
          <w:rFonts w:ascii="Arial" w:hAnsi="Arial" w:cs="Arial"/>
          <w:i/>
          <w:iCs/>
          <w:sz w:val="20"/>
          <w:szCs w:val="20"/>
        </w:rPr>
        <w:t>gói thầu</w:t>
      </w:r>
      <w:r w:rsidRPr="005B1A8F">
        <w:rPr>
          <w:rFonts w:ascii="Arial" w:hAnsi="Arial" w:cs="Arial"/>
          <w:i/>
          <w:iCs/>
          <w:sz w:val="20"/>
          <w:szCs w:val="20"/>
        </w:rPr>
        <w:t xml:space="preserve"> nhà </w:t>
      </w:r>
      <w:r>
        <w:rPr>
          <w:rFonts w:ascii="Arial" w:hAnsi="Arial" w:cs="Arial"/>
          <w:i/>
          <w:iCs/>
          <w:sz w:val="20"/>
          <w:szCs w:val="20"/>
        </w:rPr>
        <w:t>thầu</w:t>
      </w:r>
      <w:r w:rsidRPr="005B1A8F">
        <w:rPr>
          <w:rFonts w:ascii="Arial" w:hAnsi="Arial" w:cs="Arial"/>
          <w:i/>
          <w:iCs/>
          <w:sz w:val="20"/>
          <w:szCs w:val="20"/>
        </w:rPr>
        <w:t xml:space="preserve"> tham dự.</w:t>
      </w:r>
    </w:p>
    <w:p w:rsidR="00BA5890" w:rsidRDefault="00BA5890" w:rsidP="00BA5890">
      <w:pPr>
        <w:rPr>
          <w:rFonts w:ascii="Arial" w:eastAsia="Times New Roman" w:hAnsi="Arial" w:cs="Arial"/>
          <w:b/>
          <w:bCs/>
          <w:sz w:val="20"/>
          <w:szCs w:val="20"/>
        </w:rPr>
      </w:pPr>
      <w:r>
        <w:rPr>
          <w:rFonts w:ascii="Arial" w:hAnsi="Arial" w:cs="Arial"/>
          <w:b/>
          <w:bCs/>
          <w:sz w:val="20"/>
          <w:szCs w:val="20"/>
        </w:rPr>
        <w:br w:type="page"/>
      </w:r>
    </w:p>
    <w:p w:rsidR="00BA5890" w:rsidRPr="005B1A8F" w:rsidRDefault="00BA5890" w:rsidP="00BA5890">
      <w:pPr>
        <w:pStyle w:val="Vnbnnidung0"/>
        <w:spacing w:after="0" w:line="240" w:lineRule="auto"/>
        <w:jc w:val="right"/>
        <w:rPr>
          <w:rFonts w:ascii="Arial" w:hAnsi="Arial" w:cs="Arial"/>
          <w:sz w:val="20"/>
          <w:szCs w:val="20"/>
        </w:rPr>
      </w:pPr>
      <w:r w:rsidRPr="005B1A8F">
        <w:rPr>
          <w:rFonts w:ascii="Arial" w:hAnsi="Arial" w:cs="Arial"/>
          <w:b/>
          <w:bCs/>
          <w:sz w:val="20"/>
          <w:szCs w:val="20"/>
        </w:rPr>
        <w:lastRenderedPageBreak/>
        <w:t>Bảng số X (Webform trên Hệ thống)</w:t>
      </w:r>
    </w:p>
    <w:p w:rsidR="00BA5890" w:rsidRDefault="00BA5890" w:rsidP="00BA5890">
      <w:pPr>
        <w:pStyle w:val="Vnbnnidung0"/>
        <w:spacing w:after="0" w:line="240" w:lineRule="auto"/>
        <w:jc w:val="center"/>
        <w:rPr>
          <w:rFonts w:ascii="Arial" w:hAnsi="Arial" w:cs="Arial"/>
          <w:b/>
          <w:bCs/>
          <w:sz w:val="20"/>
          <w:szCs w:val="20"/>
        </w:rPr>
      </w:pPr>
    </w:p>
    <w:p w:rsidR="00BA5890" w:rsidRPr="005B1A8F" w:rsidRDefault="00BA5890" w:rsidP="00BA5890">
      <w:pPr>
        <w:pStyle w:val="Vnbnnidung0"/>
        <w:spacing w:after="0" w:line="240" w:lineRule="auto"/>
        <w:jc w:val="center"/>
        <w:rPr>
          <w:rFonts w:ascii="Arial" w:hAnsi="Arial" w:cs="Arial"/>
          <w:sz w:val="20"/>
          <w:szCs w:val="20"/>
        </w:rPr>
      </w:pPr>
      <w:r w:rsidRPr="005B1A8F">
        <w:rPr>
          <w:rFonts w:ascii="Arial" w:hAnsi="Arial" w:cs="Arial"/>
          <w:b/>
          <w:bCs/>
          <w:sz w:val="20"/>
          <w:szCs w:val="20"/>
        </w:rPr>
        <w:t xml:space="preserve">BẢNG TIÊU CHUẨN ĐÁNH GIÁ </w:t>
      </w:r>
      <w:r>
        <w:rPr>
          <w:rFonts w:ascii="Arial" w:hAnsi="Arial" w:cs="Arial"/>
          <w:b/>
          <w:bCs/>
          <w:sz w:val="20"/>
          <w:szCs w:val="20"/>
        </w:rPr>
        <w:t>VỀ NĂNG L</w:t>
      </w:r>
      <w:r w:rsidRPr="002F79D3">
        <w:rPr>
          <w:rFonts w:ascii="Arial" w:hAnsi="Arial" w:cs="Arial"/>
          <w:b/>
          <w:bCs/>
          <w:sz w:val="20"/>
          <w:szCs w:val="20"/>
        </w:rPr>
        <w:t>ỰC</w:t>
      </w:r>
      <w:r w:rsidRPr="005B1A8F">
        <w:rPr>
          <w:rFonts w:ascii="Arial" w:hAnsi="Arial" w:cs="Arial"/>
          <w:b/>
          <w:bCs/>
          <w:sz w:val="20"/>
          <w:szCs w:val="20"/>
        </w:rPr>
        <w:t xml:space="preserve"> TÀI CHÍNH VÀ KINH NGHIỆM</w:t>
      </w:r>
    </w:p>
    <w:p w:rsidR="00BA5890" w:rsidRDefault="00BA5890" w:rsidP="00BA5890">
      <w:pPr>
        <w:pStyle w:val="Vnbnnidung0"/>
        <w:spacing w:after="0" w:line="240" w:lineRule="auto"/>
        <w:jc w:val="center"/>
        <w:rPr>
          <w:rFonts w:ascii="Arial" w:hAnsi="Arial" w:cs="Arial"/>
          <w:i/>
          <w:iCs/>
          <w:sz w:val="20"/>
          <w:szCs w:val="20"/>
        </w:rPr>
      </w:pPr>
      <w:r>
        <w:rPr>
          <w:rFonts w:ascii="Arial" w:hAnsi="Arial" w:cs="Arial"/>
          <w:i/>
          <w:iCs/>
          <w:sz w:val="20"/>
          <w:szCs w:val="20"/>
        </w:rPr>
        <w:t>(</w:t>
      </w:r>
      <w:r w:rsidRPr="002F79D3">
        <w:rPr>
          <w:rFonts w:ascii="Arial" w:hAnsi="Arial" w:cs="Arial"/>
          <w:i/>
          <w:iCs/>
          <w:sz w:val="20"/>
          <w:szCs w:val="20"/>
        </w:rPr>
        <w:t>Á</w:t>
      </w:r>
      <w:r w:rsidRPr="005B1A8F">
        <w:rPr>
          <w:rFonts w:ascii="Arial" w:hAnsi="Arial" w:cs="Arial"/>
          <w:i/>
          <w:iCs/>
          <w:sz w:val="20"/>
          <w:szCs w:val="20"/>
        </w:rPr>
        <w:t xml:space="preserve">p dụng </w:t>
      </w:r>
      <w:r>
        <w:rPr>
          <w:rFonts w:ascii="Arial" w:hAnsi="Arial" w:cs="Arial"/>
          <w:i/>
          <w:iCs/>
          <w:sz w:val="20"/>
          <w:szCs w:val="20"/>
        </w:rPr>
        <w:t>đối với</w:t>
      </w:r>
      <w:r w:rsidRPr="005B1A8F">
        <w:rPr>
          <w:rFonts w:ascii="Arial" w:hAnsi="Arial" w:cs="Arial"/>
          <w:i/>
          <w:iCs/>
          <w:sz w:val="20"/>
          <w:szCs w:val="20"/>
        </w:rPr>
        <w:t xml:space="preserve"> gói thầu cung cấp thuốc chia thành nhiều phần)</w:t>
      </w:r>
    </w:p>
    <w:p w:rsidR="00BA5890" w:rsidRPr="005B1A8F" w:rsidRDefault="00BA5890" w:rsidP="00BA5890">
      <w:pPr>
        <w:pStyle w:val="Vnbnnidung0"/>
        <w:spacing w:after="0" w:line="240" w:lineRule="auto"/>
        <w:jc w:val="center"/>
        <w:rPr>
          <w:rFonts w:ascii="Arial" w:hAnsi="Arial" w:cs="Arial"/>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667"/>
        <w:gridCol w:w="1016"/>
        <w:gridCol w:w="1541"/>
        <w:gridCol w:w="2077"/>
        <w:gridCol w:w="4454"/>
        <w:gridCol w:w="4200"/>
      </w:tblGrid>
      <w:tr w:rsidR="00BA5890" w:rsidRPr="005B1A8F" w:rsidTr="008123FC">
        <w:trPr>
          <w:trHeight w:hRule="exact" w:val="748"/>
          <w:jc w:val="center"/>
        </w:trPr>
        <w:tc>
          <w:tcPr>
            <w:tcW w:w="239"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STT</w:t>
            </w:r>
          </w:p>
        </w:tc>
        <w:tc>
          <w:tcPr>
            <w:tcW w:w="364"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Mã phần</w:t>
            </w:r>
          </w:p>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(lô)</w:t>
            </w:r>
          </w:p>
        </w:tc>
        <w:tc>
          <w:tcPr>
            <w:tcW w:w="552"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Tên phần (lô)</w:t>
            </w:r>
          </w:p>
        </w:tc>
        <w:tc>
          <w:tcPr>
            <w:tcW w:w="744"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Giá trị ước tính từng phần</w:t>
            </w:r>
          </w:p>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(VND)</w:t>
            </w:r>
          </w:p>
        </w:tc>
        <w:tc>
          <w:tcPr>
            <w:tcW w:w="1596"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Doanh thu bình quân hằng năm (không bao gồm thuế VAT)*</w:t>
            </w:r>
          </w:p>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(VND)</w:t>
            </w:r>
          </w:p>
        </w:tc>
        <w:tc>
          <w:tcPr>
            <w:tcW w:w="1505" w:type="pct"/>
            <w:tcBorders>
              <w:top w:val="single" w:sz="4" w:space="0" w:color="auto"/>
              <w:left w:val="single" w:sz="4" w:space="0" w:color="auto"/>
            </w:tcBorders>
            <w:shd w:val="clear" w:color="auto" w:fill="FFFFFF"/>
            <w:vAlign w:val="center"/>
          </w:tcPr>
          <w:p w:rsidR="00BA5890"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Quy mô h</w:t>
            </w:r>
            <w:r w:rsidRPr="002F79D3">
              <w:rPr>
                <w:rFonts w:ascii="Arial" w:hAnsi="Arial" w:cs="Arial"/>
                <w:b/>
                <w:bCs/>
                <w:sz w:val="20"/>
                <w:szCs w:val="20"/>
              </w:rPr>
              <w:t>ợ</w:t>
            </w:r>
            <w:r>
              <w:rPr>
                <w:rFonts w:ascii="Arial" w:hAnsi="Arial" w:cs="Arial"/>
                <w:b/>
                <w:bCs/>
                <w:sz w:val="20"/>
                <w:szCs w:val="20"/>
              </w:rPr>
              <w:t>p đồng tư</w:t>
            </w:r>
            <w:r w:rsidRPr="002F79D3">
              <w:rPr>
                <w:rFonts w:ascii="Arial" w:hAnsi="Arial" w:cs="Arial"/>
                <w:b/>
                <w:bCs/>
                <w:sz w:val="20"/>
                <w:szCs w:val="20"/>
              </w:rPr>
              <w:t>ơn</w:t>
            </w:r>
            <w:r w:rsidRPr="005B1A8F">
              <w:rPr>
                <w:rFonts w:ascii="Arial" w:hAnsi="Arial" w:cs="Arial"/>
                <w:b/>
                <w:bCs/>
                <w:sz w:val="20"/>
                <w:szCs w:val="20"/>
              </w:rPr>
              <w:t>g tự **</w:t>
            </w:r>
          </w:p>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(VND)</w:t>
            </w:r>
          </w:p>
        </w:tc>
      </w:tr>
      <w:tr w:rsidR="00BA5890" w:rsidRPr="005B1A8F" w:rsidTr="008123FC">
        <w:trPr>
          <w:trHeight w:hRule="exact" w:val="365"/>
          <w:jc w:val="center"/>
        </w:trPr>
        <w:tc>
          <w:tcPr>
            <w:tcW w:w="239"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i/>
                <w:iCs/>
                <w:sz w:val="20"/>
                <w:szCs w:val="20"/>
              </w:rPr>
              <w:t>(1)</w:t>
            </w:r>
          </w:p>
        </w:tc>
        <w:tc>
          <w:tcPr>
            <w:tcW w:w="364"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i/>
                <w:iCs/>
                <w:sz w:val="20"/>
                <w:szCs w:val="20"/>
              </w:rPr>
              <w:t>(2)</w:t>
            </w:r>
          </w:p>
        </w:tc>
        <w:tc>
          <w:tcPr>
            <w:tcW w:w="552"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i/>
                <w:iCs/>
                <w:sz w:val="20"/>
                <w:szCs w:val="20"/>
              </w:rPr>
              <w:t>(3)</w:t>
            </w:r>
          </w:p>
        </w:tc>
        <w:tc>
          <w:tcPr>
            <w:tcW w:w="744"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i/>
                <w:iCs/>
                <w:sz w:val="20"/>
                <w:szCs w:val="20"/>
              </w:rPr>
              <w:t>(4)</w:t>
            </w:r>
          </w:p>
        </w:tc>
        <w:tc>
          <w:tcPr>
            <w:tcW w:w="1596"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i/>
                <w:iCs/>
                <w:sz w:val="20"/>
                <w:szCs w:val="20"/>
              </w:rPr>
              <w:t>(5)</w:t>
            </w:r>
          </w:p>
        </w:tc>
        <w:tc>
          <w:tcPr>
            <w:tcW w:w="1505" w:type="pct"/>
            <w:tcBorders>
              <w:top w:val="single" w:sz="4" w:space="0" w:color="auto"/>
              <w:left w:val="single" w:sz="4" w:space="0" w:color="auto"/>
            </w:tcBorders>
            <w:shd w:val="clear" w:color="auto" w:fill="FFFFFF"/>
            <w:vAlign w:val="center"/>
          </w:tcPr>
          <w:p w:rsidR="00BA5890" w:rsidRPr="002F79D3" w:rsidRDefault="00BA5890" w:rsidP="008123FC">
            <w:pPr>
              <w:pStyle w:val="Khc0"/>
              <w:spacing w:after="0" w:line="240" w:lineRule="auto"/>
              <w:jc w:val="center"/>
              <w:rPr>
                <w:rFonts w:ascii="Arial" w:hAnsi="Arial" w:cs="Arial"/>
                <w:i/>
                <w:sz w:val="20"/>
                <w:szCs w:val="20"/>
                <w:lang w:val="en-US"/>
              </w:rPr>
            </w:pPr>
            <w:r>
              <w:rPr>
                <w:rFonts w:ascii="Arial" w:eastAsia="Arial" w:hAnsi="Arial" w:cs="Arial"/>
                <w:i/>
                <w:sz w:val="20"/>
                <w:szCs w:val="20"/>
                <w:lang w:val="en-US"/>
              </w:rPr>
              <w:t>(7)</w:t>
            </w:r>
          </w:p>
        </w:tc>
      </w:tr>
      <w:tr w:rsidR="00BA5890" w:rsidRPr="005B1A8F" w:rsidTr="008123FC">
        <w:trPr>
          <w:trHeight w:hRule="exact" w:val="365"/>
          <w:jc w:val="center"/>
        </w:trPr>
        <w:tc>
          <w:tcPr>
            <w:tcW w:w="239"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64"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552"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744"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159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1505"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r>
      <w:tr w:rsidR="00BA5890" w:rsidRPr="005B1A8F" w:rsidTr="008123FC">
        <w:trPr>
          <w:trHeight w:hRule="exact" w:val="360"/>
          <w:jc w:val="center"/>
        </w:trPr>
        <w:tc>
          <w:tcPr>
            <w:tcW w:w="239"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64"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552"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744"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159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1505"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r>
      <w:tr w:rsidR="00BA5890" w:rsidRPr="005B1A8F" w:rsidTr="008123FC">
        <w:trPr>
          <w:trHeight w:hRule="exact" w:val="384"/>
          <w:jc w:val="center"/>
        </w:trPr>
        <w:tc>
          <w:tcPr>
            <w:tcW w:w="239"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64"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552"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744"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1596"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1505"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r>
    </w:tbl>
    <w:p w:rsidR="00BA5890" w:rsidRPr="005B1A8F" w:rsidRDefault="00BA5890" w:rsidP="00BA5890">
      <w:pPr>
        <w:pStyle w:val="Chthchbng0"/>
        <w:spacing w:after="120"/>
        <w:ind w:firstLine="720"/>
        <w:jc w:val="both"/>
        <w:rPr>
          <w:rFonts w:ascii="Arial" w:hAnsi="Arial" w:cs="Arial"/>
          <w:sz w:val="20"/>
          <w:szCs w:val="20"/>
        </w:rPr>
      </w:pPr>
      <w:r>
        <w:rPr>
          <w:rFonts w:ascii="Arial" w:hAnsi="Arial" w:cs="Arial"/>
          <w:i/>
          <w:iCs/>
          <w:sz w:val="20"/>
          <w:szCs w:val="20"/>
        </w:rPr>
        <w:t>Đối với</w:t>
      </w:r>
      <w:r w:rsidRPr="005B1A8F">
        <w:rPr>
          <w:rFonts w:ascii="Arial" w:hAnsi="Arial" w:cs="Arial"/>
          <w:i/>
          <w:iCs/>
          <w:sz w:val="20"/>
          <w:szCs w:val="20"/>
        </w:rPr>
        <w:t xml:space="preserve"> các nội dung lịch sử không hoàn thành hợp đồng do lỗi của nhà thầu, thực hiện nghĩa vụ kê khai thuế, nộp thuế, kết quả hoạt động </w:t>
      </w:r>
      <w:r>
        <w:rPr>
          <w:rFonts w:ascii="Arial" w:hAnsi="Arial" w:cs="Arial"/>
          <w:i/>
          <w:iCs/>
          <w:sz w:val="20"/>
          <w:szCs w:val="20"/>
        </w:rPr>
        <w:t>tài chính</w:t>
      </w:r>
      <w:r w:rsidRPr="005B1A8F">
        <w:rPr>
          <w:rFonts w:ascii="Arial" w:hAnsi="Arial" w:cs="Arial"/>
          <w:i/>
          <w:iCs/>
          <w:sz w:val="20"/>
          <w:szCs w:val="20"/>
        </w:rPr>
        <w:t xml:space="preserve"> áp dụng theo quy định tại Bảng số 01 Chương này.</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b/>
          <w:bCs/>
          <w:i/>
          <w:iCs/>
          <w:sz w:val="20"/>
          <w:szCs w:val="20"/>
          <w:u w:val="single"/>
        </w:rPr>
        <w:t>Ghi chú:</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i/>
          <w:iCs/>
          <w:sz w:val="20"/>
          <w:szCs w:val="20"/>
        </w:rPr>
        <w:t xml:space="preserve">(*) Trường hợp nhà thầu tham dự nhiều phần, việc </w:t>
      </w:r>
      <w:r>
        <w:rPr>
          <w:rFonts w:ascii="Arial" w:hAnsi="Arial" w:cs="Arial"/>
          <w:i/>
          <w:iCs/>
          <w:sz w:val="20"/>
          <w:szCs w:val="20"/>
        </w:rPr>
        <w:t>đánh giá</w:t>
      </w:r>
      <w:r w:rsidRPr="005B1A8F">
        <w:rPr>
          <w:rFonts w:ascii="Arial" w:hAnsi="Arial" w:cs="Arial"/>
          <w:i/>
          <w:iCs/>
          <w:sz w:val="20"/>
          <w:szCs w:val="20"/>
        </w:rPr>
        <w:t xml:space="preserve"> về doanh thu căn cứ trên tổng giá trị doanh thu </w:t>
      </w:r>
      <w:r>
        <w:rPr>
          <w:rFonts w:ascii="Arial" w:hAnsi="Arial" w:cs="Arial"/>
          <w:i/>
          <w:iCs/>
          <w:sz w:val="20"/>
          <w:szCs w:val="20"/>
        </w:rPr>
        <w:t>bình</w:t>
      </w:r>
      <w:r w:rsidRPr="005B1A8F">
        <w:rPr>
          <w:rFonts w:ascii="Arial" w:hAnsi="Arial" w:cs="Arial"/>
          <w:i/>
          <w:iCs/>
          <w:sz w:val="20"/>
          <w:szCs w:val="20"/>
        </w:rPr>
        <w:t xml:space="preserve"> quân yêu cầu </w:t>
      </w:r>
      <w:r>
        <w:rPr>
          <w:rFonts w:ascii="Arial" w:hAnsi="Arial" w:cs="Arial"/>
          <w:i/>
          <w:iCs/>
          <w:sz w:val="20"/>
          <w:szCs w:val="20"/>
        </w:rPr>
        <w:t>đối với</w:t>
      </w:r>
      <w:r w:rsidRPr="005B1A8F">
        <w:rPr>
          <w:rFonts w:ascii="Arial" w:hAnsi="Arial" w:cs="Arial"/>
          <w:i/>
          <w:iCs/>
          <w:sz w:val="20"/>
          <w:szCs w:val="20"/>
        </w:rPr>
        <w:t xml:space="preserve"> các phần mà nhà thầu tham dự. Trường hợp nhà thầu tham dự 01 phần thì chỉ cần đáp ứng </w:t>
      </w:r>
      <w:r>
        <w:rPr>
          <w:rFonts w:ascii="Arial" w:hAnsi="Arial" w:cs="Arial"/>
          <w:i/>
          <w:iCs/>
          <w:sz w:val="20"/>
          <w:szCs w:val="20"/>
        </w:rPr>
        <w:t>yêu cầu</w:t>
      </w:r>
      <w:r w:rsidRPr="005B1A8F">
        <w:rPr>
          <w:rFonts w:ascii="Arial" w:hAnsi="Arial" w:cs="Arial"/>
          <w:i/>
          <w:iCs/>
          <w:sz w:val="20"/>
          <w:szCs w:val="20"/>
        </w:rPr>
        <w:t xml:space="preserve"> doanh thu của phần đó. Trường hợp gói thầu mua sắm tập trung áp dụng lựa chọn nhà thầu theo khả năng cung cấp, yêu cầu về doanh thu của từng phần được xác định theo c</w:t>
      </w:r>
      <w:r>
        <w:rPr>
          <w:rFonts w:ascii="Arial" w:hAnsi="Arial" w:cs="Arial"/>
          <w:i/>
          <w:iCs/>
          <w:sz w:val="20"/>
          <w:szCs w:val="20"/>
        </w:rPr>
        <w:t>ông thức quy định tại ghi chú số</w:t>
      </w:r>
      <w:r w:rsidRPr="005B1A8F">
        <w:rPr>
          <w:rFonts w:ascii="Arial" w:hAnsi="Arial" w:cs="Arial"/>
          <w:i/>
          <w:iCs/>
          <w:sz w:val="20"/>
          <w:szCs w:val="20"/>
        </w:rPr>
        <w:t xml:space="preserve"> (6) Bảng số 01 Chương này (thay </w:t>
      </w:r>
      <w:r>
        <w:rPr>
          <w:rFonts w:ascii="Arial" w:hAnsi="Arial" w:cs="Arial"/>
          <w:i/>
          <w:iCs/>
          <w:sz w:val="20"/>
          <w:szCs w:val="20"/>
        </w:rPr>
        <w:t>“</w:t>
      </w:r>
      <w:r w:rsidRPr="005B1A8F">
        <w:rPr>
          <w:rFonts w:ascii="Arial" w:hAnsi="Arial" w:cs="Arial"/>
          <w:i/>
          <w:iCs/>
          <w:sz w:val="20"/>
          <w:szCs w:val="20"/>
        </w:rPr>
        <w:t xml:space="preserve">giá gói thầu </w:t>
      </w:r>
      <w:r>
        <w:rPr>
          <w:rFonts w:ascii="Arial" w:hAnsi="Arial" w:cs="Arial"/>
          <w:i/>
          <w:iCs/>
          <w:sz w:val="20"/>
          <w:szCs w:val="20"/>
        </w:rPr>
        <w:t>“</w:t>
      </w:r>
      <w:r w:rsidRPr="005B1A8F">
        <w:rPr>
          <w:rFonts w:ascii="Arial" w:hAnsi="Arial" w:cs="Arial"/>
          <w:i/>
          <w:iCs/>
          <w:sz w:val="20"/>
          <w:szCs w:val="20"/>
        </w:rPr>
        <w:t xml:space="preserve"> bằng </w:t>
      </w:r>
      <w:r>
        <w:rPr>
          <w:rFonts w:ascii="Arial" w:hAnsi="Arial" w:cs="Arial"/>
          <w:i/>
          <w:iCs/>
          <w:sz w:val="20"/>
          <w:szCs w:val="20"/>
        </w:rPr>
        <w:t>“</w:t>
      </w:r>
      <w:r w:rsidRPr="005B1A8F">
        <w:rPr>
          <w:rFonts w:ascii="Arial" w:hAnsi="Arial" w:cs="Arial"/>
          <w:i/>
          <w:iCs/>
          <w:sz w:val="20"/>
          <w:szCs w:val="20"/>
        </w:rPr>
        <w:t xml:space="preserve">giá dự thầu </w:t>
      </w:r>
      <w:r>
        <w:rPr>
          <w:rFonts w:ascii="Arial" w:hAnsi="Arial" w:cs="Arial"/>
          <w:i/>
          <w:iCs/>
          <w:sz w:val="20"/>
          <w:szCs w:val="20"/>
        </w:rPr>
        <w:t>“</w:t>
      </w:r>
      <w:r w:rsidRPr="005B1A8F">
        <w:rPr>
          <w:rFonts w:ascii="Arial" w:hAnsi="Arial" w:cs="Arial"/>
          <w:i/>
          <w:iCs/>
          <w:sz w:val="20"/>
          <w:szCs w:val="20"/>
        </w:rPr>
        <w:t xml:space="preserve"> trong công thức).</w:t>
      </w:r>
    </w:p>
    <w:p w:rsidR="00BA5890" w:rsidRPr="005B1A8F" w:rsidRDefault="00BA5890" w:rsidP="00BA5890">
      <w:pPr>
        <w:pStyle w:val="Vnbnnidung0"/>
        <w:spacing w:after="120" w:line="240" w:lineRule="auto"/>
        <w:ind w:firstLine="720"/>
        <w:jc w:val="both"/>
        <w:rPr>
          <w:rFonts w:ascii="Arial" w:hAnsi="Arial" w:cs="Arial"/>
          <w:sz w:val="20"/>
          <w:szCs w:val="20"/>
        </w:rPr>
        <w:sectPr w:rsidR="00BA5890" w:rsidRPr="005B1A8F" w:rsidSect="00BA5890">
          <w:headerReference w:type="default" r:id="rId34"/>
          <w:footerReference w:type="default" r:id="rId35"/>
          <w:footnotePr>
            <w:numFmt w:val="upperRoman"/>
          </w:footnotePr>
          <w:pgSz w:w="16840" w:h="11900" w:orient="landscape"/>
          <w:pgMar w:top="1440" w:right="1440" w:bottom="1440" w:left="1440" w:header="0" w:footer="3" w:gutter="0"/>
          <w:cols w:space="720"/>
          <w:noEndnote/>
          <w:docGrid w:linePitch="360"/>
        </w:sectPr>
      </w:pPr>
      <w:r>
        <w:rPr>
          <w:rFonts w:ascii="Arial" w:hAnsi="Arial" w:cs="Arial"/>
          <w:i/>
          <w:iCs/>
          <w:sz w:val="20"/>
          <w:szCs w:val="20"/>
        </w:rPr>
        <w:t>(*</w:t>
      </w:r>
      <w:r w:rsidRPr="005B1A8F">
        <w:rPr>
          <w:rFonts w:ascii="Arial" w:hAnsi="Arial" w:cs="Arial"/>
          <w:i/>
          <w:iCs/>
          <w:sz w:val="20"/>
          <w:szCs w:val="20"/>
        </w:rPr>
        <w:t xml:space="preserve">*) Trường hợp nhà thầu tham dự nhiều phần, việc đánh giá về </w:t>
      </w:r>
      <w:r>
        <w:rPr>
          <w:rFonts w:ascii="Arial" w:hAnsi="Arial" w:cs="Arial"/>
          <w:i/>
          <w:iCs/>
          <w:sz w:val="20"/>
          <w:szCs w:val="20"/>
        </w:rPr>
        <w:t>hợp đồng</w:t>
      </w:r>
      <w:r w:rsidRPr="005B1A8F">
        <w:rPr>
          <w:rFonts w:ascii="Arial" w:hAnsi="Arial" w:cs="Arial"/>
          <w:i/>
          <w:iCs/>
          <w:sz w:val="20"/>
          <w:szCs w:val="20"/>
        </w:rPr>
        <w:t xml:space="preserve"> tương tự tương ứng với từng ph</w:t>
      </w:r>
      <w:r>
        <w:rPr>
          <w:rFonts w:ascii="Arial" w:hAnsi="Arial" w:cs="Arial"/>
          <w:i/>
          <w:iCs/>
          <w:sz w:val="20"/>
          <w:szCs w:val="20"/>
        </w:rPr>
        <w:t>ầ</w:t>
      </w:r>
      <w:r w:rsidRPr="005B1A8F">
        <w:rPr>
          <w:rFonts w:ascii="Arial" w:hAnsi="Arial" w:cs="Arial"/>
          <w:i/>
          <w:iCs/>
          <w:sz w:val="20"/>
          <w:szCs w:val="20"/>
        </w:rPr>
        <w:t xml:space="preserve">n mà nhà thầu tham dự, nhà thầu không phải đáp ứng </w:t>
      </w:r>
      <w:r>
        <w:rPr>
          <w:rFonts w:ascii="Arial" w:hAnsi="Arial" w:cs="Arial"/>
          <w:i/>
          <w:iCs/>
          <w:sz w:val="20"/>
          <w:szCs w:val="20"/>
        </w:rPr>
        <w:t>tổng</w:t>
      </w:r>
      <w:r w:rsidRPr="005B1A8F">
        <w:rPr>
          <w:rFonts w:ascii="Arial" w:hAnsi="Arial" w:cs="Arial"/>
          <w:i/>
          <w:iCs/>
          <w:sz w:val="20"/>
          <w:szCs w:val="20"/>
        </w:rPr>
        <w:t xml:space="preserve"> quy mô hợp đồng tương tự </w:t>
      </w:r>
      <w:r>
        <w:rPr>
          <w:rFonts w:ascii="Arial" w:hAnsi="Arial" w:cs="Arial"/>
          <w:i/>
          <w:iCs/>
          <w:sz w:val="20"/>
          <w:szCs w:val="20"/>
        </w:rPr>
        <w:t>đối với</w:t>
      </w:r>
      <w:r w:rsidRPr="005B1A8F">
        <w:rPr>
          <w:rFonts w:ascii="Arial" w:hAnsi="Arial" w:cs="Arial"/>
          <w:i/>
          <w:iCs/>
          <w:sz w:val="20"/>
          <w:szCs w:val="20"/>
        </w:rPr>
        <w:t xml:space="preserve"> các phần mà nhà thầu tham dự. Trường hợp gói thầu </w:t>
      </w:r>
      <w:r>
        <w:rPr>
          <w:rFonts w:ascii="Arial" w:hAnsi="Arial" w:cs="Arial"/>
          <w:i/>
          <w:iCs/>
          <w:sz w:val="20"/>
          <w:szCs w:val="20"/>
        </w:rPr>
        <w:t>mua sắm</w:t>
      </w:r>
      <w:r w:rsidRPr="005B1A8F">
        <w:rPr>
          <w:rFonts w:ascii="Arial" w:hAnsi="Arial" w:cs="Arial"/>
          <w:i/>
          <w:iCs/>
          <w:sz w:val="20"/>
          <w:szCs w:val="20"/>
        </w:rPr>
        <w:t xml:space="preserve"> tập trung áp dụng lựa chọn nhà thầu theo khả năng cung cấp, yêu cầu về quy mô </w:t>
      </w:r>
      <w:r>
        <w:rPr>
          <w:rFonts w:ascii="Arial" w:hAnsi="Arial" w:cs="Arial"/>
          <w:i/>
          <w:iCs/>
          <w:sz w:val="20"/>
          <w:szCs w:val="20"/>
        </w:rPr>
        <w:t>hợp đồng</w:t>
      </w:r>
      <w:r w:rsidRPr="005B1A8F">
        <w:rPr>
          <w:rFonts w:ascii="Arial" w:hAnsi="Arial" w:cs="Arial"/>
          <w:i/>
          <w:iCs/>
          <w:sz w:val="20"/>
          <w:szCs w:val="20"/>
        </w:rPr>
        <w:t xml:space="preserve"> tương tự </w:t>
      </w:r>
      <w:r>
        <w:rPr>
          <w:rFonts w:ascii="Arial" w:hAnsi="Arial" w:cs="Arial"/>
          <w:i/>
          <w:iCs/>
          <w:sz w:val="20"/>
          <w:szCs w:val="20"/>
        </w:rPr>
        <w:t>đối với</w:t>
      </w:r>
      <w:r w:rsidRPr="005B1A8F">
        <w:rPr>
          <w:rFonts w:ascii="Arial" w:hAnsi="Arial" w:cs="Arial"/>
          <w:i/>
          <w:iCs/>
          <w:sz w:val="20"/>
          <w:szCs w:val="20"/>
        </w:rPr>
        <w:t xml:space="preserve"> từng phần được xác định theo ghi chú số (10) </w:t>
      </w:r>
      <w:r>
        <w:rPr>
          <w:rFonts w:ascii="Arial" w:hAnsi="Arial" w:cs="Arial"/>
          <w:i/>
          <w:iCs/>
          <w:sz w:val="20"/>
          <w:szCs w:val="20"/>
        </w:rPr>
        <w:t>Bảng số</w:t>
      </w:r>
      <w:r w:rsidRPr="005B1A8F">
        <w:rPr>
          <w:rFonts w:ascii="Arial" w:hAnsi="Arial" w:cs="Arial"/>
          <w:i/>
          <w:iCs/>
          <w:sz w:val="20"/>
          <w:szCs w:val="20"/>
        </w:rPr>
        <w:t xml:space="preserve"> 01 Chương này.</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b/>
          <w:bCs/>
          <w:sz w:val="20"/>
          <w:szCs w:val="20"/>
        </w:rPr>
        <w:lastRenderedPageBreak/>
        <w:t>Mục 3. Tiêu chuẩn đánh giá về kỹ thuật</w:t>
      </w:r>
    </w:p>
    <w:p w:rsidR="00BA5890" w:rsidRPr="005B1A8F" w:rsidRDefault="00BA5890" w:rsidP="00BA5890">
      <w:pPr>
        <w:pStyle w:val="Vnbnnidung0"/>
        <w:tabs>
          <w:tab w:val="left" w:pos="598"/>
        </w:tabs>
        <w:spacing w:after="120" w:line="240" w:lineRule="auto"/>
        <w:ind w:firstLine="720"/>
        <w:jc w:val="both"/>
        <w:rPr>
          <w:rFonts w:ascii="Arial" w:hAnsi="Arial" w:cs="Arial"/>
          <w:sz w:val="20"/>
          <w:szCs w:val="20"/>
        </w:rPr>
      </w:pPr>
      <w:bookmarkStart w:id="261" w:name="bookmark1056"/>
      <w:bookmarkEnd w:id="261"/>
      <w:r w:rsidRPr="001C5C5E">
        <w:rPr>
          <w:rFonts w:ascii="Arial" w:hAnsi="Arial" w:cs="Arial"/>
          <w:b/>
          <w:bCs/>
          <w:sz w:val="20"/>
          <w:szCs w:val="20"/>
        </w:rPr>
        <w:t xml:space="preserve">3.1. </w:t>
      </w:r>
      <w:r w:rsidRPr="005B1A8F">
        <w:rPr>
          <w:rFonts w:ascii="Arial" w:hAnsi="Arial" w:cs="Arial"/>
          <w:b/>
          <w:bCs/>
          <w:sz w:val="20"/>
          <w:szCs w:val="20"/>
        </w:rPr>
        <w:t>Phương pháp đánh giá:</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 xml:space="preserve">Việc đánh giá về kỹ thuật áp dụng phương pháp chấm </w:t>
      </w:r>
      <w:r>
        <w:rPr>
          <w:rFonts w:ascii="Arial" w:hAnsi="Arial" w:cs="Arial"/>
          <w:sz w:val="20"/>
          <w:szCs w:val="20"/>
        </w:rPr>
        <w:t>điểm để</w:t>
      </w:r>
      <w:r w:rsidRPr="005B1A8F">
        <w:rPr>
          <w:rFonts w:ascii="Arial" w:hAnsi="Arial" w:cs="Arial"/>
          <w:sz w:val="20"/>
          <w:szCs w:val="20"/>
        </w:rPr>
        <w:t xml:space="preserve"> đánh giá với thang điểm tối đa là 100, cụ thể như sau:</w:t>
      </w:r>
    </w:p>
    <w:p w:rsidR="00BA5890" w:rsidRPr="005B1A8F" w:rsidRDefault="00BA5890" w:rsidP="00BA5890">
      <w:pPr>
        <w:pStyle w:val="Vnbnnidung0"/>
        <w:tabs>
          <w:tab w:val="left" w:pos="397"/>
        </w:tabs>
        <w:spacing w:after="120" w:line="240" w:lineRule="auto"/>
        <w:ind w:firstLine="720"/>
        <w:jc w:val="both"/>
        <w:rPr>
          <w:rFonts w:ascii="Arial" w:hAnsi="Arial" w:cs="Arial"/>
          <w:sz w:val="20"/>
          <w:szCs w:val="20"/>
        </w:rPr>
      </w:pPr>
      <w:bookmarkStart w:id="262" w:name="bookmark1057"/>
      <w:bookmarkEnd w:id="262"/>
      <w:r w:rsidRPr="001C5C5E">
        <w:rPr>
          <w:rFonts w:ascii="Arial" w:hAnsi="Arial" w:cs="Arial"/>
          <w:sz w:val="20"/>
          <w:szCs w:val="20"/>
        </w:rPr>
        <w:t xml:space="preserve">a) </w:t>
      </w:r>
      <w:r w:rsidRPr="005B1A8F">
        <w:rPr>
          <w:rFonts w:ascii="Arial" w:hAnsi="Arial" w:cs="Arial"/>
          <w:sz w:val="20"/>
          <w:szCs w:val="20"/>
        </w:rPr>
        <w:t>Chất lượng thuốc: 70% tổng số điểm (70 điểm).</w:t>
      </w:r>
    </w:p>
    <w:p w:rsidR="00BA5890" w:rsidRPr="005B1A8F" w:rsidRDefault="00BA5890" w:rsidP="00BA5890">
      <w:pPr>
        <w:pStyle w:val="Vnbnnidung0"/>
        <w:tabs>
          <w:tab w:val="left" w:pos="411"/>
        </w:tabs>
        <w:spacing w:after="120" w:line="240" w:lineRule="auto"/>
        <w:ind w:firstLine="720"/>
        <w:jc w:val="both"/>
        <w:rPr>
          <w:rFonts w:ascii="Arial" w:hAnsi="Arial" w:cs="Arial"/>
          <w:sz w:val="20"/>
          <w:szCs w:val="20"/>
        </w:rPr>
      </w:pPr>
      <w:bookmarkStart w:id="263" w:name="bookmark1058"/>
      <w:bookmarkEnd w:id="263"/>
      <w:r w:rsidRPr="001C5C5E">
        <w:rPr>
          <w:rFonts w:ascii="Arial" w:hAnsi="Arial" w:cs="Arial"/>
          <w:sz w:val="20"/>
          <w:szCs w:val="20"/>
        </w:rPr>
        <w:t xml:space="preserve">b) </w:t>
      </w:r>
      <w:r w:rsidRPr="005B1A8F">
        <w:rPr>
          <w:rFonts w:ascii="Arial" w:hAnsi="Arial" w:cs="Arial"/>
          <w:sz w:val="20"/>
          <w:szCs w:val="20"/>
        </w:rPr>
        <w:t>Đóng gói, bảo quản, giao hàng: 30% tổng số điểm (30 điểm).</w:t>
      </w:r>
    </w:p>
    <w:p w:rsidR="00BA5890" w:rsidRPr="005B1A8F" w:rsidRDefault="00BA5890" w:rsidP="00BA5890">
      <w:pPr>
        <w:pStyle w:val="Vnbnnidung0"/>
        <w:tabs>
          <w:tab w:val="left" w:pos="416"/>
        </w:tabs>
        <w:spacing w:after="120" w:line="240" w:lineRule="auto"/>
        <w:ind w:firstLine="720"/>
        <w:jc w:val="both"/>
        <w:rPr>
          <w:rFonts w:ascii="Arial" w:hAnsi="Arial" w:cs="Arial"/>
          <w:sz w:val="20"/>
          <w:szCs w:val="20"/>
        </w:rPr>
      </w:pPr>
      <w:bookmarkStart w:id="264" w:name="bookmark1059"/>
      <w:bookmarkEnd w:id="264"/>
      <w:r w:rsidRPr="001C5C5E">
        <w:rPr>
          <w:rFonts w:ascii="Arial" w:hAnsi="Arial" w:cs="Arial"/>
          <w:sz w:val="20"/>
          <w:szCs w:val="20"/>
        </w:rPr>
        <w:t xml:space="preserve">c) </w:t>
      </w:r>
      <w:r w:rsidRPr="005B1A8F">
        <w:rPr>
          <w:rFonts w:ascii="Arial" w:hAnsi="Arial" w:cs="Arial"/>
          <w:sz w:val="20"/>
          <w:szCs w:val="20"/>
        </w:rPr>
        <w:t>E-HSDT được đánh giá đáp ứng yêu cầu về kỹ thuật khi đáp ứng đủ các yêu cầu sau:</w:t>
      </w:r>
    </w:p>
    <w:p w:rsidR="00BA5890" w:rsidRPr="005B1A8F" w:rsidRDefault="00BA5890" w:rsidP="00BA5890">
      <w:pPr>
        <w:pStyle w:val="Vnbnnidung0"/>
        <w:tabs>
          <w:tab w:val="left" w:pos="283"/>
        </w:tabs>
        <w:spacing w:after="120" w:line="240" w:lineRule="auto"/>
        <w:ind w:firstLine="720"/>
        <w:jc w:val="both"/>
        <w:rPr>
          <w:rFonts w:ascii="Arial" w:hAnsi="Arial" w:cs="Arial"/>
          <w:sz w:val="20"/>
          <w:szCs w:val="20"/>
        </w:rPr>
      </w:pPr>
      <w:bookmarkStart w:id="265" w:name="bookmark1060"/>
      <w:bookmarkEnd w:id="265"/>
      <w:r w:rsidRPr="001C5C5E">
        <w:rPr>
          <w:rFonts w:ascii="Arial" w:hAnsi="Arial" w:cs="Arial"/>
          <w:sz w:val="20"/>
          <w:szCs w:val="20"/>
        </w:rPr>
        <w:t xml:space="preserve">- </w:t>
      </w:r>
      <w:r w:rsidRPr="005B1A8F">
        <w:rPr>
          <w:rFonts w:ascii="Arial" w:hAnsi="Arial" w:cs="Arial"/>
          <w:sz w:val="20"/>
          <w:szCs w:val="20"/>
        </w:rPr>
        <w:t>Điểm của từng tiêu chí tại yêu cầu về chất lượng thuốc và về đóng gói, bảo quản, giao hàng không thấp hơn 60% điểm tối đa tiêu chí đó.</w:t>
      </w:r>
    </w:p>
    <w:p w:rsidR="00BA5890" w:rsidRPr="005B1A8F" w:rsidRDefault="00BA5890" w:rsidP="00BA5890">
      <w:pPr>
        <w:pStyle w:val="Vnbnnidung0"/>
        <w:tabs>
          <w:tab w:val="left" w:pos="310"/>
        </w:tabs>
        <w:spacing w:after="120" w:line="240" w:lineRule="auto"/>
        <w:ind w:firstLine="720"/>
        <w:jc w:val="both"/>
        <w:rPr>
          <w:rFonts w:ascii="Arial" w:hAnsi="Arial" w:cs="Arial"/>
          <w:sz w:val="20"/>
          <w:szCs w:val="20"/>
        </w:rPr>
      </w:pPr>
      <w:bookmarkStart w:id="266" w:name="bookmark1061"/>
      <w:bookmarkEnd w:id="266"/>
      <w:r w:rsidRPr="001C5C5E">
        <w:rPr>
          <w:rFonts w:ascii="Arial" w:hAnsi="Arial" w:cs="Arial"/>
          <w:sz w:val="20"/>
          <w:szCs w:val="20"/>
        </w:rPr>
        <w:t xml:space="preserve">- </w:t>
      </w:r>
      <w:r w:rsidRPr="005B1A8F">
        <w:rPr>
          <w:rFonts w:ascii="Arial" w:hAnsi="Arial" w:cs="Arial"/>
          <w:sz w:val="20"/>
          <w:szCs w:val="20"/>
        </w:rPr>
        <w:t xml:space="preserve">Tổng điểm của tất cả các tiêu chí đánh giá về mặt kỹ thuật không thấp hơn 70% </w:t>
      </w:r>
      <w:r>
        <w:rPr>
          <w:rFonts w:ascii="Arial" w:hAnsi="Arial" w:cs="Arial"/>
          <w:sz w:val="20"/>
          <w:szCs w:val="20"/>
        </w:rPr>
        <w:t>tổng</w:t>
      </w:r>
      <w:r w:rsidRPr="005B1A8F">
        <w:rPr>
          <w:rFonts w:ascii="Arial" w:hAnsi="Arial" w:cs="Arial"/>
          <w:sz w:val="20"/>
          <w:szCs w:val="20"/>
        </w:rPr>
        <w:t xml:space="preserve"> số </w:t>
      </w:r>
      <w:r>
        <w:rPr>
          <w:rFonts w:ascii="Arial" w:hAnsi="Arial" w:cs="Arial"/>
          <w:sz w:val="20"/>
          <w:szCs w:val="20"/>
        </w:rPr>
        <w:t>điểm</w:t>
      </w:r>
      <w:r w:rsidRPr="005B1A8F">
        <w:rPr>
          <w:rFonts w:ascii="Arial" w:hAnsi="Arial" w:cs="Arial"/>
          <w:sz w:val="20"/>
          <w:szCs w:val="20"/>
        </w:rPr>
        <w:t xml:space="preserve">. </w:t>
      </w:r>
      <w:r>
        <w:rPr>
          <w:rFonts w:ascii="Arial" w:hAnsi="Arial" w:cs="Arial"/>
          <w:i/>
          <w:iCs/>
          <w:sz w:val="20"/>
          <w:szCs w:val="20"/>
        </w:rPr>
        <w:t>Đối với các thuốc có hiệu quả điề</w:t>
      </w:r>
      <w:r w:rsidRPr="005B1A8F">
        <w:rPr>
          <w:rFonts w:ascii="Arial" w:hAnsi="Arial" w:cs="Arial"/>
          <w:i/>
          <w:iCs/>
          <w:sz w:val="20"/>
          <w:szCs w:val="20"/>
        </w:rPr>
        <w:t>u trị cao (thuốc sản xu</w:t>
      </w:r>
      <w:r>
        <w:rPr>
          <w:rFonts w:ascii="Arial" w:hAnsi="Arial" w:cs="Arial"/>
          <w:i/>
          <w:iCs/>
          <w:sz w:val="20"/>
          <w:szCs w:val="20"/>
        </w:rPr>
        <w:t>ấ</w:t>
      </w:r>
      <w:r w:rsidRPr="005B1A8F">
        <w:rPr>
          <w:rFonts w:ascii="Arial" w:hAnsi="Arial" w:cs="Arial"/>
          <w:i/>
          <w:iCs/>
          <w:sz w:val="20"/>
          <w:szCs w:val="20"/>
        </w:rPr>
        <w:t xml:space="preserve">t toàn bộ trên dây chuyền sản xuất đạt nguyên tắc, tiêu </w:t>
      </w:r>
      <w:r>
        <w:rPr>
          <w:rFonts w:ascii="Arial" w:hAnsi="Arial" w:cs="Arial"/>
          <w:i/>
          <w:iCs/>
          <w:sz w:val="20"/>
          <w:szCs w:val="20"/>
        </w:rPr>
        <w:t>chuẩn EU-GMP hoặc dây chuyền sản xuất đạt nguyên tắ</w:t>
      </w:r>
      <w:r w:rsidRPr="005B1A8F">
        <w:rPr>
          <w:rFonts w:ascii="Arial" w:hAnsi="Arial" w:cs="Arial"/>
          <w:i/>
          <w:iCs/>
          <w:sz w:val="20"/>
          <w:szCs w:val="20"/>
        </w:rPr>
        <w:t xml:space="preserve">c, </w:t>
      </w:r>
      <w:r>
        <w:rPr>
          <w:rFonts w:ascii="Arial" w:hAnsi="Arial" w:cs="Arial"/>
          <w:i/>
          <w:iCs/>
          <w:sz w:val="20"/>
          <w:szCs w:val="20"/>
        </w:rPr>
        <w:t>tiêu chuẩn</w:t>
      </w:r>
      <w:r w:rsidRPr="005B1A8F">
        <w:rPr>
          <w:rFonts w:ascii="Arial" w:hAnsi="Arial" w:cs="Arial"/>
          <w:i/>
          <w:iCs/>
          <w:sz w:val="20"/>
          <w:szCs w:val="20"/>
        </w:rPr>
        <w:t xml:space="preserve"> tương đương EU-GMP tại nước là thành viên SRA và được cấp phép, lưu hành bởi một trong cơ quan quản lý dược các nước tham chiếu...), Chủ đầu tư </w:t>
      </w:r>
      <w:r>
        <w:rPr>
          <w:rFonts w:ascii="Arial" w:hAnsi="Arial" w:cs="Arial"/>
          <w:i/>
          <w:iCs/>
          <w:sz w:val="20"/>
          <w:szCs w:val="20"/>
        </w:rPr>
        <w:t>có thể</w:t>
      </w:r>
      <w:r w:rsidRPr="005B1A8F">
        <w:rPr>
          <w:rFonts w:ascii="Arial" w:hAnsi="Arial" w:cs="Arial"/>
          <w:i/>
          <w:iCs/>
          <w:sz w:val="20"/>
          <w:szCs w:val="20"/>
        </w:rPr>
        <w:t xml:space="preserve"> quy định mức </w:t>
      </w:r>
      <w:r>
        <w:rPr>
          <w:rFonts w:ascii="Arial" w:hAnsi="Arial" w:cs="Arial"/>
          <w:i/>
          <w:iCs/>
          <w:sz w:val="20"/>
          <w:szCs w:val="20"/>
        </w:rPr>
        <w:t>điểm</w:t>
      </w:r>
      <w:r w:rsidRPr="005B1A8F">
        <w:rPr>
          <w:rFonts w:ascii="Arial" w:hAnsi="Arial" w:cs="Arial"/>
          <w:i/>
          <w:iCs/>
          <w:sz w:val="20"/>
          <w:szCs w:val="20"/>
        </w:rPr>
        <w:t xml:space="preserve"> yêu cầu </w:t>
      </w:r>
      <w:r>
        <w:rPr>
          <w:rFonts w:ascii="Arial" w:hAnsi="Arial" w:cs="Arial"/>
          <w:i/>
          <w:iCs/>
          <w:sz w:val="20"/>
          <w:szCs w:val="20"/>
        </w:rPr>
        <w:t>tối thiểu</w:t>
      </w:r>
      <w:r w:rsidRPr="005B1A8F">
        <w:rPr>
          <w:rFonts w:ascii="Arial" w:hAnsi="Arial" w:cs="Arial"/>
          <w:i/>
          <w:iCs/>
          <w:sz w:val="20"/>
          <w:szCs w:val="20"/>
        </w:rPr>
        <w:t xml:space="preserve"> về kỹ thuật không thấp hơn 80% </w:t>
      </w:r>
      <w:r>
        <w:rPr>
          <w:rFonts w:ascii="Arial" w:hAnsi="Arial" w:cs="Arial"/>
          <w:i/>
          <w:iCs/>
          <w:sz w:val="20"/>
          <w:szCs w:val="20"/>
        </w:rPr>
        <w:t>tổng số</w:t>
      </w:r>
      <w:r w:rsidRPr="005B1A8F">
        <w:rPr>
          <w:rFonts w:ascii="Arial" w:hAnsi="Arial" w:cs="Arial"/>
          <w:i/>
          <w:iCs/>
          <w:sz w:val="20"/>
          <w:szCs w:val="20"/>
        </w:rPr>
        <w:t xml:space="preserve"> </w:t>
      </w:r>
      <w:r>
        <w:rPr>
          <w:rFonts w:ascii="Arial" w:hAnsi="Arial" w:cs="Arial"/>
          <w:i/>
          <w:iCs/>
          <w:sz w:val="20"/>
          <w:szCs w:val="20"/>
        </w:rPr>
        <w:t>điểm</w:t>
      </w:r>
      <w:r w:rsidRPr="005B1A8F">
        <w:rPr>
          <w:rFonts w:ascii="Arial" w:hAnsi="Arial" w:cs="Arial"/>
          <w:i/>
          <w:iCs/>
          <w:sz w:val="20"/>
          <w:szCs w:val="20"/>
        </w:rPr>
        <w:t xml:space="preserve"> tối đa về kỹ thuật.</w:t>
      </w:r>
    </w:p>
    <w:p w:rsidR="00BA5890" w:rsidRPr="005B1A8F" w:rsidRDefault="00BA5890" w:rsidP="00BA5890">
      <w:pPr>
        <w:pStyle w:val="Vnbnnidung0"/>
        <w:tabs>
          <w:tab w:val="left" w:pos="603"/>
        </w:tabs>
        <w:spacing w:after="120" w:line="240" w:lineRule="auto"/>
        <w:ind w:firstLine="720"/>
        <w:jc w:val="both"/>
        <w:rPr>
          <w:rFonts w:ascii="Arial" w:hAnsi="Arial" w:cs="Arial"/>
          <w:sz w:val="20"/>
          <w:szCs w:val="20"/>
        </w:rPr>
      </w:pPr>
      <w:bookmarkStart w:id="267" w:name="bookmark1062"/>
      <w:bookmarkEnd w:id="267"/>
      <w:r w:rsidRPr="001C5C5E">
        <w:rPr>
          <w:rFonts w:ascii="Arial" w:hAnsi="Arial" w:cs="Arial"/>
          <w:b/>
          <w:bCs/>
          <w:sz w:val="20"/>
          <w:szCs w:val="20"/>
        </w:rPr>
        <w:t xml:space="preserve">3.2. </w:t>
      </w:r>
      <w:r w:rsidRPr="005B1A8F">
        <w:rPr>
          <w:rFonts w:ascii="Arial" w:hAnsi="Arial" w:cs="Arial"/>
          <w:b/>
          <w:bCs/>
          <w:sz w:val="20"/>
          <w:szCs w:val="20"/>
        </w:rPr>
        <w:t xml:space="preserve">Bảng tiêu chuẩn đánh giá về kỹ thuật: </w:t>
      </w:r>
      <w:r w:rsidRPr="005B1A8F">
        <w:rPr>
          <w:rFonts w:ascii="Arial" w:hAnsi="Arial" w:cs="Arial"/>
          <w:sz w:val="20"/>
          <w:szCs w:val="20"/>
        </w:rPr>
        <w:t xml:space="preserve">tại Phần 4 Phụ lục ban hành kèm </w:t>
      </w:r>
      <w:r>
        <w:rPr>
          <w:rFonts w:ascii="Arial" w:hAnsi="Arial" w:cs="Arial"/>
          <w:sz w:val="20"/>
          <w:szCs w:val="20"/>
        </w:rPr>
        <w:t>Mẫu</w:t>
      </w:r>
      <w:r w:rsidRPr="005B1A8F">
        <w:rPr>
          <w:rFonts w:ascii="Arial" w:hAnsi="Arial" w:cs="Arial"/>
          <w:sz w:val="20"/>
          <w:szCs w:val="20"/>
        </w:rPr>
        <w:t xml:space="preserve"> E-HSMT này.</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b/>
          <w:bCs/>
          <w:sz w:val="20"/>
          <w:szCs w:val="20"/>
        </w:rPr>
        <w:t>Mục 4. Tiêu chuẩn đánh giá về tài chính:</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Căn cứ tính chất, quy mô của từng gói thầu cụ thể mà lựa chọn một trong hai phương pháp dưới đây cho phù hợp:</w:t>
      </w:r>
    </w:p>
    <w:p w:rsidR="00BA5890" w:rsidRPr="005B1A8F" w:rsidRDefault="00BA5890" w:rsidP="00BA5890">
      <w:pPr>
        <w:pStyle w:val="Vnbnnidung0"/>
        <w:tabs>
          <w:tab w:val="left" w:pos="594"/>
        </w:tabs>
        <w:spacing w:after="120" w:line="240" w:lineRule="auto"/>
        <w:ind w:firstLine="720"/>
        <w:jc w:val="both"/>
        <w:rPr>
          <w:rFonts w:ascii="Arial" w:hAnsi="Arial" w:cs="Arial"/>
          <w:sz w:val="20"/>
          <w:szCs w:val="20"/>
        </w:rPr>
      </w:pPr>
      <w:bookmarkStart w:id="268" w:name="bookmark1063"/>
      <w:bookmarkEnd w:id="268"/>
      <w:r w:rsidRPr="001C5C5E">
        <w:rPr>
          <w:rFonts w:ascii="Arial" w:hAnsi="Arial" w:cs="Arial"/>
          <w:b/>
          <w:bCs/>
          <w:sz w:val="20"/>
          <w:szCs w:val="20"/>
        </w:rPr>
        <w:t xml:space="preserve">4.1. </w:t>
      </w:r>
      <w:r w:rsidRPr="005B1A8F">
        <w:rPr>
          <w:rFonts w:ascii="Arial" w:hAnsi="Arial" w:cs="Arial"/>
          <w:b/>
          <w:bCs/>
          <w:sz w:val="20"/>
          <w:szCs w:val="20"/>
        </w:rPr>
        <w:t>Phương pháp giá thấp nhất</w:t>
      </w:r>
      <w:r w:rsidRPr="005B1A8F">
        <w:rPr>
          <w:rFonts w:ascii="Arial" w:hAnsi="Arial" w:cs="Arial"/>
          <w:b/>
          <w:bCs/>
          <w:sz w:val="20"/>
          <w:szCs w:val="20"/>
          <w:vertAlign w:val="superscript"/>
        </w:rPr>
        <w:t>1</w:t>
      </w:r>
      <w:r w:rsidRPr="005B1A8F">
        <w:rPr>
          <w:rFonts w:ascii="Arial" w:hAnsi="Arial" w:cs="Arial"/>
          <w:b/>
          <w:bCs/>
          <w:sz w:val="20"/>
          <w:szCs w:val="20"/>
        </w:rPr>
        <w:t>:</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Cách xác định giá thấp nhất theo các bước sau đây:</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Bước 1. Xác định giá dự thầu, giá dự thầu sau giảm giá (nếu có);</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Bước 2. Xác định giá trị ưu đãi (nếu có) theo quy định tại Mục 28 CDNT;</w:t>
      </w:r>
    </w:p>
    <w:p w:rsidR="00BA5890" w:rsidRPr="005B1A8F" w:rsidRDefault="00BA5890" w:rsidP="00BA5890">
      <w:pPr>
        <w:pStyle w:val="Vnbnnidung0"/>
        <w:spacing w:after="120" w:line="240" w:lineRule="auto"/>
        <w:ind w:firstLine="720"/>
        <w:jc w:val="both"/>
        <w:rPr>
          <w:rFonts w:ascii="Arial" w:hAnsi="Arial" w:cs="Arial"/>
          <w:sz w:val="20"/>
          <w:szCs w:val="20"/>
        </w:rPr>
      </w:pPr>
      <w:r>
        <w:rPr>
          <w:rFonts w:ascii="Arial" w:hAnsi="Arial" w:cs="Arial"/>
          <w:sz w:val="20"/>
          <w:szCs w:val="20"/>
        </w:rPr>
        <w:t xml:space="preserve">Bước 3. </w:t>
      </w:r>
      <w:r w:rsidRPr="001C5C5E">
        <w:rPr>
          <w:rFonts w:ascii="Arial" w:hAnsi="Arial" w:cs="Arial"/>
          <w:sz w:val="20"/>
          <w:szCs w:val="20"/>
        </w:rPr>
        <w:t>X</w:t>
      </w:r>
      <w:r w:rsidRPr="005B1A8F">
        <w:rPr>
          <w:rFonts w:ascii="Arial" w:hAnsi="Arial" w:cs="Arial"/>
          <w:sz w:val="20"/>
          <w:szCs w:val="20"/>
        </w:rPr>
        <w:t>ếp hạng nhà thầu: E-HSMT có giá dự thầu sau khi trừ đi giảm giá (nếu có) và cộng giá trị ưu đãi (nếu có) thấp nhất được xếp hạng thứ nhất.</w:t>
      </w:r>
    </w:p>
    <w:p w:rsidR="00BA5890" w:rsidRPr="005B1A8F" w:rsidRDefault="00BA5890" w:rsidP="00BA5890">
      <w:pPr>
        <w:pStyle w:val="Vnbnnidung0"/>
        <w:tabs>
          <w:tab w:val="left" w:pos="598"/>
        </w:tabs>
        <w:spacing w:after="120" w:line="240" w:lineRule="auto"/>
        <w:ind w:firstLine="720"/>
        <w:jc w:val="both"/>
        <w:rPr>
          <w:rFonts w:ascii="Arial" w:hAnsi="Arial" w:cs="Arial"/>
          <w:sz w:val="20"/>
          <w:szCs w:val="20"/>
        </w:rPr>
      </w:pPr>
      <w:bookmarkStart w:id="269" w:name="bookmark1064"/>
      <w:bookmarkEnd w:id="269"/>
      <w:r w:rsidRPr="001C5C5E">
        <w:rPr>
          <w:rFonts w:ascii="Arial" w:hAnsi="Arial" w:cs="Arial"/>
          <w:b/>
          <w:bCs/>
          <w:sz w:val="20"/>
          <w:szCs w:val="20"/>
        </w:rPr>
        <w:t xml:space="preserve">4.2. </w:t>
      </w:r>
      <w:r w:rsidRPr="005B1A8F">
        <w:rPr>
          <w:rFonts w:ascii="Arial" w:hAnsi="Arial" w:cs="Arial"/>
          <w:b/>
          <w:bCs/>
          <w:sz w:val="20"/>
          <w:szCs w:val="20"/>
        </w:rPr>
        <w:t>Phương pháp giá đánh giá</w:t>
      </w:r>
      <w:r w:rsidRPr="001C5C5E">
        <w:rPr>
          <w:rFonts w:ascii="Arial" w:hAnsi="Arial" w:cs="Arial"/>
          <w:b/>
          <w:bCs/>
          <w:sz w:val="20"/>
          <w:szCs w:val="20"/>
          <w:vertAlign w:val="superscript"/>
        </w:rPr>
        <w:t>2</w:t>
      </w:r>
      <w:r w:rsidRPr="005B1A8F">
        <w:rPr>
          <w:rFonts w:ascii="Arial" w:hAnsi="Arial" w:cs="Arial"/>
          <w:b/>
          <w:bCs/>
          <w:sz w:val="20"/>
          <w:szCs w:val="20"/>
        </w:rPr>
        <w:t>:</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Cách xác định giá đánh giá theo các bước sau đây:</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Bước 1. Xác định giá dự thầu sau giảm giá (nếu có).</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Bước 2. Xác định giá đánh giá:</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Việc xác định giá đánh giá được thực hiện theo công thức sau đây:</w:t>
      </w:r>
    </w:p>
    <w:p w:rsidR="00BA5890" w:rsidRPr="005B1A8F" w:rsidRDefault="00BA5890" w:rsidP="00BA5890">
      <w:pPr>
        <w:pStyle w:val="Vnbnnidung0"/>
        <w:spacing w:after="120" w:line="240" w:lineRule="auto"/>
        <w:jc w:val="center"/>
        <w:rPr>
          <w:rFonts w:ascii="Arial" w:hAnsi="Arial" w:cs="Arial"/>
          <w:sz w:val="20"/>
          <w:szCs w:val="20"/>
        </w:rPr>
      </w:pPr>
      <w:r w:rsidRPr="00942F03">
        <w:rPr>
          <w:rFonts w:ascii="Arial" w:hAnsi="Arial" w:cs="Arial"/>
          <w:b/>
          <w:smallCaps/>
          <w:sz w:val="20"/>
          <w:szCs w:val="20"/>
        </w:rPr>
        <w:t>G</w:t>
      </w:r>
      <w:r w:rsidRPr="00942F03">
        <w:rPr>
          <w:rFonts w:ascii="Arial" w:hAnsi="Arial" w:cs="Arial"/>
          <w:b/>
          <w:smallCaps/>
          <w:sz w:val="20"/>
          <w:szCs w:val="20"/>
          <w:vertAlign w:val="subscript"/>
        </w:rPr>
        <w:t>đg</w:t>
      </w:r>
      <w:r w:rsidRPr="00942F03">
        <w:rPr>
          <w:rFonts w:ascii="Arial" w:hAnsi="Arial" w:cs="Arial"/>
          <w:b/>
          <w:bCs/>
          <w:sz w:val="20"/>
          <w:szCs w:val="20"/>
        </w:rPr>
        <w:t xml:space="preserve"> </w:t>
      </w:r>
      <w:r w:rsidRPr="00EB7C25">
        <w:rPr>
          <w:rFonts w:ascii="Arial" w:hAnsi="Arial" w:cs="Arial"/>
          <w:b/>
          <w:bCs/>
          <w:sz w:val="20"/>
          <w:szCs w:val="20"/>
        </w:rPr>
        <w:t>=</w:t>
      </w:r>
      <w:r w:rsidRPr="00942F03">
        <w:rPr>
          <w:rFonts w:ascii="Arial" w:hAnsi="Arial" w:cs="Arial"/>
          <w:b/>
          <w:bCs/>
          <w:sz w:val="20"/>
          <w:szCs w:val="20"/>
        </w:rPr>
        <w:t xml:space="preserve"> G ± </w:t>
      </w:r>
      <w:r w:rsidRPr="00942F03">
        <w:rPr>
          <w:rFonts w:ascii="Arial" w:hAnsi="Arial" w:cs="Arial"/>
          <w:b/>
          <w:smallCaps/>
          <w:sz w:val="20"/>
          <w:szCs w:val="20"/>
        </w:rPr>
        <w:t>∆</w:t>
      </w:r>
      <w:r w:rsidRPr="00942F03">
        <w:rPr>
          <w:rFonts w:ascii="Arial" w:hAnsi="Arial" w:cs="Arial"/>
          <w:b/>
          <w:smallCaps/>
          <w:sz w:val="20"/>
          <w:szCs w:val="20"/>
          <w:vertAlign w:val="subscript"/>
        </w:rPr>
        <w:t>g</w:t>
      </w:r>
      <w:r w:rsidRPr="00942F03">
        <w:rPr>
          <w:rFonts w:ascii="Arial" w:hAnsi="Arial" w:cs="Arial"/>
          <w:b/>
          <w:bCs/>
          <w:sz w:val="20"/>
          <w:szCs w:val="20"/>
        </w:rPr>
        <w:t xml:space="preserve"> + </w:t>
      </w:r>
      <w:r w:rsidRPr="00942F03">
        <w:rPr>
          <w:rFonts w:ascii="Arial" w:hAnsi="Arial" w:cs="Arial"/>
          <w:b/>
          <w:smallCaps/>
          <w:sz w:val="20"/>
          <w:szCs w:val="20"/>
        </w:rPr>
        <w:t>∆</w:t>
      </w:r>
      <w:r w:rsidRPr="00EB7C25">
        <w:rPr>
          <w:rFonts w:ascii="Arial" w:hAnsi="Arial" w:cs="Arial"/>
          <w:b/>
          <w:smallCaps/>
          <w:sz w:val="20"/>
          <w:szCs w:val="20"/>
          <w:vertAlign w:val="subscript"/>
        </w:rPr>
        <w:t>ƯĐ</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Trong đó:</w:t>
      </w:r>
    </w:p>
    <w:p w:rsidR="00BA5890" w:rsidRPr="005B1A8F" w:rsidRDefault="00BA5890" w:rsidP="00BA5890">
      <w:pPr>
        <w:pStyle w:val="Vnbnnidung0"/>
        <w:tabs>
          <w:tab w:val="left" w:pos="272"/>
        </w:tabs>
        <w:spacing w:after="120" w:line="240" w:lineRule="auto"/>
        <w:ind w:firstLine="720"/>
        <w:jc w:val="both"/>
        <w:rPr>
          <w:rFonts w:ascii="Arial" w:hAnsi="Arial" w:cs="Arial"/>
          <w:sz w:val="20"/>
          <w:szCs w:val="20"/>
        </w:rPr>
      </w:pPr>
      <w:bookmarkStart w:id="270" w:name="bookmark1065"/>
      <w:bookmarkEnd w:id="270"/>
      <w:r w:rsidRPr="00942F03">
        <w:rPr>
          <w:rFonts w:ascii="Arial" w:hAnsi="Arial" w:cs="Arial"/>
          <w:sz w:val="20"/>
          <w:szCs w:val="20"/>
        </w:rPr>
        <w:t xml:space="preserve">- </w:t>
      </w:r>
      <w:r w:rsidRPr="005B1A8F">
        <w:rPr>
          <w:rFonts w:ascii="Arial" w:hAnsi="Arial" w:cs="Arial"/>
          <w:sz w:val="20"/>
          <w:szCs w:val="20"/>
        </w:rPr>
        <w:t>G = là giá dự thầu xác định tại Bước 1 khoản này;</w:t>
      </w:r>
    </w:p>
    <w:p w:rsidR="00BA5890" w:rsidRPr="005B1A8F" w:rsidRDefault="00BA5890" w:rsidP="00BA5890">
      <w:pPr>
        <w:pStyle w:val="Vnbnnidung0"/>
        <w:tabs>
          <w:tab w:val="left" w:pos="277"/>
        </w:tabs>
        <w:spacing w:after="120" w:line="240" w:lineRule="auto"/>
        <w:ind w:firstLine="720"/>
        <w:jc w:val="both"/>
        <w:rPr>
          <w:rFonts w:ascii="Arial" w:hAnsi="Arial" w:cs="Arial"/>
          <w:sz w:val="20"/>
          <w:szCs w:val="20"/>
        </w:rPr>
      </w:pPr>
      <w:bookmarkStart w:id="271" w:name="bookmark1066"/>
      <w:bookmarkEnd w:id="271"/>
      <w:r w:rsidRPr="00942F03">
        <w:rPr>
          <w:rFonts w:ascii="Arial" w:hAnsi="Arial" w:cs="Arial"/>
          <w:smallCaps/>
          <w:sz w:val="20"/>
          <w:szCs w:val="20"/>
        </w:rPr>
        <w:t xml:space="preserve">- </w:t>
      </w:r>
      <w:r w:rsidRPr="00942F03">
        <w:rPr>
          <w:rFonts w:ascii="Arial" w:hAnsi="Arial" w:cs="Arial"/>
          <w:b/>
          <w:smallCaps/>
          <w:sz w:val="20"/>
          <w:szCs w:val="20"/>
        </w:rPr>
        <w:t>∆</w:t>
      </w:r>
      <w:r w:rsidRPr="00942F03">
        <w:rPr>
          <w:rFonts w:ascii="Arial" w:hAnsi="Arial" w:cs="Arial"/>
          <w:b/>
          <w:smallCaps/>
          <w:sz w:val="20"/>
          <w:szCs w:val="20"/>
          <w:vertAlign w:val="subscript"/>
        </w:rPr>
        <w:t>g</w:t>
      </w:r>
      <w:r w:rsidRPr="005B1A8F">
        <w:rPr>
          <w:rFonts w:ascii="Arial" w:hAnsi="Arial" w:cs="Arial"/>
          <w:sz w:val="20"/>
          <w:szCs w:val="20"/>
        </w:rPr>
        <w:t xml:space="preserve"> là giá trị các yếu tố được quy về một mặt bằng cho cả vòng đời sử dụng của thuốc. Theo đó, khi xây dựng </w:t>
      </w:r>
      <w:r>
        <w:rPr>
          <w:rFonts w:ascii="Arial" w:hAnsi="Arial" w:cs="Arial"/>
          <w:sz w:val="20"/>
          <w:szCs w:val="20"/>
        </w:rPr>
        <w:t>tiêu chuẩn</w:t>
      </w:r>
      <w:r w:rsidRPr="005B1A8F">
        <w:rPr>
          <w:rFonts w:ascii="Arial" w:hAnsi="Arial" w:cs="Arial"/>
          <w:sz w:val="20"/>
          <w:szCs w:val="20"/>
        </w:rPr>
        <w:t xml:space="preserve"> giá đánh giá, Chủ đầu tư, Bên mời thầu có thể cân nhắc lượng hóa một hoặc các yếu tố khác ngoài giá dự thầu. Các yếu tố đó có thể bao gồm:</w:t>
      </w:r>
    </w:p>
    <w:p w:rsidR="00BA5890" w:rsidRPr="005B1A8F" w:rsidRDefault="00BA5890" w:rsidP="00BA5890">
      <w:pPr>
        <w:pStyle w:val="Vnbnnidung0"/>
        <w:tabs>
          <w:tab w:val="left" w:pos="1092"/>
        </w:tabs>
        <w:spacing w:after="120" w:line="240" w:lineRule="auto"/>
        <w:ind w:firstLine="720"/>
        <w:jc w:val="both"/>
        <w:rPr>
          <w:rFonts w:ascii="Arial" w:hAnsi="Arial" w:cs="Arial"/>
          <w:sz w:val="20"/>
          <w:szCs w:val="20"/>
        </w:rPr>
      </w:pPr>
      <w:bookmarkStart w:id="272" w:name="bookmark1067"/>
      <w:bookmarkEnd w:id="272"/>
      <w:r w:rsidRPr="00942F03">
        <w:rPr>
          <w:rFonts w:ascii="Arial" w:hAnsi="Arial" w:cs="Arial"/>
          <w:sz w:val="20"/>
          <w:szCs w:val="20"/>
        </w:rPr>
        <w:t xml:space="preserve">a) </w:t>
      </w:r>
      <w:r w:rsidRPr="005B1A8F">
        <w:rPr>
          <w:rFonts w:ascii="Arial" w:hAnsi="Arial" w:cs="Arial"/>
          <w:sz w:val="20"/>
          <w:szCs w:val="20"/>
        </w:rPr>
        <w:t>+ Chi phí lãi vay (nếu có);.</w:t>
      </w:r>
    </w:p>
    <w:p w:rsidR="00BA5890" w:rsidRPr="005B1A8F" w:rsidRDefault="00BA5890" w:rsidP="00BA5890">
      <w:pPr>
        <w:pStyle w:val="Vnbnnidung0"/>
        <w:tabs>
          <w:tab w:val="left" w:pos="1106"/>
        </w:tabs>
        <w:spacing w:after="120" w:line="240" w:lineRule="auto"/>
        <w:ind w:firstLine="720"/>
        <w:jc w:val="both"/>
        <w:rPr>
          <w:rFonts w:ascii="Arial" w:hAnsi="Arial" w:cs="Arial"/>
          <w:sz w:val="20"/>
          <w:szCs w:val="20"/>
        </w:rPr>
      </w:pPr>
      <w:bookmarkStart w:id="273" w:name="bookmark1068"/>
      <w:bookmarkEnd w:id="273"/>
      <w:r w:rsidRPr="00942F03">
        <w:rPr>
          <w:rFonts w:ascii="Arial" w:hAnsi="Arial" w:cs="Arial"/>
          <w:sz w:val="20"/>
          <w:szCs w:val="20"/>
        </w:rPr>
        <w:t xml:space="preserve">b) </w:t>
      </w:r>
      <w:r w:rsidRPr="005B1A8F">
        <w:rPr>
          <w:rFonts w:ascii="Arial" w:hAnsi="Arial" w:cs="Arial"/>
          <w:sz w:val="20"/>
          <w:szCs w:val="20"/>
        </w:rPr>
        <w:t>Tiến độ thanh toán:</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i/>
          <w:iCs/>
          <w:sz w:val="20"/>
          <w:szCs w:val="20"/>
        </w:rPr>
        <w:t xml:space="preserve">Nhà thầu phải chào giá theo biểu tiến độ thanh toán quy định tại E-ĐKCT. E-HSDT sẽ được so sánh trên cơ sở giá chào theo </w:t>
      </w:r>
      <w:r>
        <w:rPr>
          <w:rFonts w:ascii="Arial" w:hAnsi="Arial" w:cs="Arial"/>
          <w:i/>
          <w:iCs/>
          <w:sz w:val="20"/>
          <w:szCs w:val="20"/>
        </w:rPr>
        <w:t>biểu tiến</w:t>
      </w:r>
      <w:r w:rsidRPr="005B1A8F">
        <w:rPr>
          <w:rFonts w:ascii="Arial" w:hAnsi="Arial" w:cs="Arial"/>
          <w:i/>
          <w:iCs/>
          <w:sz w:val="20"/>
          <w:szCs w:val="20"/>
        </w:rPr>
        <w:t xml:space="preserve"> độ thanh toán theo quy định. Tuy nhiên, cùng với </w:t>
      </w:r>
      <w:r>
        <w:rPr>
          <w:rFonts w:ascii="Arial" w:hAnsi="Arial" w:cs="Arial"/>
          <w:i/>
          <w:iCs/>
          <w:sz w:val="20"/>
          <w:szCs w:val="20"/>
        </w:rPr>
        <w:t>biểu tiến độ</w:t>
      </w:r>
      <w:r w:rsidRPr="005B1A8F">
        <w:rPr>
          <w:rFonts w:ascii="Arial" w:hAnsi="Arial" w:cs="Arial"/>
          <w:i/>
          <w:iCs/>
          <w:sz w:val="20"/>
          <w:szCs w:val="20"/>
        </w:rPr>
        <w:t xml:space="preserve"> thanh toán quy định tại E-ĐKCT, nhà </w:t>
      </w:r>
      <w:r>
        <w:rPr>
          <w:rFonts w:ascii="Arial" w:hAnsi="Arial" w:cs="Arial"/>
          <w:i/>
          <w:iCs/>
          <w:sz w:val="20"/>
          <w:szCs w:val="20"/>
        </w:rPr>
        <w:t>thầu</w:t>
      </w:r>
      <w:r w:rsidRPr="005B1A8F">
        <w:rPr>
          <w:rFonts w:ascii="Arial" w:hAnsi="Arial" w:cs="Arial"/>
          <w:i/>
          <w:iCs/>
          <w:sz w:val="20"/>
          <w:szCs w:val="20"/>
        </w:rPr>
        <w:t xml:space="preserve"> được phép đề xuất một </w:t>
      </w:r>
      <w:r>
        <w:rPr>
          <w:rFonts w:ascii="Arial" w:hAnsi="Arial" w:cs="Arial"/>
          <w:i/>
          <w:iCs/>
          <w:sz w:val="20"/>
          <w:szCs w:val="20"/>
        </w:rPr>
        <w:t>biểu tiến</w:t>
      </w:r>
      <w:r w:rsidRPr="005B1A8F">
        <w:rPr>
          <w:rFonts w:ascii="Arial" w:hAnsi="Arial" w:cs="Arial"/>
          <w:i/>
          <w:iCs/>
          <w:sz w:val="20"/>
          <w:szCs w:val="20"/>
        </w:rPr>
        <w:t xml:space="preserve"> độ thanh toán khác và đề xuất giảm giá theo </w:t>
      </w:r>
      <w:r>
        <w:rPr>
          <w:rFonts w:ascii="Arial" w:hAnsi="Arial" w:cs="Arial"/>
          <w:i/>
          <w:iCs/>
          <w:sz w:val="20"/>
          <w:szCs w:val="20"/>
        </w:rPr>
        <w:t>biểu tiến</w:t>
      </w:r>
      <w:r w:rsidRPr="005B1A8F">
        <w:rPr>
          <w:rFonts w:ascii="Arial" w:hAnsi="Arial" w:cs="Arial"/>
          <w:i/>
          <w:iCs/>
          <w:sz w:val="20"/>
          <w:szCs w:val="20"/>
        </w:rPr>
        <w:t xml:space="preserve"> độ thanh toán này. Sau khi nhà thầu được lựa chọn trúng thầu trên cơ sở so sánh giá chào theo </w:t>
      </w:r>
      <w:r>
        <w:rPr>
          <w:rFonts w:ascii="Arial" w:hAnsi="Arial" w:cs="Arial"/>
          <w:i/>
          <w:iCs/>
          <w:sz w:val="20"/>
          <w:szCs w:val="20"/>
        </w:rPr>
        <w:t>biểu tiến</w:t>
      </w:r>
      <w:r w:rsidRPr="005B1A8F">
        <w:rPr>
          <w:rFonts w:ascii="Arial" w:hAnsi="Arial" w:cs="Arial"/>
          <w:i/>
          <w:iCs/>
          <w:sz w:val="20"/>
          <w:szCs w:val="20"/>
        </w:rPr>
        <w:t xml:space="preserve"> độ thanh toán ban đầu thì Chủ </w:t>
      </w:r>
      <w:r>
        <w:rPr>
          <w:rFonts w:ascii="Arial" w:hAnsi="Arial" w:cs="Arial"/>
          <w:i/>
          <w:iCs/>
          <w:sz w:val="20"/>
          <w:szCs w:val="20"/>
        </w:rPr>
        <w:t>đầu tư có</w:t>
      </w:r>
      <w:r w:rsidRPr="005B1A8F">
        <w:rPr>
          <w:rFonts w:ascii="Arial" w:hAnsi="Arial" w:cs="Arial"/>
          <w:i/>
          <w:iCs/>
          <w:sz w:val="20"/>
          <w:szCs w:val="20"/>
        </w:rPr>
        <w:t xml:space="preserve"> </w:t>
      </w:r>
      <w:r>
        <w:rPr>
          <w:rFonts w:ascii="Arial" w:hAnsi="Arial" w:cs="Arial"/>
          <w:i/>
          <w:iCs/>
          <w:sz w:val="20"/>
          <w:szCs w:val="20"/>
        </w:rPr>
        <w:t>thể</w:t>
      </w:r>
      <w:r w:rsidRPr="005B1A8F">
        <w:rPr>
          <w:rFonts w:ascii="Arial" w:hAnsi="Arial" w:cs="Arial"/>
          <w:i/>
          <w:iCs/>
          <w:sz w:val="20"/>
          <w:szCs w:val="20"/>
        </w:rPr>
        <w:t xml:space="preserve"> xem xét </w:t>
      </w:r>
      <w:r>
        <w:rPr>
          <w:rFonts w:ascii="Arial" w:hAnsi="Arial" w:cs="Arial"/>
          <w:i/>
          <w:iCs/>
          <w:sz w:val="20"/>
          <w:szCs w:val="20"/>
        </w:rPr>
        <w:t>biểu tiến độ thanh toán thay thế</w:t>
      </w:r>
      <w:r w:rsidRPr="005B1A8F">
        <w:rPr>
          <w:rFonts w:ascii="Arial" w:hAnsi="Arial" w:cs="Arial"/>
          <w:i/>
          <w:iCs/>
          <w:sz w:val="20"/>
          <w:szCs w:val="20"/>
        </w:rPr>
        <w:t xml:space="preserve"> và giảm giá của nhà </w:t>
      </w:r>
      <w:r>
        <w:rPr>
          <w:rFonts w:ascii="Arial" w:hAnsi="Arial" w:cs="Arial"/>
          <w:i/>
          <w:iCs/>
          <w:sz w:val="20"/>
          <w:szCs w:val="20"/>
        </w:rPr>
        <w:t>thầu</w:t>
      </w:r>
      <w:r w:rsidRPr="005B1A8F">
        <w:rPr>
          <w:rFonts w:ascii="Arial" w:hAnsi="Arial" w:cs="Arial"/>
          <w:i/>
          <w:iCs/>
          <w:sz w:val="20"/>
          <w:szCs w:val="20"/>
        </w:rPr>
        <w:t xml:space="preserve"> này.</w:t>
      </w:r>
    </w:p>
    <w:p w:rsidR="00BA5890" w:rsidRPr="005B1A8F" w:rsidRDefault="00BA5890" w:rsidP="00BA5890">
      <w:pPr>
        <w:pStyle w:val="Vnbnnidung0"/>
        <w:tabs>
          <w:tab w:val="left" w:pos="1112"/>
        </w:tabs>
        <w:spacing w:after="120" w:line="240" w:lineRule="auto"/>
        <w:ind w:firstLine="720"/>
        <w:jc w:val="both"/>
        <w:rPr>
          <w:rFonts w:ascii="Arial" w:hAnsi="Arial" w:cs="Arial"/>
          <w:sz w:val="20"/>
          <w:szCs w:val="20"/>
        </w:rPr>
      </w:pPr>
      <w:bookmarkStart w:id="274" w:name="bookmark1069"/>
      <w:bookmarkEnd w:id="274"/>
      <w:r w:rsidRPr="00942F03">
        <w:rPr>
          <w:rFonts w:ascii="Arial" w:hAnsi="Arial" w:cs="Arial"/>
          <w:sz w:val="20"/>
          <w:szCs w:val="20"/>
        </w:rPr>
        <w:t xml:space="preserve">c) </w:t>
      </w:r>
      <w:r w:rsidRPr="005B1A8F">
        <w:rPr>
          <w:rFonts w:ascii="Arial" w:hAnsi="Arial" w:cs="Arial"/>
          <w:sz w:val="20"/>
          <w:szCs w:val="20"/>
        </w:rPr>
        <w:t>Chất lượng (hiệu</w:t>
      </w:r>
      <w:r>
        <w:rPr>
          <w:rFonts w:ascii="Arial" w:hAnsi="Arial" w:cs="Arial"/>
          <w:sz w:val="20"/>
          <w:szCs w:val="20"/>
        </w:rPr>
        <w:t xml:space="preserve"> quả điều trị). Đối với thuốc cổ</w:t>
      </w:r>
      <w:r w:rsidRPr="005B1A8F">
        <w:rPr>
          <w:rFonts w:ascii="Arial" w:hAnsi="Arial" w:cs="Arial"/>
          <w:sz w:val="20"/>
          <w:szCs w:val="20"/>
        </w:rPr>
        <w:t xml:space="preserve"> truyền, thuốc dược liệu </w:t>
      </w:r>
      <w:r>
        <w:rPr>
          <w:rFonts w:ascii="Arial" w:hAnsi="Arial" w:cs="Arial"/>
          <w:sz w:val="20"/>
          <w:szCs w:val="20"/>
        </w:rPr>
        <w:t>có thể</w:t>
      </w:r>
      <w:r w:rsidRPr="005B1A8F">
        <w:rPr>
          <w:rFonts w:ascii="Arial" w:hAnsi="Arial" w:cs="Arial"/>
          <w:sz w:val="20"/>
          <w:szCs w:val="20"/>
        </w:rPr>
        <w:t xml:space="preserve"> tính theo liều </w:t>
      </w:r>
      <w:r w:rsidRPr="005B1A8F">
        <w:rPr>
          <w:rFonts w:ascii="Arial" w:hAnsi="Arial" w:cs="Arial"/>
          <w:sz w:val="20"/>
          <w:szCs w:val="20"/>
        </w:rPr>
        <w:lastRenderedPageBreak/>
        <w:t>điều trị hàng ngày.</w:t>
      </w:r>
    </w:p>
    <w:p w:rsidR="00BA5890" w:rsidRPr="005B1A8F" w:rsidRDefault="00BA5890" w:rsidP="00BA5890">
      <w:pPr>
        <w:pStyle w:val="Vnbnnidung0"/>
        <w:tabs>
          <w:tab w:val="left" w:pos="1117"/>
        </w:tabs>
        <w:spacing w:after="120" w:line="240" w:lineRule="auto"/>
        <w:ind w:firstLine="720"/>
        <w:jc w:val="both"/>
        <w:rPr>
          <w:rFonts w:ascii="Arial" w:hAnsi="Arial" w:cs="Arial"/>
          <w:sz w:val="20"/>
          <w:szCs w:val="20"/>
        </w:rPr>
      </w:pPr>
      <w:bookmarkStart w:id="275" w:name="bookmark1070"/>
      <w:bookmarkEnd w:id="275"/>
      <w:r w:rsidRPr="00942F03">
        <w:rPr>
          <w:rFonts w:ascii="Arial" w:hAnsi="Arial" w:cs="Arial"/>
          <w:sz w:val="20"/>
          <w:szCs w:val="20"/>
        </w:rPr>
        <w:t xml:space="preserve">d) </w:t>
      </w:r>
      <w:r w:rsidRPr="005B1A8F">
        <w:rPr>
          <w:rFonts w:ascii="Arial" w:hAnsi="Arial" w:cs="Arial"/>
          <w:sz w:val="20"/>
          <w:szCs w:val="20"/>
        </w:rPr>
        <w:t>Kết quả thực hiện hợp đồng của nhà thầu theo quy định tại Điều 17 và Điều 18 của Nghị định số 24/2024/NĐ-CP;</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đ) Các tiêu chuẩn khác:</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mallCaps/>
          <w:sz w:val="20"/>
          <w:szCs w:val="20"/>
        </w:rPr>
        <w:t xml:space="preserve">- </w:t>
      </w:r>
      <w:r w:rsidRPr="00942F03">
        <w:rPr>
          <w:rFonts w:ascii="Arial" w:hAnsi="Arial" w:cs="Arial"/>
          <w:b/>
          <w:smallCaps/>
          <w:sz w:val="20"/>
          <w:szCs w:val="20"/>
        </w:rPr>
        <w:t>∆</w:t>
      </w:r>
      <w:r w:rsidRPr="00942F03">
        <w:rPr>
          <w:rFonts w:ascii="Arial" w:hAnsi="Arial" w:cs="Arial"/>
          <w:b/>
          <w:smallCaps/>
          <w:sz w:val="20"/>
          <w:szCs w:val="20"/>
          <w:vertAlign w:val="subscript"/>
        </w:rPr>
        <w:t>ƯĐ</w:t>
      </w:r>
      <w:r w:rsidRPr="005B1A8F">
        <w:rPr>
          <w:rFonts w:ascii="Arial" w:hAnsi="Arial" w:cs="Arial"/>
          <w:sz w:val="20"/>
          <w:szCs w:val="20"/>
        </w:rPr>
        <w:t xml:space="preserve"> là giá trị phải cộng thêm đối với đối tượng không được hưởng ưu đãi theo quy định tại Mục 28 E-CDNT.</w:t>
      </w:r>
    </w:p>
    <w:p w:rsidR="00BA5890" w:rsidRDefault="00BA5890" w:rsidP="00BA5890">
      <w:pPr>
        <w:pStyle w:val="Vnbnnidung0"/>
        <w:spacing w:after="120" w:line="240" w:lineRule="auto"/>
        <w:ind w:firstLine="720"/>
        <w:jc w:val="both"/>
        <w:rPr>
          <w:rFonts w:ascii="Arial" w:hAnsi="Arial" w:cs="Arial"/>
          <w:sz w:val="20"/>
          <w:szCs w:val="20"/>
        </w:rPr>
      </w:pPr>
      <w:r>
        <w:rPr>
          <w:rFonts w:ascii="Arial" w:hAnsi="Arial" w:cs="Arial"/>
          <w:sz w:val="20"/>
          <w:szCs w:val="20"/>
        </w:rPr>
        <w:t xml:space="preserve">Bước 3. </w:t>
      </w:r>
      <w:r w:rsidRPr="00942F03">
        <w:rPr>
          <w:rFonts w:ascii="Arial" w:hAnsi="Arial" w:cs="Arial"/>
          <w:sz w:val="20"/>
          <w:szCs w:val="20"/>
        </w:rPr>
        <w:t>X</w:t>
      </w:r>
      <w:r w:rsidRPr="005B1A8F">
        <w:rPr>
          <w:rFonts w:ascii="Arial" w:hAnsi="Arial" w:cs="Arial"/>
          <w:sz w:val="20"/>
          <w:szCs w:val="20"/>
        </w:rPr>
        <w:t>ếp hạng nhà thầu: E-HSMT có giá đánh giá thấp nhất được xếp hạng thứ nhất.</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b/>
          <w:bCs/>
          <w:sz w:val="20"/>
          <w:szCs w:val="20"/>
        </w:rPr>
        <w:t>Mục 5. Trường hợp gói thầu chia thành nhiều phần độc lập (nếu có)</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Gói thầu thuốc được chia thành nhiều phần độc lập theo quy định tại Mục 32.6 CDNT thì thực hiện như sau:</w:t>
      </w:r>
    </w:p>
    <w:p w:rsidR="00BA5890" w:rsidRPr="005B1A8F" w:rsidRDefault="00BA5890" w:rsidP="00BA5890">
      <w:pPr>
        <w:pStyle w:val="Vnbnnidung0"/>
        <w:tabs>
          <w:tab w:val="left" w:pos="594"/>
        </w:tabs>
        <w:spacing w:after="120" w:line="240" w:lineRule="auto"/>
        <w:ind w:firstLine="720"/>
        <w:jc w:val="both"/>
        <w:rPr>
          <w:rFonts w:ascii="Arial" w:hAnsi="Arial" w:cs="Arial"/>
          <w:sz w:val="20"/>
          <w:szCs w:val="20"/>
        </w:rPr>
      </w:pPr>
      <w:bookmarkStart w:id="276" w:name="bookmark1071"/>
      <w:bookmarkEnd w:id="276"/>
      <w:r w:rsidRPr="00942F03">
        <w:rPr>
          <w:rFonts w:ascii="Arial" w:hAnsi="Arial" w:cs="Arial"/>
          <w:sz w:val="20"/>
          <w:szCs w:val="20"/>
        </w:rPr>
        <w:t xml:space="preserve">5.1. </w:t>
      </w:r>
      <w:r w:rsidRPr="005B1A8F">
        <w:rPr>
          <w:rFonts w:ascii="Arial" w:hAnsi="Arial" w:cs="Arial"/>
          <w:sz w:val="20"/>
          <w:szCs w:val="20"/>
        </w:rPr>
        <w:t>Trong E-HSMT phải nêu rõ: điều kiện chào thầu; biện pháp và giá trị bảo đảm dự thầu cho từng phần; tiêu chuẩn và phương pháp đánh giá đối với từng phần để các nhà thầu tính toán phương án chào thầu theo khả năng của mình;</w:t>
      </w:r>
    </w:p>
    <w:p w:rsidR="00BA5890" w:rsidRDefault="00BA5890" w:rsidP="00BA5890">
      <w:pPr>
        <w:pStyle w:val="Vnbnnidung0"/>
        <w:tabs>
          <w:tab w:val="left" w:pos="584"/>
        </w:tabs>
        <w:spacing w:after="120" w:line="240" w:lineRule="auto"/>
        <w:ind w:firstLine="720"/>
        <w:jc w:val="both"/>
        <w:rPr>
          <w:rFonts w:ascii="Arial" w:hAnsi="Arial" w:cs="Arial"/>
          <w:sz w:val="20"/>
          <w:szCs w:val="20"/>
        </w:rPr>
      </w:pPr>
      <w:bookmarkStart w:id="277" w:name="bookmark1072"/>
      <w:bookmarkEnd w:id="277"/>
      <w:r w:rsidRPr="00942F03">
        <w:rPr>
          <w:rFonts w:ascii="Arial" w:hAnsi="Arial" w:cs="Arial"/>
          <w:sz w:val="20"/>
          <w:szCs w:val="20"/>
        </w:rPr>
        <w:t xml:space="preserve">5.2. </w:t>
      </w:r>
      <w:r w:rsidRPr="005B1A8F">
        <w:rPr>
          <w:rFonts w:ascii="Arial" w:hAnsi="Arial" w:cs="Arial"/>
          <w:sz w:val="20"/>
          <w:szCs w:val="20"/>
        </w:rPr>
        <w:t>Việc đánh giá E-HSDT và xét duyệt trúng thầu sẽ được thực hiện trên cơ sở bảo đảm giá đề nghị trúng thầu của từng phần là thấp nhất (đối với gói thầu áp dụng phương pháp giá thấp nhất); giá đánh giá của từng phần trong gói thầu là thấp nhất (đối với gói thầu áp dụng phương pháp giá đánh giá) và giá đề nghị trúng thầu của từng phần không vượt giá của phần đó trong giá gói thầu đã duyệt, giá đề nghị trúng thầu của cả gói thầu không vượt giá gói thầu đã duyệt</w:t>
      </w:r>
      <w:bookmarkStart w:id="278" w:name="bookmark1073"/>
      <w:bookmarkEnd w:id="278"/>
      <w:r w:rsidRPr="00942F03">
        <w:rPr>
          <w:rFonts w:ascii="Arial" w:hAnsi="Arial" w:cs="Arial"/>
          <w:sz w:val="20"/>
          <w:szCs w:val="20"/>
        </w:rPr>
        <w:t>.</w:t>
      </w:r>
    </w:p>
    <w:p w:rsidR="00BA5890" w:rsidRPr="005B1A8F" w:rsidRDefault="00BA5890" w:rsidP="00BA5890">
      <w:pPr>
        <w:pStyle w:val="Vnbnnidung0"/>
        <w:tabs>
          <w:tab w:val="left" w:pos="584"/>
        </w:tabs>
        <w:spacing w:after="120" w:line="240" w:lineRule="auto"/>
        <w:ind w:firstLine="720"/>
        <w:jc w:val="both"/>
        <w:rPr>
          <w:rFonts w:ascii="Arial" w:hAnsi="Arial" w:cs="Arial"/>
          <w:sz w:val="20"/>
          <w:szCs w:val="20"/>
        </w:rPr>
      </w:pPr>
      <w:r w:rsidRPr="00942F03">
        <w:rPr>
          <w:rFonts w:ascii="Arial" w:hAnsi="Arial" w:cs="Arial"/>
          <w:sz w:val="20"/>
          <w:szCs w:val="20"/>
        </w:rPr>
        <w:t xml:space="preserve">5.3. </w:t>
      </w:r>
      <w:r w:rsidRPr="005B1A8F">
        <w:rPr>
          <w:rFonts w:ascii="Arial" w:hAnsi="Arial" w:cs="Arial"/>
          <w:sz w:val="20"/>
          <w:szCs w:val="20"/>
        </w:rPr>
        <w:t>Trường hợp có một phần hoặc nhiều phần thuộc gói thầu không có nhà</w:t>
      </w:r>
      <w:r w:rsidRPr="00942F03">
        <w:rPr>
          <w:rFonts w:ascii="Arial" w:hAnsi="Arial" w:cs="Arial"/>
          <w:sz w:val="20"/>
          <w:szCs w:val="20"/>
        </w:rPr>
        <w:t xml:space="preserve"> </w:t>
      </w:r>
      <w:r w:rsidRPr="005B1A8F">
        <w:rPr>
          <w:rFonts w:ascii="Arial" w:hAnsi="Arial" w:cs="Arial"/>
          <w:sz w:val="20"/>
          <w:szCs w:val="20"/>
        </w:rPr>
        <w:t xml:space="preserve">thầu tham gia đấu thầu hoặc không có nhà thầu đáp ứng yêu cầu nêu trong </w:t>
      </w:r>
      <w:r>
        <w:rPr>
          <w:rFonts w:ascii="Arial" w:hAnsi="Arial" w:cs="Arial"/>
          <w:sz w:val="20"/>
          <w:szCs w:val="20"/>
        </w:rPr>
        <w:t>E-HSMT</w:t>
      </w:r>
      <w:r w:rsidRPr="005B1A8F">
        <w:rPr>
          <w:rFonts w:ascii="Arial" w:hAnsi="Arial" w:cs="Arial"/>
          <w:sz w:val="20"/>
          <w:szCs w:val="20"/>
        </w:rPr>
        <w:t xml:space="preserve">, Chủ đầu tư báo cáo Người có thẩm quyền </w:t>
      </w:r>
      <w:r>
        <w:rPr>
          <w:rFonts w:ascii="Arial" w:hAnsi="Arial" w:cs="Arial"/>
          <w:sz w:val="20"/>
          <w:szCs w:val="20"/>
        </w:rPr>
        <w:t>để</w:t>
      </w:r>
      <w:r w:rsidRPr="005B1A8F">
        <w:rPr>
          <w:rFonts w:ascii="Arial" w:hAnsi="Arial" w:cs="Arial"/>
          <w:sz w:val="20"/>
          <w:szCs w:val="20"/>
        </w:rPr>
        <w:t xml:space="preserve"> điều chỉnh kế hoạch lựa chọn nhà thầu của gói thầu theo hướng tách các phần đó thành gói thầu riêng với giá gói thầu là tổng chi phí ước tính tương ứng của các phần; việc lựa chọn nhà thầu đối với các phần có nhà thầu tham gia và được đánh giá đáp ứng yêu cầu về kỹ thuật vẫn phải bảo đảm nguyên tắc đánh giá theo quy định tại khoản 2 Mục này;</w:t>
      </w:r>
    </w:p>
    <w:p w:rsidR="00BA5890" w:rsidRPr="005B1A8F" w:rsidRDefault="00BA5890" w:rsidP="00BA5890">
      <w:pPr>
        <w:pStyle w:val="Vnbnnidung0"/>
        <w:tabs>
          <w:tab w:val="left" w:pos="534"/>
        </w:tabs>
        <w:spacing w:after="120" w:line="240" w:lineRule="auto"/>
        <w:ind w:firstLine="720"/>
        <w:jc w:val="both"/>
        <w:rPr>
          <w:rFonts w:ascii="Arial" w:hAnsi="Arial" w:cs="Arial"/>
          <w:sz w:val="20"/>
          <w:szCs w:val="20"/>
        </w:rPr>
      </w:pPr>
      <w:bookmarkStart w:id="279" w:name="bookmark1074"/>
      <w:bookmarkEnd w:id="279"/>
      <w:r w:rsidRPr="00942F03">
        <w:rPr>
          <w:rFonts w:ascii="Arial" w:hAnsi="Arial" w:cs="Arial"/>
          <w:sz w:val="20"/>
          <w:szCs w:val="20"/>
        </w:rPr>
        <w:t xml:space="preserve">5.4. </w:t>
      </w:r>
      <w:r>
        <w:rPr>
          <w:rFonts w:ascii="Arial" w:hAnsi="Arial" w:cs="Arial"/>
          <w:sz w:val="20"/>
          <w:szCs w:val="20"/>
        </w:rPr>
        <w:t>Trường hợp</w:t>
      </w:r>
      <w:r w:rsidRPr="005B1A8F">
        <w:rPr>
          <w:rFonts w:ascii="Arial" w:hAnsi="Arial" w:cs="Arial"/>
          <w:sz w:val="20"/>
          <w:szCs w:val="20"/>
        </w:rPr>
        <w:t xml:space="preserve"> một nhà thầu trúng thầu tất cả các phần thì gói thầu có một </w:t>
      </w:r>
      <w:r>
        <w:rPr>
          <w:rFonts w:ascii="Arial" w:hAnsi="Arial" w:cs="Arial"/>
          <w:sz w:val="20"/>
          <w:szCs w:val="20"/>
        </w:rPr>
        <w:t>hợp đồng</w:t>
      </w:r>
      <w:r w:rsidRPr="005B1A8F">
        <w:rPr>
          <w:rFonts w:ascii="Arial" w:hAnsi="Arial" w:cs="Arial"/>
          <w:sz w:val="20"/>
          <w:szCs w:val="20"/>
        </w:rPr>
        <w:t xml:space="preserve">. Trường hợp nhiều nhà thầu trúng thầu các phần khác nhau thì gói thầu có nhiều </w:t>
      </w:r>
      <w:r>
        <w:rPr>
          <w:rFonts w:ascii="Arial" w:hAnsi="Arial" w:cs="Arial"/>
          <w:sz w:val="20"/>
          <w:szCs w:val="20"/>
        </w:rPr>
        <w:t>hợp đồng</w:t>
      </w:r>
      <w:r w:rsidRPr="005B1A8F">
        <w:rPr>
          <w:rFonts w:ascii="Arial" w:hAnsi="Arial" w:cs="Arial"/>
          <w:sz w:val="20"/>
          <w:szCs w:val="20"/>
        </w:rPr>
        <w:t>.</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5.5 Trường hợp cần lựa chọn nhiều hơn 01 nhà thầu trúng thầu trong 01 phần hoặc 01 gói thầu không chia phần (trong mua sắm tập trung), E-HSMT phải quy định các điều kiện chào thầu, phương pháp đánh giá, xếp hạng nhà thầu;</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Đối với gói thầu cần lựa chọn nhiều hơn một nhà thầu trúng thầu trong một phần hoặc một gói thầu không chia phần, E-HSMT có thể quy định lựa chọn nhà thầu theo một trong các cách thức sau:</w:t>
      </w:r>
    </w:p>
    <w:p w:rsidR="00BA5890" w:rsidRPr="00942F03" w:rsidRDefault="00BA5890" w:rsidP="00BA5890">
      <w:pPr>
        <w:pStyle w:val="Vnbnnidung0"/>
        <w:tabs>
          <w:tab w:val="left" w:pos="337"/>
        </w:tabs>
        <w:spacing w:after="120" w:line="240" w:lineRule="auto"/>
        <w:ind w:firstLine="720"/>
        <w:jc w:val="both"/>
        <w:rPr>
          <w:rFonts w:ascii="Arial" w:hAnsi="Arial" w:cs="Arial"/>
          <w:sz w:val="20"/>
          <w:szCs w:val="20"/>
        </w:rPr>
      </w:pPr>
      <w:bookmarkStart w:id="280" w:name="bookmark1075"/>
      <w:bookmarkEnd w:id="280"/>
      <w:r w:rsidRPr="00942F03">
        <w:rPr>
          <w:rFonts w:ascii="Arial" w:hAnsi="Arial" w:cs="Arial"/>
          <w:sz w:val="20"/>
          <w:szCs w:val="20"/>
        </w:rPr>
        <w:t>a) Lựa chọn nhà thầu căn cứ theo khả năng cung cấp:</w:t>
      </w:r>
    </w:p>
    <w:p w:rsidR="00BA5890" w:rsidRPr="005B1A8F" w:rsidRDefault="00BA5890" w:rsidP="00BA5890">
      <w:pPr>
        <w:pStyle w:val="Vnbnnidung0"/>
        <w:spacing w:after="120" w:line="240" w:lineRule="auto"/>
        <w:ind w:firstLine="720"/>
        <w:jc w:val="both"/>
        <w:rPr>
          <w:rFonts w:ascii="Arial" w:hAnsi="Arial" w:cs="Arial"/>
          <w:sz w:val="20"/>
          <w:szCs w:val="20"/>
        </w:rPr>
      </w:pPr>
      <w:r w:rsidRPr="00942F03">
        <w:rPr>
          <w:rFonts w:ascii="Arial" w:hAnsi="Arial" w:cs="Arial"/>
          <w:sz w:val="20"/>
          <w:szCs w:val="20"/>
        </w:rPr>
        <w:t>Nhà thầu được chào thầu căn cứ theo khả năng cung cấp thuốc, dịch vụ của mình, không bắt buộc</w:t>
      </w:r>
      <w:r w:rsidRPr="005B1A8F">
        <w:rPr>
          <w:rFonts w:ascii="Arial" w:hAnsi="Arial" w:cs="Arial"/>
          <w:sz w:val="20"/>
          <w:szCs w:val="20"/>
        </w:rPr>
        <w:t xml:space="preserve"> phải chào đủ số lượng, khối lượng trong E-HSMT. Căn cứ khả năng cung cấp thuốc, dịch vụ của </w:t>
      </w:r>
      <w:r>
        <w:rPr>
          <w:rFonts w:ascii="Arial" w:hAnsi="Arial" w:cs="Arial"/>
          <w:sz w:val="20"/>
          <w:szCs w:val="20"/>
        </w:rPr>
        <w:t>từng</w:t>
      </w:r>
      <w:r w:rsidRPr="005B1A8F">
        <w:rPr>
          <w:rFonts w:ascii="Arial" w:hAnsi="Arial" w:cs="Arial"/>
          <w:sz w:val="20"/>
          <w:szCs w:val="20"/>
        </w:rPr>
        <w:t xml:space="preserve"> nhà thầu đã chào, chủ đầu tư tổ chức đánh giá, lựa chọn tổ </w:t>
      </w:r>
      <w:r>
        <w:rPr>
          <w:rFonts w:ascii="Arial" w:hAnsi="Arial" w:cs="Arial"/>
          <w:sz w:val="20"/>
          <w:szCs w:val="20"/>
        </w:rPr>
        <w:t>hợp</w:t>
      </w:r>
      <w:r w:rsidRPr="005B1A8F">
        <w:rPr>
          <w:rFonts w:ascii="Arial" w:hAnsi="Arial" w:cs="Arial"/>
          <w:sz w:val="20"/>
          <w:szCs w:val="20"/>
        </w:rPr>
        <w:t xml:space="preserve"> các nhà thầu theo thứ tự xếp hạng từ cao xuống thấp trên cơ sở tiêu chuẩn đánh giá nêu trong E-HSMT. Việc lựa chọn danh sách nhà thầu trúng thầu phải đảm bảo tổng số lượng thuốc mà các nhà thầu trúng thầu chào thầu bằng số lượng thuốc nêu trong E-HSMT, đồng thời bảo đảm tổng giá đề nghị trúng thầu của gói thầu thấp nhất (đối với gói thầu áp dụng phương pháp giá thấp nhất); tổng giá đánh giá của gói thầu là thấp nhất (đối với gói thầu áp dụng phương pháp giá đánh giá) và giá đề nghị trúng thầu của cả gói thầu không vượt giá gói thầu được duyệt.</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 xml:space="preserve">Đơn vị có nhu cầu mua sắm hoặc đơn vị mua sắm tập trung ký hợp đồng với nhà thầu theo thứ tự ưu tiên trong danh sách xếp hạng nhà thầu. </w:t>
      </w:r>
      <w:r>
        <w:rPr>
          <w:rFonts w:ascii="Arial" w:hAnsi="Arial" w:cs="Arial"/>
          <w:sz w:val="20"/>
          <w:szCs w:val="20"/>
        </w:rPr>
        <w:t>Trường hợp</w:t>
      </w:r>
      <w:r w:rsidRPr="005B1A8F">
        <w:rPr>
          <w:rFonts w:ascii="Arial" w:hAnsi="Arial" w:cs="Arial"/>
          <w:sz w:val="20"/>
          <w:szCs w:val="20"/>
        </w:rPr>
        <w:t xml:space="preserve"> nhà thầu xếp hạng cao hơn không đồng ý ký </w:t>
      </w:r>
      <w:r>
        <w:rPr>
          <w:rFonts w:ascii="Arial" w:hAnsi="Arial" w:cs="Arial"/>
          <w:sz w:val="20"/>
          <w:szCs w:val="20"/>
        </w:rPr>
        <w:t>hợp đồng</w:t>
      </w:r>
      <w:r w:rsidRPr="005B1A8F">
        <w:rPr>
          <w:rFonts w:ascii="Arial" w:hAnsi="Arial" w:cs="Arial"/>
          <w:sz w:val="20"/>
          <w:szCs w:val="20"/>
        </w:rPr>
        <w:t xml:space="preserve"> thì đơn vị có nhu cầu mua sắm, đơn vị mua sắm tập trung được ký </w:t>
      </w:r>
      <w:r>
        <w:rPr>
          <w:rFonts w:ascii="Arial" w:hAnsi="Arial" w:cs="Arial"/>
          <w:sz w:val="20"/>
          <w:szCs w:val="20"/>
        </w:rPr>
        <w:t>hợp đồng</w:t>
      </w:r>
      <w:r w:rsidRPr="005B1A8F">
        <w:rPr>
          <w:rFonts w:ascii="Arial" w:hAnsi="Arial" w:cs="Arial"/>
          <w:sz w:val="20"/>
          <w:szCs w:val="20"/>
        </w:rPr>
        <w:t xml:space="preserve"> với nhà thầu xếp hạng liền kề.</w:t>
      </w:r>
    </w:p>
    <w:p w:rsidR="00BA5890" w:rsidRPr="005B1A8F" w:rsidRDefault="00BA5890" w:rsidP="00BA5890">
      <w:pPr>
        <w:pStyle w:val="Vnbnnidung0"/>
        <w:spacing w:after="120" w:line="240" w:lineRule="auto"/>
        <w:ind w:firstLine="720"/>
        <w:jc w:val="both"/>
        <w:rPr>
          <w:rFonts w:ascii="Arial" w:hAnsi="Arial" w:cs="Arial"/>
          <w:sz w:val="20"/>
          <w:szCs w:val="20"/>
        </w:rPr>
      </w:pPr>
      <w:r>
        <w:rPr>
          <w:rFonts w:ascii="Arial" w:hAnsi="Arial" w:cs="Arial"/>
          <w:sz w:val="20"/>
          <w:szCs w:val="20"/>
        </w:rPr>
        <w:t>Trường hợp</w:t>
      </w:r>
      <w:r w:rsidRPr="005B1A8F">
        <w:rPr>
          <w:rFonts w:ascii="Arial" w:hAnsi="Arial" w:cs="Arial"/>
          <w:sz w:val="20"/>
          <w:szCs w:val="20"/>
        </w:rPr>
        <w:t xml:space="preserve"> nhà thầu xếp hạng cao hơn từ chối cung cấp thuốc, dịch vụ mà không có lý do chính đáng, không thuộc trường hợp bất khả kháng, vi phạm thỏa thuận khung, </w:t>
      </w:r>
      <w:r>
        <w:rPr>
          <w:rFonts w:ascii="Arial" w:hAnsi="Arial" w:cs="Arial"/>
          <w:sz w:val="20"/>
          <w:szCs w:val="20"/>
        </w:rPr>
        <w:t>hợp đồng</w:t>
      </w:r>
      <w:r w:rsidRPr="005B1A8F">
        <w:rPr>
          <w:rFonts w:ascii="Arial" w:hAnsi="Arial" w:cs="Arial"/>
          <w:sz w:val="20"/>
          <w:szCs w:val="20"/>
        </w:rPr>
        <w:t xml:space="preserve"> thì việc xử lý vi phạm </w:t>
      </w:r>
      <w:r>
        <w:rPr>
          <w:rFonts w:ascii="Arial" w:hAnsi="Arial" w:cs="Arial"/>
          <w:sz w:val="20"/>
          <w:szCs w:val="20"/>
        </w:rPr>
        <w:t>hợp đồng</w:t>
      </w:r>
      <w:r w:rsidRPr="005B1A8F">
        <w:rPr>
          <w:rFonts w:ascii="Arial" w:hAnsi="Arial" w:cs="Arial"/>
          <w:sz w:val="20"/>
          <w:szCs w:val="20"/>
        </w:rPr>
        <w:t xml:space="preserve"> thực hiện theo thỏa thuận khung, </w:t>
      </w:r>
      <w:r>
        <w:rPr>
          <w:rFonts w:ascii="Arial" w:hAnsi="Arial" w:cs="Arial"/>
          <w:sz w:val="20"/>
          <w:szCs w:val="20"/>
        </w:rPr>
        <w:t>hợp đồng</w:t>
      </w:r>
      <w:r w:rsidRPr="005B1A8F">
        <w:rPr>
          <w:rFonts w:ascii="Arial" w:hAnsi="Arial" w:cs="Arial"/>
          <w:sz w:val="20"/>
          <w:szCs w:val="20"/>
        </w:rPr>
        <w:t xml:space="preserve">. Nhà thầu vi phạm </w:t>
      </w:r>
      <w:r>
        <w:rPr>
          <w:rFonts w:ascii="Arial" w:hAnsi="Arial" w:cs="Arial"/>
          <w:sz w:val="20"/>
          <w:szCs w:val="20"/>
        </w:rPr>
        <w:t>hợp đồng</w:t>
      </w:r>
      <w:r w:rsidRPr="005B1A8F">
        <w:rPr>
          <w:rFonts w:ascii="Arial" w:hAnsi="Arial" w:cs="Arial"/>
          <w:sz w:val="20"/>
          <w:szCs w:val="20"/>
        </w:rPr>
        <w:t xml:space="preserve"> sẽ bị phạt </w:t>
      </w:r>
      <w:r>
        <w:rPr>
          <w:rFonts w:ascii="Arial" w:hAnsi="Arial" w:cs="Arial"/>
          <w:sz w:val="20"/>
          <w:szCs w:val="20"/>
        </w:rPr>
        <w:t>hợp đồng</w:t>
      </w:r>
      <w:r w:rsidRPr="005B1A8F">
        <w:rPr>
          <w:rFonts w:ascii="Arial" w:hAnsi="Arial" w:cs="Arial"/>
          <w:sz w:val="20"/>
          <w:szCs w:val="20"/>
        </w:rPr>
        <w:t xml:space="preserve"> theo quy định trong hợp đồng, không được hoàn trả giá trị bảo đảm thực hiện </w:t>
      </w:r>
      <w:r>
        <w:rPr>
          <w:rFonts w:ascii="Arial" w:hAnsi="Arial" w:cs="Arial"/>
          <w:sz w:val="20"/>
          <w:szCs w:val="20"/>
        </w:rPr>
        <w:t>hợp đồng</w:t>
      </w:r>
      <w:r w:rsidRPr="005B1A8F">
        <w:rPr>
          <w:rFonts w:ascii="Arial" w:hAnsi="Arial" w:cs="Arial"/>
          <w:sz w:val="20"/>
          <w:szCs w:val="20"/>
        </w:rPr>
        <w:t>, bị công khai thông tin về kết quả thực hiện hợp đồng và đăng tải trên Hệ thống mạng đấu thầu quốc gia;</w:t>
      </w:r>
    </w:p>
    <w:p w:rsidR="00BA5890" w:rsidRPr="005B1A8F" w:rsidRDefault="00BA5890" w:rsidP="00BA5890">
      <w:pPr>
        <w:pStyle w:val="Vnbnnidung0"/>
        <w:tabs>
          <w:tab w:val="left" w:pos="361"/>
        </w:tabs>
        <w:spacing w:after="120" w:line="240" w:lineRule="auto"/>
        <w:ind w:firstLine="720"/>
        <w:jc w:val="both"/>
        <w:rPr>
          <w:rFonts w:ascii="Arial" w:hAnsi="Arial" w:cs="Arial"/>
          <w:sz w:val="20"/>
          <w:szCs w:val="20"/>
        </w:rPr>
      </w:pPr>
      <w:bookmarkStart w:id="281" w:name="bookmark1076"/>
      <w:bookmarkEnd w:id="281"/>
      <w:r w:rsidRPr="001F72F4">
        <w:rPr>
          <w:rFonts w:ascii="Arial" w:hAnsi="Arial" w:cs="Arial"/>
          <w:sz w:val="20"/>
          <w:szCs w:val="20"/>
        </w:rPr>
        <w:lastRenderedPageBreak/>
        <w:t xml:space="preserve">b) </w:t>
      </w:r>
      <w:r w:rsidRPr="005B1A8F">
        <w:rPr>
          <w:rFonts w:ascii="Arial" w:hAnsi="Arial" w:cs="Arial"/>
          <w:sz w:val="20"/>
          <w:szCs w:val="20"/>
        </w:rPr>
        <w:t>Lựa chọn nhà thầu căn cứ khối lượng mời thầu:</w:t>
      </w:r>
    </w:p>
    <w:p w:rsidR="00BA5890"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 xml:space="preserve">Việc lựa chọn nhà thầu căn cứ tiêu chuẩn đánh giá nêu trong E-HSMT theo quy định tại Điều 24 của Nghị định 24/2024/NĐ-CP. Nhà thầu chào thầu theo khối lượng, số lượng yêu cầu trong E-HSMT. Danh sách phê duyệt nhà thầu trúng thầu bao gồm danh sách chính (nhà thầu xếp thứ nhất) và danh sách dự bị (nhà thầu xếp thứ 2 trở đi). Trong quá trình thực hiện hợp đồng, trường hợp nhà thầu trong danh sách chính vi phạm hợp đồng, không thể tiếp tục cung ứng thuốc, dịch vụ theo số lượng, khối lượng quy định tại thỏa thuận khung hoặc theo hợp đồng đã ký kết thì </w:t>
      </w:r>
      <w:r>
        <w:rPr>
          <w:rFonts w:ascii="Arial" w:hAnsi="Arial" w:cs="Arial"/>
          <w:sz w:val="20"/>
          <w:szCs w:val="20"/>
        </w:rPr>
        <w:t>đơn</w:t>
      </w:r>
      <w:r w:rsidRPr="005B1A8F">
        <w:rPr>
          <w:rFonts w:ascii="Arial" w:hAnsi="Arial" w:cs="Arial"/>
          <w:sz w:val="20"/>
          <w:szCs w:val="20"/>
        </w:rPr>
        <w:t xml:space="preserve"> vị mua sắm tập trung, </w:t>
      </w:r>
      <w:r>
        <w:rPr>
          <w:rFonts w:ascii="Arial" w:hAnsi="Arial" w:cs="Arial"/>
          <w:sz w:val="20"/>
          <w:szCs w:val="20"/>
        </w:rPr>
        <w:t>đơn</w:t>
      </w:r>
      <w:r w:rsidRPr="005B1A8F">
        <w:rPr>
          <w:rFonts w:ascii="Arial" w:hAnsi="Arial" w:cs="Arial"/>
          <w:sz w:val="20"/>
          <w:szCs w:val="20"/>
        </w:rPr>
        <w:t xml:space="preserve"> vị có nhu cầu mua sắm chấm dứt hợp đồng với nhà thầu đó và mời nhà thầu xếp hạng thứ hai (danh sách dự bị) vào hoàn thiện, ký kết thỏa thuận khung hoặc ký kết </w:t>
      </w:r>
      <w:r>
        <w:rPr>
          <w:rFonts w:ascii="Arial" w:hAnsi="Arial" w:cs="Arial"/>
          <w:sz w:val="20"/>
          <w:szCs w:val="20"/>
        </w:rPr>
        <w:t>hợp đồng</w:t>
      </w:r>
      <w:r w:rsidRPr="005B1A8F">
        <w:rPr>
          <w:rFonts w:ascii="Arial" w:hAnsi="Arial" w:cs="Arial"/>
          <w:sz w:val="20"/>
          <w:szCs w:val="20"/>
        </w:rPr>
        <w:t xml:space="preserve">, đồng thời yêu cầu nhà thầu khôi phục hiệu lực của E-HSDT, bảo đảm dự thầu </w:t>
      </w:r>
      <w:r>
        <w:rPr>
          <w:rFonts w:ascii="Arial" w:hAnsi="Arial" w:cs="Arial"/>
          <w:sz w:val="20"/>
          <w:szCs w:val="20"/>
        </w:rPr>
        <w:t>để</w:t>
      </w:r>
      <w:r w:rsidRPr="005B1A8F">
        <w:rPr>
          <w:rFonts w:ascii="Arial" w:hAnsi="Arial" w:cs="Arial"/>
          <w:sz w:val="20"/>
          <w:szCs w:val="20"/>
        </w:rPr>
        <w:t xml:space="preserve"> có cơ sở ký kết thỏa thuận khung, hợp đồng, cần có hướng dẫn cụ thể cách thức để nhà thầu xếp hạng thứ hai có thể khôi phục lại hiệu lực E-HSDT và bảo đảm dự thầu khi cả 2 tài liệu này đã hết hiệu lực theo quy định. Trường hợp nhà thầu xếp hạng thứ hai từ chối hoàn thiện, ký kết </w:t>
      </w:r>
      <w:r>
        <w:rPr>
          <w:rFonts w:ascii="Arial" w:hAnsi="Arial" w:cs="Arial"/>
          <w:sz w:val="20"/>
          <w:szCs w:val="20"/>
        </w:rPr>
        <w:t>hợp đồng</w:t>
      </w:r>
      <w:r w:rsidRPr="005B1A8F">
        <w:rPr>
          <w:rFonts w:ascii="Arial" w:hAnsi="Arial" w:cs="Arial"/>
          <w:sz w:val="20"/>
          <w:szCs w:val="20"/>
        </w:rPr>
        <w:t xml:space="preserve"> thì xử lý tình huống theo quy định tại khoản 16 Điều 131 của Nghị định 24/2024/NĐ-CP. Nhà thầu trúng thầu trước đó vi phạm hợp đồng sẽ bị phạt </w:t>
      </w:r>
      <w:r>
        <w:rPr>
          <w:rFonts w:ascii="Arial" w:hAnsi="Arial" w:cs="Arial"/>
          <w:sz w:val="20"/>
          <w:szCs w:val="20"/>
        </w:rPr>
        <w:t>hợp đồng</w:t>
      </w:r>
      <w:r w:rsidRPr="005B1A8F">
        <w:rPr>
          <w:rFonts w:ascii="Arial" w:hAnsi="Arial" w:cs="Arial"/>
          <w:sz w:val="20"/>
          <w:szCs w:val="20"/>
        </w:rPr>
        <w:t xml:space="preserve"> theo quy định trong hợp đồng, không được hoàn trả giá trị bảo đảm thực hiện </w:t>
      </w:r>
      <w:r>
        <w:rPr>
          <w:rFonts w:ascii="Arial" w:hAnsi="Arial" w:cs="Arial"/>
          <w:sz w:val="20"/>
          <w:szCs w:val="20"/>
        </w:rPr>
        <w:t>hợp đồng, bị công khai thông tin về kế</w:t>
      </w:r>
      <w:r w:rsidRPr="005B1A8F">
        <w:rPr>
          <w:rFonts w:ascii="Arial" w:hAnsi="Arial" w:cs="Arial"/>
          <w:sz w:val="20"/>
          <w:szCs w:val="20"/>
        </w:rPr>
        <w:t>t quả thực hiện hợp đồng và đăng tải trên Hệ thống mạng đấu thầu quốc gia.</w:t>
      </w:r>
    </w:p>
    <w:p w:rsidR="00BA5890" w:rsidRPr="00942F03" w:rsidRDefault="00BA5890" w:rsidP="00BA5890">
      <w:pPr>
        <w:pStyle w:val="Vnbnnidung0"/>
        <w:spacing w:after="120" w:line="240" w:lineRule="auto"/>
        <w:ind w:firstLine="720"/>
        <w:jc w:val="both"/>
        <w:rPr>
          <w:rFonts w:ascii="Arial" w:hAnsi="Arial" w:cs="Arial"/>
          <w:sz w:val="20"/>
          <w:szCs w:val="20"/>
          <w:vertAlign w:val="superscript"/>
        </w:rPr>
      </w:pPr>
      <w:r w:rsidRPr="00942F03">
        <w:rPr>
          <w:rFonts w:ascii="Arial" w:hAnsi="Arial" w:cs="Arial"/>
          <w:sz w:val="20"/>
          <w:szCs w:val="20"/>
          <w:vertAlign w:val="superscript"/>
        </w:rPr>
        <w:t>_______________________</w:t>
      </w:r>
    </w:p>
    <w:p w:rsidR="00BA5890" w:rsidRPr="00C93E1A" w:rsidRDefault="00BA5890" w:rsidP="00EB7C25">
      <w:pPr>
        <w:pStyle w:val="Ghichcuitrang0"/>
        <w:tabs>
          <w:tab w:val="left" w:pos="110"/>
        </w:tabs>
        <w:spacing w:after="120"/>
        <w:ind w:left="0" w:firstLine="720"/>
        <w:jc w:val="both"/>
        <w:rPr>
          <w:rFonts w:ascii="Arial" w:hAnsi="Arial" w:cs="Arial"/>
          <w:sz w:val="20"/>
          <w:szCs w:val="20"/>
        </w:rPr>
      </w:pPr>
      <w:r>
        <w:rPr>
          <w:rFonts w:ascii="Arial" w:hAnsi="Arial" w:cs="Arial"/>
          <w:sz w:val="20"/>
          <w:szCs w:val="20"/>
          <w:vertAlign w:val="superscript"/>
        </w:rPr>
        <w:t>1</w:t>
      </w:r>
      <w:r w:rsidRPr="00EA5CBC">
        <w:rPr>
          <w:rFonts w:ascii="Arial" w:hAnsi="Arial" w:cs="Arial"/>
          <w:sz w:val="20"/>
          <w:szCs w:val="20"/>
        </w:rPr>
        <w:t xml:space="preserve"> </w:t>
      </w:r>
      <w:r w:rsidRPr="00C93E1A">
        <w:rPr>
          <w:rFonts w:ascii="Arial" w:hAnsi="Arial" w:cs="Arial"/>
          <w:sz w:val="20"/>
          <w:szCs w:val="20"/>
        </w:rPr>
        <w:t>Trường hợp áp dụng phương pháp này thì xóa bỏ khoản 4.2 Mục 4 Chương này. Đối với gói thầu mua sắm tập trung áp dụng lựa chọn nhà thầu theo khả năng cung cấp, áp dụng phương pháp giá thấp nhất.</w:t>
      </w:r>
    </w:p>
    <w:p w:rsidR="00BA5890" w:rsidRPr="00EA5CBC" w:rsidRDefault="00BA5890" w:rsidP="00BA5890">
      <w:pPr>
        <w:pStyle w:val="BodyText"/>
        <w:tabs>
          <w:tab w:val="left" w:pos="1082"/>
        </w:tabs>
        <w:spacing w:after="120"/>
        <w:ind w:firstLine="720"/>
        <w:rPr>
          <w:rFonts w:ascii="Arial" w:hAnsi="Arial" w:cs="Arial"/>
          <w:color w:val="000000"/>
          <w:sz w:val="20"/>
          <w:szCs w:val="20"/>
        </w:rPr>
      </w:pPr>
      <w:r w:rsidRPr="00942F03">
        <w:rPr>
          <w:rFonts w:ascii="Arial" w:hAnsi="Arial" w:cs="Arial"/>
          <w:sz w:val="20"/>
          <w:szCs w:val="20"/>
          <w:vertAlign w:val="superscript"/>
        </w:rPr>
        <w:t xml:space="preserve">2 </w:t>
      </w:r>
      <w:r w:rsidRPr="00942F03">
        <w:rPr>
          <w:rFonts w:ascii="Arial" w:hAnsi="Arial" w:cs="Arial"/>
          <w:sz w:val="20"/>
          <w:szCs w:val="20"/>
        </w:rPr>
        <w:t>Trường hợp áp dụng phương pháp này thì xóa bỏ khoản 4.1 Phương pháp giá thấp nhất.</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br w:type="page"/>
      </w:r>
    </w:p>
    <w:p w:rsidR="00BA5890" w:rsidRDefault="00BA5890" w:rsidP="00BA5890">
      <w:pPr>
        <w:pStyle w:val="Chthchbng0"/>
        <w:jc w:val="center"/>
        <w:rPr>
          <w:rFonts w:ascii="Arial" w:hAnsi="Arial" w:cs="Arial"/>
          <w:sz w:val="20"/>
          <w:szCs w:val="20"/>
        </w:rPr>
      </w:pPr>
      <w:r w:rsidRPr="005B1A8F">
        <w:rPr>
          <w:rFonts w:ascii="Arial" w:hAnsi="Arial" w:cs="Arial"/>
          <w:sz w:val="20"/>
          <w:szCs w:val="20"/>
        </w:rPr>
        <w:lastRenderedPageBreak/>
        <w:t>CH</w:t>
      </w:r>
      <w:r>
        <w:rPr>
          <w:rFonts w:ascii="Arial" w:hAnsi="Arial" w:cs="Arial"/>
          <w:sz w:val="20"/>
          <w:szCs w:val="20"/>
        </w:rPr>
        <w:t>ƯƠNG IV. BIỂU MẪU MỜI THẦU VÀ D</w:t>
      </w:r>
      <w:r w:rsidRPr="001F72F4">
        <w:rPr>
          <w:rFonts w:ascii="Arial" w:hAnsi="Arial" w:cs="Arial"/>
          <w:sz w:val="20"/>
          <w:szCs w:val="20"/>
        </w:rPr>
        <w:t>Ự</w:t>
      </w:r>
      <w:r w:rsidRPr="005B1A8F">
        <w:rPr>
          <w:rFonts w:ascii="Arial" w:hAnsi="Arial" w:cs="Arial"/>
          <w:sz w:val="20"/>
          <w:szCs w:val="20"/>
        </w:rPr>
        <w:t xml:space="preserve"> THẦU</w:t>
      </w:r>
    </w:p>
    <w:p w:rsidR="00BA5890" w:rsidRPr="005B1A8F" w:rsidRDefault="00BA5890" w:rsidP="00BA5890">
      <w:pPr>
        <w:pStyle w:val="Chthchbng0"/>
        <w:jc w:val="center"/>
        <w:rPr>
          <w:rFonts w:ascii="Arial" w:hAnsi="Arial" w:cs="Arial"/>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981"/>
        <w:gridCol w:w="7"/>
        <w:gridCol w:w="3490"/>
        <w:gridCol w:w="1505"/>
        <w:gridCol w:w="1470"/>
        <w:gridCol w:w="1557"/>
      </w:tblGrid>
      <w:tr w:rsidR="00BA5890" w:rsidRPr="005B1A8F" w:rsidTr="008123FC">
        <w:trPr>
          <w:trHeight w:hRule="exact" w:val="361"/>
          <w:jc w:val="center"/>
        </w:trPr>
        <w:tc>
          <w:tcPr>
            <w:tcW w:w="548" w:type="pct"/>
            <w:gridSpan w:val="2"/>
            <w:vMerge w:val="restar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STT</w:t>
            </w:r>
          </w:p>
        </w:tc>
        <w:tc>
          <w:tcPr>
            <w:tcW w:w="1937" w:type="pct"/>
            <w:vMerge w:val="restar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Pr>
                <w:rFonts w:ascii="Arial" w:hAnsi="Arial" w:cs="Arial"/>
                <w:b/>
                <w:bCs/>
                <w:sz w:val="20"/>
                <w:szCs w:val="20"/>
              </w:rPr>
              <w:t>Biểu mẫu</w:t>
            </w:r>
          </w:p>
        </w:tc>
        <w:tc>
          <w:tcPr>
            <w:tcW w:w="835" w:type="pct"/>
            <w:vMerge w:val="restar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Pr>
                <w:rFonts w:ascii="Arial" w:hAnsi="Arial" w:cs="Arial"/>
                <w:b/>
                <w:bCs/>
                <w:sz w:val="20"/>
                <w:szCs w:val="20"/>
              </w:rPr>
              <w:t>Cách thực hiện</w:t>
            </w:r>
          </w:p>
        </w:tc>
        <w:tc>
          <w:tcPr>
            <w:tcW w:w="1680" w:type="pct"/>
            <w:gridSpan w:val="2"/>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Trách nhiệm thực hiện</w:t>
            </w:r>
          </w:p>
        </w:tc>
      </w:tr>
      <w:tr w:rsidR="00BA5890" w:rsidRPr="005B1A8F" w:rsidTr="008123FC">
        <w:trPr>
          <w:trHeight w:hRule="exact" w:val="379"/>
          <w:jc w:val="center"/>
        </w:trPr>
        <w:tc>
          <w:tcPr>
            <w:tcW w:w="548" w:type="pct"/>
            <w:gridSpan w:val="2"/>
            <w:vMerge/>
            <w:tcBorders>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1937" w:type="pct"/>
            <w:vMerge/>
            <w:tcBorders>
              <w:left w:val="single" w:sz="4" w:space="0" w:color="auto"/>
            </w:tcBorders>
            <w:shd w:val="clear" w:color="auto" w:fill="FFFFFF"/>
            <w:vAlign w:val="center"/>
          </w:tcPr>
          <w:p w:rsidR="00BA5890" w:rsidRPr="005B1A8F" w:rsidRDefault="00BA5890" w:rsidP="008123FC">
            <w:pPr>
              <w:jc w:val="both"/>
              <w:rPr>
                <w:rFonts w:ascii="Arial" w:hAnsi="Arial" w:cs="Arial"/>
                <w:sz w:val="20"/>
                <w:szCs w:val="20"/>
              </w:rPr>
            </w:pPr>
          </w:p>
        </w:tc>
        <w:tc>
          <w:tcPr>
            <w:tcW w:w="835" w:type="pct"/>
            <w:vMerge/>
            <w:tcBorders>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16"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 xml:space="preserve">Bên </w:t>
            </w:r>
            <w:r>
              <w:rPr>
                <w:rFonts w:ascii="Arial" w:hAnsi="Arial" w:cs="Arial"/>
                <w:b/>
                <w:bCs/>
                <w:sz w:val="20"/>
                <w:szCs w:val="20"/>
              </w:rPr>
              <w:t>mời thầu</w:t>
            </w:r>
          </w:p>
        </w:tc>
        <w:tc>
          <w:tcPr>
            <w:tcW w:w="864"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Nhà thầu</w:t>
            </w:r>
          </w:p>
        </w:tc>
      </w:tr>
      <w:tr w:rsidR="00BA5890" w:rsidRPr="005B1A8F" w:rsidTr="008123FC">
        <w:trPr>
          <w:trHeight w:hRule="exact" w:val="872"/>
          <w:jc w:val="center"/>
        </w:trPr>
        <w:tc>
          <w:tcPr>
            <w:tcW w:w="548" w:type="pct"/>
            <w:gridSpan w:val="2"/>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1</w:t>
            </w:r>
          </w:p>
        </w:tc>
        <w:tc>
          <w:tcPr>
            <w:tcW w:w="1937"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Pr>
                <w:rFonts w:ascii="Arial" w:hAnsi="Arial" w:cs="Arial"/>
                <w:sz w:val="20"/>
                <w:szCs w:val="20"/>
              </w:rPr>
              <w:t>Mẫu</w:t>
            </w:r>
            <w:r w:rsidRPr="005B1A8F">
              <w:rPr>
                <w:rFonts w:ascii="Arial" w:hAnsi="Arial" w:cs="Arial"/>
                <w:sz w:val="20"/>
                <w:szCs w:val="20"/>
              </w:rPr>
              <w:t xml:space="preserve"> số 00. Bảng phạm vi cung cấp, tiến độ cung cấp và yêu cầu kỹ thuật của thuốc</w:t>
            </w:r>
          </w:p>
        </w:tc>
        <w:tc>
          <w:tcPr>
            <w:tcW w:w="835" w:type="pct"/>
            <w:vMerge w:val="restar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Webform</w:t>
            </w:r>
          </w:p>
        </w:tc>
        <w:tc>
          <w:tcPr>
            <w:tcW w:w="816"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X</w:t>
            </w:r>
          </w:p>
        </w:tc>
        <w:tc>
          <w:tcPr>
            <w:tcW w:w="864"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r>
      <w:tr w:rsidR="00BA5890" w:rsidRPr="005B1A8F" w:rsidTr="008123FC">
        <w:trPr>
          <w:trHeight w:hRule="exact" w:val="356"/>
          <w:jc w:val="center"/>
        </w:trPr>
        <w:tc>
          <w:tcPr>
            <w:tcW w:w="548" w:type="pct"/>
            <w:gridSpan w:val="2"/>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2</w:t>
            </w:r>
          </w:p>
        </w:tc>
        <w:tc>
          <w:tcPr>
            <w:tcW w:w="1937"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Pr>
                <w:rFonts w:ascii="Arial" w:hAnsi="Arial" w:cs="Arial"/>
                <w:sz w:val="20"/>
                <w:szCs w:val="20"/>
              </w:rPr>
              <w:t>Mẫu</w:t>
            </w:r>
            <w:r w:rsidRPr="005B1A8F">
              <w:rPr>
                <w:rFonts w:ascii="Arial" w:hAnsi="Arial" w:cs="Arial"/>
                <w:sz w:val="20"/>
                <w:szCs w:val="20"/>
              </w:rPr>
              <w:t xml:space="preserve"> số 01. Đơn dự thầu</w:t>
            </w:r>
          </w:p>
        </w:tc>
        <w:tc>
          <w:tcPr>
            <w:tcW w:w="835" w:type="pct"/>
            <w:vMerge/>
            <w:tcBorders>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p>
        </w:tc>
        <w:tc>
          <w:tcPr>
            <w:tcW w:w="81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64"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X</w:t>
            </w:r>
          </w:p>
        </w:tc>
      </w:tr>
      <w:tr w:rsidR="00BA5890" w:rsidRPr="005B1A8F" w:rsidTr="008123FC">
        <w:trPr>
          <w:trHeight w:hRule="exact" w:val="618"/>
          <w:jc w:val="center"/>
        </w:trPr>
        <w:tc>
          <w:tcPr>
            <w:tcW w:w="548" w:type="pct"/>
            <w:gridSpan w:val="2"/>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3</w:t>
            </w:r>
          </w:p>
        </w:tc>
        <w:tc>
          <w:tcPr>
            <w:tcW w:w="1937"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Pr>
                <w:rFonts w:ascii="Arial" w:hAnsi="Arial" w:cs="Arial"/>
                <w:sz w:val="20"/>
                <w:szCs w:val="20"/>
              </w:rPr>
              <w:t>Mẫu</w:t>
            </w:r>
            <w:r w:rsidRPr="005B1A8F">
              <w:rPr>
                <w:rFonts w:ascii="Arial" w:hAnsi="Arial" w:cs="Arial"/>
                <w:sz w:val="20"/>
                <w:szCs w:val="20"/>
              </w:rPr>
              <w:t xml:space="preserve"> số 03. Thỏa thuận liên danh</w:t>
            </w:r>
          </w:p>
        </w:tc>
        <w:tc>
          <w:tcPr>
            <w:tcW w:w="835" w:type="pct"/>
            <w:vMerge/>
            <w:tcBorders>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1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64"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X</w:t>
            </w:r>
          </w:p>
        </w:tc>
      </w:tr>
      <w:tr w:rsidR="00BA5890" w:rsidRPr="005B1A8F" w:rsidTr="008123FC">
        <w:trPr>
          <w:trHeight w:hRule="exact" w:val="364"/>
          <w:jc w:val="center"/>
        </w:trPr>
        <w:tc>
          <w:tcPr>
            <w:tcW w:w="548" w:type="pct"/>
            <w:gridSpan w:val="2"/>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4</w:t>
            </w:r>
          </w:p>
        </w:tc>
        <w:tc>
          <w:tcPr>
            <w:tcW w:w="1937"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Pr>
                <w:rFonts w:ascii="Arial" w:hAnsi="Arial" w:cs="Arial"/>
                <w:sz w:val="20"/>
                <w:szCs w:val="20"/>
              </w:rPr>
              <w:t>Mẫu</w:t>
            </w:r>
            <w:r w:rsidRPr="005B1A8F">
              <w:rPr>
                <w:rFonts w:ascii="Arial" w:hAnsi="Arial" w:cs="Arial"/>
                <w:sz w:val="20"/>
                <w:szCs w:val="20"/>
              </w:rPr>
              <w:t xml:space="preserve"> số 05. Bảng giá dự thầu</w:t>
            </w:r>
          </w:p>
        </w:tc>
        <w:tc>
          <w:tcPr>
            <w:tcW w:w="835" w:type="pct"/>
            <w:vMerge/>
            <w:tcBorders>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1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64"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X</w:t>
            </w:r>
          </w:p>
        </w:tc>
      </w:tr>
      <w:tr w:rsidR="00BA5890" w:rsidRPr="005B1A8F" w:rsidTr="008123FC">
        <w:trPr>
          <w:trHeight w:hRule="exact" w:val="550"/>
          <w:jc w:val="center"/>
        </w:trPr>
        <w:tc>
          <w:tcPr>
            <w:tcW w:w="548" w:type="pct"/>
            <w:gridSpan w:val="2"/>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5</w:t>
            </w:r>
          </w:p>
        </w:tc>
        <w:tc>
          <w:tcPr>
            <w:tcW w:w="1937"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Pr>
                <w:rFonts w:ascii="Arial" w:hAnsi="Arial" w:cs="Arial"/>
                <w:sz w:val="20"/>
                <w:szCs w:val="20"/>
              </w:rPr>
              <w:t>Mẫu</w:t>
            </w:r>
            <w:r w:rsidRPr="005B1A8F">
              <w:rPr>
                <w:rFonts w:ascii="Arial" w:hAnsi="Arial" w:cs="Arial"/>
                <w:sz w:val="20"/>
                <w:szCs w:val="20"/>
              </w:rPr>
              <w:t xml:space="preserve"> số 02. Giấy ủy quyền</w:t>
            </w:r>
          </w:p>
        </w:tc>
        <w:tc>
          <w:tcPr>
            <w:tcW w:w="835"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Scan đính kèm lên Hệ thống</w:t>
            </w:r>
          </w:p>
        </w:tc>
        <w:tc>
          <w:tcPr>
            <w:tcW w:w="81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64"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X</w:t>
            </w:r>
          </w:p>
        </w:tc>
      </w:tr>
      <w:tr w:rsidR="00BA5890" w:rsidRPr="005B1A8F" w:rsidTr="008123FC">
        <w:trPr>
          <w:trHeight w:hRule="exact" w:val="631"/>
          <w:jc w:val="center"/>
        </w:trPr>
        <w:tc>
          <w:tcPr>
            <w:tcW w:w="548" w:type="pct"/>
            <w:gridSpan w:val="2"/>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6</w:t>
            </w:r>
          </w:p>
        </w:tc>
        <w:tc>
          <w:tcPr>
            <w:tcW w:w="1937"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Giấy đăng ký lưu hành hoặc</w:t>
            </w:r>
            <w:r w:rsidRPr="001F72F4">
              <w:rPr>
                <w:rFonts w:ascii="Arial" w:hAnsi="Arial" w:cs="Arial"/>
                <w:sz w:val="20"/>
                <w:szCs w:val="20"/>
              </w:rPr>
              <w:t xml:space="preserve"> </w:t>
            </w:r>
            <w:r w:rsidRPr="005B1A8F">
              <w:rPr>
                <w:rFonts w:ascii="Arial" w:hAnsi="Arial" w:cs="Arial"/>
                <w:sz w:val="20"/>
                <w:szCs w:val="20"/>
              </w:rPr>
              <w:t xml:space="preserve">Giấy phép </w:t>
            </w:r>
            <w:r>
              <w:rPr>
                <w:rFonts w:ascii="Arial" w:hAnsi="Arial" w:cs="Arial"/>
                <w:sz w:val="20"/>
                <w:szCs w:val="20"/>
              </w:rPr>
              <w:t>nhập khẩu</w:t>
            </w:r>
            <w:r w:rsidRPr="005B1A8F">
              <w:rPr>
                <w:rFonts w:ascii="Arial" w:hAnsi="Arial" w:cs="Arial"/>
                <w:sz w:val="20"/>
                <w:szCs w:val="20"/>
              </w:rPr>
              <w:t xml:space="preserve"> thuốc</w:t>
            </w:r>
          </w:p>
        </w:tc>
        <w:tc>
          <w:tcPr>
            <w:tcW w:w="835"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Scan đính kèm lên Hệ thống</w:t>
            </w:r>
          </w:p>
        </w:tc>
        <w:tc>
          <w:tcPr>
            <w:tcW w:w="81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64"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X</w:t>
            </w:r>
          </w:p>
        </w:tc>
      </w:tr>
      <w:tr w:rsidR="00BA5890" w:rsidRPr="005B1A8F" w:rsidTr="008123FC">
        <w:trPr>
          <w:trHeight w:hRule="exact" w:val="631"/>
          <w:jc w:val="center"/>
        </w:trPr>
        <w:tc>
          <w:tcPr>
            <w:tcW w:w="548" w:type="pct"/>
            <w:gridSpan w:val="2"/>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7</w:t>
            </w:r>
          </w:p>
        </w:tc>
        <w:tc>
          <w:tcPr>
            <w:tcW w:w="1937"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Pr>
                <w:rFonts w:ascii="Arial" w:hAnsi="Arial" w:cs="Arial"/>
                <w:sz w:val="20"/>
                <w:szCs w:val="20"/>
              </w:rPr>
              <w:t>Mẫu</w:t>
            </w:r>
            <w:r w:rsidRPr="005B1A8F">
              <w:rPr>
                <w:rFonts w:ascii="Arial" w:hAnsi="Arial" w:cs="Arial"/>
                <w:sz w:val="20"/>
                <w:szCs w:val="20"/>
              </w:rPr>
              <w:t xml:space="preserve"> số 04(a). Bảo lãnh dự thầu áp dụng trong trường hợp nhà thầu độc lập</w:t>
            </w:r>
          </w:p>
        </w:tc>
        <w:tc>
          <w:tcPr>
            <w:tcW w:w="835" w:type="pct"/>
            <w:vMerge w:val="restar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Scan đính kèm lên Hệ thống</w:t>
            </w:r>
          </w:p>
        </w:tc>
        <w:tc>
          <w:tcPr>
            <w:tcW w:w="81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64"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X</w:t>
            </w:r>
          </w:p>
        </w:tc>
      </w:tr>
      <w:tr w:rsidR="00BA5890" w:rsidRPr="005B1A8F" w:rsidTr="008123FC">
        <w:trPr>
          <w:trHeight w:hRule="exact" w:val="872"/>
          <w:jc w:val="center"/>
        </w:trPr>
        <w:tc>
          <w:tcPr>
            <w:tcW w:w="548" w:type="pct"/>
            <w:gridSpan w:val="2"/>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8</w:t>
            </w:r>
          </w:p>
        </w:tc>
        <w:tc>
          <w:tcPr>
            <w:tcW w:w="1937"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Pr>
                <w:rFonts w:ascii="Arial" w:hAnsi="Arial" w:cs="Arial"/>
                <w:sz w:val="20"/>
                <w:szCs w:val="20"/>
              </w:rPr>
              <w:t>Mẫu</w:t>
            </w:r>
            <w:r w:rsidRPr="005B1A8F">
              <w:rPr>
                <w:rFonts w:ascii="Arial" w:hAnsi="Arial" w:cs="Arial"/>
                <w:sz w:val="20"/>
                <w:szCs w:val="20"/>
              </w:rPr>
              <w:t xml:space="preserve"> số 04(b). Bảo lãnh dự thầu áp dụng trong trường hợp nhà thầu liên danh</w:t>
            </w:r>
          </w:p>
        </w:tc>
        <w:tc>
          <w:tcPr>
            <w:tcW w:w="835" w:type="pct"/>
            <w:vMerge/>
            <w:tcBorders>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1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64"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X</w:t>
            </w:r>
          </w:p>
        </w:tc>
      </w:tr>
      <w:tr w:rsidR="00BA5890" w:rsidRPr="005B1A8F" w:rsidTr="008123FC">
        <w:trPr>
          <w:trHeight w:hRule="exact" w:val="864"/>
          <w:jc w:val="center"/>
        </w:trPr>
        <w:tc>
          <w:tcPr>
            <w:tcW w:w="548" w:type="pct"/>
            <w:gridSpan w:val="2"/>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9</w:t>
            </w:r>
          </w:p>
        </w:tc>
        <w:tc>
          <w:tcPr>
            <w:tcW w:w="1937"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Pr>
                <w:rFonts w:ascii="Arial" w:hAnsi="Arial" w:cs="Arial"/>
                <w:sz w:val="20"/>
                <w:szCs w:val="20"/>
              </w:rPr>
              <w:t>Mẫu</w:t>
            </w:r>
            <w:r w:rsidRPr="005B1A8F">
              <w:rPr>
                <w:rFonts w:ascii="Arial" w:hAnsi="Arial" w:cs="Arial"/>
                <w:sz w:val="20"/>
                <w:szCs w:val="20"/>
              </w:rPr>
              <w:t xml:space="preserve"> số 06(a). Bảng kê khai chi phí sản xuất trong nước đối với thuốc được hưởng ưu đãi</w:t>
            </w:r>
          </w:p>
        </w:tc>
        <w:tc>
          <w:tcPr>
            <w:tcW w:w="835" w:type="pct"/>
            <w:vMerge/>
            <w:tcBorders>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1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64"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X</w:t>
            </w:r>
          </w:p>
        </w:tc>
      </w:tr>
      <w:tr w:rsidR="00BA5890" w:rsidRPr="005B1A8F" w:rsidTr="008123FC">
        <w:trPr>
          <w:trHeight w:hRule="exact" w:val="694"/>
          <w:jc w:val="center"/>
        </w:trPr>
        <w:tc>
          <w:tcPr>
            <w:tcW w:w="548" w:type="pct"/>
            <w:gridSpan w:val="2"/>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10</w:t>
            </w:r>
          </w:p>
        </w:tc>
        <w:tc>
          <w:tcPr>
            <w:tcW w:w="1937"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Pr>
                <w:rFonts w:ascii="Arial" w:hAnsi="Arial" w:cs="Arial"/>
                <w:sz w:val="20"/>
                <w:szCs w:val="20"/>
              </w:rPr>
              <w:t>Mẫu</w:t>
            </w:r>
            <w:r w:rsidRPr="005B1A8F">
              <w:rPr>
                <w:rFonts w:ascii="Arial" w:hAnsi="Arial" w:cs="Arial"/>
                <w:sz w:val="20"/>
                <w:szCs w:val="20"/>
              </w:rPr>
              <w:t xml:space="preserve"> số 06(b). Bảng thuyết minh chi phí sản xuất trong nước trong cơ cấu giá</w:t>
            </w:r>
          </w:p>
        </w:tc>
        <w:tc>
          <w:tcPr>
            <w:tcW w:w="835" w:type="pct"/>
            <w:vMerge/>
            <w:tcBorders>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1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64"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X</w:t>
            </w:r>
          </w:p>
        </w:tc>
      </w:tr>
      <w:tr w:rsidR="00BA5890" w:rsidRPr="005B1A8F" w:rsidTr="008123FC">
        <w:trPr>
          <w:trHeight w:hRule="exact" w:val="610"/>
          <w:jc w:val="center"/>
        </w:trPr>
        <w:tc>
          <w:tcPr>
            <w:tcW w:w="548" w:type="pct"/>
            <w:gridSpan w:val="2"/>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11</w:t>
            </w:r>
          </w:p>
        </w:tc>
        <w:tc>
          <w:tcPr>
            <w:tcW w:w="1937"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Pr>
                <w:rFonts w:ascii="Arial" w:hAnsi="Arial" w:cs="Arial"/>
                <w:sz w:val="20"/>
                <w:szCs w:val="20"/>
              </w:rPr>
              <w:t>Mẫu số</w:t>
            </w:r>
            <w:r w:rsidRPr="005B1A8F">
              <w:rPr>
                <w:rFonts w:ascii="Arial" w:hAnsi="Arial" w:cs="Arial"/>
                <w:sz w:val="20"/>
                <w:szCs w:val="20"/>
              </w:rPr>
              <w:t xml:space="preserve"> 07(a). Bản kê khai thông tin về nhà thầu</w:t>
            </w:r>
          </w:p>
        </w:tc>
        <w:tc>
          <w:tcPr>
            <w:tcW w:w="835" w:type="pct"/>
            <w:vMerge/>
            <w:tcBorders>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1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64"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X</w:t>
            </w:r>
          </w:p>
        </w:tc>
      </w:tr>
      <w:tr w:rsidR="00BA5890" w:rsidRPr="005B1A8F" w:rsidTr="008123FC">
        <w:trPr>
          <w:trHeight w:hRule="exact" w:val="748"/>
          <w:jc w:val="center"/>
        </w:trPr>
        <w:tc>
          <w:tcPr>
            <w:tcW w:w="548" w:type="pct"/>
            <w:gridSpan w:val="2"/>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12</w:t>
            </w:r>
          </w:p>
        </w:tc>
        <w:tc>
          <w:tcPr>
            <w:tcW w:w="1937"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Pr>
                <w:rFonts w:ascii="Arial" w:hAnsi="Arial" w:cs="Arial"/>
                <w:sz w:val="20"/>
                <w:szCs w:val="20"/>
              </w:rPr>
              <w:t>Mẫu</w:t>
            </w:r>
            <w:r w:rsidRPr="005B1A8F">
              <w:rPr>
                <w:rFonts w:ascii="Arial" w:hAnsi="Arial" w:cs="Arial"/>
                <w:sz w:val="20"/>
                <w:szCs w:val="20"/>
              </w:rPr>
              <w:t xml:space="preserve"> số 07(b). Bản kê khai thông tin về các thành viên của nhà thầu liên danh</w:t>
            </w:r>
          </w:p>
        </w:tc>
        <w:tc>
          <w:tcPr>
            <w:tcW w:w="835" w:type="pct"/>
            <w:vMerge/>
            <w:tcBorders>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1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64"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X</w:t>
            </w:r>
          </w:p>
        </w:tc>
      </w:tr>
      <w:tr w:rsidR="00BA5890" w:rsidRPr="005B1A8F" w:rsidTr="008123FC">
        <w:trPr>
          <w:trHeight w:hRule="exact" w:val="622"/>
          <w:jc w:val="center"/>
        </w:trPr>
        <w:tc>
          <w:tcPr>
            <w:tcW w:w="548" w:type="pct"/>
            <w:gridSpan w:val="2"/>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13</w:t>
            </w:r>
          </w:p>
        </w:tc>
        <w:tc>
          <w:tcPr>
            <w:tcW w:w="1937"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Pr>
                <w:rFonts w:ascii="Arial" w:hAnsi="Arial" w:cs="Arial"/>
                <w:sz w:val="20"/>
                <w:szCs w:val="20"/>
              </w:rPr>
              <w:t>Mẫu</w:t>
            </w:r>
            <w:r w:rsidRPr="005B1A8F">
              <w:rPr>
                <w:rFonts w:ascii="Arial" w:hAnsi="Arial" w:cs="Arial"/>
                <w:sz w:val="20"/>
                <w:szCs w:val="20"/>
              </w:rPr>
              <w:t xml:space="preserve"> số 08(a). Bảng tổng hợp hợp đồng tương tự do nhà thầu thực hiện</w:t>
            </w:r>
          </w:p>
        </w:tc>
        <w:tc>
          <w:tcPr>
            <w:tcW w:w="835" w:type="pct"/>
            <w:vMerge/>
            <w:tcBorders>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16"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X</w:t>
            </w:r>
          </w:p>
        </w:tc>
      </w:tr>
      <w:tr w:rsidR="00BA5890" w:rsidRPr="005B1A8F" w:rsidTr="008123FC">
        <w:trPr>
          <w:trHeight w:hRule="exact" w:val="636"/>
          <w:jc w:val="center"/>
        </w:trPr>
        <w:tc>
          <w:tcPr>
            <w:tcW w:w="544"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14</w:t>
            </w:r>
          </w:p>
        </w:tc>
        <w:tc>
          <w:tcPr>
            <w:tcW w:w="1941" w:type="pct"/>
            <w:gridSpan w:val="2"/>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Pr>
                <w:rFonts w:ascii="Arial" w:hAnsi="Arial" w:cs="Arial"/>
                <w:sz w:val="20"/>
                <w:szCs w:val="20"/>
              </w:rPr>
              <w:t>Mẫu</w:t>
            </w:r>
            <w:r w:rsidRPr="005B1A8F">
              <w:rPr>
                <w:rFonts w:ascii="Arial" w:hAnsi="Arial" w:cs="Arial"/>
                <w:sz w:val="20"/>
                <w:szCs w:val="20"/>
              </w:rPr>
              <w:t xml:space="preserve"> số 08(b). Hợp đồng tương tự do nhà thầu thực hiện</w:t>
            </w:r>
          </w:p>
        </w:tc>
        <w:tc>
          <w:tcPr>
            <w:tcW w:w="835" w:type="pct"/>
            <w:vMerge/>
            <w:tcBorders>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1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64"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X</w:t>
            </w:r>
          </w:p>
        </w:tc>
      </w:tr>
      <w:tr w:rsidR="00BA5890" w:rsidRPr="005B1A8F" w:rsidTr="008123FC">
        <w:trPr>
          <w:trHeight w:hRule="exact" w:val="614"/>
          <w:jc w:val="center"/>
        </w:trPr>
        <w:tc>
          <w:tcPr>
            <w:tcW w:w="544"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15</w:t>
            </w:r>
          </w:p>
        </w:tc>
        <w:tc>
          <w:tcPr>
            <w:tcW w:w="1941" w:type="pct"/>
            <w:gridSpan w:val="2"/>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Pr>
                <w:rFonts w:ascii="Arial" w:hAnsi="Arial" w:cs="Arial"/>
                <w:sz w:val="20"/>
                <w:szCs w:val="20"/>
              </w:rPr>
              <w:t>Mẫu</w:t>
            </w:r>
            <w:r w:rsidRPr="005B1A8F">
              <w:rPr>
                <w:rFonts w:ascii="Arial" w:hAnsi="Arial" w:cs="Arial"/>
                <w:sz w:val="20"/>
                <w:szCs w:val="20"/>
              </w:rPr>
              <w:t xml:space="preserve"> số 09. Tình hình tài chính của nhà thầu</w:t>
            </w:r>
          </w:p>
        </w:tc>
        <w:tc>
          <w:tcPr>
            <w:tcW w:w="835" w:type="pct"/>
            <w:vMerge/>
            <w:tcBorders>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1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64"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X</w:t>
            </w:r>
          </w:p>
        </w:tc>
      </w:tr>
      <w:tr w:rsidR="00BA5890" w:rsidRPr="005B1A8F" w:rsidTr="008123FC">
        <w:trPr>
          <w:trHeight w:hRule="exact" w:val="614"/>
          <w:jc w:val="center"/>
        </w:trPr>
        <w:tc>
          <w:tcPr>
            <w:tcW w:w="544"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16</w:t>
            </w:r>
          </w:p>
        </w:tc>
        <w:tc>
          <w:tcPr>
            <w:tcW w:w="1941" w:type="pct"/>
            <w:gridSpan w:val="2"/>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Pr>
                <w:rFonts w:ascii="Arial" w:hAnsi="Arial" w:cs="Arial"/>
                <w:sz w:val="20"/>
                <w:szCs w:val="20"/>
              </w:rPr>
              <w:t>Mẫu</w:t>
            </w:r>
            <w:r w:rsidRPr="005B1A8F">
              <w:rPr>
                <w:rFonts w:ascii="Arial" w:hAnsi="Arial" w:cs="Arial"/>
                <w:sz w:val="20"/>
                <w:szCs w:val="20"/>
              </w:rPr>
              <w:t xml:space="preserve"> số 10. Phạm vi công việc sử dụng nhà thầu phụ</w:t>
            </w:r>
          </w:p>
        </w:tc>
        <w:tc>
          <w:tcPr>
            <w:tcW w:w="835" w:type="pct"/>
            <w:vMerge/>
            <w:tcBorders>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1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64"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X</w:t>
            </w:r>
          </w:p>
        </w:tc>
      </w:tr>
      <w:tr w:rsidR="00BA5890" w:rsidRPr="005B1A8F" w:rsidTr="008123FC">
        <w:trPr>
          <w:trHeight w:hRule="exact" w:val="887"/>
          <w:jc w:val="center"/>
        </w:trPr>
        <w:tc>
          <w:tcPr>
            <w:tcW w:w="544"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17</w:t>
            </w:r>
          </w:p>
        </w:tc>
        <w:tc>
          <w:tcPr>
            <w:tcW w:w="1941" w:type="pct"/>
            <w:gridSpan w:val="2"/>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Pr>
                <w:rFonts w:ascii="Arial" w:hAnsi="Arial" w:cs="Arial"/>
                <w:sz w:val="20"/>
                <w:szCs w:val="20"/>
              </w:rPr>
              <w:t>Mẫu</w:t>
            </w:r>
            <w:r w:rsidRPr="005B1A8F">
              <w:rPr>
                <w:rFonts w:ascii="Arial" w:hAnsi="Arial" w:cs="Arial"/>
                <w:sz w:val="20"/>
                <w:szCs w:val="20"/>
              </w:rPr>
              <w:t xml:space="preserve"> số 11. </w:t>
            </w:r>
            <w:r>
              <w:rPr>
                <w:rFonts w:ascii="Arial" w:hAnsi="Arial" w:cs="Arial"/>
                <w:sz w:val="20"/>
                <w:szCs w:val="20"/>
              </w:rPr>
              <w:t>Mẫu</w:t>
            </w:r>
            <w:r w:rsidRPr="005B1A8F">
              <w:rPr>
                <w:rFonts w:ascii="Arial" w:hAnsi="Arial" w:cs="Arial"/>
                <w:sz w:val="20"/>
                <w:szCs w:val="20"/>
              </w:rPr>
              <w:t xml:space="preserve"> kê hóa đơn cho trường hợp dùng hóa đơn thay cho hợp đồng tương tự</w:t>
            </w:r>
          </w:p>
        </w:tc>
        <w:tc>
          <w:tcPr>
            <w:tcW w:w="835" w:type="pct"/>
            <w:vMerge/>
            <w:tcBorders>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16"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X</w:t>
            </w:r>
          </w:p>
        </w:tc>
      </w:tr>
    </w:tbl>
    <w:p w:rsidR="00BA5890" w:rsidRPr="005B1A8F" w:rsidRDefault="00BA5890" w:rsidP="00BA5890">
      <w:pPr>
        <w:rPr>
          <w:rFonts w:ascii="Arial" w:hAnsi="Arial" w:cs="Arial"/>
          <w:sz w:val="20"/>
          <w:szCs w:val="20"/>
        </w:rPr>
        <w:sectPr w:rsidR="00BA5890" w:rsidRPr="005B1A8F" w:rsidSect="00BA5890">
          <w:headerReference w:type="default" r:id="rId36"/>
          <w:footerReference w:type="default" r:id="rId37"/>
          <w:pgSz w:w="11900" w:h="16840"/>
          <w:pgMar w:top="1440" w:right="1440" w:bottom="1440" w:left="1440" w:header="0" w:footer="3" w:gutter="0"/>
          <w:cols w:space="720"/>
          <w:noEndnote/>
          <w:docGrid w:linePitch="360"/>
        </w:sectPr>
      </w:pPr>
    </w:p>
    <w:p w:rsidR="00BA5890" w:rsidRDefault="00BA5890" w:rsidP="00BA5890">
      <w:pPr>
        <w:pStyle w:val="Vnbnnidung0"/>
        <w:spacing w:after="0" w:line="240" w:lineRule="auto"/>
        <w:jc w:val="right"/>
        <w:rPr>
          <w:rFonts w:ascii="Arial" w:hAnsi="Arial" w:cs="Arial"/>
          <w:b/>
          <w:bCs/>
          <w:sz w:val="20"/>
          <w:szCs w:val="20"/>
        </w:rPr>
      </w:pPr>
      <w:r>
        <w:rPr>
          <w:rFonts w:ascii="Arial" w:hAnsi="Arial" w:cs="Arial"/>
          <w:b/>
          <w:bCs/>
          <w:sz w:val="20"/>
          <w:szCs w:val="20"/>
        </w:rPr>
        <w:lastRenderedPageBreak/>
        <w:t>Mẫu số 00 (webform trên Hệ thống)</w:t>
      </w:r>
    </w:p>
    <w:p w:rsidR="00BA5890" w:rsidRDefault="00BA5890" w:rsidP="00BA5890">
      <w:pPr>
        <w:pStyle w:val="Vnbnnidung0"/>
        <w:spacing w:after="0" w:line="240" w:lineRule="auto"/>
        <w:jc w:val="center"/>
        <w:rPr>
          <w:rFonts w:ascii="Arial" w:hAnsi="Arial" w:cs="Arial"/>
          <w:b/>
          <w:bCs/>
          <w:sz w:val="20"/>
          <w:szCs w:val="20"/>
        </w:rPr>
      </w:pPr>
    </w:p>
    <w:p w:rsidR="00BA5890" w:rsidRPr="005B1A8F" w:rsidRDefault="00BA5890" w:rsidP="00BA5890">
      <w:pPr>
        <w:pStyle w:val="Vnbnnidung0"/>
        <w:spacing w:after="0" w:line="240" w:lineRule="auto"/>
        <w:jc w:val="center"/>
        <w:rPr>
          <w:rFonts w:ascii="Arial" w:hAnsi="Arial" w:cs="Arial"/>
          <w:sz w:val="20"/>
          <w:szCs w:val="20"/>
        </w:rPr>
      </w:pPr>
      <w:r w:rsidRPr="005B1A8F">
        <w:rPr>
          <w:rFonts w:ascii="Arial" w:hAnsi="Arial" w:cs="Arial"/>
          <w:b/>
          <w:bCs/>
          <w:sz w:val="20"/>
          <w:szCs w:val="20"/>
        </w:rPr>
        <w:t>BẢNG PHẠM VI CUNG CẤP, TIẾN ĐỘ CUNG CẤP VÀ YÊU CẦU VỀ KỸ THUẬT CỦA THUỐC</w:t>
      </w:r>
    </w:p>
    <w:p w:rsidR="00BA5890" w:rsidRDefault="00BA5890" w:rsidP="00BA5890">
      <w:pPr>
        <w:pStyle w:val="Vnbnnidung0"/>
        <w:spacing w:after="0" w:line="240" w:lineRule="auto"/>
        <w:jc w:val="center"/>
        <w:rPr>
          <w:rFonts w:ascii="Arial" w:hAnsi="Arial" w:cs="Arial"/>
          <w:b/>
          <w:bCs/>
          <w:sz w:val="20"/>
          <w:szCs w:val="20"/>
        </w:rPr>
      </w:pPr>
      <w:r w:rsidRPr="005B1A8F">
        <w:rPr>
          <w:rFonts w:ascii="Arial" w:hAnsi="Arial" w:cs="Arial"/>
          <w:b/>
          <w:bCs/>
          <w:sz w:val="20"/>
          <w:szCs w:val="20"/>
        </w:rPr>
        <w:t xml:space="preserve">(Dành cho Bên </w:t>
      </w:r>
      <w:r>
        <w:rPr>
          <w:rFonts w:ascii="Arial" w:hAnsi="Arial" w:cs="Arial"/>
          <w:b/>
          <w:bCs/>
          <w:sz w:val="20"/>
          <w:szCs w:val="20"/>
        </w:rPr>
        <w:t>mời thầu</w:t>
      </w:r>
      <w:r w:rsidRPr="005B1A8F">
        <w:rPr>
          <w:rFonts w:ascii="Arial" w:hAnsi="Arial" w:cs="Arial"/>
          <w:b/>
          <w:bCs/>
          <w:sz w:val="20"/>
          <w:szCs w:val="20"/>
        </w:rPr>
        <w:t>)</w:t>
      </w:r>
    </w:p>
    <w:p w:rsidR="00BA5890" w:rsidRPr="005B1A8F" w:rsidRDefault="00BA5890" w:rsidP="00BA5890">
      <w:pPr>
        <w:pStyle w:val="Vnbnnidung0"/>
        <w:spacing w:after="0" w:line="240" w:lineRule="auto"/>
        <w:jc w:val="center"/>
        <w:rPr>
          <w:rFonts w:ascii="Arial" w:hAnsi="Arial" w:cs="Arial"/>
          <w:sz w:val="20"/>
          <w:szCs w:val="20"/>
        </w:rPr>
      </w:pPr>
    </w:p>
    <w:p w:rsidR="00BA5890" w:rsidRPr="005B1A8F" w:rsidRDefault="00BA5890" w:rsidP="00BA5890">
      <w:pPr>
        <w:pStyle w:val="Vnbnnidung0"/>
        <w:tabs>
          <w:tab w:val="left" w:pos="373"/>
        </w:tabs>
        <w:spacing w:after="120" w:line="240" w:lineRule="auto"/>
        <w:ind w:firstLine="720"/>
        <w:jc w:val="both"/>
        <w:rPr>
          <w:rFonts w:ascii="Arial" w:hAnsi="Arial" w:cs="Arial"/>
          <w:sz w:val="20"/>
          <w:szCs w:val="20"/>
        </w:rPr>
      </w:pPr>
      <w:bookmarkStart w:id="282" w:name="bookmark1077"/>
      <w:bookmarkEnd w:id="282"/>
      <w:r w:rsidRPr="001F72F4">
        <w:rPr>
          <w:rFonts w:ascii="Arial" w:hAnsi="Arial" w:cs="Arial"/>
          <w:b/>
          <w:bCs/>
          <w:sz w:val="20"/>
          <w:szCs w:val="20"/>
        </w:rPr>
        <w:t xml:space="preserve">1. </w:t>
      </w:r>
      <w:r>
        <w:rPr>
          <w:rFonts w:ascii="Arial" w:hAnsi="Arial" w:cs="Arial"/>
          <w:b/>
          <w:bCs/>
          <w:sz w:val="20"/>
          <w:szCs w:val="20"/>
        </w:rPr>
        <w:t>Đối với</w:t>
      </w:r>
      <w:r w:rsidRPr="005B1A8F">
        <w:rPr>
          <w:rFonts w:ascii="Arial" w:hAnsi="Arial" w:cs="Arial"/>
          <w:b/>
          <w:bCs/>
          <w:sz w:val="20"/>
          <w:szCs w:val="20"/>
        </w:rPr>
        <w:t xml:space="preserve"> gói thầu thuốc generic:</w:t>
      </w:r>
    </w:p>
    <w:tbl>
      <w:tblPr>
        <w:tblOverlap w:val="never"/>
        <w:tblW w:w="5000" w:type="pct"/>
        <w:jc w:val="center"/>
        <w:tblCellMar>
          <w:left w:w="10" w:type="dxa"/>
          <w:right w:w="10" w:type="dxa"/>
        </w:tblCellMar>
        <w:tblLook w:val="04A0" w:firstRow="1" w:lastRow="0" w:firstColumn="1" w:lastColumn="0" w:noHBand="0" w:noVBand="1"/>
      </w:tblPr>
      <w:tblGrid>
        <w:gridCol w:w="708"/>
        <w:gridCol w:w="909"/>
        <w:gridCol w:w="1336"/>
        <w:gridCol w:w="896"/>
        <w:gridCol w:w="1002"/>
        <w:gridCol w:w="937"/>
        <w:gridCol w:w="890"/>
        <w:gridCol w:w="868"/>
        <w:gridCol w:w="910"/>
        <w:gridCol w:w="915"/>
        <w:gridCol w:w="1300"/>
        <w:gridCol w:w="1041"/>
        <w:gridCol w:w="2238"/>
      </w:tblGrid>
      <w:tr w:rsidR="00BA5890" w:rsidRPr="005B1A8F" w:rsidTr="008123FC">
        <w:trPr>
          <w:trHeight w:hRule="exact" w:val="793"/>
          <w:jc w:val="center"/>
        </w:trPr>
        <w:tc>
          <w:tcPr>
            <w:tcW w:w="254"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STT</w:t>
            </w:r>
          </w:p>
        </w:tc>
        <w:tc>
          <w:tcPr>
            <w:tcW w:w="326"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Mã phần (Lô)</w:t>
            </w:r>
          </w:p>
        </w:tc>
        <w:tc>
          <w:tcPr>
            <w:tcW w:w="479"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Mã thuốc</w:t>
            </w:r>
          </w:p>
        </w:tc>
        <w:tc>
          <w:tcPr>
            <w:tcW w:w="321"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Tên hoạt chất</w:t>
            </w:r>
          </w:p>
        </w:tc>
        <w:tc>
          <w:tcPr>
            <w:tcW w:w="359"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Nồng độ/hàm lượng</w:t>
            </w:r>
          </w:p>
        </w:tc>
        <w:tc>
          <w:tcPr>
            <w:tcW w:w="336"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Đường dùng</w:t>
            </w:r>
          </w:p>
        </w:tc>
        <w:tc>
          <w:tcPr>
            <w:tcW w:w="319"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Dạng bào chế</w:t>
            </w:r>
          </w:p>
        </w:tc>
        <w:tc>
          <w:tcPr>
            <w:tcW w:w="311"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Pr>
                <w:rFonts w:ascii="Arial" w:hAnsi="Arial" w:cs="Arial"/>
                <w:b/>
                <w:bCs/>
                <w:sz w:val="20"/>
                <w:szCs w:val="20"/>
              </w:rPr>
              <w:t>Đơn</w:t>
            </w:r>
            <w:r w:rsidRPr="005B1A8F">
              <w:rPr>
                <w:rFonts w:ascii="Arial" w:hAnsi="Arial" w:cs="Arial"/>
                <w:b/>
                <w:bCs/>
                <w:sz w:val="20"/>
                <w:szCs w:val="20"/>
              </w:rPr>
              <w:t xml:space="preserve"> vị tính</w:t>
            </w:r>
          </w:p>
        </w:tc>
        <w:tc>
          <w:tcPr>
            <w:tcW w:w="326"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Số lượng</w:t>
            </w:r>
          </w:p>
        </w:tc>
        <w:tc>
          <w:tcPr>
            <w:tcW w:w="328"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Giá kế hoạch</w:t>
            </w:r>
          </w:p>
        </w:tc>
        <w:tc>
          <w:tcPr>
            <w:tcW w:w="466"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Nhóm thuốc</w:t>
            </w:r>
          </w:p>
        </w:tc>
        <w:tc>
          <w:tcPr>
            <w:tcW w:w="373"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Tiến độ cung cấp</w:t>
            </w:r>
          </w:p>
        </w:tc>
        <w:tc>
          <w:tcPr>
            <w:tcW w:w="803"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Yêu cầu về xuất xứ thuốc (nếu có)</w:t>
            </w:r>
            <w:r>
              <w:rPr>
                <w:rFonts w:ascii="Arial" w:hAnsi="Arial" w:cs="Arial"/>
                <w:b/>
                <w:bCs/>
                <w:sz w:val="20"/>
                <w:szCs w:val="20"/>
                <w:vertAlign w:val="superscript"/>
              </w:rPr>
              <w:t>(</w:t>
            </w:r>
            <w:r w:rsidRPr="001F72F4">
              <w:rPr>
                <w:rFonts w:ascii="Arial" w:hAnsi="Arial" w:cs="Arial"/>
                <w:b/>
                <w:bCs/>
                <w:sz w:val="20"/>
                <w:szCs w:val="20"/>
                <w:vertAlign w:val="superscript"/>
              </w:rPr>
              <w:t>1</w:t>
            </w:r>
            <w:r w:rsidRPr="005B1A8F">
              <w:rPr>
                <w:rFonts w:ascii="Arial" w:hAnsi="Arial" w:cs="Arial"/>
                <w:b/>
                <w:bCs/>
                <w:sz w:val="20"/>
                <w:szCs w:val="20"/>
                <w:vertAlign w:val="superscript"/>
              </w:rPr>
              <w:t>)</w:t>
            </w:r>
          </w:p>
        </w:tc>
      </w:tr>
      <w:tr w:rsidR="00BA5890" w:rsidRPr="005B1A8F" w:rsidTr="008123FC">
        <w:trPr>
          <w:trHeight w:hRule="exact" w:val="408"/>
          <w:jc w:val="center"/>
        </w:trPr>
        <w:tc>
          <w:tcPr>
            <w:tcW w:w="254"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1</w:t>
            </w:r>
          </w:p>
        </w:tc>
        <w:tc>
          <w:tcPr>
            <w:tcW w:w="32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479"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21"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59"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3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19"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11"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2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28"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46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73"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03"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r>
      <w:tr w:rsidR="00BA5890" w:rsidRPr="005B1A8F" w:rsidTr="008123FC">
        <w:trPr>
          <w:trHeight w:hRule="exact" w:val="403"/>
          <w:jc w:val="center"/>
        </w:trPr>
        <w:tc>
          <w:tcPr>
            <w:tcW w:w="254"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2</w:t>
            </w:r>
          </w:p>
        </w:tc>
        <w:tc>
          <w:tcPr>
            <w:tcW w:w="32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479"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21"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59"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3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19"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11"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2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28"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46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73"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03"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r>
      <w:tr w:rsidR="00BA5890" w:rsidRPr="005B1A8F" w:rsidTr="008123FC">
        <w:trPr>
          <w:trHeight w:hRule="exact" w:val="427"/>
          <w:jc w:val="center"/>
        </w:trPr>
        <w:tc>
          <w:tcPr>
            <w:tcW w:w="254" w:type="pct"/>
            <w:tcBorders>
              <w:top w:val="single" w:sz="4" w:space="0" w:color="auto"/>
              <w:left w:val="single" w:sz="4" w:space="0" w:color="auto"/>
              <w:bottom w:val="single" w:sz="4" w:space="0" w:color="auto"/>
            </w:tcBorders>
            <w:shd w:val="clear" w:color="auto" w:fill="FFFFFF"/>
            <w:vAlign w:val="center"/>
          </w:tcPr>
          <w:p w:rsidR="00BA5890" w:rsidRPr="001F72F4" w:rsidRDefault="00BA5890" w:rsidP="008123FC">
            <w:pPr>
              <w:jc w:val="center"/>
              <w:rPr>
                <w:rFonts w:ascii="Arial" w:hAnsi="Arial" w:cs="Arial"/>
                <w:sz w:val="20"/>
                <w:szCs w:val="20"/>
                <w:lang w:val="en-US"/>
              </w:rPr>
            </w:pPr>
            <w:r>
              <w:rPr>
                <w:rFonts w:ascii="Arial" w:hAnsi="Arial" w:cs="Arial"/>
                <w:sz w:val="20"/>
                <w:szCs w:val="20"/>
                <w:lang w:val="en-US"/>
              </w:rPr>
              <w:t>…</w:t>
            </w:r>
          </w:p>
        </w:tc>
        <w:tc>
          <w:tcPr>
            <w:tcW w:w="326"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479"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21"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59"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36"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19"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11"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26"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28"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466"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73"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r>
    </w:tbl>
    <w:p w:rsidR="00BA5890" w:rsidRPr="005B1A8F" w:rsidRDefault="00BA5890" w:rsidP="00BA5890">
      <w:pPr>
        <w:pStyle w:val="Chthchbng0"/>
        <w:spacing w:after="120"/>
        <w:ind w:firstLine="720"/>
        <w:jc w:val="both"/>
        <w:rPr>
          <w:rFonts w:ascii="Arial" w:hAnsi="Arial" w:cs="Arial"/>
          <w:sz w:val="20"/>
          <w:szCs w:val="20"/>
        </w:rPr>
      </w:pPr>
      <w:r w:rsidRPr="005B1A8F">
        <w:rPr>
          <w:rFonts w:ascii="Arial" w:hAnsi="Arial" w:cs="Arial"/>
          <w:sz w:val="20"/>
          <w:szCs w:val="20"/>
        </w:rPr>
        <w:t xml:space="preserve">2. </w:t>
      </w:r>
      <w:r>
        <w:rPr>
          <w:rFonts w:ascii="Arial" w:hAnsi="Arial" w:cs="Arial"/>
          <w:sz w:val="20"/>
          <w:szCs w:val="20"/>
        </w:rPr>
        <w:t>Đối với</w:t>
      </w:r>
      <w:r w:rsidRPr="005B1A8F">
        <w:rPr>
          <w:rFonts w:ascii="Arial" w:hAnsi="Arial" w:cs="Arial"/>
          <w:sz w:val="20"/>
          <w:szCs w:val="20"/>
        </w:rPr>
        <w:t xml:space="preserve"> gói thầu thuốc biệt dược gốc:</w:t>
      </w:r>
    </w:p>
    <w:tbl>
      <w:tblPr>
        <w:tblOverlap w:val="never"/>
        <w:tblW w:w="5000" w:type="pct"/>
        <w:jc w:val="center"/>
        <w:tblCellMar>
          <w:left w:w="10" w:type="dxa"/>
          <w:right w:w="10" w:type="dxa"/>
        </w:tblCellMar>
        <w:tblLook w:val="04A0" w:firstRow="1" w:lastRow="0" w:firstColumn="1" w:lastColumn="0" w:noHBand="0" w:noVBand="1"/>
      </w:tblPr>
      <w:tblGrid>
        <w:gridCol w:w="651"/>
        <w:gridCol w:w="902"/>
        <w:gridCol w:w="1342"/>
        <w:gridCol w:w="739"/>
        <w:gridCol w:w="1253"/>
        <w:gridCol w:w="918"/>
        <w:gridCol w:w="932"/>
        <w:gridCol w:w="904"/>
        <w:gridCol w:w="896"/>
        <w:gridCol w:w="918"/>
        <w:gridCol w:w="1021"/>
        <w:gridCol w:w="1228"/>
        <w:gridCol w:w="2246"/>
      </w:tblGrid>
      <w:tr w:rsidR="00BA5890" w:rsidRPr="005B1A8F" w:rsidTr="008123FC">
        <w:trPr>
          <w:trHeight w:hRule="exact" w:val="766"/>
          <w:jc w:val="center"/>
        </w:trPr>
        <w:tc>
          <w:tcPr>
            <w:tcW w:w="233"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STT</w:t>
            </w:r>
          </w:p>
        </w:tc>
        <w:tc>
          <w:tcPr>
            <w:tcW w:w="323"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Mã phần (L</w:t>
            </w:r>
            <w:r>
              <w:rPr>
                <w:rFonts w:ascii="Arial" w:hAnsi="Arial" w:cs="Arial"/>
                <w:b/>
                <w:bCs/>
                <w:sz w:val="20"/>
                <w:szCs w:val="20"/>
                <w:lang w:val="en-US"/>
              </w:rPr>
              <w:t>ô</w:t>
            </w:r>
            <w:r w:rsidRPr="005B1A8F">
              <w:rPr>
                <w:rFonts w:ascii="Arial" w:hAnsi="Arial" w:cs="Arial"/>
                <w:b/>
                <w:bCs/>
                <w:sz w:val="20"/>
                <w:szCs w:val="20"/>
              </w:rPr>
              <w:t>)</w:t>
            </w:r>
          </w:p>
        </w:tc>
        <w:tc>
          <w:tcPr>
            <w:tcW w:w="481"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Mã thuốc</w:t>
            </w:r>
          </w:p>
        </w:tc>
        <w:tc>
          <w:tcPr>
            <w:tcW w:w="265"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Tên hoạt chất</w:t>
            </w:r>
          </w:p>
        </w:tc>
        <w:tc>
          <w:tcPr>
            <w:tcW w:w="449"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Tên thuốc ho</w:t>
            </w:r>
            <w:r>
              <w:rPr>
                <w:rFonts w:ascii="Arial" w:hAnsi="Arial" w:cs="Arial"/>
                <w:b/>
                <w:bCs/>
                <w:sz w:val="20"/>
                <w:szCs w:val="20"/>
              </w:rPr>
              <w:t>ặc tư</w:t>
            </w:r>
            <w:r w:rsidRPr="001F72F4">
              <w:rPr>
                <w:rFonts w:ascii="Arial" w:hAnsi="Arial" w:cs="Arial"/>
                <w:b/>
                <w:bCs/>
                <w:sz w:val="20"/>
                <w:szCs w:val="20"/>
              </w:rPr>
              <w:t>ơ</w:t>
            </w:r>
            <w:r>
              <w:rPr>
                <w:rFonts w:ascii="Arial" w:hAnsi="Arial" w:cs="Arial"/>
                <w:b/>
                <w:bCs/>
                <w:sz w:val="20"/>
                <w:szCs w:val="20"/>
              </w:rPr>
              <w:t>ng đư</w:t>
            </w:r>
            <w:r w:rsidRPr="001F72F4">
              <w:rPr>
                <w:rFonts w:ascii="Arial" w:hAnsi="Arial" w:cs="Arial"/>
                <w:b/>
                <w:bCs/>
                <w:sz w:val="20"/>
                <w:szCs w:val="20"/>
              </w:rPr>
              <w:t>ơ</w:t>
            </w:r>
            <w:r w:rsidRPr="005B1A8F">
              <w:rPr>
                <w:rFonts w:ascii="Arial" w:hAnsi="Arial" w:cs="Arial"/>
                <w:b/>
                <w:bCs/>
                <w:sz w:val="20"/>
                <w:szCs w:val="20"/>
              </w:rPr>
              <w:t>ng</w:t>
            </w:r>
          </w:p>
        </w:tc>
        <w:tc>
          <w:tcPr>
            <w:tcW w:w="329"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Nồng độ/ hàm lượng</w:t>
            </w:r>
          </w:p>
        </w:tc>
        <w:tc>
          <w:tcPr>
            <w:tcW w:w="334"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Đường dùng</w:t>
            </w:r>
          </w:p>
        </w:tc>
        <w:tc>
          <w:tcPr>
            <w:tcW w:w="324"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Dạng bào chế</w:t>
            </w:r>
          </w:p>
        </w:tc>
        <w:tc>
          <w:tcPr>
            <w:tcW w:w="321"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Pr>
                <w:rFonts w:ascii="Arial" w:hAnsi="Arial" w:cs="Arial"/>
                <w:b/>
                <w:bCs/>
                <w:sz w:val="20"/>
                <w:szCs w:val="20"/>
              </w:rPr>
              <w:t>Đơn</w:t>
            </w:r>
            <w:r w:rsidRPr="005B1A8F">
              <w:rPr>
                <w:rFonts w:ascii="Arial" w:hAnsi="Arial" w:cs="Arial"/>
                <w:b/>
                <w:bCs/>
                <w:sz w:val="20"/>
                <w:szCs w:val="20"/>
              </w:rPr>
              <w:t xml:space="preserve"> vị tính</w:t>
            </w:r>
          </w:p>
        </w:tc>
        <w:tc>
          <w:tcPr>
            <w:tcW w:w="329"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Số lượng</w:t>
            </w:r>
          </w:p>
        </w:tc>
        <w:tc>
          <w:tcPr>
            <w:tcW w:w="366"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Giá kế hoạch</w:t>
            </w:r>
          </w:p>
        </w:tc>
        <w:tc>
          <w:tcPr>
            <w:tcW w:w="440"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Tiến độ cung cấp</w:t>
            </w:r>
          </w:p>
        </w:tc>
        <w:tc>
          <w:tcPr>
            <w:tcW w:w="805"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Yêu cầu về xuất xứ thuốc (nếu có)</w:t>
            </w:r>
            <w:r w:rsidRPr="005B1A8F">
              <w:rPr>
                <w:rFonts w:ascii="Arial" w:hAnsi="Arial" w:cs="Arial"/>
                <w:b/>
                <w:bCs/>
                <w:sz w:val="20"/>
                <w:szCs w:val="20"/>
                <w:vertAlign w:val="superscript"/>
              </w:rPr>
              <w:t>(1)</w:t>
            </w:r>
          </w:p>
        </w:tc>
      </w:tr>
      <w:tr w:rsidR="00BA5890" w:rsidRPr="005B1A8F" w:rsidTr="008123FC">
        <w:trPr>
          <w:trHeight w:hRule="exact" w:val="403"/>
          <w:jc w:val="center"/>
        </w:trPr>
        <w:tc>
          <w:tcPr>
            <w:tcW w:w="233"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1</w:t>
            </w:r>
          </w:p>
        </w:tc>
        <w:tc>
          <w:tcPr>
            <w:tcW w:w="323"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481"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265"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449"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29"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34"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24"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21"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29"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6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440"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05"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r>
      <w:tr w:rsidR="00BA5890" w:rsidRPr="005B1A8F" w:rsidTr="008123FC">
        <w:trPr>
          <w:trHeight w:hRule="exact" w:val="398"/>
          <w:jc w:val="center"/>
        </w:trPr>
        <w:tc>
          <w:tcPr>
            <w:tcW w:w="233"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2</w:t>
            </w:r>
          </w:p>
        </w:tc>
        <w:tc>
          <w:tcPr>
            <w:tcW w:w="323"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481"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265"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449"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29"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34"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24"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21"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29"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6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440"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05"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r>
      <w:tr w:rsidR="00BA5890" w:rsidRPr="005B1A8F" w:rsidTr="008123FC">
        <w:trPr>
          <w:trHeight w:hRule="exact" w:val="432"/>
          <w:jc w:val="center"/>
        </w:trPr>
        <w:tc>
          <w:tcPr>
            <w:tcW w:w="233" w:type="pct"/>
            <w:tcBorders>
              <w:top w:val="single" w:sz="4" w:space="0" w:color="auto"/>
              <w:left w:val="single" w:sz="4" w:space="0" w:color="auto"/>
              <w:bottom w:val="single" w:sz="4" w:space="0" w:color="auto"/>
            </w:tcBorders>
            <w:shd w:val="clear" w:color="auto" w:fill="FFFFFF"/>
            <w:vAlign w:val="center"/>
          </w:tcPr>
          <w:p w:rsidR="00BA5890" w:rsidRPr="001F72F4" w:rsidRDefault="00BA5890" w:rsidP="008123FC">
            <w:pPr>
              <w:jc w:val="center"/>
              <w:rPr>
                <w:rFonts w:ascii="Arial" w:hAnsi="Arial" w:cs="Arial"/>
                <w:sz w:val="20"/>
                <w:szCs w:val="20"/>
                <w:lang w:val="en-US"/>
              </w:rPr>
            </w:pPr>
            <w:r>
              <w:rPr>
                <w:rFonts w:ascii="Arial" w:hAnsi="Arial" w:cs="Arial"/>
                <w:sz w:val="20"/>
                <w:szCs w:val="20"/>
                <w:lang w:val="en-US"/>
              </w:rPr>
              <w:t>…</w:t>
            </w:r>
          </w:p>
        </w:tc>
        <w:tc>
          <w:tcPr>
            <w:tcW w:w="323"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481"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265"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449"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29"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34"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24"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21"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29"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66"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440"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r>
    </w:tbl>
    <w:p w:rsidR="00BA5890" w:rsidRPr="00EA5CBC" w:rsidRDefault="00BA5890" w:rsidP="00BA5890">
      <w:pPr>
        <w:spacing w:after="120"/>
        <w:ind w:firstLine="720"/>
        <w:rPr>
          <w:rFonts w:ascii="Arial" w:hAnsi="Arial" w:cs="Arial"/>
          <w:b/>
          <w:sz w:val="20"/>
          <w:szCs w:val="20"/>
        </w:rPr>
      </w:pPr>
      <w:r w:rsidRPr="00EA5CBC">
        <w:rPr>
          <w:rFonts w:ascii="Arial" w:hAnsi="Arial" w:cs="Arial"/>
          <w:b/>
          <w:sz w:val="20"/>
          <w:szCs w:val="20"/>
        </w:rPr>
        <w:t>3. Đối với gói thầu thuốc dược liệu, thuốc cổ truyền:</w:t>
      </w:r>
    </w:p>
    <w:tbl>
      <w:tblPr>
        <w:tblOverlap w:val="never"/>
        <w:tblW w:w="5002" w:type="pct"/>
        <w:jc w:val="center"/>
        <w:tblCellMar>
          <w:left w:w="10" w:type="dxa"/>
          <w:right w:w="10" w:type="dxa"/>
        </w:tblCellMar>
        <w:tblLook w:val="04A0" w:firstRow="1" w:lastRow="0" w:firstColumn="1" w:lastColumn="0" w:noHBand="0" w:noVBand="1"/>
      </w:tblPr>
      <w:tblGrid>
        <w:gridCol w:w="661"/>
        <w:gridCol w:w="854"/>
        <w:gridCol w:w="1331"/>
        <w:gridCol w:w="1340"/>
        <w:gridCol w:w="1002"/>
        <w:gridCol w:w="927"/>
        <w:gridCol w:w="857"/>
        <w:gridCol w:w="821"/>
        <w:gridCol w:w="871"/>
        <w:gridCol w:w="890"/>
        <w:gridCol w:w="1292"/>
        <w:gridCol w:w="1139"/>
        <w:gridCol w:w="1971"/>
      </w:tblGrid>
      <w:tr w:rsidR="00BA5890" w:rsidRPr="005B1A8F" w:rsidTr="008123FC">
        <w:trPr>
          <w:trHeight w:hRule="exact" w:val="919"/>
          <w:jc w:val="center"/>
        </w:trPr>
        <w:tc>
          <w:tcPr>
            <w:tcW w:w="237"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STT</w:t>
            </w:r>
          </w:p>
        </w:tc>
        <w:tc>
          <w:tcPr>
            <w:tcW w:w="306"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Mã ph</w:t>
            </w:r>
            <w:r>
              <w:rPr>
                <w:rFonts w:ascii="Arial" w:hAnsi="Arial" w:cs="Arial"/>
                <w:b/>
                <w:bCs/>
                <w:sz w:val="20"/>
                <w:szCs w:val="20"/>
              </w:rPr>
              <w:t>ần (L</w:t>
            </w:r>
            <w:r>
              <w:rPr>
                <w:rFonts w:ascii="Arial" w:hAnsi="Arial" w:cs="Arial"/>
                <w:b/>
                <w:bCs/>
                <w:sz w:val="20"/>
                <w:szCs w:val="20"/>
                <w:lang w:val="en-US"/>
              </w:rPr>
              <w:t>ô</w:t>
            </w:r>
            <w:r w:rsidRPr="005B1A8F">
              <w:rPr>
                <w:rFonts w:ascii="Arial" w:hAnsi="Arial" w:cs="Arial"/>
                <w:b/>
                <w:bCs/>
                <w:sz w:val="20"/>
                <w:szCs w:val="20"/>
              </w:rPr>
              <w:t>)</w:t>
            </w:r>
          </w:p>
        </w:tc>
        <w:tc>
          <w:tcPr>
            <w:tcW w:w="477"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Mã thuốc</w:t>
            </w:r>
          </w:p>
        </w:tc>
        <w:tc>
          <w:tcPr>
            <w:tcW w:w="480"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Tên thành phần của thuốc</w:t>
            </w:r>
          </w:p>
        </w:tc>
        <w:tc>
          <w:tcPr>
            <w:tcW w:w="359" w:type="pct"/>
            <w:tcBorders>
              <w:top w:val="single" w:sz="4" w:space="0" w:color="auto"/>
              <w:left w:val="single" w:sz="4" w:space="0" w:color="auto"/>
            </w:tcBorders>
            <w:shd w:val="clear" w:color="auto" w:fill="FFFFFF"/>
            <w:vAlign w:val="bottom"/>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Nồng độ/hàm lượng (nếu có)</w:t>
            </w:r>
          </w:p>
        </w:tc>
        <w:tc>
          <w:tcPr>
            <w:tcW w:w="332"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Đường dùng</w:t>
            </w:r>
          </w:p>
        </w:tc>
        <w:tc>
          <w:tcPr>
            <w:tcW w:w="307"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Dạng bào chế</w:t>
            </w:r>
          </w:p>
        </w:tc>
        <w:tc>
          <w:tcPr>
            <w:tcW w:w="294"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Pr>
                <w:rFonts w:ascii="Arial" w:hAnsi="Arial" w:cs="Arial"/>
                <w:b/>
                <w:bCs/>
                <w:sz w:val="20"/>
                <w:szCs w:val="20"/>
              </w:rPr>
              <w:t>Đơn</w:t>
            </w:r>
            <w:r w:rsidRPr="005B1A8F">
              <w:rPr>
                <w:rFonts w:ascii="Arial" w:hAnsi="Arial" w:cs="Arial"/>
                <w:b/>
                <w:bCs/>
                <w:sz w:val="20"/>
                <w:szCs w:val="20"/>
              </w:rPr>
              <w:t xml:space="preserve"> vị tính</w:t>
            </w:r>
          </w:p>
        </w:tc>
        <w:tc>
          <w:tcPr>
            <w:tcW w:w="312"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Pr>
                <w:rFonts w:ascii="Arial" w:hAnsi="Arial" w:cs="Arial"/>
                <w:b/>
                <w:bCs/>
                <w:sz w:val="20"/>
                <w:szCs w:val="20"/>
              </w:rPr>
              <w:t>S</w:t>
            </w:r>
            <w:r>
              <w:rPr>
                <w:rFonts w:ascii="Arial" w:hAnsi="Arial" w:cs="Arial"/>
                <w:b/>
                <w:bCs/>
                <w:sz w:val="20"/>
                <w:szCs w:val="20"/>
                <w:lang w:val="en-US"/>
              </w:rPr>
              <w:t>ố</w:t>
            </w:r>
            <w:r w:rsidRPr="005B1A8F">
              <w:rPr>
                <w:rFonts w:ascii="Arial" w:hAnsi="Arial" w:cs="Arial"/>
                <w:b/>
                <w:bCs/>
                <w:sz w:val="20"/>
                <w:szCs w:val="20"/>
              </w:rPr>
              <w:t xml:space="preserve"> l</w:t>
            </w:r>
            <w:r>
              <w:rPr>
                <w:rFonts w:ascii="Arial" w:hAnsi="Arial" w:cs="Arial"/>
                <w:b/>
                <w:bCs/>
                <w:sz w:val="20"/>
                <w:szCs w:val="20"/>
              </w:rPr>
              <w:t>ượng</w:t>
            </w:r>
          </w:p>
        </w:tc>
        <w:tc>
          <w:tcPr>
            <w:tcW w:w="319"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Giá kế hoạch</w:t>
            </w:r>
          </w:p>
        </w:tc>
        <w:tc>
          <w:tcPr>
            <w:tcW w:w="463"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Nhóm thuốc</w:t>
            </w:r>
          </w:p>
        </w:tc>
        <w:tc>
          <w:tcPr>
            <w:tcW w:w="408"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Tiến độ cung cấp</w:t>
            </w:r>
          </w:p>
        </w:tc>
        <w:tc>
          <w:tcPr>
            <w:tcW w:w="706" w:type="pct"/>
            <w:tcBorders>
              <w:top w:val="single" w:sz="4" w:space="0" w:color="auto"/>
              <w:left w:val="single" w:sz="4" w:space="0" w:color="auto"/>
              <w:right w:val="single" w:sz="4" w:space="0" w:color="auto"/>
            </w:tcBorders>
            <w:shd w:val="clear" w:color="auto" w:fill="FFFFFF"/>
            <w:vAlign w:val="center"/>
          </w:tcPr>
          <w:p w:rsidR="00BA5890" w:rsidRPr="001F72F4" w:rsidRDefault="00BA5890" w:rsidP="008123FC">
            <w:pPr>
              <w:pStyle w:val="Khc0"/>
              <w:spacing w:after="0" w:line="240" w:lineRule="auto"/>
              <w:jc w:val="center"/>
              <w:rPr>
                <w:rFonts w:ascii="Arial" w:hAnsi="Arial" w:cs="Arial"/>
                <w:sz w:val="20"/>
                <w:szCs w:val="20"/>
                <w:vertAlign w:val="superscript"/>
              </w:rPr>
            </w:pPr>
            <w:r>
              <w:rPr>
                <w:rFonts w:ascii="Arial" w:hAnsi="Arial" w:cs="Arial"/>
                <w:b/>
                <w:bCs/>
                <w:sz w:val="20"/>
                <w:szCs w:val="20"/>
              </w:rPr>
              <w:t xml:space="preserve">Yêu cầu về xuất xứ thuốc (nếu </w:t>
            </w:r>
            <w:r w:rsidRPr="001F72F4">
              <w:rPr>
                <w:rFonts w:ascii="Arial" w:hAnsi="Arial" w:cs="Arial"/>
                <w:b/>
                <w:bCs/>
                <w:sz w:val="20"/>
                <w:szCs w:val="20"/>
              </w:rPr>
              <w:t>có</w:t>
            </w:r>
            <w:r>
              <w:rPr>
                <w:rFonts w:ascii="Arial" w:hAnsi="Arial" w:cs="Arial"/>
                <w:b/>
                <w:bCs/>
                <w:sz w:val="20"/>
                <w:szCs w:val="20"/>
              </w:rPr>
              <w:t>)</w:t>
            </w:r>
            <w:r w:rsidRPr="001F72F4">
              <w:rPr>
                <w:rFonts w:ascii="Arial" w:hAnsi="Arial" w:cs="Arial"/>
                <w:b/>
                <w:bCs/>
                <w:sz w:val="20"/>
                <w:szCs w:val="20"/>
                <w:vertAlign w:val="superscript"/>
              </w:rPr>
              <w:t>(1)</w:t>
            </w:r>
          </w:p>
        </w:tc>
      </w:tr>
      <w:tr w:rsidR="00BA5890" w:rsidRPr="005B1A8F" w:rsidTr="008123FC">
        <w:trPr>
          <w:trHeight w:hRule="exact" w:val="367"/>
          <w:jc w:val="center"/>
        </w:trPr>
        <w:tc>
          <w:tcPr>
            <w:tcW w:w="237" w:type="pct"/>
            <w:tcBorders>
              <w:top w:val="single" w:sz="4" w:space="0" w:color="auto"/>
              <w:left w:val="single" w:sz="4" w:space="0" w:color="auto"/>
            </w:tcBorders>
            <w:shd w:val="clear" w:color="auto" w:fill="FFFFFF"/>
            <w:vAlign w:val="bottom"/>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1</w:t>
            </w:r>
          </w:p>
        </w:tc>
        <w:tc>
          <w:tcPr>
            <w:tcW w:w="306" w:type="pct"/>
            <w:tcBorders>
              <w:top w:val="single" w:sz="4" w:space="0" w:color="auto"/>
              <w:left w:val="single" w:sz="4" w:space="0" w:color="auto"/>
            </w:tcBorders>
            <w:shd w:val="clear" w:color="auto" w:fill="FFFFFF"/>
          </w:tcPr>
          <w:p w:rsidR="00BA5890" w:rsidRPr="005B1A8F" w:rsidRDefault="00BA5890" w:rsidP="008123FC">
            <w:pPr>
              <w:rPr>
                <w:rFonts w:ascii="Arial" w:hAnsi="Arial" w:cs="Arial"/>
                <w:sz w:val="20"/>
                <w:szCs w:val="20"/>
              </w:rPr>
            </w:pPr>
          </w:p>
        </w:tc>
        <w:tc>
          <w:tcPr>
            <w:tcW w:w="477" w:type="pct"/>
            <w:tcBorders>
              <w:top w:val="single" w:sz="4" w:space="0" w:color="auto"/>
              <w:left w:val="single" w:sz="4" w:space="0" w:color="auto"/>
            </w:tcBorders>
            <w:shd w:val="clear" w:color="auto" w:fill="FFFFFF"/>
          </w:tcPr>
          <w:p w:rsidR="00BA5890" w:rsidRPr="005B1A8F" w:rsidRDefault="00BA5890" w:rsidP="008123FC">
            <w:pPr>
              <w:rPr>
                <w:rFonts w:ascii="Arial" w:hAnsi="Arial" w:cs="Arial"/>
                <w:sz w:val="20"/>
                <w:szCs w:val="20"/>
              </w:rPr>
            </w:pPr>
          </w:p>
        </w:tc>
        <w:tc>
          <w:tcPr>
            <w:tcW w:w="480" w:type="pct"/>
            <w:tcBorders>
              <w:top w:val="single" w:sz="4" w:space="0" w:color="auto"/>
              <w:left w:val="single" w:sz="4" w:space="0" w:color="auto"/>
            </w:tcBorders>
            <w:shd w:val="clear" w:color="auto" w:fill="FFFFFF"/>
          </w:tcPr>
          <w:p w:rsidR="00BA5890" w:rsidRPr="005B1A8F" w:rsidRDefault="00BA5890" w:rsidP="008123FC">
            <w:pPr>
              <w:rPr>
                <w:rFonts w:ascii="Arial" w:hAnsi="Arial" w:cs="Arial"/>
                <w:sz w:val="20"/>
                <w:szCs w:val="20"/>
              </w:rPr>
            </w:pPr>
          </w:p>
        </w:tc>
        <w:tc>
          <w:tcPr>
            <w:tcW w:w="359" w:type="pct"/>
            <w:tcBorders>
              <w:top w:val="single" w:sz="4" w:space="0" w:color="auto"/>
              <w:left w:val="single" w:sz="4" w:space="0" w:color="auto"/>
            </w:tcBorders>
            <w:shd w:val="clear" w:color="auto" w:fill="FFFFFF"/>
          </w:tcPr>
          <w:p w:rsidR="00BA5890" w:rsidRPr="005B1A8F" w:rsidRDefault="00BA5890" w:rsidP="008123FC">
            <w:pPr>
              <w:rPr>
                <w:rFonts w:ascii="Arial" w:hAnsi="Arial" w:cs="Arial"/>
                <w:sz w:val="20"/>
                <w:szCs w:val="20"/>
              </w:rPr>
            </w:pPr>
          </w:p>
        </w:tc>
        <w:tc>
          <w:tcPr>
            <w:tcW w:w="332" w:type="pct"/>
            <w:tcBorders>
              <w:top w:val="single" w:sz="4" w:space="0" w:color="auto"/>
              <w:left w:val="single" w:sz="4" w:space="0" w:color="auto"/>
            </w:tcBorders>
            <w:shd w:val="clear" w:color="auto" w:fill="FFFFFF"/>
          </w:tcPr>
          <w:p w:rsidR="00BA5890" w:rsidRPr="005B1A8F" w:rsidRDefault="00BA5890" w:rsidP="008123FC">
            <w:pPr>
              <w:rPr>
                <w:rFonts w:ascii="Arial" w:hAnsi="Arial" w:cs="Arial"/>
                <w:sz w:val="20"/>
                <w:szCs w:val="20"/>
              </w:rPr>
            </w:pPr>
          </w:p>
        </w:tc>
        <w:tc>
          <w:tcPr>
            <w:tcW w:w="307" w:type="pct"/>
            <w:tcBorders>
              <w:top w:val="single" w:sz="4" w:space="0" w:color="auto"/>
              <w:left w:val="single" w:sz="4" w:space="0" w:color="auto"/>
            </w:tcBorders>
            <w:shd w:val="clear" w:color="auto" w:fill="FFFFFF"/>
          </w:tcPr>
          <w:p w:rsidR="00BA5890" w:rsidRPr="005B1A8F" w:rsidRDefault="00BA5890" w:rsidP="008123FC">
            <w:pPr>
              <w:rPr>
                <w:rFonts w:ascii="Arial" w:hAnsi="Arial" w:cs="Arial"/>
                <w:sz w:val="20"/>
                <w:szCs w:val="20"/>
              </w:rPr>
            </w:pPr>
          </w:p>
        </w:tc>
        <w:tc>
          <w:tcPr>
            <w:tcW w:w="294" w:type="pct"/>
            <w:tcBorders>
              <w:top w:val="single" w:sz="4" w:space="0" w:color="auto"/>
              <w:left w:val="single" w:sz="4" w:space="0" w:color="auto"/>
            </w:tcBorders>
            <w:shd w:val="clear" w:color="auto" w:fill="FFFFFF"/>
          </w:tcPr>
          <w:p w:rsidR="00BA5890" w:rsidRPr="005B1A8F" w:rsidRDefault="00BA5890" w:rsidP="008123FC">
            <w:pPr>
              <w:rPr>
                <w:rFonts w:ascii="Arial" w:hAnsi="Arial" w:cs="Arial"/>
                <w:sz w:val="20"/>
                <w:szCs w:val="20"/>
              </w:rPr>
            </w:pPr>
          </w:p>
        </w:tc>
        <w:tc>
          <w:tcPr>
            <w:tcW w:w="312" w:type="pct"/>
            <w:tcBorders>
              <w:top w:val="single" w:sz="4" w:space="0" w:color="auto"/>
              <w:left w:val="single" w:sz="4" w:space="0" w:color="auto"/>
            </w:tcBorders>
            <w:shd w:val="clear" w:color="auto" w:fill="FFFFFF"/>
          </w:tcPr>
          <w:p w:rsidR="00BA5890" w:rsidRPr="005B1A8F" w:rsidRDefault="00BA5890" w:rsidP="008123FC">
            <w:pPr>
              <w:rPr>
                <w:rFonts w:ascii="Arial" w:hAnsi="Arial" w:cs="Arial"/>
                <w:sz w:val="20"/>
                <w:szCs w:val="20"/>
              </w:rPr>
            </w:pPr>
          </w:p>
        </w:tc>
        <w:tc>
          <w:tcPr>
            <w:tcW w:w="319" w:type="pct"/>
            <w:tcBorders>
              <w:top w:val="single" w:sz="4" w:space="0" w:color="auto"/>
              <w:left w:val="single" w:sz="4" w:space="0" w:color="auto"/>
            </w:tcBorders>
            <w:shd w:val="clear" w:color="auto" w:fill="FFFFFF"/>
          </w:tcPr>
          <w:p w:rsidR="00BA5890" w:rsidRPr="005B1A8F" w:rsidRDefault="00BA5890" w:rsidP="008123FC">
            <w:pPr>
              <w:rPr>
                <w:rFonts w:ascii="Arial" w:hAnsi="Arial" w:cs="Arial"/>
                <w:sz w:val="20"/>
                <w:szCs w:val="20"/>
              </w:rPr>
            </w:pPr>
          </w:p>
        </w:tc>
        <w:tc>
          <w:tcPr>
            <w:tcW w:w="463" w:type="pct"/>
            <w:tcBorders>
              <w:top w:val="single" w:sz="4" w:space="0" w:color="auto"/>
              <w:left w:val="single" w:sz="4" w:space="0" w:color="auto"/>
            </w:tcBorders>
            <w:shd w:val="clear" w:color="auto" w:fill="FFFFFF"/>
          </w:tcPr>
          <w:p w:rsidR="00BA5890" w:rsidRPr="005B1A8F" w:rsidRDefault="00BA5890" w:rsidP="008123FC">
            <w:pPr>
              <w:rPr>
                <w:rFonts w:ascii="Arial" w:hAnsi="Arial" w:cs="Arial"/>
                <w:sz w:val="20"/>
                <w:szCs w:val="20"/>
              </w:rPr>
            </w:pPr>
          </w:p>
        </w:tc>
        <w:tc>
          <w:tcPr>
            <w:tcW w:w="408" w:type="pct"/>
            <w:tcBorders>
              <w:top w:val="single" w:sz="4" w:space="0" w:color="auto"/>
              <w:left w:val="single" w:sz="4" w:space="0" w:color="auto"/>
            </w:tcBorders>
            <w:shd w:val="clear" w:color="auto" w:fill="FFFFFF"/>
          </w:tcPr>
          <w:p w:rsidR="00BA5890" w:rsidRPr="005B1A8F" w:rsidRDefault="00BA5890" w:rsidP="008123FC">
            <w:pPr>
              <w:rPr>
                <w:rFonts w:ascii="Arial" w:hAnsi="Arial" w:cs="Arial"/>
                <w:sz w:val="20"/>
                <w:szCs w:val="20"/>
              </w:rPr>
            </w:pPr>
          </w:p>
        </w:tc>
        <w:tc>
          <w:tcPr>
            <w:tcW w:w="706" w:type="pct"/>
            <w:tcBorders>
              <w:top w:val="single" w:sz="4" w:space="0" w:color="auto"/>
              <w:left w:val="single" w:sz="4" w:space="0" w:color="auto"/>
              <w:right w:val="single" w:sz="4" w:space="0" w:color="auto"/>
            </w:tcBorders>
            <w:shd w:val="clear" w:color="auto" w:fill="FFFFFF"/>
          </w:tcPr>
          <w:p w:rsidR="00BA5890" w:rsidRPr="005B1A8F" w:rsidRDefault="00BA5890" w:rsidP="008123FC">
            <w:pPr>
              <w:rPr>
                <w:rFonts w:ascii="Arial" w:hAnsi="Arial" w:cs="Arial"/>
                <w:sz w:val="20"/>
                <w:szCs w:val="20"/>
              </w:rPr>
            </w:pPr>
          </w:p>
        </w:tc>
      </w:tr>
      <w:tr w:rsidR="00BA5890" w:rsidRPr="005B1A8F" w:rsidTr="008123FC">
        <w:trPr>
          <w:trHeight w:hRule="exact" w:val="367"/>
          <w:jc w:val="center"/>
        </w:trPr>
        <w:tc>
          <w:tcPr>
            <w:tcW w:w="237" w:type="pct"/>
            <w:tcBorders>
              <w:top w:val="single" w:sz="4" w:space="0" w:color="auto"/>
              <w:left w:val="single" w:sz="4" w:space="0" w:color="auto"/>
            </w:tcBorders>
            <w:shd w:val="clear" w:color="auto" w:fill="FFFFFF"/>
            <w:vAlign w:val="bottom"/>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2</w:t>
            </w:r>
          </w:p>
        </w:tc>
        <w:tc>
          <w:tcPr>
            <w:tcW w:w="306" w:type="pct"/>
            <w:tcBorders>
              <w:top w:val="single" w:sz="4" w:space="0" w:color="auto"/>
              <w:left w:val="single" w:sz="4" w:space="0" w:color="auto"/>
            </w:tcBorders>
            <w:shd w:val="clear" w:color="auto" w:fill="FFFFFF"/>
          </w:tcPr>
          <w:p w:rsidR="00BA5890" w:rsidRPr="005B1A8F" w:rsidRDefault="00BA5890" w:rsidP="008123FC">
            <w:pPr>
              <w:rPr>
                <w:rFonts w:ascii="Arial" w:hAnsi="Arial" w:cs="Arial"/>
                <w:sz w:val="20"/>
                <w:szCs w:val="20"/>
              </w:rPr>
            </w:pPr>
          </w:p>
        </w:tc>
        <w:tc>
          <w:tcPr>
            <w:tcW w:w="477" w:type="pct"/>
            <w:tcBorders>
              <w:top w:val="single" w:sz="4" w:space="0" w:color="auto"/>
              <w:left w:val="single" w:sz="4" w:space="0" w:color="auto"/>
            </w:tcBorders>
            <w:shd w:val="clear" w:color="auto" w:fill="FFFFFF"/>
          </w:tcPr>
          <w:p w:rsidR="00BA5890" w:rsidRPr="005B1A8F" w:rsidRDefault="00BA5890" w:rsidP="008123FC">
            <w:pPr>
              <w:rPr>
                <w:rFonts w:ascii="Arial" w:hAnsi="Arial" w:cs="Arial"/>
                <w:sz w:val="20"/>
                <w:szCs w:val="20"/>
              </w:rPr>
            </w:pPr>
          </w:p>
        </w:tc>
        <w:tc>
          <w:tcPr>
            <w:tcW w:w="480" w:type="pct"/>
            <w:tcBorders>
              <w:top w:val="single" w:sz="4" w:space="0" w:color="auto"/>
              <w:left w:val="single" w:sz="4" w:space="0" w:color="auto"/>
            </w:tcBorders>
            <w:shd w:val="clear" w:color="auto" w:fill="FFFFFF"/>
          </w:tcPr>
          <w:p w:rsidR="00BA5890" w:rsidRPr="005B1A8F" w:rsidRDefault="00BA5890" w:rsidP="008123FC">
            <w:pPr>
              <w:rPr>
                <w:rFonts w:ascii="Arial" w:hAnsi="Arial" w:cs="Arial"/>
                <w:sz w:val="20"/>
                <w:szCs w:val="20"/>
              </w:rPr>
            </w:pPr>
          </w:p>
        </w:tc>
        <w:tc>
          <w:tcPr>
            <w:tcW w:w="359" w:type="pct"/>
            <w:tcBorders>
              <w:top w:val="single" w:sz="4" w:space="0" w:color="auto"/>
              <w:left w:val="single" w:sz="4" w:space="0" w:color="auto"/>
            </w:tcBorders>
            <w:shd w:val="clear" w:color="auto" w:fill="FFFFFF"/>
          </w:tcPr>
          <w:p w:rsidR="00BA5890" w:rsidRPr="005B1A8F" w:rsidRDefault="00BA5890" w:rsidP="008123FC">
            <w:pPr>
              <w:rPr>
                <w:rFonts w:ascii="Arial" w:hAnsi="Arial" w:cs="Arial"/>
                <w:sz w:val="20"/>
                <w:szCs w:val="20"/>
              </w:rPr>
            </w:pPr>
          </w:p>
        </w:tc>
        <w:tc>
          <w:tcPr>
            <w:tcW w:w="332" w:type="pct"/>
            <w:tcBorders>
              <w:top w:val="single" w:sz="4" w:space="0" w:color="auto"/>
              <w:left w:val="single" w:sz="4" w:space="0" w:color="auto"/>
            </w:tcBorders>
            <w:shd w:val="clear" w:color="auto" w:fill="FFFFFF"/>
          </w:tcPr>
          <w:p w:rsidR="00BA5890" w:rsidRPr="005B1A8F" w:rsidRDefault="00BA5890" w:rsidP="008123FC">
            <w:pPr>
              <w:rPr>
                <w:rFonts w:ascii="Arial" w:hAnsi="Arial" w:cs="Arial"/>
                <w:sz w:val="20"/>
                <w:szCs w:val="20"/>
              </w:rPr>
            </w:pPr>
          </w:p>
        </w:tc>
        <w:tc>
          <w:tcPr>
            <w:tcW w:w="307" w:type="pct"/>
            <w:tcBorders>
              <w:top w:val="single" w:sz="4" w:space="0" w:color="auto"/>
              <w:left w:val="single" w:sz="4" w:space="0" w:color="auto"/>
            </w:tcBorders>
            <w:shd w:val="clear" w:color="auto" w:fill="FFFFFF"/>
          </w:tcPr>
          <w:p w:rsidR="00BA5890" w:rsidRPr="005B1A8F" w:rsidRDefault="00BA5890" w:rsidP="008123FC">
            <w:pPr>
              <w:rPr>
                <w:rFonts w:ascii="Arial" w:hAnsi="Arial" w:cs="Arial"/>
                <w:sz w:val="20"/>
                <w:szCs w:val="20"/>
              </w:rPr>
            </w:pPr>
          </w:p>
        </w:tc>
        <w:tc>
          <w:tcPr>
            <w:tcW w:w="294" w:type="pct"/>
            <w:tcBorders>
              <w:top w:val="single" w:sz="4" w:space="0" w:color="auto"/>
              <w:left w:val="single" w:sz="4" w:space="0" w:color="auto"/>
            </w:tcBorders>
            <w:shd w:val="clear" w:color="auto" w:fill="FFFFFF"/>
          </w:tcPr>
          <w:p w:rsidR="00BA5890" w:rsidRPr="005B1A8F" w:rsidRDefault="00BA5890" w:rsidP="008123FC">
            <w:pPr>
              <w:rPr>
                <w:rFonts w:ascii="Arial" w:hAnsi="Arial" w:cs="Arial"/>
                <w:sz w:val="20"/>
                <w:szCs w:val="20"/>
              </w:rPr>
            </w:pPr>
          </w:p>
        </w:tc>
        <w:tc>
          <w:tcPr>
            <w:tcW w:w="312" w:type="pct"/>
            <w:tcBorders>
              <w:top w:val="single" w:sz="4" w:space="0" w:color="auto"/>
              <w:left w:val="single" w:sz="4" w:space="0" w:color="auto"/>
            </w:tcBorders>
            <w:shd w:val="clear" w:color="auto" w:fill="FFFFFF"/>
          </w:tcPr>
          <w:p w:rsidR="00BA5890" w:rsidRPr="005B1A8F" w:rsidRDefault="00BA5890" w:rsidP="008123FC">
            <w:pPr>
              <w:rPr>
                <w:rFonts w:ascii="Arial" w:hAnsi="Arial" w:cs="Arial"/>
                <w:sz w:val="20"/>
                <w:szCs w:val="20"/>
              </w:rPr>
            </w:pPr>
          </w:p>
        </w:tc>
        <w:tc>
          <w:tcPr>
            <w:tcW w:w="319" w:type="pct"/>
            <w:tcBorders>
              <w:top w:val="single" w:sz="4" w:space="0" w:color="auto"/>
              <w:left w:val="single" w:sz="4" w:space="0" w:color="auto"/>
            </w:tcBorders>
            <w:shd w:val="clear" w:color="auto" w:fill="FFFFFF"/>
          </w:tcPr>
          <w:p w:rsidR="00BA5890" w:rsidRPr="005B1A8F" w:rsidRDefault="00BA5890" w:rsidP="008123FC">
            <w:pPr>
              <w:rPr>
                <w:rFonts w:ascii="Arial" w:hAnsi="Arial" w:cs="Arial"/>
                <w:sz w:val="20"/>
                <w:szCs w:val="20"/>
              </w:rPr>
            </w:pPr>
          </w:p>
        </w:tc>
        <w:tc>
          <w:tcPr>
            <w:tcW w:w="463" w:type="pct"/>
            <w:tcBorders>
              <w:top w:val="single" w:sz="4" w:space="0" w:color="auto"/>
              <w:left w:val="single" w:sz="4" w:space="0" w:color="auto"/>
            </w:tcBorders>
            <w:shd w:val="clear" w:color="auto" w:fill="FFFFFF"/>
          </w:tcPr>
          <w:p w:rsidR="00BA5890" w:rsidRPr="005B1A8F" w:rsidRDefault="00BA5890" w:rsidP="008123FC">
            <w:pPr>
              <w:rPr>
                <w:rFonts w:ascii="Arial" w:hAnsi="Arial" w:cs="Arial"/>
                <w:sz w:val="20"/>
                <w:szCs w:val="20"/>
              </w:rPr>
            </w:pPr>
          </w:p>
        </w:tc>
        <w:tc>
          <w:tcPr>
            <w:tcW w:w="408" w:type="pct"/>
            <w:tcBorders>
              <w:top w:val="single" w:sz="4" w:space="0" w:color="auto"/>
              <w:left w:val="single" w:sz="4" w:space="0" w:color="auto"/>
            </w:tcBorders>
            <w:shd w:val="clear" w:color="auto" w:fill="FFFFFF"/>
          </w:tcPr>
          <w:p w:rsidR="00BA5890" w:rsidRPr="005B1A8F" w:rsidRDefault="00BA5890" w:rsidP="008123FC">
            <w:pPr>
              <w:rPr>
                <w:rFonts w:ascii="Arial" w:hAnsi="Arial" w:cs="Arial"/>
                <w:sz w:val="20"/>
                <w:szCs w:val="20"/>
              </w:rPr>
            </w:pPr>
          </w:p>
        </w:tc>
        <w:tc>
          <w:tcPr>
            <w:tcW w:w="706" w:type="pct"/>
            <w:tcBorders>
              <w:top w:val="single" w:sz="4" w:space="0" w:color="auto"/>
              <w:left w:val="single" w:sz="4" w:space="0" w:color="auto"/>
              <w:right w:val="single" w:sz="4" w:space="0" w:color="auto"/>
            </w:tcBorders>
            <w:shd w:val="clear" w:color="auto" w:fill="FFFFFF"/>
          </w:tcPr>
          <w:p w:rsidR="00BA5890" w:rsidRPr="005B1A8F" w:rsidRDefault="00BA5890" w:rsidP="008123FC">
            <w:pPr>
              <w:rPr>
                <w:rFonts w:ascii="Arial" w:hAnsi="Arial" w:cs="Arial"/>
                <w:sz w:val="20"/>
                <w:szCs w:val="20"/>
              </w:rPr>
            </w:pPr>
          </w:p>
        </w:tc>
      </w:tr>
      <w:tr w:rsidR="00BA5890" w:rsidRPr="005B1A8F" w:rsidTr="008123FC">
        <w:trPr>
          <w:trHeight w:hRule="exact" w:val="345"/>
          <w:jc w:val="center"/>
        </w:trPr>
        <w:tc>
          <w:tcPr>
            <w:tcW w:w="237"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w:t>
            </w:r>
          </w:p>
        </w:tc>
        <w:tc>
          <w:tcPr>
            <w:tcW w:w="306" w:type="pct"/>
            <w:tcBorders>
              <w:top w:val="single" w:sz="4" w:space="0" w:color="auto"/>
              <w:left w:val="single" w:sz="4" w:space="0" w:color="auto"/>
              <w:bottom w:val="single" w:sz="4" w:space="0" w:color="auto"/>
            </w:tcBorders>
            <w:shd w:val="clear" w:color="auto" w:fill="FFFFFF"/>
          </w:tcPr>
          <w:p w:rsidR="00BA5890" w:rsidRPr="005B1A8F" w:rsidRDefault="00BA5890" w:rsidP="008123FC">
            <w:pPr>
              <w:rPr>
                <w:rFonts w:ascii="Arial" w:hAnsi="Arial" w:cs="Arial"/>
                <w:sz w:val="20"/>
                <w:szCs w:val="20"/>
              </w:rPr>
            </w:pPr>
          </w:p>
        </w:tc>
        <w:tc>
          <w:tcPr>
            <w:tcW w:w="477" w:type="pct"/>
            <w:tcBorders>
              <w:top w:val="single" w:sz="4" w:space="0" w:color="auto"/>
              <w:left w:val="single" w:sz="4" w:space="0" w:color="auto"/>
              <w:bottom w:val="single" w:sz="4" w:space="0" w:color="auto"/>
            </w:tcBorders>
            <w:shd w:val="clear" w:color="auto" w:fill="FFFFFF"/>
          </w:tcPr>
          <w:p w:rsidR="00BA5890" w:rsidRPr="005B1A8F" w:rsidRDefault="00BA5890" w:rsidP="008123FC">
            <w:pPr>
              <w:rPr>
                <w:rFonts w:ascii="Arial" w:hAnsi="Arial" w:cs="Arial"/>
                <w:sz w:val="20"/>
                <w:szCs w:val="20"/>
              </w:rPr>
            </w:pPr>
          </w:p>
        </w:tc>
        <w:tc>
          <w:tcPr>
            <w:tcW w:w="480" w:type="pct"/>
            <w:tcBorders>
              <w:top w:val="single" w:sz="4" w:space="0" w:color="auto"/>
              <w:left w:val="single" w:sz="4" w:space="0" w:color="auto"/>
              <w:bottom w:val="single" w:sz="4" w:space="0" w:color="auto"/>
            </w:tcBorders>
            <w:shd w:val="clear" w:color="auto" w:fill="FFFFFF"/>
          </w:tcPr>
          <w:p w:rsidR="00BA5890" w:rsidRPr="005B1A8F" w:rsidRDefault="00BA5890" w:rsidP="008123FC">
            <w:pPr>
              <w:rPr>
                <w:rFonts w:ascii="Arial" w:hAnsi="Arial" w:cs="Arial"/>
                <w:sz w:val="20"/>
                <w:szCs w:val="20"/>
              </w:rPr>
            </w:pPr>
          </w:p>
        </w:tc>
        <w:tc>
          <w:tcPr>
            <w:tcW w:w="359" w:type="pct"/>
            <w:tcBorders>
              <w:top w:val="single" w:sz="4" w:space="0" w:color="auto"/>
              <w:left w:val="single" w:sz="4" w:space="0" w:color="auto"/>
              <w:bottom w:val="single" w:sz="4" w:space="0" w:color="auto"/>
            </w:tcBorders>
            <w:shd w:val="clear" w:color="auto" w:fill="FFFFFF"/>
          </w:tcPr>
          <w:p w:rsidR="00BA5890" w:rsidRPr="005B1A8F" w:rsidRDefault="00BA5890" w:rsidP="008123FC">
            <w:pPr>
              <w:rPr>
                <w:rFonts w:ascii="Arial" w:hAnsi="Arial" w:cs="Arial"/>
                <w:sz w:val="20"/>
                <w:szCs w:val="20"/>
              </w:rPr>
            </w:pPr>
          </w:p>
        </w:tc>
        <w:tc>
          <w:tcPr>
            <w:tcW w:w="332" w:type="pct"/>
            <w:tcBorders>
              <w:top w:val="single" w:sz="4" w:space="0" w:color="auto"/>
              <w:left w:val="single" w:sz="4" w:space="0" w:color="auto"/>
              <w:bottom w:val="single" w:sz="4" w:space="0" w:color="auto"/>
            </w:tcBorders>
            <w:shd w:val="clear" w:color="auto" w:fill="FFFFFF"/>
          </w:tcPr>
          <w:p w:rsidR="00BA5890" w:rsidRPr="005B1A8F" w:rsidRDefault="00BA5890" w:rsidP="008123FC">
            <w:pPr>
              <w:rPr>
                <w:rFonts w:ascii="Arial" w:hAnsi="Arial" w:cs="Arial"/>
                <w:sz w:val="20"/>
                <w:szCs w:val="20"/>
              </w:rPr>
            </w:pPr>
          </w:p>
        </w:tc>
        <w:tc>
          <w:tcPr>
            <w:tcW w:w="307" w:type="pct"/>
            <w:tcBorders>
              <w:top w:val="single" w:sz="4" w:space="0" w:color="auto"/>
              <w:left w:val="single" w:sz="4" w:space="0" w:color="auto"/>
              <w:bottom w:val="single" w:sz="4" w:space="0" w:color="auto"/>
            </w:tcBorders>
            <w:shd w:val="clear" w:color="auto" w:fill="FFFFFF"/>
          </w:tcPr>
          <w:p w:rsidR="00BA5890" w:rsidRPr="005B1A8F" w:rsidRDefault="00BA5890" w:rsidP="008123FC">
            <w:pPr>
              <w:rPr>
                <w:rFonts w:ascii="Arial" w:hAnsi="Arial" w:cs="Arial"/>
                <w:sz w:val="20"/>
                <w:szCs w:val="20"/>
              </w:rPr>
            </w:pPr>
          </w:p>
        </w:tc>
        <w:tc>
          <w:tcPr>
            <w:tcW w:w="294" w:type="pct"/>
            <w:tcBorders>
              <w:top w:val="single" w:sz="4" w:space="0" w:color="auto"/>
              <w:left w:val="single" w:sz="4" w:space="0" w:color="auto"/>
              <w:bottom w:val="single" w:sz="4" w:space="0" w:color="auto"/>
            </w:tcBorders>
            <w:shd w:val="clear" w:color="auto" w:fill="FFFFFF"/>
          </w:tcPr>
          <w:p w:rsidR="00BA5890" w:rsidRPr="005B1A8F" w:rsidRDefault="00BA5890" w:rsidP="008123FC">
            <w:pPr>
              <w:rPr>
                <w:rFonts w:ascii="Arial" w:hAnsi="Arial" w:cs="Arial"/>
                <w:sz w:val="20"/>
                <w:szCs w:val="20"/>
              </w:rPr>
            </w:pPr>
          </w:p>
        </w:tc>
        <w:tc>
          <w:tcPr>
            <w:tcW w:w="312" w:type="pct"/>
            <w:tcBorders>
              <w:top w:val="single" w:sz="4" w:space="0" w:color="auto"/>
              <w:left w:val="single" w:sz="4" w:space="0" w:color="auto"/>
              <w:bottom w:val="single" w:sz="4" w:space="0" w:color="auto"/>
            </w:tcBorders>
            <w:shd w:val="clear" w:color="auto" w:fill="FFFFFF"/>
          </w:tcPr>
          <w:p w:rsidR="00BA5890" w:rsidRPr="005B1A8F" w:rsidRDefault="00BA5890" w:rsidP="008123FC">
            <w:pPr>
              <w:rPr>
                <w:rFonts w:ascii="Arial" w:hAnsi="Arial" w:cs="Arial"/>
                <w:sz w:val="20"/>
                <w:szCs w:val="20"/>
              </w:rPr>
            </w:pPr>
          </w:p>
        </w:tc>
        <w:tc>
          <w:tcPr>
            <w:tcW w:w="319" w:type="pct"/>
            <w:tcBorders>
              <w:top w:val="single" w:sz="4" w:space="0" w:color="auto"/>
              <w:left w:val="single" w:sz="4" w:space="0" w:color="auto"/>
              <w:bottom w:val="single" w:sz="4" w:space="0" w:color="auto"/>
            </w:tcBorders>
            <w:shd w:val="clear" w:color="auto" w:fill="FFFFFF"/>
          </w:tcPr>
          <w:p w:rsidR="00BA5890" w:rsidRPr="005B1A8F" w:rsidRDefault="00BA5890" w:rsidP="008123FC">
            <w:pPr>
              <w:rPr>
                <w:rFonts w:ascii="Arial" w:hAnsi="Arial" w:cs="Arial"/>
                <w:sz w:val="20"/>
                <w:szCs w:val="20"/>
              </w:rPr>
            </w:pPr>
          </w:p>
        </w:tc>
        <w:tc>
          <w:tcPr>
            <w:tcW w:w="463" w:type="pct"/>
            <w:tcBorders>
              <w:top w:val="single" w:sz="4" w:space="0" w:color="auto"/>
              <w:left w:val="single" w:sz="4" w:space="0" w:color="auto"/>
              <w:bottom w:val="single" w:sz="4" w:space="0" w:color="auto"/>
            </w:tcBorders>
            <w:shd w:val="clear" w:color="auto" w:fill="FFFFFF"/>
          </w:tcPr>
          <w:p w:rsidR="00BA5890" w:rsidRPr="005B1A8F" w:rsidRDefault="00BA5890" w:rsidP="008123FC">
            <w:pPr>
              <w:rPr>
                <w:rFonts w:ascii="Arial" w:hAnsi="Arial" w:cs="Arial"/>
                <w:sz w:val="20"/>
                <w:szCs w:val="20"/>
              </w:rPr>
            </w:pPr>
          </w:p>
        </w:tc>
        <w:tc>
          <w:tcPr>
            <w:tcW w:w="408" w:type="pct"/>
            <w:tcBorders>
              <w:top w:val="single" w:sz="4" w:space="0" w:color="auto"/>
              <w:left w:val="single" w:sz="4" w:space="0" w:color="auto"/>
              <w:bottom w:val="single" w:sz="4" w:space="0" w:color="auto"/>
            </w:tcBorders>
            <w:shd w:val="clear" w:color="auto" w:fill="FFFFFF"/>
          </w:tcPr>
          <w:p w:rsidR="00BA5890" w:rsidRPr="005B1A8F" w:rsidRDefault="00BA5890" w:rsidP="008123FC">
            <w:pPr>
              <w:rPr>
                <w:rFonts w:ascii="Arial" w:hAnsi="Arial" w:cs="Arial"/>
                <w:sz w:val="20"/>
                <w:szCs w:val="20"/>
              </w:rPr>
            </w:pP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8123FC">
            <w:pPr>
              <w:rPr>
                <w:rFonts w:ascii="Arial" w:hAnsi="Arial" w:cs="Arial"/>
                <w:sz w:val="20"/>
                <w:szCs w:val="20"/>
              </w:rPr>
            </w:pPr>
          </w:p>
        </w:tc>
      </w:tr>
    </w:tbl>
    <w:p w:rsidR="00BA5890" w:rsidRPr="005B1A8F" w:rsidRDefault="00BA5890" w:rsidP="00BA5890">
      <w:pPr>
        <w:rPr>
          <w:rFonts w:ascii="Arial" w:hAnsi="Arial" w:cs="Arial"/>
          <w:sz w:val="20"/>
          <w:szCs w:val="20"/>
        </w:rPr>
      </w:pPr>
    </w:p>
    <w:p w:rsidR="00BA5890" w:rsidRPr="005B1A8F" w:rsidRDefault="00BA5890" w:rsidP="00BA5890">
      <w:pPr>
        <w:pStyle w:val="Vnbnnidung0"/>
        <w:spacing w:after="120" w:line="240" w:lineRule="auto"/>
        <w:ind w:firstLine="720"/>
        <w:jc w:val="both"/>
        <w:rPr>
          <w:rFonts w:ascii="Arial" w:hAnsi="Arial" w:cs="Arial"/>
          <w:sz w:val="20"/>
          <w:szCs w:val="20"/>
        </w:rPr>
        <w:sectPr w:rsidR="00BA5890" w:rsidRPr="005B1A8F" w:rsidSect="00BA5890">
          <w:headerReference w:type="default" r:id="rId38"/>
          <w:footerReference w:type="default" r:id="rId39"/>
          <w:pgSz w:w="16840" w:h="11900" w:orient="landscape"/>
          <w:pgMar w:top="1440" w:right="1440" w:bottom="1440" w:left="1440" w:header="0" w:footer="3" w:gutter="0"/>
          <w:cols w:space="720"/>
          <w:noEndnote/>
          <w:docGrid w:linePitch="360"/>
        </w:sectPr>
      </w:pPr>
      <w:bookmarkStart w:id="283" w:name="bookmark1078"/>
      <w:bookmarkEnd w:id="283"/>
      <w:r w:rsidRPr="001F72F4">
        <w:rPr>
          <w:rFonts w:ascii="Arial" w:hAnsi="Arial" w:cs="Arial"/>
          <w:i/>
          <w:iCs/>
          <w:sz w:val="20"/>
          <w:szCs w:val="20"/>
        </w:rPr>
        <w:t>(1)</w:t>
      </w:r>
      <w:r w:rsidRPr="005B1A8F">
        <w:rPr>
          <w:rFonts w:ascii="Arial" w:hAnsi="Arial" w:cs="Arial"/>
          <w:i/>
          <w:iCs/>
          <w:sz w:val="20"/>
          <w:szCs w:val="20"/>
        </w:rPr>
        <w:t xml:space="preserve">: Áp dụng trong trường hợp chủ đầu tư yêu cầu về xuất xứ theo nhóm nước, vùng lãnh thổ theo quy định tại khoản 2 Điều 44 và khoản 1 Điều 56 Luật Đấu thầu. Trường hợp Chủ đầu tư không yêu cầu về xuất xứ thì </w:t>
      </w:r>
      <w:r>
        <w:rPr>
          <w:rFonts w:ascii="Arial" w:hAnsi="Arial" w:cs="Arial"/>
          <w:i/>
          <w:iCs/>
          <w:sz w:val="20"/>
          <w:szCs w:val="20"/>
        </w:rPr>
        <w:t>để</w:t>
      </w:r>
      <w:r w:rsidRPr="005B1A8F">
        <w:rPr>
          <w:rFonts w:ascii="Arial" w:hAnsi="Arial" w:cs="Arial"/>
          <w:i/>
          <w:iCs/>
          <w:sz w:val="20"/>
          <w:szCs w:val="20"/>
        </w:rPr>
        <w:t xml:space="preserve"> trống nội dung này.</w:t>
      </w:r>
    </w:p>
    <w:p w:rsidR="00BA5890" w:rsidRPr="005B1A8F" w:rsidRDefault="00BA5890" w:rsidP="00BA5890">
      <w:pPr>
        <w:pStyle w:val="Vnbnnidung0"/>
        <w:spacing w:after="0" w:line="240" w:lineRule="auto"/>
        <w:jc w:val="right"/>
        <w:rPr>
          <w:rFonts w:ascii="Arial" w:hAnsi="Arial" w:cs="Arial"/>
          <w:sz w:val="20"/>
          <w:szCs w:val="20"/>
        </w:rPr>
      </w:pPr>
      <w:r>
        <w:rPr>
          <w:rFonts w:ascii="Arial" w:hAnsi="Arial" w:cs="Arial"/>
          <w:b/>
          <w:bCs/>
          <w:sz w:val="20"/>
          <w:szCs w:val="20"/>
        </w:rPr>
        <w:lastRenderedPageBreak/>
        <w:t>Mẫu</w:t>
      </w:r>
      <w:r w:rsidRPr="005B1A8F">
        <w:rPr>
          <w:rFonts w:ascii="Arial" w:hAnsi="Arial" w:cs="Arial"/>
          <w:b/>
          <w:bCs/>
          <w:sz w:val="20"/>
          <w:szCs w:val="20"/>
        </w:rPr>
        <w:t xml:space="preserve"> số 01 (webform trên Hệ thống)</w:t>
      </w:r>
    </w:p>
    <w:p w:rsidR="00BA5890" w:rsidRDefault="00BA5890" w:rsidP="00BA5890">
      <w:pPr>
        <w:pStyle w:val="Vnbnnidung0"/>
        <w:spacing w:after="0" w:line="240" w:lineRule="auto"/>
        <w:jc w:val="center"/>
        <w:rPr>
          <w:rFonts w:ascii="Arial" w:hAnsi="Arial" w:cs="Arial"/>
          <w:b/>
          <w:bCs/>
          <w:sz w:val="20"/>
          <w:szCs w:val="20"/>
        </w:rPr>
      </w:pPr>
    </w:p>
    <w:p w:rsidR="00BA5890" w:rsidRDefault="00BA5890" w:rsidP="00BA5890">
      <w:pPr>
        <w:pStyle w:val="Vnbnnidung0"/>
        <w:spacing w:after="0" w:line="240" w:lineRule="auto"/>
        <w:jc w:val="center"/>
        <w:rPr>
          <w:rFonts w:ascii="Arial" w:hAnsi="Arial" w:cs="Arial"/>
          <w:b/>
          <w:bCs/>
          <w:sz w:val="20"/>
          <w:szCs w:val="20"/>
          <w:vertAlign w:val="superscript"/>
        </w:rPr>
      </w:pPr>
      <w:r>
        <w:rPr>
          <w:rFonts w:ascii="Arial" w:hAnsi="Arial" w:cs="Arial"/>
          <w:b/>
          <w:bCs/>
          <w:sz w:val="20"/>
          <w:szCs w:val="20"/>
        </w:rPr>
        <w:t>ĐƠN D</w:t>
      </w:r>
      <w:r w:rsidRPr="001C21B8">
        <w:rPr>
          <w:rFonts w:ascii="Arial" w:hAnsi="Arial" w:cs="Arial"/>
          <w:b/>
          <w:bCs/>
          <w:sz w:val="20"/>
          <w:szCs w:val="20"/>
        </w:rPr>
        <w:t>Ự</w:t>
      </w:r>
      <w:r w:rsidRPr="005B1A8F">
        <w:rPr>
          <w:rFonts w:ascii="Arial" w:hAnsi="Arial" w:cs="Arial"/>
          <w:b/>
          <w:bCs/>
          <w:sz w:val="20"/>
          <w:szCs w:val="20"/>
        </w:rPr>
        <w:t xml:space="preserve"> T</w:t>
      </w:r>
      <w:r>
        <w:rPr>
          <w:rFonts w:ascii="Arial" w:hAnsi="Arial" w:cs="Arial"/>
          <w:b/>
          <w:bCs/>
          <w:sz w:val="20"/>
          <w:szCs w:val="20"/>
        </w:rPr>
        <w:t>H</w:t>
      </w:r>
      <w:r w:rsidRPr="001C21B8">
        <w:rPr>
          <w:rFonts w:ascii="Arial" w:hAnsi="Arial" w:cs="Arial"/>
          <w:b/>
          <w:bCs/>
          <w:sz w:val="20"/>
          <w:szCs w:val="20"/>
        </w:rPr>
        <w:t>Ầ</w:t>
      </w:r>
      <w:r w:rsidRPr="005B1A8F">
        <w:rPr>
          <w:rFonts w:ascii="Arial" w:hAnsi="Arial" w:cs="Arial"/>
          <w:b/>
          <w:bCs/>
          <w:sz w:val="20"/>
          <w:szCs w:val="20"/>
        </w:rPr>
        <w:t>U</w:t>
      </w:r>
      <w:r w:rsidRPr="005B1A8F">
        <w:rPr>
          <w:rFonts w:ascii="Arial" w:hAnsi="Arial" w:cs="Arial"/>
          <w:b/>
          <w:bCs/>
          <w:sz w:val="20"/>
          <w:szCs w:val="20"/>
          <w:vertAlign w:val="superscript"/>
        </w:rPr>
        <w:t>(</w:t>
      </w:r>
      <w:r w:rsidRPr="001C21B8">
        <w:rPr>
          <w:rFonts w:ascii="Arial" w:hAnsi="Arial" w:cs="Arial"/>
          <w:b/>
          <w:bCs/>
          <w:sz w:val="20"/>
          <w:szCs w:val="20"/>
          <w:vertAlign w:val="superscript"/>
        </w:rPr>
        <w:t>1</w:t>
      </w:r>
      <w:r w:rsidRPr="005B1A8F">
        <w:rPr>
          <w:rFonts w:ascii="Arial" w:hAnsi="Arial" w:cs="Arial"/>
          <w:b/>
          <w:bCs/>
          <w:sz w:val="20"/>
          <w:szCs w:val="20"/>
          <w:vertAlign w:val="superscript"/>
        </w:rPr>
        <w:t>)</w:t>
      </w:r>
    </w:p>
    <w:p w:rsidR="00BA5890" w:rsidRPr="005B1A8F" w:rsidRDefault="00BA5890" w:rsidP="00BA5890">
      <w:pPr>
        <w:pStyle w:val="Vnbnnidung0"/>
        <w:spacing w:after="0" w:line="240" w:lineRule="auto"/>
        <w:jc w:val="center"/>
        <w:rPr>
          <w:rFonts w:ascii="Arial" w:hAnsi="Arial" w:cs="Arial"/>
          <w:sz w:val="20"/>
          <w:szCs w:val="20"/>
        </w:rPr>
      </w:pPr>
    </w:p>
    <w:p w:rsidR="00BA5890" w:rsidRPr="005B1A8F" w:rsidRDefault="00BA5890" w:rsidP="00BA5890">
      <w:pPr>
        <w:pStyle w:val="Vnbnnidung0"/>
        <w:tabs>
          <w:tab w:val="left" w:leader="underscore" w:pos="1804"/>
        </w:tabs>
        <w:spacing w:after="120" w:line="240" w:lineRule="auto"/>
        <w:ind w:firstLine="720"/>
        <w:jc w:val="both"/>
        <w:rPr>
          <w:rFonts w:ascii="Arial" w:hAnsi="Arial" w:cs="Arial"/>
          <w:sz w:val="20"/>
          <w:szCs w:val="20"/>
        </w:rPr>
      </w:pPr>
      <w:r>
        <w:rPr>
          <w:rFonts w:ascii="Arial" w:hAnsi="Arial" w:cs="Arial"/>
          <w:sz w:val="20"/>
          <w:szCs w:val="20"/>
        </w:rPr>
        <w:t>Ngày:</w:t>
      </w:r>
      <w:r w:rsidRPr="001C21B8">
        <w:rPr>
          <w:rFonts w:ascii="Arial" w:hAnsi="Arial" w:cs="Arial"/>
          <w:sz w:val="20"/>
          <w:szCs w:val="20"/>
        </w:rPr>
        <w:t>_______</w:t>
      </w:r>
      <w:r w:rsidRPr="005B1A8F">
        <w:rPr>
          <w:rFonts w:ascii="Arial" w:hAnsi="Arial" w:cs="Arial"/>
          <w:i/>
          <w:iCs/>
          <w:sz w:val="20"/>
          <w:szCs w:val="20"/>
        </w:rPr>
        <w:t>[Hệ thống tự động trích xuất]</w:t>
      </w:r>
    </w:p>
    <w:p w:rsidR="00BA5890" w:rsidRPr="005B1A8F" w:rsidRDefault="00BA5890" w:rsidP="00BA5890">
      <w:pPr>
        <w:pStyle w:val="Vnbnnidung0"/>
        <w:tabs>
          <w:tab w:val="left" w:leader="underscore" w:pos="2726"/>
        </w:tabs>
        <w:spacing w:after="120" w:line="240" w:lineRule="auto"/>
        <w:ind w:firstLine="720"/>
        <w:jc w:val="both"/>
        <w:rPr>
          <w:rFonts w:ascii="Arial" w:hAnsi="Arial" w:cs="Arial"/>
          <w:sz w:val="20"/>
          <w:szCs w:val="20"/>
        </w:rPr>
      </w:pPr>
      <w:r w:rsidRPr="005B1A8F">
        <w:rPr>
          <w:rFonts w:ascii="Arial" w:hAnsi="Arial" w:cs="Arial"/>
          <w:sz w:val="20"/>
          <w:szCs w:val="20"/>
        </w:rPr>
        <w:t>Tên gói thầu:</w:t>
      </w:r>
      <w:r w:rsidRPr="005B1A8F">
        <w:rPr>
          <w:rFonts w:ascii="Arial" w:hAnsi="Arial" w:cs="Arial"/>
          <w:sz w:val="20"/>
          <w:szCs w:val="20"/>
        </w:rPr>
        <w:tab/>
      </w:r>
      <w:r w:rsidRPr="005B1A8F">
        <w:rPr>
          <w:rFonts w:ascii="Arial" w:hAnsi="Arial" w:cs="Arial"/>
          <w:i/>
          <w:iCs/>
          <w:sz w:val="20"/>
          <w:szCs w:val="20"/>
        </w:rPr>
        <w:t>[Hệ thống tự động trích xuất]</w:t>
      </w:r>
    </w:p>
    <w:p w:rsidR="00BA5890" w:rsidRPr="005B1A8F" w:rsidRDefault="00BA5890" w:rsidP="00BA5890">
      <w:pPr>
        <w:pStyle w:val="Vnbnnidung0"/>
        <w:tabs>
          <w:tab w:val="left" w:leader="underscore" w:pos="2250"/>
        </w:tabs>
        <w:spacing w:after="120" w:line="240" w:lineRule="auto"/>
        <w:ind w:firstLine="720"/>
        <w:jc w:val="both"/>
        <w:rPr>
          <w:rFonts w:ascii="Arial" w:hAnsi="Arial" w:cs="Arial"/>
          <w:sz w:val="20"/>
          <w:szCs w:val="20"/>
        </w:rPr>
      </w:pPr>
      <w:r w:rsidRPr="005B1A8F">
        <w:rPr>
          <w:rFonts w:ascii="Arial" w:hAnsi="Arial" w:cs="Arial"/>
          <w:sz w:val="20"/>
          <w:szCs w:val="20"/>
        </w:rPr>
        <w:t>Kính gửi:</w:t>
      </w:r>
      <w:r w:rsidRPr="005B1A8F">
        <w:rPr>
          <w:rFonts w:ascii="Arial" w:hAnsi="Arial" w:cs="Arial"/>
          <w:sz w:val="20"/>
          <w:szCs w:val="20"/>
        </w:rPr>
        <w:tab/>
      </w:r>
      <w:r w:rsidRPr="005B1A8F">
        <w:rPr>
          <w:rFonts w:ascii="Arial" w:hAnsi="Arial" w:cs="Arial"/>
          <w:i/>
          <w:iCs/>
          <w:sz w:val="20"/>
          <w:szCs w:val="20"/>
        </w:rPr>
        <w:t>[Hệ thống tự động trích xuất]</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Sau khi nghiên cứu E-HSMT, chúng tôi:</w:t>
      </w:r>
    </w:p>
    <w:p w:rsidR="00BA5890" w:rsidRPr="005B1A8F" w:rsidRDefault="00BA5890" w:rsidP="00BA5890">
      <w:pPr>
        <w:pStyle w:val="Vnbnnidung0"/>
        <w:tabs>
          <w:tab w:val="left" w:leader="underscore" w:pos="2726"/>
          <w:tab w:val="left" w:leader="underscore" w:pos="8361"/>
        </w:tabs>
        <w:spacing w:after="120" w:line="240" w:lineRule="auto"/>
        <w:ind w:firstLine="720"/>
        <w:jc w:val="both"/>
        <w:rPr>
          <w:rFonts w:ascii="Arial" w:hAnsi="Arial" w:cs="Arial"/>
          <w:sz w:val="20"/>
          <w:szCs w:val="20"/>
        </w:rPr>
      </w:pPr>
      <w:r w:rsidRPr="005B1A8F">
        <w:rPr>
          <w:rFonts w:ascii="Arial" w:hAnsi="Arial" w:cs="Arial"/>
          <w:sz w:val="20"/>
          <w:szCs w:val="20"/>
        </w:rPr>
        <w:t>Tên nhà thầu:</w:t>
      </w:r>
      <w:r w:rsidRPr="005B1A8F">
        <w:rPr>
          <w:rFonts w:ascii="Arial" w:hAnsi="Arial" w:cs="Arial"/>
          <w:sz w:val="20"/>
          <w:szCs w:val="20"/>
        </w:rPr>
        <w:tab/>
      </w:r>
      <w:r w:rsidRPr="005B1A8F">
        <w:rPr>
          <w:rFonts w:ascii="Arial" w:hAnsi="Arial" w:cs="Arial"/>
          <w:i/>
          <w:iCs/>
          <w:sz w:val="20"/>
          <w:szCs w:val="20"/>
        </w:rPr>
        <w:t>[Hệ thống tự động trích xuất],</w:t>
      </w:r>
      <w:r>
        <w:rPr>
          <w:rFonts w:ascii="Arial" w:hAnsi="Arial" w:cs="Arial"/>
          <w:sz w:val="20"/>
          <w:szCs w:val="20"/>
        </w:rPr>
        <w:t xml:space="preserve"> Mã số thuế:</w:t>
      </w:r>
      <w:r w:rsidRPr="001C21B8">
        <w:rPr>
          <w:rFonts w:ascii="Arial" w:hAnsi="Arial" w:cs="Arial"/>
          <w:sz w:val="20"/>
          <w:szCs w:val="20"/>
        </w:rPr>
        <w:t>___________</w:t>
      </w:r>
      <w:r>
        <w:rPr>
          <w:rFonts w:ascii="Arial" w:hAnsi="Arial" w:cs="Arial"/>
          <w:i/>
          <w:iCs/>
          <w:sz w:val="20"/>
          <w:szCs w:val="20"/>
        </w:rPr>
        <w:t>[</w:t>
      </w:r>
      <w:r w:rsidRPr="005B1A8F">
        <w:rPr>
          <w:rFonts w:ascii="Arial" w:hAnsi="Arial" w:cs="Arial"/>
          <w:i/>
          <w:iCs/>
          <w:sz w:val="20"/>
          <w:szCs w:val="20"/>
        </w:rPr>
        <w:t>Hệ</w:t>
      </w:r>
      <w:r w:rsidRPr="001C21B8">
        <w:rPr>
          <w:rFonts w:ascii="Arial" w:hAnsi="Arial" w:cs="Arial"/>
          <w:i/>
          <w:iCs/>
          <w:sz w:val="20"/>
          <w:szCs w:val="20"/>
        </w:rPr>
        <w:t xml:space="preserve"> </w:t>
      </w:r>
      <w:r w:rsidRPr="005B1A8F">
        <w:rPr>
          <w:rFonts w:ascii="Arial" w:hAnsi="Arial" w:cs="Arial"/>
          <w:i/>
          <w:iCs/>
          <w:sz w:val="20"/>
          <w:szCs w:val="20"/>
        </w:rPr>
        <w:t>thống tự động trích xuất]</w:t>
      </w:r>
      <w:r w:rsidRPr="005B1A8F">
        <w:rPr>
          <w:rFonts w:ascii="Arial" w:hAnsi="Arial" w:cs="Arial"/>
          <w:sz w:val="20"/>
          <w:szCs w:val="20"/>
        </w:rPr>
        <w:t xml:space="preserve"> cam kết thực hiện gói thầu</w:t>
      </w:r>
      <w:r w:rsidRPr="001C21B8">
        <w:rPr>
          <w:rFonts w:ascii="Arial" w:hAnsi="Arial" w:cs="Arial"/>
          <w:sz w:val="20"/>
          <w:szCs w:val="20"/>
        </w:rPr>
        <w:t>_____</w:t>
      </w:r>
      <w:r>
        <w:rPr>
          <w:rFonts w:ascii="Arial" w:hAnsi="Arial" w:cs="Arial"/>
          <w:sz w:val="20"/>
          <w:szCs w:val="20"/>
        </w:rPr>
        <w:t>_</w:t>
      </w:r>
      <w:r w:rsidRPr="005B1A8F">
        <w:rPr>
          <w:rFonts w:ascii="Arial" w:hAnsi="Arial" w:cs="Arial"/>
          <w:i/>
          <w:iCs/>
          <w:sz w:val="20"/>
          <w:szCs w:val="20"/>
        </w:rPr>
        <w:t>[ Hệ thống tự động</w:t>
      </w:r>
      <w:r w:rsidRPr="001C21B8">
        <w:rPr>
          <w:rFonts w:ascii="Arial" w:hAnsi="Arial" w:cs="Arial"/>
          <w:i/>
          <w:iCs/>
          <w:sz w:val="20"/>
          <w:szCs w:val="20"/>
        </w:rPr>
        <w:t xml:space="preserve"> </w:t>
      </w:r>
      <w:r w:rsidRPr="005B1A8F">
        <w:rPr>
          <w:rFonts w:ascii="Arial" w:hAnsi="Arial" w:cs="Arial"/>
          <w:i/>
          <w:iCs/>
          <w:sz w:val="20"/>
          <w:szCs w:val="20"/>
        </w:rPr>
        <w:t>trích xuất]</w:t>
      </w:r>
      <w:r w:rsidRPr="005B1A8F">
        <w:rPr>
          <w:rFonts w:ascii="Arial" w:hAnsi="Arial" w:cs="Arial"/>
          <w:sz w:val="20"/>
          <w:szCs w:val="20"/>
        </w:rPr>
        <w:t xml:space="preserve"> số E-TBMT:</w:t>
      </w:r>
      <w:r w:rsidRPr="001C21B8">
        <w:rPr>
          <w:rFonts w:ascii="Arial" w:hAnsi="Arial" w:cs="Arial"/>
          <w:sz w:val="20"/>
          <w:szCs w:val="20"/>
        </w:rPr>
        <w:t>_____</w:t>
      </w:r>
      <w:r w:rsidRPr="005B1A8F">
        <w:rPr>
          <w:rFonts w:ascii="Arial" w:hAnsi="Arial" w:cs="Arial"/>
          <w:i/>
          <w:iCs/>
          <w:sz w:val="20"/>
          <w:szCs w:val="20"/>
        </w:rPr>
        <w:t xml:space="preserve">[Hệ </w:t>
      </w:r>
      <w:r>
        <w:rPr>
          <w:rFonts w:ascii="Arial" w:hAnsi="Arial" w:cs="Arial"/>
          <w:i/>
          <w:iCs/>
          <w:sz w:val="20"/>
          <w:szCs w:val="20"/>
        </w:rPr>
        <w:t>thống</w:t>
      </w:r>
      <w:r w:rsidRPr="005B1A8F">
        <w:rPr>
          <w:rFonts w:ascii="Arial" w:hAnsi="Arial" w:cs="Arial"/>
          <w:i/>
          <w:iCs/>
          <w:sz w:val="20"/>
          <w:szCs w:val="20"/>
        </w:rPr>
        <w:t xml:space="preserve"> tự động trích xuất]</w:t>
      </w:r>
      <w:r w:rsidRPr="005B1A8F">
        <w:rPr>
          <w:rFonts w:ascii="Arial" w:hAnsi="Arial" w:cs="Arial"/>
          <w:sz w:val="20"/>
          <w:szCs w:val="20"/>
        </w:rPr>
        <w:t xml:space="preserve"> theo đúng yêu cầu</w:t>
      </w:r>
      <w:r w:rsidRPr="001C21B8">
        <w:rPr>
          <w:rFonts w:ascii="Arial" w:hAnsi="Arial" w:cs="Arial"/>
          <w:sz w:val="20"/>
          <w:szCs w:val="20"/>
        </w:rPr>
        <w:t xml:space="preserve"> </w:t>
      </w:r>
      <w:r w:rsidRPr="005B1A8F">
        <w:rPr>
          <w:rFonts w:ascii="Arial" w:hAnsi="Arial" w:cs="Arial"/>
          <w:sz w:val="20"/>
          <w:szCs w:val="20"/>
        </w:rPr>
        <w:t>nêu trong E-HSMT với giá dự thầu (tổng số tiền) là</w:t>
      </w:r>
      <w:r w:rsidRPr="001C21B8">
        <w:rPr>
          <w:rFonts w:ascii="Arial" w:hAnsi="Arial" w:cs="Arial"/>
          <w:sz w:val="20"/>
          <w:szCs w:val="20"/>
        </w:rPr>
        <w:t>_______</w:t>
      </w:r>
      <w:r w:rsidRPr="005B1A8F">
        <w:rPr>
          <w:rFonts w:ascii="Arial" w:hAnsi="Arial" w:cs="Arial"/>
          <w:i/>
          <w:iCs/>
          <w:sz w:val="20"/>
          <w:szCs w:val="20"/>
        </w:rPr>
        <w:t>[</w:t>
      </w:r>
      <w:r>
        <w:rPr>
          <w:rFonts w:ascii="Arial" w:hAnsi="Arial" w:cs="Arial"/>
          <w:i/>
          <w:iCs/>
          <w:sz w:val="20"/>
          <w:szCs w:val="20"/>
        </w:rPr>
        <w:t>Hệ thống</w:t>
      </w:r>
      <w:r w:rsidRPr="005B1A8F">
        <w:rPr>
          <w:rFonts w:ascii="Arial" w:hAnsi="Arial" w:cs="Arial"/>
          <w:i/>
          <w:iCs/>
          <w:sz w:val="20"/>
          <w:szCs w:val="20"/>
        </w:rPr>
        <w:t xml:space="preserve"> tự động</w:t>
      </w:r>
      <w:r w:rsidRPr="001C21B8">
        <w:rPr>
          <w:rFonts w:ascii="Arial" w:hAnsi="Arial" w:cs="Arial"/>
          <w:i/>
          <w:iCs/>
          <w:sz w:val="20"/>
          <w:szCs w:val="20"/>
        </w:rPr>
        <w:t xml:space="preserve"> </w:t>
      </w:r>
      <w:r w:rsidRPr="005B1A8F">
        <w:rPr>
          <w:rFonts w:ascii="Arial" w:hAnsi="Arial" w:cs="Arial"/>
          <w:i/>
          <w:iCs/>
          <w:sz w:val="20"/>
          <w:szCs w:val="20"/>
        </w:rPr>
        <w:t>trích xuất]</w:t>
      </w:r>
      <w:r w:rsidRPr="005B1A8F">
        <w:rPr>
          <w:rFonts w:ascii="Arial" w:hAnsi="Arial" w:cs="Arial"/>
          <w:sz w:val="20"/>
          <w:szCs w:val="20"/>
        </w:rPr>
        <w:t xml:space="preserve"> cùng với các bảng tổng hợp giá dự thầu kèm theo.</w:t>
      </w:r>
    </w:p>
    <w:p w:rsidR="00BA5890" w:rsidRPr="005B1A8F" w:rsidRDefault="00BA5890" w:rsidP="00BA5890">
      <w:pPr>
        <w:pStyle w:val="Vnbnnidung0"/>
        <w:tabs>
          <w:tab w:val="left" w:leader="underscore" w:pos="1024"/>
        </w:tabs>
        <w:spacing w:after="120" w:line="240" w:lineRule="auto"/>
        <w:ind w:firstLine="720"/>
        <w:jc w:val="both"/>
        <w:rPr>
          <w:rFonts w:ascii="Arial" w:hAnsi="Arial" w:cs="Arial"/>
          <w:sz w:val="20"/>
          <w:szCs w:val="20"/>
        </w:rPr>
      </w:pPr>
      <w:r w:rsidRPr="005B1A8F">
        <w:rPr>
          <w:rFonts w:ascii="Arial" w:hAnsi="Arial" w:cs="Arial"/>
          <w:sz w:val="20"/>
          <w:szCs w:val="20"/>
        </w:rPr>
        <w:t>Ngoài ra, chúng tôi tự nguyện giảm giá dự thầu với tỷ lệ phần trăm giảm giá là</w:t>
      </w:r>
      <w:r w:rsidRPr="001C21B8">
        <w:rPr>
          <w:rFonts w:ascii="Arial" w:hAnsi="Arial" w:cs="Arial"/>
          <w:sz w:val="20"/>
          <w:szCs w:val="20"/>
        </w:rPr>
        <w:t>_______</w:t>
      </w:r>
      <w:r w:rsidRPr="005B1A8F">
        <w:rPr>
          <w:rFonts w:ascii="Arial" w:hAnsi="Arial" w:cs="Arial"/>
          <w:i/>
          <w:iCs/>
          <w:sz w:val="20"/>
          <w:szCs w:val="20"/>
        </w:rPr>
        <w:t>[Ghi tỷ lệ giảm giá, nếu có].</w:t>
      </w:r>
    </w:p>
    <w:p w:rsidR="00BA5890" w:rsidRPr="005B1A8F" w:rsidRDefault="00BA5890" w:rsidP="00BA5890">
      <w:pPr>
        <w:pStyle w:val="Vnbnnidung0"/>
        <w:tabs>
          <w:tab w:val="left" w:leader="underscore" w:pos="6734"/>
        </w:tabs>
        <w:spacing w:after="120" w:line="240" w:lineRule="auto"/>
        <w:ind w:firstLine="720"/>
        <w:jc w:val="both"/>
        <w:rPr>
          <w:rFonts w:ascii="Arial" w:hAnsi="Arial" w:cs="Arial"/>
          <w:sz w:val="20"/>
          <w:szCs w:val="20"/>
        </w:rPr>
      </w:pPr>
      <w:r w:rsidRPr="005B1A8F">
        <w:rPr>
          <w:rFonts w:ascii="Arial" w:hAnsi="Arial" w:cs="Arial"/>
          <w:sz w:val="20"/>
          <w:szCs w:val="20"/>
        </w:rPr>
        <w:t>Giá dự thầu sau khi trừ đi giá trị giảm giá là:</w:t>
      </w:r>
      <w:r w:rsidRPr="001C21B8">
        <w:rPr>
          <w:rFonts w:ascii="Arial" w:hAnsi="Arial" w:cs="Arial"/>
          <w:sz w:val="20"/>
          <w:szCs w:val="20"/>
        </w:rPr>
        <w:t>_______________</w:t>
      </w:r>
      <w:r w:rsidRPr="005B1A8F">
        <w:rPr>
          <w:rFonts w:ascii="Arial" w:hAnsi="Arial" w:cs="Arial"/>
          <w:i/>
          <w:iCs/>
          <w:sz w:val="20"/>
          <w:szCs w:val="20"/>
        </w:rPr>
        <w:t>[</w:t>
      </w:r>
      <w:r>
        <w:rPr>
          <w:rFonts w:ascii="Arial" w:hAnsi="Arial" w:cs="Arial"/>
          <w:i/>
          <w:iCs/>
          <w:sz w:val="20"/>
          <w:szCs w:val="20"/>
        </w:rPr>
        <w:t>Hệ thống</w:t>
      </w:r>
      <w:r w:rsidRPr="005B1A8F">
        <w:rPr>
          <w:rFonts w:ascii="Arial" w:hAnsi="Arial" w:cs="Arial"/>
          <w:i/>
          <w:iCs/>
          <w:sz w:val="20"/>
          <w:szCs w:val="20"/>
        </w:rPr>
        <w:t xml:space="preserve"> tự động</w:t>
      </w:r>
      <w:r w:rsidRPr="001C21B8">
        <w:rPr>
          <w:rFonts w:ascii="Arial" w:hAnsi="Arial" w:cs="Arial"/>
          <w:i/>
          <w:iCs/>
          <w:sz w:val="20"/>
          <w:szCs w:val="20"/>
        </w:rPr>
        <w:t xml:space="preserve"> </w:t>
      </w:r>
      <w:r w:rsidRPr="005B1A8F">
        <w:rPr>
          <w:rFonts w:ascii="Arial" w:hAnsi="Arial" w:cs="Arial"/>
          <w:i/>
          <w:iCs/>
          <w:sz w:val="20"/>
          <w:szCs w:val="20"/>
        </w:rPr>
        <w:t>tính]</w:t>
      </w:r>
      <w:r w:rsidRPr="005B1A8F">
        <w:rPr>
          <w:rFonts w:ascii="Arial" w:hAnsi="Arial" w:cs="Arial"/>
          <w:sz w:val="20"/>
          <w:szCs w:val="20"/>
        </w:rPr>
        <w:t xml:space="preserve"> (đã bao gồm toàn bộ thuế, phí, lệ phí (nếu có)).</w:t>
      </w:r>
    </w:p>
    <w:p w:rsidR="00BA5890" w:rsidRPr="005B1A8F" w:rsidRDefault="00BA5890" w:rsidP="00BA5890">
      <w:pPr>
        <w:pStyle w:val="Vnbnnidung0"/>
        <w:spacing w:after="120" w:line="240" w:lineRule="auto"/>
        <w:ind w:firstLine="720"/>
        <w:jc w:val="both"/>
        <w:rPr>
          <w:rFonts w:ascii="Arial" w:hAnsi="Arial" w:cs="Arial"/>
          <w:sz w:val="20"/>
          <w:szCs w:val="20"/>
        </w:rPr>
      </w:pPr>
      <w:r>
        <w:rPr>
          <w:rFonts w:ascii="Arial" w:hAnsi="Arial" w:cs="Arial"/>
          <w:sz w:val="20"/>
          <w:szCs w:val="20"/>
        </w:rPr>
        <w:t>Hiệu lực của E-HSDT:</w:t>
      </w:r>
      <w:r w:rsidRPr="001C21B8">
        <w:rPr>
          <w:rFonts w:ascii="Arial" w:hAnsi="Arial" w:cs="Arial"/>
          <w:sz w:val="20"/>
          <w:szCs w:val="20"/>
        </w:rPr>
        <w:t>__________</w:t>
      </w:r>
      <w:r w:rsidRPr="005B1A8F">
        <w:rPr>
          <w:rFonts w:ascii="Arial" w:hAnsi="Arial" w:cs="Arial"/>
          <w:i/>
          <w:iCs/>
          <w:sz w:val="20"/>
          <w:szCs w:val="20"/>
        </w:rPr>
        <w:t>[</w:t>
      </w:r>
      <w:r>
        <w:rPr>
          <w:rFonts w:ascii="Arial" w:hAnsi="Arial" w:cs="Arial"/>
          <w:i/>
          <w:iCs/>
          <w:sz w:val="20"/>
          <w:szCs w:val="20"/>
        </w:rPr>
        <w:t>Hệ thống</w:t>
      </w:r>
      <w:r w:rsidRPr="005B1A8F">
        <w:rPr>
          <w:rFonts w:ascii="Arial" w:hAnsi="Arial" w:cs="Arial"/>
          <w:i/>
          <w:iCs/>
          <w:sz w:val="20"/>
          <w:szCs w:val="20"/>
        </w:rPr>
        <w:t xml:space="preserve"> tự động trích xuất]</w:t>
      </w:r>
    </w:p>
    <w:p w:rsidR="00BA5890" w:rsidRPr="005B1A8F" w:rsidRDefault="00BA5890" w:rsidP="00BA5890">
      <w:pPr>
        <w:pStyle w:val="Vnbnnidung0"/>
        <w:tabs>
          <w:tab w:val="left" w:leader="underscore" w:pos="3232"/>
        </w:tabs>
        <w:spacing w:after="120" w:line="240" w:lineRule="auto"/>
        <w:ind w:firstLine="720"/>
        <w:jc w:val="both"/>
        <w:rPr>
          <w:rFonts w:ascii="Arial" w:hAnsi="Arial" w:cs="Arial"/>
          <w:sz w:val="20"/>
          <w:szCs w:val="20"/>
        </w:rPr>
      </w:pPr>
      <w:r>
        <w:rPr>
          <w:rFonts w:ascii="Arial" w:hAnsi="Arial" w:cs="Arial"/>
          <w:sz w:val="20"/>
          <w:szCs w:val="20"/>
        </w:rPr>
        <w:t>Bảo đảm dự thầu:</w:t>
      </w:r>
      <w:r w:rsidRPr="001C21B8">
        <w:rPr>
          <w:rFonts w:ascii="Arial" w:hAnsi="Arial" w:cs="Arial"/>
          <w:sz w:val="20"/>
          <w:szCs w:val="20"/>
        </w:rPr>
        <w:t>________</w:t>
      </w:r>
      <w:r w:rsidRPr="005B1A8F">
        <w:rPr>
          <w:rFonts w:ascii="Arial" w:hAnsi="Arial" w:cs="Arial"/>
          <w:i/>
          <w:iCs/>
          <w:sz w:val="20"/>
          <w:szCs w:val="20"/>
        </w:rPr>
        <w:t>[ ghi giá trị bằng số, bằng chữ và đồng tiền của</w:t>
      </w:r>
      <w:r w:rsidRPr="001C21B8">
        <w:rPr>
          <w:rFonts w:ascii="Arial" w:hAnsi="Arial" w:cs="Arial"/>
          <w:i/>
          <w:iCs/>
          <w:sz w:val="20"/>
          <w:szCs w:val="20"/>
        </w:rPr>
        <w:t xml:space="preserve"> </w:t>
      </w:r>
      <w:r w:rsidRPr="005B1A8F">
        <w:rPr>
          <w:rFonts w:ascii="Arial" w:hAnsi="Arial" w:cs="Arial"/>
          <w:i/>
          <w:iCs/>
          <w:sz w:val="20"/>
          <w:szCs w:val="20"/>
        </w:rPr>
        <w:t>bảo đảm dự thầu]</w:t>
      </w:r>
    </w:p>
    <w:p w:rsidR="00BA5890" w:rsidRPr="005B1A8F" w:rsidRDefault="00BA5890" w:rsidP="00BA5890">
      <w:pPr>
        <w:pStyle w:val="Vnbnnidung0"/>
        <w:tabs>
          <w:tab w:val="left" w:leader="underscore" w:pos="5092"/>
        </w:tabs>
        <w:spacing w:after="120" w:line="240" w:lineRule="auto"/>
        <w:ind w:firstLine="720"/>
        <w:jc w:val="both"/>
        <w:rPr>
          <w:rFonts w:ascii="Arial" w:hAnsi="Arial" w:cs="Arial"/>
          <w:sz w:val="20"/>
          <w:szCs w:val="20"/>
        </w:rPr>
      </w:pPr>
      <w:r w:rsidRPr="005B1A8F">
        <w:rPr>
          <w:rFonts w:ascii="Arial" w:hAnsi="Arial" w:cs="Arial"/>
          <w:sz w:val="20"/>
          <w:szCs w:val="20"/>
        </w:rPr>
        <w:t>Hiệu lực của Bảo đảm dự thầu</w:t>
      </w:r>
      <w:r w:rsidRPr="005B1A8F">
        <w:rPr>
          <w:rFonts w:ascii="Arial" w:hAnsi="Arial" w:cs="Arial"/>
          <w:sz w:val="20"/>
          <w:szCs w:val="20"/>
          <w:vertAlign w:val="superscript"/>
        </w:rPr>
        <w:t>(2)</w:t>
      </w:r>
      <w:r w:rsidRPr="005B1A8F">
        <w:rPr>
          <w:rFonts w:ascii="Arial" w:hAnsi="Arial" w:cs="Arial"/>
          <w:sz w:val="20"/>
          <w:szCs w:val="20"/>
        </w:rPr>
        <w:t>:</w:t>
      </w:r>
      <w:r w:rsidRPr="001C21B8">
        <w:rPr>
          <w:rFonts w:ascii="Arial" w:hAnsi="Arial" w:cs="Arial"/>
          <w:sz w:val="20"/>
          <w:szCs w:val="20"/>
        </w:rPr>
        <w:t>_____________</w:t>
      </w:r>
      <w:r w:rsidRPr="005B1A8F">
        <w:rPr>
          <w:rFonts w:ascii="Arial" w:hAnsi="Arial" w:cs="Arial"/>
          <w:i/>
          <w:iCs/>
          <w:sz w:val="20"/>
          <w:szCs w:val="20"/>
        </w:rPr>
        <w:t xml:space="preserve">[ghi thời gian hiệu lực </w:t>
      </w:r>
      <w:r>
        <w:rPr>
          <w:rFonts w:ascii="Arial" w:hAnsi="Arial" w:cs="Arial"/>
          <w:i/>
          <w:iCs/>
          <w:sz w:val="20"/>
          <w:szCs w:val="20"/>
        </w:rPr>
        <w:t>kể từ</w:t>
      </w:r>
      <w:r w:rsidRPr="005B1A8F">
        <w:rPr>
          <w:rFonts w:ascii="Arial" w:hAnsi="Arial" w:cs="Arial"/>
          <w:i/>
          <w:iCs/>
          <w:sz w:val="20"/>
          <w:szCs w:val="20"/>
        </w:rPr>
        <w:t xml:space="preserve"> ngày</w:t>
      </w:r>
      <w:r w:rsidRPr="001C21B8">
        <w:rPr>
          <w:rFonts w:ascii="Arial" w:hAnsi="Arial" w:cs="Arial"/>
          <w:i/>
          <w:iCs/>
          <w:sz w:val="20"/>
          <w:szCs w:val="20"/>
        </w:rPr>
        <w:t xml:space="preserve"> </w:t>
      </w:r>
      <w:r w:rsidRPr="005B1A8F">
        <w:rPr>
          <w:rFonts w:ascii="Arial" w:hAnsi="Arial" w:cs="Arial"/>
          <w:i/>
          <w:iCs/>
          <w:sz w:val="20"/>
          <w:szCs w:val="20"/>
        </w:rPr>
        <w:t>đóng thầu]</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Chúng tôi cam kết:</w:t>
      </w:r>
    </w:p>
    <w:p w:rsidR="00BA5890" w:rsidRPr="005B1A8F" w:rsidRDefault="00BA5890" w:rsidP="00BA5890">
      <w:pPr>
        <w:pStyle w:val="Vnbnnidung0"/>
        <w:tabs>
          <w:tab w:val="left" w:pos="1093"/>
        </w:tabs>
        <w:spacing w:after="120" w:line="240" w:lineRule="auto"/>
        <w:ind w:firstLine="720"/>
        <w:jc w:val="both"/>
        <w:rPr>
          <w:rFonts w:ascii="Arial" w:hAnsi="Arial" w:cs="Arial"/>
          <w:sz w:val="20"/>
          <w:szCs w:val="20"/>
        </w:rPr>
      </w:pPr>
      <w:bookmarkStart w:id="284" w:name="bookmark1079"/>
      <w:bookmarkEnd w:id="284"/>
      <w:r w:rsidRPr="001C21B8">
        <w:rPr>
          <w:rFonts w:ascii="Arial" w:hAnsi="Arial" w:cs="Arial"/>
          <w:sz w:val="20"/>
          <w:szCs w:val="20"/>
        </w:rPr>
        <w:t xml:space="preserve">1. </w:t>
      </w:r>
      <w:r w:rsidRPr="005B1A8F">
        <w:rPr>
          <w:rFonts w:ascii="Arial" w:hAnsi="Arial" w:cs="Arial"/>
          <w:sz w:val="20"/>
          <w:szCs w:val="20"/>
        </w:rPr>
        <w:t xml:space="preserve">Không đang trong quá </w:t>
      </w:r>
      <w:r>
        <w:rPr>
          <w:rFonts w:ascii="Arial" w:hAnsi="Arial" w:cs="Arial"/>
          <w:sz w:val="20"/>
          <w:szCs w:val="20"/>
        </w:rPr>
        <w:t>trình thực hiện thủ tục giải thể</w:t>
      </w:r>
      <w:r w:rsidRPr="005B1A8F">
        <w:rPr>
          <w:rFonts w:ascii="Arial" w:hAnsi="Arial" w:cs="Arial"/>
          <w:sz w:val="20"/>
          <w:szCs w:val="20"/>
        </w:rPr>
        <w:t xml:space="preserve"> hoặc bị thu hồi giấy chứng nhận đăng ký doanh nghiệp, giấy </w:t>
      </w:r>
      <w:r>
        <w:rPr>
          <w:rFonts w:ascii="Arial" w:hAnsi="Arial" w:cs="Arial"/>
          <w:sz w:val="20"/>
          <w:szCs w:val="20"/>
        </w:rPr>
        <w:t>chứng nhận</w:t>
      </w:r>
      <w:r w:rsidRPr="005B1A8F">
        <w:rPr>
          <w:rFonts w:ascii="Arial" w:hAnsi="Arial" w:cs="Arial"/>
          <w:sz w:val="20"/>
          <w:szCs w:val="20"/>
        </w:rPr>
        <w:t xml:space="preserve"> đăng ký hợp tác xã, liên hiệp hợp tác xã, tổ hợp tác, không thuộc trường hợp mất khả năng thanh toán theo quy định của pháp luật về phá sản.</w:t>
      </w:r>
    </w:p>
    <w:p w:rsidR="00BA5890" w:rsidRPr="005B1A8F" w:rsidRDefault="00BA5890" w:rsidP="00BA5890">
      <w:pPr>
        <w:pStyle w:val="Vnbnnidung0"/>
        <w:tabs>
          <w:tab w:val="left" w:pos="1098"/>
        </w:tabs>
        <w:spacing w:after="120" w:line="240" w:lineRule="auto"/>
        <w:ind w:firstLine="720"/>
        <w:jc w:val="both"/>
        <w:rPr>
          <w:rFonts w:ascii="Arial" w:hAnsi="Arial" w:cs="Arial"/>
          <w:sz w:val="20"/>
          <w:szCs w:val="20"/>
        </w:rPr>
      </w:pPr>
      <w:bookmarkStart w:id="285" w:name="bookmark1080"/>
      <w:bookmarkEnd w:id="285"/>
      <w:r w:rsidRPr="001C21B8">
        <w:rPr>
          <w:rFonts w:ascii="Arial" w:hAnsi="Arial" w:cs="Arial"/>
          <w:sz w:val="20"/>
          <w:szCs w:val="20"/>
        </w:rPr>
        <w:t xml:space="preserve">2. </w:t>
      </w:r>
      <w:r w:rsidRPr="005B1A8F">
        <w:rPr>
          <w:rFonts w:ascii="Arial" w:hAnsi="Arial" w:cs="Arial"/>
          <w:sz w:val="20"/>
          <w:szCs w:val="20"/>
        </w:rPr>
        <w:t>Không vi phạm quy định về bảo đảm cạnh tranh trong đấu thầu.</w:t>
      </w:r>
    </w:p>
    <w:p w:rsidR="00BA5890" w:rsidRPr="005B1A8F" w:rsidRDefault="00BA5890" w:rsidP="00BA5890">
      <w:pPr>
        <w:pStyle w:val="Vnbnnidung0"/>
        <w:tabs>
          <w:tab w:val="left" w:pos="1093"/>
        </w:tabs>
        <w:spacing w:after="120" w:line="240" w:lineRule="auto"/>
        <w:ind w:firstLine="720"/>
        <w:jc w:val="both"/>
        <w:rPr>
          <w:rFonts w:ascii="Arial" w:hAnsi="Arial" w:cs="Arial"/>
          <w:sz w:val="20"/>
          <w:szCs w:val="20"/>
        </w:rPr>
      </w:pPr>
      <w:bookmarkStart w:id="286" w:name="bookmark1081"/>
      <w:bookmarkEnd w:id="286"/>
      <w:r w:rsidRPr="001C21B8">
        <w:rPr>
          <w:rFonts w:ascii="Arial" w:hAnsi="Arial" w:cs="Arial"/>
          <w:sz w:val="20"/>
          <w:szCs w:val="20"/>
        </w:rPr>
        <w:t xml:space="preserve">3. </w:t>
      </w:r>
      <w:r w:rsidRPr="005B1A8F">
        <w:rPr>
          <w:rFonts w:ascii="Arial" w:hAnsi="Arial" w:cs="Arial"/>
          <w:sz w:val="20"/>
          <w:szCs w:val="20"/>
        </w:rPr>
        <w:t>Đã thực hiện nghĩa vụ kê khai thuế và nộp thuế của năm tài chính gần nhất so với thời điểm đóng thầu.</w:t>
      </w:r>
    </w:p>
    <w:p w:rsidR="00BA5890" w:rsidRPr="005B1A8F" w:rsidRDefault="00BA5890" w:rsidP="00BA5890">
      <w:pPr>
        <w:pStyle w:val="Vnbnnidung0"/>
        <w:tabs>
          <w:tab w:val="left" w:pos="1107"/>
        </w:tabs>
        <w:spacing w:after="120" w:line="240" w:lineRule="auto"/>
        <w:ind w:firstLine="720"/>
        <w:jc w:val="both"/>
        <w:rPr>
          <w:rFonts w:ascii="Arial" w:hAnsi="Arial" w:cs="Arial"/>
          <w:sz w:val="20"/>
          <w:szCs w:val="20"/>
        </w:rPr>
      </w:pPr>
      <w:bookmarkStart w:id="287" w:name="bookmark1082"/>
      <w:bookmarkEnd w:id="287"/>
      <w:r w:rsidRPr="001C21B8">
        <w:rPr>
          <w:rFonts w:ascii="Arial" w:hAnsi="Arial" w:cs="Arial"/>
          <w:sz w:val="20"/>
          <w:szCs w:val="20"/>
        </w:rPr>
        <w:t xml:space="preserve">4. </w:t>
      </w:r>
      <w:r>
        <w:rPr>
          <w:rFonts w:ascii="Arial" w:hAnsi="Arial" w:cs="Arial"/>
          <w:sz w:val="20"/>
          <w:szCs w:val="20"/>
        </w:rPr>
        <w:t>Không đang trong thời gian b</w:t>
      </w:r>
      <w:r w:rsidRPr="001C21B8">
        <w:rPr>
          <w:rFonts w:ascii="Arial" w:hAnsi="Arial" w:cs="Arial"/>
          <w:sz w:val="20"/>
          <w:szCs w:val="20"/>
        </w:rPr>
        <w:t>ị</w:t>
      </w:r>
      <w:r w:rsidRPr="005B1A8F">
        <w:rPr>
          <w:rFonts w:ascii="Arial" w:hAnsi="Arial" w:cs="Arial"/>
          <w:sz w:val="20"/>
          <w:szCs w:val="20"/>
        </w:rPr>
        <w:t xml:space="preserve"> cấm tham dự thầu theo quy định của</w:t>
      </w:r>
      <w:r w:rsidRPr="001C21B8">
        <w:rPr>
          <w:rFonts w:ascii="Arial" w:hAnsi="Arial" w:cs="Arial"/>
          <w:sz w:val="20"/>
          <w:szCs w:val="20"/>
        </w:rPr>
        <w:t xml:space="preserve"> </w:t>
      </w:r>
      <w:r w:rsidRPr="005B1A8F">
        <w:rPr>
          <w:rFonts w:ascii="Arial" w:hAnsi="Arial" w:cs="Arial"/>
          <w:sz w:val="20"/>
          <w:szCs w:val="20"/>
        </w:rPr>
        <w:t>pháp luật đấu thầu. Từ ngày 01 tháng 01 năm</w:t>
      </w:r>
      <w:r w:rsidRPr="001C21B8">
        <w:rPr>
          <w:rFonts w:ascii="Arial" w:hAnsi="Arial" w:cs="Arial"/>
          <w:sz w:val="20"/>
          <w:szCs w:val="20"/>
        </w:rPr>
        <w:t>_______</w:t>
      </w:r>
      <w:r w:rsidRPr="005B1A8F">
        <w:rPr>
          <w:rFonts w:ascii="Arial" w:hAnsi="Arial" w:cs="Arial"/>
          <w:i/>
          <w:iCs/>
          <w:sz w:val="20"/>
          <w:szCs w:val="20"/>
        </w:rPr>
        <w:t>(ghi theo yêu cầu nêu tại TT</w:t>
      </w:r>
      <w:r w:rsidRPr="001C21B8">
        <w:rPr>
          <w:rFonts w:ascii="Arial" w:hAnsi="Arial" w:cs="Arial"/>
          <w:i/>
          <w:iCs/>
          <w:sz w:val="20"/>
          <w:szCs w:val="20"/>
        </w:rPr>
        <w:t xml:space="preserve"> </w:t>
      </w:r>
      <w:r w:rsidRPr="005B1A8F">
        <w:rPr>
          <w:rFonts w:ascii="Arial" w:hAnsi="Arial" w:cs="Arial"/>
          <w:i/>
          <w:iCs/>
          <w:sz w:val="20"/>
          <w:szCs w:val="20"/>
        </w:rPr>
        <w:t>1 - Bảng tiêu chuẩn đánh giá về năng lực và kinh nghiệm (</w:t>
      </w:r>
      <w:r>
        <w:rPr>
          <w:rFonts w:ascii="Arial" w:hAnsi="Arial" w:cs="Arial"/>
          <w:i/>
          <w:iCs/>
          <w:sz w:val="20"/>
          <w:szCs w:val="20"/>
        </w:rPr>
        <w:t>Bảng số</w:t>
      </w:r>
      <w:r w:rsidRPr="005B1A8F">
        <w:rPr>
          <w:rFonts w:ascii="Arial" w:hAnsi="Arial" w:cs="Arial"/>
          <w:i/>
          <w:iCs/>
          <w:sz w:val="20"/>
          <w:szCs w:val="20"/>
        </w:rPr>
        <w:t xml:space="preserve"> 01)</w:t>
      </w:r>
      <w:r w:rsidRPr="005B1A8F">
        <w:rPr>
          <w:rFonts w:ascii="Arial" w:hAnsi="Arial" w:cs="Arial"/>
          <w:sz w:val="20"/>
          <w:szCs w:val="20"/>
        </w:rPr>
        <w:t xml:space="preserve"> đến thời điểm đóng thầu, nhà thầu không có hợp đồng cung cấp thuốc không hoàn thành do lỗi của nhà thầu.</w:t>
      </w:r>
    </w:p>
    <w:p w:rsidR="00BA5890" w:rsidRPr="005B1A8F" w:rsidRDefault="00BA5890" w:rsidP="00BA5890">
      <w:pPr>
        <w:pStyle w:val="Vnbnnidung0"/>
        <w:tabs>
          <w:tab w:val="left" w:pos="1102"/>
        </w:tabs>
        <w:spacing w:after="120" w:line="240" w:lineRule="auto"/>
        <w:ind w:firstLine="720"/>
        <w:jc w:val="both"/>
        <w:rPr>
          <w:rFonts w:ascii="Arial" w:hAnsi="Arial" w:cs="Arial"/>
          <w:sz w:val="20"/>
          <w:szCs w:val="20"/>
        </w:rPr>
      </w:pPr>
      <w:bookmarkStart w:id="288" w:name="bookmark1083"/>
      <w:bookmarkEnd w:id="288"/>
      <w:r w:rsidRPr="001C21B8">
        <w:rPr>
          <w:rFonts w:ascii="Arial" w:hAnsi="Arial" w:cs="Arial"/>
          <w:sz w:val="20"/>
          <w:szCs w:val="20"/>
        </w:rPr>
        <w:t xml:space="preserve">5. </w:t>
      </w:r>
      <w:r w:rsidRPr="005B1A8F">
        <w:rPr>
          <w:rFonts w:ascii="Arial" w:hAnsi="Arial" w:cs="Arial"/>
          <w:sz w:val="20"/>
          <w:szCs w:val="20"/>
        </w:rPr>
        <w:t>Không đang bị truy cứu trách nhiệm hình sự (chủ hộ không đang bị truy cứu trách nhiệm hình sự trong trường hợp nhà thầu là hộ kinh doanh);</w:t>
      </w:r>
    </w:p>
    <w:p w:rsidR="00BA5890" w:rsidRPr="005B1A8F" w:rsidRDefault="00BA5890" w:rsidP="00BA5890">
      <w:pPr>
        <w:pStyle w:val="Vnbnnidung0"/>
        <w:tabs>
          <w:tab w:val="left" w:pos="1102"/>
        </w:tabs>
        <w:spacing w:after="120" w:line="240" w:lineRule="auto"/>
        <w:ind w:firstLine="720"/>
        <w:jc w:val="both"/>
        <w:rPr>
          <w:rFonts w:ascii="Arial" w:hAnsi="Arial" w:cs="Arial"/>
          <w:sz w:val="20"/>
          <w:szCs w:val="20"/>
        </w:rPr>
      </w:pPr>
      <w:bookmarkStart w:id="289" w:name="bookmark1084"/>
      <w:bookmarkEnd w:id="289"/>
      <w:r w:rsidRPr="001C21B8">
        <w:rPr>
          <w:rFonts w:ascii="Arial" w:hAnsi="Arial" w:cs="Arial"/>
          <w:sz w:val="20"/>
          <w:szCs w:val="20"/>
        </w:rPr>
        <w:t xml:space="preserve">6. </w:t>
      </w:r>
      <w:r w:rsidRPr="005B1A8F">
        <w:rPr>
          <w:rFonts w:ascii="Arial" w:hAnsi="Arial" w:cs="Arial"/>
          <w:sz w:val="20"/>
          <w:szCs w:val="20"/>
        </w:rPr>
        <w:t>Không thực hiện các hành vi tham nhũng, hối lộ, thông thầu, cản trở và các hành vi vi phạm quy định khác của pháp luật đấu thầu khi tham dự gói</w:t>
      </w:r>
      <w:r w:rsidRPr="001C21B8">
        <w:rPr>
          <w:rFonts w:ascii="Arial" w:hAnsi="Arial" w:cs="Arial"/>
          <w:sz w:val="20"/>
          <w:szCs w:val="20"/>
        </w:rPr>
        <w:t xml:space="preserve"> </w:t>
      </w:r>
      <w:r w:rsidRPr="005B1A8F">
        <w:rPr>
          <w:rFonts w:ascii="Arial" w:hAnsi="Arial" w:cs="Arial"/>
          <w:sz w:val="20"/>
          <w:szCs w:val="20"/>
        </w:rPr>
        <w:t>thầu này.</w:t>
      </w:r>
    </w:p>
    <w:p w:rsidR="00BA5890" w:rsidRPr="005B1A8F" w:rsidRDefault="00BA5890" w:rsidP="00BA5890">
      <w:pPr>
        <w:pStyle w:val="Vnbnnidung0"/>
        <w:tabs>
          <w:tab w:val="left" w:pos="1097"/>
        </w:tabs>
        <w:spacing w:after="120" w:line="240" w:lineRule="auto"/>
        <w:ind w:firstLine="720"/>
        <w:jc w:val="both"/>
        <w:rPr>
          <w:rFonts w:ascii="Arial" w:hAnsi="Arial" w:cs="Arial"/>
          <w:sz w:val="20"/>
          <w:szCs w:val="20"/>
        </w:rPr>
      </w:pPr>
      <w:bookmarkStart w:id="290" w:name="bookmark1085"/>
      <w:bookmarkEnd w:id="290"/>
      <w:r w:rsidRPr="001C21B8">
        <w:rPr>
          <w:rFonts w:ascii="Arial" w:hAnsi="Arial" w:cs="Arial"/>
          <w:sz w:val="20"/>
          <w:szCs w:val="20"/>
        </w:rPr>
        <w:t xml:space="preserve">7. </w:t>
      </w:r>
      <w:r w:rsidRPr="005B1A8F">
        <w:rPr>
          <w:rFonts w:ascii="Arial" w:hAnsi="Arial" w:cs="Arial"/>
          <w:sz w:val="20"/>
          <w:szCs w:val="20"/>
        </w:rPr>
        <w:t>Không thực hiện các hành vi tham nhũng, hối lộ, thông thầu, cản trở và các hành vi vi phạm quy định khác của pháp luật đấu thầu khi tham dự gói thầu này.</w:t>
      </w:r>
    </w:p>
    <w:p w:rsidR="00BA5890" w:rsidRPr="005B1A8F" w:rsidRDefault="00BA5890" w:rsidP="00BA5890">
      <w:pPr>
        <w:pStyle w:val="Vnbnnidung0"/>
        <w:tabs>
          <w:tab w:val="left" w:pos="1102"/>
        </w:tabs>
        <w:spacing w:after="120" w:line="240" w:lineRule="auto"/>
        <w:ind w:firstLine="720"/>
        <w:jc w:val="both"/>
        <w:rPr>
          <w:rFonts w:ascii="Arial" w:hAnsi="Arial" w:cs="Arial"/>
          <w:sz w:val="20"/>
          <w:szCs w:val="20"/>
        </w:rPr>
      </w:pPr>
      <w:bookmarkStart w:id="291" w:name="bookmark1086"/>
      <w:bookmarkEnd w:id="291"/>
      <w:r w:rsidRPr="001C21B8">
        <w:rPr>
          <w:rFonts w:ascii="Arial" w:hAnsi="Arial" w:cs="Arial"/>
          <w:sz w:val="20"/>
          <w:szCs w:val="20"/>
        </w:rPr>
        <w:t xml:space="preserve">8. </w:t>
      </w:r>
      <w:r w:rsidRPr="005B1A8F">
        <w:rPr>
          <w:rFonts w:ascii="Arial" w:hAnsi="Arial" w:cs="Arial"/>
          <w:sz w:val="20"/>
          <w:szCs w:val="20"/>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r w:rsidRPr="005B1A8F">
        <w:rPr>
          <w:rFonts w:ascii="Arial" w:hAnsi="Arial" w:cs="Arial"/>
          <w:sz w:val="20"/>
          <w:szCs w:val="20"/>
          <w:vertAlign w:val="superscript"/>
        </w:rPr>
        <w:t>(3)</w:t>
      </w:r>
      <w:r w:rsidRPr="005B1A8F">
        <w:rPr>
          <w:rFonts w:ascii="Arial" w:hAnsi="Arial" w:cs="Arial"/>
          <w:sz w:val="20"/>
          <w:szCs w:val="20"/>
        </w:rPr>
        <w:t>;</w:t>
      </w:r>
    </w:p>
    <w:p w:rsidR="00BA5890" w:rsidRPr="005B1A8F" w:rsidRDefault="00BA5890" w:rsidP="00BA5890">
      <w:pPr>
        <w:pStyle w:val="Vnbnnidung0"/>
        <w:tabs>
          <w:tab w:val="left" w:pos="1122"/>
        </w:tabs>
        <w:spacing w:after="120" w:line="240" w:lineRule="auto"/>
        <w:ind w:firstLine="720"/>
        <w:jc w:val="both"/>
        <w:rPr>
          <w:rFonts w:ascii="Arial" w:hAnsi="Arial" w:cs="Arial"/>
          <w:sz w:val="20"/>
          <w:szCs w:val="20"/>
        </w:rPr>
      </w:pPr>
      <w:bookmarkStart w:id="292" w:name="bookmark1087"/>
      <w:bookmarkEnd w:id="292"/>
      <w:r>
        <w:rPr>
          <w:rFonts w:ascii="Arial" w:hAnsi="Arial" w:cs="Arial"/>
          <w:sz w:val="20"/>
          <w:szCs w:val="20"/>
          <w:lang w:val="en-US"/>
        </w:rPr>
        <w:t xml:space="preserve">9. </w:t>
      </w:r>
      <w:r w:rsidRPr="005B1A8F">
        <w:rPr>
          <w:rFonts w:ascii="Arial" w:hAnsi="Arial" w:cs="Arial"/>
          <w:sz w:val="20"/>
          <w:szCs w:val="20"/>
        </w:rPr>
        <w:t>Những thông tin kê khai trong E-HSDT là trung thực.</w:t>
      </w:r>
    </w:p>
    <w:p w:rsidR="00BA5890" w:rsidRPr="005B1A8F" w:rsidRDefault="00BA5890" w:rsidP="00BA5890">
      <w:pPr>
        <w:pStyle w:val="Vnbnnidung0"/>
        <w:tabs>
          <w:tab w:val="left" w:pos="1227"/>
        </w:tabs>
        <w:spacing w:after="120" w:line="240" w:lineRule="auto"/>
        <w:ind w:firstLine="720"/>
        <w:jc w:val="both"/>
        <w:rPr>
          <w:rFonts w:ascii="Arial" w:hAnsi="Arial" w:cs="Arial"/>
          <w:sz w:val="20"/>
          <w:szCs w:val="20"/>
        </w:rPr>
      </w:pPr>
      <w:bookmarkStart w:id="293" w:name="bookmark1088"/>
      <w:bookmarkEnd w:id="293"/>
      <w:r w:rsidRPr="001C21B8">
        <w:rPr>
          <w:rFonts w:ascii="Arial" w:hAnsi="Arial" w:cs="Arial"/>
          <w:sz w:val="20"/>
          <w:szCs w:val="20"/>
        </w:rPr>
        <w:t xml:space="preserve">10. </w:t>
      </w:r>
      <w:r w:rsidRPr="005B1A8F">
        <w:rPr>
          <w:rFonts w:ascii="Arial" w:hAnsi="Arial" w:cs="Arial"/>
          <w:sz w:val="20"/>
          <w:szCs w:val="20"/>
        </w:rPr>
        <w:t xml:space="preserve">Trường hợp trúng thầu, E-HSDT và các văn bản bổ sung, làm rõ </w:t>
      </w:r>
      <w:r>
        <w:rPr>
          <w:rFonts w:ascii="Arial" w:hAnsi="Arial" w:cs="Arial"/>
          <w:sz w:val="20"/>
          <w:szCs w:val="20"/>
        </w:rPr>
        <w:t>E-HSDT</w:t>
      </w:r>
      <w:r w:rsidRPr="005B1A8F">
        <w:rPr>
          <w:rFonts w:ascii="Arial" w:hAnsi="Arial" w:cs="Arial"/>
          <w:sz w:val="20"/>
          <w:szCs w:val="20"/>
        </w:rPr>
        <w:t xml:space="preserve"> tạo thành thỏa thuận ràng buộc trách nhiệm giữa hai bên cho tới khi </w:t>
      </w:r>
      <w:r>
        <w:rPr>
          <w:rFonts w:ascii="Arial" w:hAnsi="Arial" w:cs="Arial"/>
          <w:sz w:val="20"/>
          <w:szCs w:val="20"/>
        </w:rPr>
        <w:t>hợp đồng</w:t>
      </w:r>
      <w:r w:rsidRPr="005B1A8F">
        <w:rPr>
          <w:rFonts w:ascii="Arial" w:hAnsi="Arial" w:cs="Arial"/>
          <w:sz w:val="20"/>
          <w:szCs w:val="20"/>
        </w:rPr>
        <w:t xml:space="preserve"> được ký kết.</w:t>
      </w:r>
    </w:p>
    <w:p w:rsidR="00BA5890" w:rsidRPr="005B1A8F" w:rsidRDefault="00BA5890" w:rsidP="00BA5890">
      <w:pPr>
        <w:pStyle w:val="Vnbnnidung0"/>
        <w:tabs>
          <w:tab w:val="left" w:pos="1242"/>
        </w:tabs>
        <w:spacing w:after="120" w:line="240" w:lineRule="auto"/>
        <w:ind w:firstLine="720"/>
        <w:jc w:val="both"/>
        <w:rPr>
          <w:rFonts w:ascii="Arial" w:hAnsi="Arial" w:cs="Arial"/>
          <w:sz w:val="20"/>
          <w:szCs w:val="20"/>
        </w:rPr>
      </w:pPr>
      <w:bookmarkStart w:id="294" w:name="bookmark1089"/>
      <w:bookmarkEnd w:id="294"/>
      <w:r w:rsidRPr="001C21B8">
        <w:rPr>
          <w:rFonts w:ascii="Arial" w:hAnsi="Arial" w:cs="Arial"/>
          <w:sz w:val="20"/>
          <w:szCs w:val="20"/>
        </w:rPr>
        <w:t xml:space="preserve">10. </w:t>
      </w:r>
      <w:r>
        <w:rPr>
          <w:rFonts w:ascii="Arial" w:hAnsi="Arial" w:cs="Arial"/>
          <w:sz w:val="20"/>
          <w:szCs w:val="20"/>
        </w:rPr>
        <w:t>Nếu</w:t>
      </w:r>
      <w:r w:rsidRPr="005B1A8F">
        <w:rPr>
          <w:rFonts w:ascii="Arial" w:hAnsi="Arial" w:cs="Arial"/>
          <w:sz w:val="20"/>
          <w:szCs w:val="20"/>
        </w:rPr>
        <w:t xml:space="preserve"> E-HSDT của chúng tôi được chấp nhận, chúng tôi sẽ thực hiện biện pháp bảo đảm thực hiện hợp đồng theo quy định của E-HSMT.</w:t>
      </w:r>
    </w:p>
    <w:p w:rsidR="00BA5890" w:rsidRPr="005B1A8F" w:rsidRDefault="00BA5890" w:rsidP="00BA5890">
      <w:pPr>
        <w:pStyle w:val="Vnbnnidung0"/>
        <w:tabs>
          <w:tab w:val="left" w:pos="1213"/>
        </w:tabs>
        <w:spacing w:after="120" w:line="240" w:lineRule="auto"/>
        <w:ind w:firstLine="720"/>
        <w:jc w:val="both"/>
        <w:rPr>
          <w:rFonts w:ascii="Arial" w:hAnsi="Arial" w:cs="Arial"/>
          <w:sz w:val="20"/>
          <w:szCs w:val="20"/>
        </w:rPr>
      </w:pPr>
      <w:bookmarkStart w:id="295" w:name="bookmark1090"/>
      <w:bookmarkEnd w:id="295"/>
      <w:r w:rsidRPr="001C21B8">
        <w:rPr>
          <w:rFonts w:ascii="Arial" w:hAnsi="Arial" w:cs="Arial"/>
          <w:sz w:val="20"/>
          <w:szCs w:val="20"/>
        </w:rPr>
        <w:t xml:space="preserve">11. </w:t>
      </w:r>
      <w:r w:rsidRPr="005B1A8F">
        <w:rPr>
          <w:rFonts w:ascii="Arial" w:hAnsi="Arial" w:cs="Arial"/>
          <w:sz w:val="20"/>
          <w:szCs w:val="20"/>
        </w:rPr>
        <w:t>Có đủ năng lực, kinh nghiệm để thực hiện gói thầu(4);</w:t>
      </w:r>
    </w:p>
    <w:p w:rsidR="00BA5890" w:rsidRPr="005B1A8F" w:rsidRDefault="00BA5890" w:rsidP="00BA5890">
      <w:pPr>
        <w:pStyle w:val="Vnbnnidung0"/>
        <w:tabs>
          <w:tab w:val="left" w:pos="1246"/>
        </w:tabs>
        <w:spacing w:after="120" w:line="240" w:lineRule="auto"/>
        <w:ind w:firstLine="720"/>
        <w:jc w:val="both"/>
        <w:rPr>
          <w:rFonts w:ascii="Arial" w:hAnsi="Arial" w:cs="Arial"/>
          <w:sz w:val="20"/>
          <w:szCs w:val="20"/>
        </w:rPr>
      </w:pPr>
      <w:bookmarkStart w:id="296" w:name="bookmark1091"/>
      <w:bookmarkEnd w:id="296"/>
      <w:r w:rsidRPr="001C21B8">
        <w:rPr>
          <w:rFonts w:ascii="Arial" w:hAnsi="Arial" w:cs="Arial"/>
          <w:sz w:val="20"/>
          <w:szCs w:val="20"/>
        </w:rPr>
        <w:t xml:space="preserve">12. </w:t>
      </w:r>
      <w:r>
        <w:rPr>
          <w:rFonts w:ascii="Arial" w:hAnsi="Arial" w:cs="Arial"/>
          <w:sz w:val="20"/>
          <w:szCs w:val="20"/>
        </w:rPr>
        <w:t>Trường hợp</w:t>
      </w:r>
      <w:r w:rsidRPr="005B1A8F">
        <w:rPr>
          <w:rFonts w:ascii="Arial" w:hAnsi="Arial" w:cs="Arial"/>
          <w:sz w:val="20"/>
          <w:szCs w:val="20"/>
        </w:rPr>
        <w:t xml:space="preserve"> chúng tôi không nộp bản gốc bảo đảm dự thầu theo yêu cầu của Chủ đầu tư, Bên mời thầu quy định tại Mục 18.5 CDNT; trong </w:t>
      </w:r>
      <w:r>
        <w:rPr>
          <w:rFonts w:ascii="Arial" w:hAnsi="Arial" w:cs="Arial"/>
          <w:sz w:val="20"/>
          <w:szCs w:val="20"/>
        </w:rPr>
        <w:t>trường hợp</w:t>
      </w:r>
      <w:r w:rsidRPr="005B1A8F">
        <w:rPr>
          <w:rFonts w:ascii="Arial" w:hAnsi="Arial" w:cs="Arial"/>
          <w:sz w:val="20"/>
          <w:szCs w:val="20"/>
        </w:rPr>
        <w:t xml:space="preserve"> giá trị bảo đảm dự thầu nhỏ hơn 20 triệu </w:t>
      </w:r>
      <w:r w:rsidRPr="005B1A8F">
        <w:rPr>
          <w:rFonts w:ascii="Arial" w:hAnsi="Arial" w:cs="Arial"/>
          <w:sz w:val="20"/>
          <w:szCs w:val="20"/>
        </w:rPr>
        <w:lastRenderedPageBreak/>
        <w:t>đồng, không nộp tiền mặt, Séc bảo chi, thư bảo lãnh dự thầu hoặc giấy chứng nhận bảo hiểm bảo lãnh theo quy định tại Mục 18.8 CDNT thì chúng tôi sẽ bị nêu tên trên Hệ thống và tài khoản của chúng tôi sẽ bị khóa trong vòng 06 tháng kể từ ngày Cục Quản lý đấu thầu, Bộ Kế hoạch và Đầu tư nhận được văn bản đề nghị của Chủ đầu tư.</w:t>
      </w:r>
    </w:p>
    <w:p w:rsidR="00BA5890" w:rsidRPr="005B1A8F" w:rsidRDefault="00BA5890" w:rsidP="00BA5890">
      <w:pPr>
        <w:pStyle w:val="Vnbnnidung0"/>
        <w:spacing w:after="120" w:line="240" w:lineRule="auto"/>
        <w:ind w:firstLine="720"/>
        <w:jc w:val="both"/>
        <w:rPr>
          <w:rFonts w:ascii="Arial" w:hAnsi="Arial" w:cs="Arial"/>
          <w:sz w:val="20"/>
          <w:szCs w:val="20"/>
        </w:rPr>
      </w:pPr>
      <w:r>
        <w:rPr>
          <w:rFonts w:ascii="Arial" w:hAnsi="Arial" w:cs="Arial"/>
          <w:b/>
          <w:bCs/>
          <w:i/>
          <w:iCs/>
          <w:sz w:val="20"/>
          <w:szCs w:val="20"/>
          <w:u w:val="single"/>
        </w:rPr>
        <w:t>Ghi ch</w:t>
      </w:r>
      <w:r w:rsidRPr="001C21B8">
        <w:rPr>
          <w:rFonts w:ascii="Arial" w:hAnsi="Arial" w:cs="Arial"/>
          <w:b/>
          <w:bCs/>
          <w:i/>
          <w:iCs/>
          <w:sz w:val="20"/>
          <w:szCs w:val="20"/>
          <w:u w:val="single"/>
        </w:rPr>
        <w:t>ú</w:t>
      </w:r>
      <w:r w:rsidRPr="005B1A8F">
        <w:rPr>
          <w:rFonts w:ascii="Arial" w:hAnsi="Arial" w:cs="Arial"/>
          <w:b/>
          <w:bCs/>
          <w:i/>
          <w:iCs/>
          <w:sz w:val="20"/>
          <w:szCs w:val="20"/>
          <w:u w:val="single"/>
        </w:rPr>
        <w:t>:</w:t>
      </w:r>
    </w:p>
    <w:p w:rsidR="00BA5890" w:rsidRPr="005B1A8F" w:rsidRDefault="00BA5890" w:rsidP="00BA5890">
      <w:pPr>
        <w:pStyle w:val="Vnbnnidung0"/>
        <w:tabs>
          <w:tab w:val="left" w:pos="1203"/>
        </w:tabs>
        <w:spacing w:after="120" w:line="240" w:lineRule="auto"/>
        <w:ind w:firstLine="720"/>
        <w:jc w:val="both"/>
        <w:rPr>
          <w:rFonts w:ascii="Arial" w:hAnsi="Arial" w:cs="Arial"/>
          <w:sz w:val="20"/>
          <w:szCs w:val="20"/>
        </w:rPr>
      </w:pPr>
      <w:bookmarkStart w:id="297" w:name="bookmark1092"/>
      <w:bookmarkEnd w:id="297"/>
      <w:r w:rsidRPr="001C21B8">
        <w:rPr>
          <w:rFonts w:ascii="Arial" w:hAnsi="Arial" w:cs="Arial"/>
          <w:i/>
          <w:iCs/>
          <w:sz w:val="20"/>
          <w:szCs w:val="20"/>
        </w:rPr>
        <w:t xml:space="preserve">(1) </w:t>
      </w:r>
      <w:r>
        <w:rPr>
          <w:rFonts w:ascii="Arial" w:hAnsi="Arial" w:cs="Arial"/>
          <w:i/>
          <w:iCs/>
          <w:sz w:val="20"/>
          <w:szCs w:val="20"/>
        </w:rPr>
        <w:t>Đơn dự thầu được k</w:t>
      </w:r>
      <w:r w:rsidRPr="001C21B8">
        <w:rPr>
          <w:rFonts w:ascii="Arial" w:hAnsi="Arial" w:cs="Arial"/>
          <w:i/>
          <w:iCs/>
          <w:sz w:val="20"/>
          <w:szCs w:val="20"/>
        </w:rPr>
        <w:t>ý</w:t>
      </w:r>
      <w:r>
        <w:rPr>
          <w:rFonts w:ascii="Arial" w:hAnsi="Arial" w:cs="Arial"/>
          <w:i/>
          <w:iCs/>
          <w:sz w:val="20"/>
          <w:szCs w:val="20"/>
        </w:rPr>
        <w:t xml:space="preserve"> </w:t>
      </w:r>
      <w:r w:rsidRPr="001C21B8">
        <w:rPr>
          <w:rFonts w:ascii="Arial" w:hAnsi="Arial" w:cs="Arial"/>
          <w:i/>
          <w:iCs/>
          <w:sz w:val="20"/>
          <w:szCs w:val="20"/>
        </w:rPr>
        <w:t>b</w:t>
      </w:r>
      <w:r w:rsidRPr="005B1A8F">
        <w:rPr>
          <w:rFonts w:ascii="Arial" w:hAnsi="Arial" w:cs="Arial"/>
          <w:i/>
          <w:iCs/>
          <w:sz w:val="20"/>
          <w:szCs w:val="20"/>
        </w:rPr>
        <w:t>ằng chữ ký số của nhà thầu khi nhà thầu nộp E-HSDT qua mạng.</w:t>
      </w:r>
    </w:p>
    <w:p w:rsidR="00BA5890" w:rsidRPr="005B1A8F" w:rsidRDefault="00BA5890" w:rsidP="00BA5890">
      <w:pPr>
        <w:pStyle w:val="Vnbnnidung0"/>
        <w:tabs>
          <w:tab w:val="left" w:pos="1203"/>
        </w:tabs>
        <w:spacing w:after="120" w:line="240" w:lineRule="auto"/>
        <w:ind w:firstLine="720"/>
        <w:jc w:val="both"/>
        <w:rPr>
          <w:rFonts w:ascii="Arial" w:hAnsi="Arial" w:cs="Arial"/>
          <w:sz w:val="20"/>
          <w:szCs w:val="20"/>
        </w:rPr>
      </w:pPr>
      <w:bookmarkStart w:id="298" w:name="bookmark1093"/>
      <w:bookmarkEnd w:id="298"/>
      <w:r w:rsidRPr="001C21B8">
        <w:rPr>
          <w:rFonts w:ascii="Arial" w:hAnsi="Arial" w:cs="Arial"/>
          <w:i/>
          <w:iCs/>
          <w:sz w:val="20"/>
          <w:szCs w:val="20"/>
        </w:rPr>
        <w:t xml:space="preserve">(2) </w:t>
      </w:r>
      <w:r w:rsidRPr="005B1A8F">
        <w:rPr>
          <w:rFonts w:ascii="Arial" w:hAnsi="Arial" w:cs="Arial"/>
          <w:i/>
          <w:iCs/>
          <w:sz w:val="20"/>
          <w:szCs w:val="20"/>
        </w:rPr>
        <w:t>Trong trường hợp giá trị bảo đảm dự thầu nhỏ hơn 20 triệu đồng thì không áp dụng nội dung này;</w:t>
      </w:r>
    </w:p>
    <w:p w:rsidR="00BA5890" w:rsidRPr="005B1A8F" w:rsidRDefault="00BA5890" w:rsidP="00BA5890">
      <w:pPr>
        <w:pStyle w:val="Vnbnnidung0"/>
        <w:tabs>
          <w:tab w:val="left" w:pos="1198"/>
        </w:tabs>
        <w:spacing w:after="120" w:line="240" w:lineRule="auto"/>
        <w:ind w:firstLine="720"/>
        <w:jc w:val="both"/>
        <w:rPr>
          <w:rFonts w:ascii="Arial" w:hAnsi="Arial" w:cs="Arial"/>
          <w:sz w:val="20"/>
          <w:szCs w:val="20"/>
        </w:rPr>
      </w:pPr>
      <w:bookmarkStart w:id="299" w:name="bookmark1094"/>
      <w:bookmarkEnd w:id="299"/>
      <w:r w:rsidRPr="001C21B8">
        <w:rPr>
          <w:rFonts w:ascii="Arial" w:hAnsi="Arial" w:cs="Arial"/>
          <w:i/>
          <w:iCs/>
          <w:sz w:val="20"/>
          <w:szCs w:val="20"/>
        </w:rPr>
        <w:t xml:space="preserve">(3) </w:t>
      </w:r>
      <w:r w:rsidRPr="005B1A8F">
        <w:rPr>
          <w:rFonts w:ascii="Arial" w:hAnsi="Arial" w:cs="Arial"/>
          <w:i/>
          <w:iCs/>
          <w:sz w:val="20"/>
          <w:szCs w:val="20"/>
        </w:rPr>
        <w:t>E-HSMT không được yêu cầu nhà thầu phải nộp lý lịch tư pháp của nhân sự để chứng minh cho nội dung đánh giá này.</w:t>
      </w:r>
    </w:p>
    <w:p w:rsidR="00BA5890" w:rsidRPr="005B1A8F" w:rsidRDefault="00BA5890" w:rsidP="00BA5890">
      <w:pPr>
        <w:pStyle w:val="Vnbnnidung0"/>
        <w:tabs>
          <w:tab w:val="left" w:pos="1228"/>
        </w:tabs>
        <w:spacing w:after="120" w:line="240" w:lineRule="auto"/>
        <w:ind w:firstLine="720"/>
        <w:jc w:val="both"/>
        <w:rPr>
          <w:rFonts w:ascii="Arial" w:hAnsi="Arial" w:cs="Arial"/>
          <w:sz w:val="20"/>
          <w:szCs w:val="20"/>
        </w:rPr>
      </w:pPr>
      <w:bookmarkStart w:id="300" w:name="bookmark1095"/>
      <w:bookmarkEnd w:id="300"/>
      <w:r w:rsidRPr="001C21B8">
        <w:rPr>
          <w:rFonts w:ascii="Arial" w:hAnsi="Arial" w:cs="Arial"/>
          <w:i/>
          <w:iCs/>
          <w:sz w:val="20"/>
          <w:szCs w:val="20"/>
        </w:rPr>
        <w:t xml:space="preserve">(4) </w:t>
      </w:r>
      <w:r>
        <w:rPr>
          <w:rFonts w:ascii="Arial" w:hAnsi="Arial" w:cs="Arial"/>
          <w:i/>
          <w:iCs/>
          <w:sz w:val="20"/>
          <w:szCs w:val="20"/>
        </w:rPr>
        <w:t xml:space="preserve">Trường hợp gói thầu </w:t>
      </w:r>
      <w:r w:rsidRPr="001C21B8">
        <w:rPr>
          <w:rFonts w:ascii="Arial" w:hAnsi="Arial" w:cs="Arial"/>
          <w:i/>
          <w:iCs/>
          <w:sz w:val="20"/>
          <w:szCs w:val="20"/>
        </w:rPr>
        <w:t>á</w:t>
      </w:r>
      <w:r w:rsidRPr="005B1A8F">
        <w:rPr>
          <w:rFonts w:ascii="Arial" w:hAnsi="Arial" w:cs="Arial"/>
          <w:i/>
          <w:iCs/>
          <w:sz w:val="20"/>
          <w:szCs w:val="20"/>
        </w:rPr>
        <w:t xml:space="preserve">p dụng </w:t>
      </w:r>
      <w:r>
        <w:rPr>
          <w:rFonts w:ascii="Arial" w:hAnsi="Arial" w:cs="Arial"/>
          <w:i/>
          <w:iCs/>
          <w:sz w:val="20"/>
          <w:szCs w:val="20"/>
        </w:rPr>
        <w:t>hình</w:t>
      </w:r>
      <w:r w:rsidRPr="005B1A8F">
        <w:rPr>
          <w:rFonts w:ascii="Arial" w:hAnsi="Arial" w:cs="Arial"/>
          <w:i/>
          <w:iCs/>
          <w:sz w:val="20"/>
          <w:szCs w:val="20"/>
        </w:rPr>
        <w:t xml:space="preserve"> thức chào hàng cạnh </w:t>
      </w:r>
      <w:r>
        <w:rPr>
          <w:rFonts w:ascii="Arial" w:hAnsi="Arial" w:cs="Arial"/>
          <w:i/>
          <w:iCs/>
          <w:sz w:val="20"/>
          <w:szCs w:val="20"/>
        </w:rPr>
        <w:t>tranh</w:t>
      </w:r>
      <w:r w:rsidRPr="005B1A8F">
        <w:rPr>
          <w:rFonts w:ascii="Arial" w:hAnsi="Arial" w:cs="Arial"/>
          <w:i/>
          <w:iCs/>
          <w:sz w:val="20"/>
          <w:szCs w:val="20"/>
        </w:rPr>
        <w:t>.</w:t>
      </w:r>
    </w:p>
    <w:p w:rsidR="00BA5890" w:rsidRDefault="00BA5890" w:rsidP="00BA5890">
      <w:pPr>
        <w:rPr>
          <w:rFonts w:ascii="Arial" w:eastAsia="Times New Roman" w:hAnsi="Arial" w:cs="Arial"/>
          <w:b/>
          <w:bCs/>
          <w:sz w:val="20"/>
          <w:szCs w:val="20"/>
        </w:rPr>
      </w:pPr>
      <w:r>
        <w:rPr>
          <w:rFonts w:ascii="Arial" w:hAnsi="Arial" w:cs="Arial"/>
          <w:b/>
          <w:bCs/>
          <w:sz w:val="20"/>
          <w:szCs w:val="20"/>
        </w:rPr>
        <w:br w:type="page"/>
      </w:r>
    </w:p>
    <w:p w:rsidR="00BA5890" w:rsidRPr="005B1A8F" w:rsidRDefault="00BA5890" w:rsidP="00BA5890">
      <w:pPr>
        <w:pStyle w:val="Vnbnnidung0"/>
        <w:spacing w:after="0" w:line="240" w:lineRule="auto"/>
        <w:jc w:val="right"/>
        <w:rPr>
          <w:rFonts w:ascii="Arial" w:hAnsi="Arial" w:cs="Arial"/>
          <w:sz w:val="20"/>
          <w:szCs w:val="20"/>
        </w:rPr>
      </w:pPr>
      <w:r>
        <w:rPr>
          <w:rFonts w:ascii="Arial" w:hAnsi="Arial" w:cs="Arial"/>
          <w:b/>
          <w:bCs/>
          <w:sz w:val="20"/>
          <w:szCs w:val="20"/>
        </w:rPr>
        <w:lastRenderedPageBreak/>
        <w:t>Mẫu</w:t>
      </w:r>
      <w:r w:rsidRPr="005B1A8F">
        <w:rPr>
          <w:rFonts w:ascii="Arial" w:hAnsi="Arial" w:cs="Arial"/>
          <w:b/>
          <w:bCs/>
          <w:sz w:val="20"/>
          <w:szCs w:val="20"/>
        </w:rPr>
        <w:t xml:space="preserve"> số 02 (scan đính kèm)</w:t>
      </w:r>
    </w:p>
    <w:p w:rsidR="00BA5890" w:rsidRDefault="00BA5890" w:rsidP="00BA5890">
      <w:pPr>
        <w:pStyle w:val="Vnbnnidung0"/>
        <w:spacing w:after="0" w:line="240" w:lineRule="auto"/>
        <w:jc w:val="center"/>
        <w:rPr>
          <w:rFonts w:ascii="Arial" w:hAnsi="Arial" w:cs="Arial"/>
          <w:b/>
          <w:bCs/>
          <w:sz w:val="20"/>
          <w:szCs w:val="20"/>
        </w:rPr>
      </w:pPr>
    </w:p>
    <w:p w:rsidR="00BA5890" w:rsidRDefault="00BA5890" w:rsidP="00BA5890">
      <w:pPr>
        <w:pStyle w:val="Vnbnnidung0"/>
        <w:spacing w:after="0" w:line="240" w:lineRule="auto"/>
        <w:jc w:val="center"/>
        <w:rPr>
          <w:rFonts w:ascii="Arial" w:hAnsi="Arial" w:cs="Arial"/>
          <w:b/>
          <w:bCs/>
          <w:sz w:val="20"/>
          <w:szCs w:val="20"/>
          <w:vertAlign w:val="superscript"/>
        </w:rPr>
      </w:pPr>
      <w:r>
        <w:rPr>
          <w:rFonts w:ascii="Arial" w:hAnsi="Arial" w:cs="Arial"/>
          <w:b/>
          <w:bCs/>
          <w:sz w:val="20"/>
          <w:szCs w:val="20"/>
        </w:rPr>
        <w:t xml:space="preserve">GIẤY </w:t>
      </w:r>
      <w:r w:rsidRPr="00EB7C25">
        <w:rPr>
          <w:rFonts w:ascii="Arial" w:hAnsi="Arial" w:cs="Arial"/>
          <w:b/>
          <w:bCs/>
          <w:sz w:val="20"/>
          <w:szCs w:val="20"/>
        </w:rPr>
        <w:t>ỦY</w:t>
      </w:r>
      <w:r>
        <w:rPr>
          <w:rFonts w:ascii="Arial" w:hAnsi="Arial" w:cs="Arial"/>
          <w:b/>
          <w:bCs/>
          <w:sz w:val="20"/>
          <w:szCs w:val="20"/>
        </w:rPr>
        <w:t xml:space="preserve"> Q</w:t>
      </w:r>
      <w:r w:rsidRPr="00EB7C25">
        <w:rPr>
          <w:rFonts w:ascii="Arial" w:hAnsi="Arial" w:cs="Arial"/>
          <w:b/>
          <w:bCs/>
          <w:sz w:val="20"/>
          <w:szCs w:val="20"/>
        </w:rPr>
        <w:t>U</w:t>
      </w:r>
      <w:r w:rsidRPr="005B1A8F">
        <w:rPr>
          <w:rFonts w:ascii="Arial" w:hAnsi="Arial" w:cs="Arial"/>
          <w:b/>
          <w:bCs/>
          <w:sz w:val="20"/>
          <w:szCs w:val="20"/>
        </w:rPr>
        <w:t>YỀN</w:t>
      </w:r>
      <w:r>
        <w:rPr>
          <w:rFonts w:ascii="Arial" w:hAnsi="Arial" w:cs="Arial"/>
          <w:b/>
          <w:bCs/>
          <w:sz w:val="20"/>
          <w:szCs w:val="20"/>
          <w:vertAlign w:val="superscript"/>
        </w:rPr>
        <w:t>(</w:t>
      </w:r>
      <w:r w:rsidRPr="00EB7C25">
        <w:rPr>
          <w:rFonts w:ascii="Arial" w:hAnsi="Arial" w:cs="Arial"/>
          <w:b/>
          <w:bCs/>
          <w:sz w:val="20"/>
          <w:szCs w:val="20"/>
          <w:vertAlign w:val="superscript"/>
        </w:rPr>
        <w:t>1</w:t>
      </w:r>
      <w:r w:rsidRPr="005B1A8F">
        <w:rPr>
          <w:rFonts w:ascii="Arial" w:hAnsi="Arial" w:cs="Arial"/>
          <w:b/>
          <w:bCs/>
          <w:sz w:val="20"/>
          <w:szCs w:val="20"/>
          <w:vertAlign w:val="superscript"/>
        </w:rPr>
        <w:t>)</w:t>
      </w:r>
    </w:p>
    <w:p w:rsidR="00BA5890" w:rsidRPr="005B1A8F" w:rsidRDefault="00BA5890" w:rsidP="00BA5890">
      <w:pPr>
        <w:pStyle w:val="Vnbnnidung0"/>
        <w:spacing w:after="0" w:line="240" w:lineRule="auto"/>
        <w:jc w:val="center"/>
        <w:rPr>
          <w:rFonts w:ascii="Arial" w:hAnsi="Arial" w:cs="Arial"/>
          <w:sz w:val="20"/>
          <w:szCs w:val="20"/>
        </w:rPr>
      </w:pPr>
    </w:p>
    <w:p w:rsidR="00BA5890" w:rsidRPr="005B1A8F" w:rsidRDefault="00BA5890" w:rsidP="00BA5890">
      <w:pPr>
        <w:pStyle w:val="Vnbnnidung0"/>
        <w:tabs>
          <w:tab w:val="left" w:leader="underscore" w:pos="2730"/>
          <w:tab w:val="left" w:leader="underscore" w:pos="3643"/>
          <w:tab w:val="left" w:leader="underscore" w:pos="4728"/>
          <w:tab w:val="left" w:leader="underscore" w:pos="5910"/>
        </w:tabs>
        <w:spacing w:after="120" w:line="240" w:lineRule="auto"/>
        <w:ind w:firstLine="720"/>
        <w:jc w:val="both"/>
        <w:rPr>
          <w:rFonts w:ascii="Arial" w:hAnsi="Arial" w:cs="Arial"/>
          <w:sz w:val="20"/>
          <w:szCs w:val="20"/>
        </w:rPr>
      </w:pPr>
      <w:r w:rsidRPr="005B1A8F">
        <w:rPr>
          <w:rFonts w:ascii="Arial" w:hAnsi="Arial" w:cs="Arial"/>
          <w:sz w:val="20"/>
          <w:szCs w:val="20"/>
        </w:rPr>
        <w:t>Hôm nay, ngày</w:t>
      </w:r>
      <w:r w:rsidRPr="005B1A8F">
        <w:rPr>
          <w:rFonts w:ascii="Arial" w:hAnsi="Arial" w:cs="Arial"/>
          <w:sz w:val="20"/>
          <w:szCs w:val="20"/>
        </w:rPr>
        <w:tab/>
        <w:t>tháng</w:t>
      </w:r>
      <w:r w:rsidRPr="005B1A8F">
        <w:rPr>
          <w:rFonts w:ascii="Arial" w:hAnsi="Arial" w:cs="Arial"/>
          <w:sz w:val="20"/>
          <w:szCs w:val="20"/>
        </w:rPr>
        <w:tab/>
        <w:t>năm</w:t>
      </w:r>
      <w:r w:rsidRPr="005B1A8F">
        <w:rPr>
          <w:rFonts w:ascii="Arial" w:hAnsi="Arial" w:cs="Arial"/>
          <w:sz w:val="20"/>
          <w:szCs w:val="20"/>
        </w:rPr>
        <w:tab/>
        <w:t>, tại</w:t>
      </w:r>
      <w:r w:rsidRPr="005B1A8F">
        <w:rPr>
          <w:rFonts w:ascii="Arial" w:hAnsi="Arial" w:cs="Arial"/>
          <w:sz w:val="20"/>
          <w:szCs w:val="20"/>
        </w:rPr>
        <w:tab/>
      </w:r>
    </w:p>
    <w:p w:rsidR="00BA5890" w:rsidRPr="005B1A8F" w:rsidRDefault="00BA5890" w:rsidP="00BA5890">
      <w:pPr>
        <w:pStyle w:val="Vnbnnidung0"/>
        <w:tabs>
          <w:tab w:val="left" w:leader="underscore" w:pos="2730"/>
        </w:tabs>
        <w:spacing w:after="120" w:line="240" w:lineRule="auto"/>
        <w:ind w:firstLine="720"/>
        <w:jc w:val="both"/>
        <w:rPr>
          <w:rFonts w:ascii="Arial" w:hAnsi="Arial" w:cs="Arial"/>
          <w:sz w:val="20"/>
          <w:szCs w:val="20"/>
        </w:rPr>
      </w:pPr>
      <w:r w:rsidRPr="005B1A8F">
        <w:rPr>
          <w:rFonts w:ascii="Arial" w:hAnsi="Arial" w:cs="Arial"/>
          <w:sz w:val="20"/>
          <w:szCs w:val="20"/>
        </w:rPr>
        <w:t>Tôi là</w:t>
      </w:r>
      <w:r w:rsidRPr="005B1A8F">
        <w:rPr>
          <w:rFonts w:ascii="Arial" w:hAnsi="Arial" w:cs="Arial"/>
          <w:sz w:val="20"/>
          <w:szCs w:val="20"/>
        </w:rPr>
        <w:tab/>
      </w:r>
      <w:r w:rsidRPr="005B1A8F">
        <w:rPr>
          <w:rFonts w:ascii="Arial" w:hAnsi="Arial" w:cs="Arial"/>
          <w:i/>
          <w:iCs/>
          <w:sz w:val="20"/>
          <w:szCs w:val="20"/>
        </w:rPr>
        <w:t>[ghi tên, số c</w:t>
      </w:r>
      <w:r>
        <w:rPr>
          <w:rFonts w:ascii="Arial" w:hAnsi="Arial" w:cs="Arial"/>
          <w:i/>
          <w:iCs/>
          <w:sz w:val="20"/>
          <w:szCs w:val="20"/>
        </w:rPr>
        <w:t>ăn cước hoặc s</w:t>
      </w:r>
      <w:r w:rsidRPr="001C21B8">
        <w:rPr>
          <w:rFonts w:ascii="Arial" w:hAnsi="Arial" w:cs="Arial"/>
          <w:i/>
          <w:iCs/>
          <w:sz w:val="20"/>
          <w:szCs w:val="20"/>
        </w:rPr>
        <w:t>ố</w:t>
      </w:r>
      <w:r w:rsidRPr="005B1A8F">
        <w:rPr>
          <w:rFonts w:ascii="Arial" w:hAnsi="Arial" w:cs="Arial"/>
          <w:i/>
          <w:iCs/>
          <w:sz w:val="20"/>
          <w:szCs w:val="20"/>
        </w:rPr>
        <w:t xml:space="preserve"> hộ chiếu, chức danh của</w:t>
      </w:r>
      <w:r w:rsidRPr="001C21B8">
        <w:rPr>
          <w:rFonts w:ascii="Arial" w:hAnsi="Arial" w:cs="Arial"/>
          <w:i/>
          <w:iCs/>
          <w:sz w:val="20"/>
          <w:szCs w:val="20"/>
        </w:rPr>
        <w:t xml:space="preserve"> </w:t>
      </w:r>
      <w:r w:rsidRPr="005B1A8F">
        <w:rPr>
          <w:rFonts w:ascii="Arial" w:hAnsi="Arial" w:cs="Arial"/>
          <w:i/>
          <w:iCs/>
          <w:sz w:val="20"/>
          <w:szCs w:val="20"/>
        </w:rPr>
        <w:t>người đại diện theo pháp luật của nhà thầu],</w:t>
      </w:r>
      <w:r w:rsidRPr="005B1A8F">
        <w:rPr>
          <w:rFonts w:ascii="Arial" w:hAnsi="Arial" w:cs="Arial"/>
          <w:sz w:val="20"/>
          <w:szCs w:val="20"/>
        </w:rPr>
        <w:t xml:space="preserve"> là người đại diện theo pháp luật của</w:t>
      </w:r>
      <w:r w:rsidRPr="001C21B8">
        <w:rPr>
          <w:rFonts w:ascii="Arial" w:hAnsi="Arial" w:cs="Arial"/>
          <w:sz w:val="20"/>
          <w:szCs w:val="20"/>
        </w:rPr>
        <w:t>_______</w:t>
      </w:r>
      <w:r w:rsidRPr="005B1A8F">
        <w:rPr>
          <w:rFonts w:ascii="Arial" w:hAnsi="Arial" w:cs="Arial"/>
          <w:i/>
          <w:iCs/>
          <w:sz w:val="20"/>
          <w:szCs w:val="20"/>
        </w:rPr>
        <w:t>[ghi tên nhà thầu]</w:t>
      </w:r>
      <w:r w:rsidRPr="005B1A8F">
        <w:rPr>
          <w:rFonts w:ascii="Arial" w:hAnsi="Arial" w:cs="Arial"/>
          <w:sz w:val="20"/>
          <w:szCs w:val="20"/>
        </w:rPr>
        <w:t xml:space="preserve"> có địa chỉ tại</w:t>
      </w:r>
      <w:r w:rsidRPr="005B1A8F">
        <w:rPr>
          <w:rFonts w:ascii="Arial" w:hAnsi="Arial" w:cs="Arial"/>
          <w:sz w:val="20"/>
          <w:szCs w:val="20"/>
        </w:rPr>
        <w:tab/>
      </w:r>
      <w:r w:rsidRPr="005B1A8F">
        <w:rPr>
          <w:rFonts w:ascii="Arial" w:hAnsi="Arial" w:cs="Arial"/>
          <w:i/>
          <w:iCs/>
          <w:sz w:val="20"/>
          <w:szCs w:val="20"/>
        </w:rPr>
        <w:t>[ghi địa chỉ của nhà</w:t>
      </w:r>
      <w:r w:rsidRPr="001C21B8">
        <w:rPr>
          <w:rFonts w:ascii="Arial" w:hAnsi="Arial" w:cs="Arial"/>
          <w:i/>
          <w:iCs/>
          <w:sz w:val="20"/>
          <w:szCs w:val="20"/>
        </w:rPr>
        <w:t xml:space="preserve"> </w:t>
      </w:r>
      <w:r w:rsidRPr="005B1A8F">
        <w:rPr>
          <w:rFonts w:ascii="Arial" w:hAnsi="Arial" w:cs="Arial"/>
          <w:i/>
          <w:iCs/>
          <w:sz w:val="20"/>
          <w:szCs w:val="20"/>
        </w:rPr>
        <w:t>thầu]</w:t>
      </w:r>
      <w:r w:rsidRPr="005B1A8F">
        <w:rPr>
          <w:rFonts w:ascii="Arial" w:hAnsi="Arial" w:cs="Arial"/>
          <w:sz w:val="20"/>
          <w:szCs w:val="20"/>
        </w:rPr>
        <w:t xml:space="preserve"> bằng văn bản này ủy quyền cho</w:t>
      </w:r>
      <w:r w:rsidRPr="001C21B8">
        <w:rPr>
          <w:rFonts w:ascii="Arial" w:hAnsi="Arial" w:cs="Arial"/>
          <w:sz w:val="20"/>
          <w:szCs w:val="20"/>
        </w:rPr>
        <w:t>_________</w:t>
      </w:r>
      <w:r>
        <w:rPr>
          <w:rFonts w:ascii="Arial" w:hAnsi="Arial" w:cs="Arial"/>
          <w:i/>
          <w:iCs/>
          <w:sz w:val="20"/>
          <w:szCs w:val="20"/>
        </w:rPr>
        <w:t>[ghi tên, số</w:t>
      </w:r>
      <w:r w:rsidRPr="001C21B8">
        <w:rPr>
          <w:rFonts w:ascii="Arial" w:hAnsi="Arial" w:cs="Arial"/>
          <w:i/>
          <w:iCs/>
          <w:sz w:val="20"/>
          <w:szCs w:val="20"/>
        </w:rPr>
        <w:t xml:space="preserve"> </w:t>
      </w:r>
      <w:r>
        <w:rPr>
          <w:rFonts w:ascii="Arial" w:hAnsi="Arial" w:cs="Arial"/>
          <w:i/>
          <w:iCs/>
          <w:sz w:val="20"/>
          <w:szCs w:val="20"/>
        </w:rPr>
        <w:t>căn cước hoặc số</w:t>
      </w:r>
      <w:r w:rsidRPr="005B1A8F">
        <w:rPr>
          <w:rFonts w:ascii="Arial" w:hAnsi="Arial" w:cs="Arial"/>
          <w:i/>
          <w:iCs/>
          <w:sz w:val="20"/>
          <w:szCs w:val="20"/>
        </w:rPr>
        <w:t xml:space="preserve"> hộ</w:t>
      </w:r>
      <w:r w:rsidRPr="00AD256E">
        <w:rPr>
          <w:rFonts w:ascii="Arial" w:hAnsi="Arial" w:cs="Arial"/>
          <w:i/>
          <w:iCs/>
          <w:sz w:val="20"/>
          <w:szCs w:val="20"/>
        </w:rPr>
        <w:t xml:space="preserve"> </w:t>
      </w:r>
      <w:r w:rsidRPr="005B1A8F">
        <w:rPr>
          <w:rFonts w:ascii="Arial" w:hAnsi="Arial" w:cs="Arial"/>
          <w:i/>
          <w:iCs/>
          <w:sz w:val="20"/>
          <w:szCs w:val="20"/>
        </w:rPr>
        <w:t xml:space="preserve">chiếu, chức danh của người được </w:t>
      </w:r>
      <w:r>
        <w:rPr>
          <w:rFonts w:ascii="Arial" w:hAnsi="Arial" w:cs="Arial"/>
          <w:i/>
          <w:iCs/>
          <w:sz w:val="20"/>
          <w:szCs w:val="20"/>
        </w:rPr>
        <w:t>ủy quyền</w:t>
      </w:r>
      <w:r w:rsidRPr="005B1A8F">
        <w:rPr>
          <w:rFonts w:ascii="Arial" w:hAnsi="Arial" w:cs="Arial"/>
          <w:i/>
          <w:iCs/>
          <w:sz w:val="20"/>
          <w:szCs w:val="20"/>
        </w:rPr>
        <w:t>]</w:t>
      </w:r>
      <w:r w:rsidRPr="005B1A8F">
        <w:rPr>
          <w:rFonts w:ascii="Arial" w:hAnsi="Arial" w:cs="Arial"/>
          <w:sz w:val="20"/>
          <w:szCs w:val="20"/>
        </w:rPr>
        <w:t xml:space="preserve"> thực hiện các công việc sau đây trong quá trình tham dự thầu gói thầu</w:t>
      </w:r>
      <w:r w:rsidRPr="00AD256E">
        <w:rPr>
          <w:rFonts w:ascii="Arial" w:hAnsi="Arial" w:cs="Arial"/>
          <w:sz w:val="20"/>
          <w:szCs w:val="20"/>
        </w:rPr>
        <w:t>______</w:t>
      </w:r>
      <w:r w:rsidRPr="005B1A8F">
        <w:rPr>
          <w:rFonts w:ascii="Arial" w:hAnsi="Arial" w:cs="Arial"/>
          <w:i/>
          <w:iCs/>
          <w:sz w:val="20"/>
          <w:szCs w:val="20"/>
        </w:rPr>
        <w:t>[ghi tên gói thầu]</w:t>
      </w:r>
      <w:r w:rsidRPr="005B1A8F">
        <w:rPr>
          <w:rFonts w:ascii="Arial" w:hAnsi="Arial" w:cs="Arial"/>
          <w:sz w:val="20"/>
          <w:szCs w:val="20"/>
        </w:rPr>
        <w:t xml:space="preserve"> thuộc dự án/dự</w:t>
      </w:r>
      <w:r w:rsidRPr="00AD256E">
        <w:rPr>
          <w:rFonts w:ascii="Arial" w:hAnsi="Arial" w:cs="Arial"/>
          <w:sz w:val="20"/>
          <w:szCs w:val="20"/>
        </w:rPr>
        <w:t xml:space="preserve"> </w:t>
      </w:r>
      <w:r w:rsidRPr="005B1A8F">
        <w:rPr>
          <w:rFonts w:ascii="Arial" w:hAnsi="Arial" w:cs="Arial"/>
          <w:sz w:val="20"/>
          <w:szCs w:val="20"/>
        </w:rPr>
        <w:t>toán mua sắm</w:t>
      </w:r>
      <w:r w:rsidRPr="00AD256E">
        <w:rPr>
          <w:rFonts w:ascii="Arial" w:hAnsi="Arial" w:cs="Arial"/>
          <w:sz w:val="20"/>
          <w:szCs w:val="20"/>
        </w:rPr>
        <w:t xml:space="preserve"> _______</w:t>
      </w:r>
      <w:r w:rsidRPr="005B1A8F">
        <w:rPr>
          <w:rFonts w:ascii="Arial" w:hAnsi="Arial" w:cs="Arial"/>
          <w:i/>
          <w:iCs/>
          <w:sz w:val="20"/>
          <w:szCs w:val="20"/>
        </w:rPr>
        <w:t xml:space="preserve">[ghi tên dự án/dự toán </w:t>
      </w:r>
      <w:r>
        <w:rPr>
          <w:rFonts w:ascii="Arial" w:hAnsi="Arial" w:cs="Arial"/>
          <w:i/>
          <w:iCs/>
          <w:sz w:val="20"/>
          <w:szCs w:val="20"/>
        </w:rPr>
        <w:t>mua sắm</w:t>
      </w:r>
      <w:r w:rsidRPr="005B1A8F">
        <w:rPr>
          <w:rFonts w:ascii="Arial" w:hAnsi="Arial" w:cs="Arial"/>
          <w:i/>
          <w:iCs/>
          <w:sz w:val="20"/>
          <w:szCs w:val="20"/>
        </w:rPr>
        <w:t>]</w:t>
      </w:r>
      <w:r w:rsidRPr="00AD256E">
        <w:rPr>
          <w:rFonts w:ascii="Arial" w:hAnsi="Arial" w:cs="Arial"/>
          <w:i/>
          <w:iCs/>
          <w:sz w:val="20"/>
          <w:szCs w:val="20"/>
        </w:rPr>
        <w:t>__________</w:t>
      </w:r>
      <w:r w:rsidRPr="005B1A8F">
        <w:rPr>
          <w:rFonts w:ascii="Arial" w:hAnsi="Arial" w:cs="Arial"/>
          <w:i/>
          <w:iCs/>
          <w:sz w:val="20"/>
          <w:szCs w:val="20"/>
        </w:rPr>
        <w:t>[ghi tên chủ</w:t>
      </w:r>
      <w:r w:rsidRPr="00AD256E">
        <w:rPr>
          <w:rFonts w:ascii="Arial" w:hAnsi="Arial" w:cs="Arial"/>
          <w:i/>
          <w:iCs/>
          <w:sz w:val="20"/>
          <w:szCs w:val="20"/>
        </w:rPr>
        <w:t xml:space="preserve"> </w:t>
      </w:r>
      <w:r w:rsidRPr="005B1A8F">
        <w:rPr>
          <w:rFonts w:ascii="Arial" w:hAnsi="Arial" w:cs="Arial"/>
          <w:i/>
          <w:iCs/>
          <w:sz w:val="20"/>
          <w:szCs w:val="20"/>
        </w:rPr>
        <w:t>đầu tư]</w:t>
      </w:r>
      <w:r w:rsidRPr="005B1A8F">
        <w:rPr>
          <w:rFonts w:ascii="Arial" w:hAnsi="Arial" w:cs="Arial"/>
          <w:sz w:val="20"/>
          <w:szCs w:val="20"/>
        </w:rPr>
        <w:t xml:space="preserve"> tổ chức:</w:t>
      </w:r>
    </w:p>
    <w:p w:rsidR="00BA5890" w:rsidRPr="005B1A8F" w:rsidRDefault="00BA5890" w:rsidP="00BA5890">
      <w:pPr>
        <w:pStyle w:val="Vnbnnidung0"/>
        <w:tabs>
          <w:tab w:val="left" w:pos="944"/>
        </w:tabs>
        <w:spacing w:after="120" w:line="240" w:lineRule="auto"/>
        <w:ind w:firstLine="720"/>
        <w:jc w:val="both"/>
        <w:rPr>
          <w:rFonts w:ascii="Arial" w:hAnsi="Arial" w:cs="Arial"/>
          <w:sz w:val="20"/>
          <w:szCs w:val="20"/>
        </w:rPr>
      </w:pPr>
      <w:bookmarkStart w:id="301" w:name="bookmark1096"/>
      <w:bookmarkEnd w:id="301"/>
      <w:r w:rsidRPr="00AD256E">
        <w:rPr>
          <w:rFonts w:ascii="Arial" w:hAnsi="Arial" w:cs="Arial"/>
          <w:i/>
          <w:iCs/>
          <w:sz w:val="20"/>
          <w:szCs w:val="20"/>
        </w:rPr>
        <w:t xml:space="preserve">- </w:t>
      </w:r>
      <w:r w:rsidRPr="005B1A8F">
        <w:rPr>
          <w:rFonts w:ascii="Arial" w:hAnsi="Arial" w:cs="Arial"/>
          <w:i/>
          <w:iCs/>
          <w:sz w:val="20"/>
          <w:szCs w:val="20"/>
        </w:rPr>
        <w:t xml:space="preserve">Ký các văn bản, tài liệu để giao dịch với Chủ đầu tư, Bên mời thầu trong quá </w:t>
      </w:r>
      <w:r>
        <w:rPr>
          <w:rFonts w:ascii="Arial" w:hAnsi="Arial" w:cs="Arial"/>
          <w:i/>
          <w:iCs/>
          <w:sz w:val="20"/>
          <w:szCs w:val="20"/>
        </w:rPr>
        <w:t>trình tham gia đấu thầu, kể</w:t>
      </w:r>
      <w:r w:rsidRPr="005B1A8F">
        <w:rPr>
          <w:rFonts w:ascii="Arial" w:hAnsi="Arial" w:cs="Arial"/>
          <w:i/>
          <w:iCs/>
          <w:sz w:val="20"/>
          <w:szCs w:val="20"/>
        </w:rPr>
        <w:t xml:space="preserve"> cả văn bản đề nghị làm rõ E-HSDT và </w:t>
      </w:r>
      <w:r>
        <w:rPr>
          <w:rFonts w:ascii="Arial" w:hAnsi="Arial" w:cs="Arial"/>
          <w:i/>
          <w:iCs/>
          <w:sz w:val="20"/>
          <w:szCs w:val="20"/>
        </w:rPr>
        <w:t>văn</w:t>
      </w:r>
      <w:r w:rsidRPr="005B1A8F">
        <w:rPr>
          <w:rFonts w:ascii="Arial" w:hAnsi="Arial" w:cs="Arial"/>
          <w:i/>
          <w:iCs/>
          <w:sz w:val="20"/>
          <w:szCs w:val="20"/>
        </w:rPr>
        <w:t xml:space="preserve"> bản giải trình, làm rõ E-HSDT hoặc vă</w:t>
      </w:r>
      <w:r>
        <w:rPr>
          <w:rFonts w:ascii="Arial" w:hAnsi="Arial" w:cs="Arial"/>
          <w:i/>
          <w:iCs/>
          <w:sz w:val="20"/>
          <w:szCs w:val="20"/>
        </w:rPr>
        <w:t>n bản đề nghị rút E-HSDT, sửa đổ</w:t>
      </w:r>
      <w:r w:rsidRPr="005B1A8F">
        <w:rPr>
          <w:rFonts w:ascii="Arial" w:hAnsi="Arial" w:cs="Arial"/>
          <w:i/>
          <w:iCs/>
          <w:sz w:val="20"/>
          <w:szCs w:val="20"/>
        </w:rPr>
        <w:t>i, thay thế E-HSDT;</w:t>
      </w:r>
    </w:p>
    <w:p w:rsidR="00BA5890" w:rsidRPr="005B1A8F" w:rsidRDefault="00BA5890" w:rsidP="00BA5890">
      <w:pPr>
        <w:pStyle w:val="Vnbnnidung0"/>
        <w:tabs>
          <w:tab w:val="left" w:pos="930"/>
        </w:tabs>
        <w:spacing w:after="120" w:line="240" w:lineRule="auto"/>
        <w:ind w:firstLine="720"/>
        <w:jc w:val="both"/>
        <w:rPr>
          <w:rFonts w:ascii="Arial" w:hAnsi="Arial" w:cs="Arial"/>
          <w:sz w:val="20"/>
          <w:szCs w:val="20"/>
        </w:rPr>
      </w:pPr>
      <w:bookmarkStart w:id="302" w:name="bookmark1097"/>
      <w:bookmarkEnd w:id="302"/>
      <w:r w:rsidRPr="00AD256E">
        <w:rPr>
          <w:rFonts w:ascii="Arial" w:hAnsi="Arial" w:cs="Arial"/>
          <w:i/>
          <w:iCs/>
          <w:sz w:val="20"/>
          <w:szCs w:val="20"/>
        </w:rPr>
        <w:t xml:space="preserve">- </w:t>
      </w:r>
      <w:r w:rsidRPr="005B1A8F">
        <w:rPr>
          <w:rFonts w:ascii="Arial" w:hAnsi="Arial" w:cs="Arial"/>
          <w:i/>
          <w:iCs/>
          <w:sz w:val="20"/>
          <w:szCs w:val="20"/>
        </w:rPr>
        <w:t xml:space="preserve">Tham gia quá </w:t>
      </w:r>
      <w:r>
        <w:rPr>
          <w:rFonts w:ascii="Arial" w:hAnsi="Arial" w:cs="Arial"/>
          <w:i/>
          <w:iCs/>
          <w:sz w:val="20"/>
          <w:szCs w:val="20"/>
        </w:rPr>
        <w:t>trình đố</w:t>
      </w:r>
      <w:r w:rsidRPr="005B1A8F">
        <w:rPr>
          <w:rFonts w:ascii="Arial" w:hAnsi="Arial" w:cs="Arial"/>
          <w:i/>
          <w:iCs/>
          <w:sz w:val="20"/>
          <w:szCs w:val="20"/>
        </w:rPr>
        <w:t xml:space="preserve">i chiếu tài liệu, hoàn thiện </w:t>
      </w:r>
      <w:r>
        <w:rPr>
          <w:rFonts w:ascii="Arial" w:hAnsi="Arial" w:cs="Arial"/>
          <w:i/>
          <w:iCs/>
          <w:sz w:val="20"/>
          <w:szCs w:val="20"/>
        </w:rPr>
        <w:t>hợp đồng</w:t>
      </w:r>
      <w:r w:rsidRPr="005B1A8F">
        <w:rPr>
          <w:rFonts w:ascii="Arial" w:hAnsi="Arial" w:cs="Arial"/>
          <w:i/>
          <w:iCs/>
          <w:sz w:val="20"/>
          <w:szCs w:val="20"/>
        </w:rPr>
        <w:t xml:space="preserve"> hoặc th</w:t>
      </w:r>
      <w:r>
        <w:rPr>
          <w:rFonts w:ascii="Arial" w:hAnsi="Arial" w:cs="Arial"/>
          <w:i/>
          <w:iCs/>
          <w:sz w:val="20"/>
          <w:szCs w:val="20"/>
        </w:rPr>
        <w:t>ỏ</w:t>
      </w:r>
      <w:r w:rsidRPr="005B1A8F">
        <w:rPr>
          <w:rFonts w:ascii="Arial" w:hAnsi="Arial" w:cs="Arial"/>
          <w:i/>
          <w:iCs/>
          <w:sz w:val="20"/>
          <w:szCs w:val="20"/>
        </w:rPr>
        <w:t>a thuận khung;</w:t>
      </w:r>
    </w:p>
    <w:p w:rsidR="00BA5890" w:rsidRPr="005B1A8F" w:rsidRDefault="00BA5890" w:rsidP="00BA5890">
      <w:pPr>
        <w:pStyle w:val="Vnbnnidung0"/>
        <w:tabs>
          <w:tab w:val="left" w:pos="932"/>
        </w:tabs>
        <w:spacing w:after="120" w:line="240" w:lineRule="auto"/>
        <w:ind w:firstLine="720"/>
        <w:jc w:val="both"/>
        <w:rPr>
          <w:rFonts w:ascii="Arial" w:hAnsi="Arial" w:cs="Arial"/>
          <w:sz w:val="20"/>
          <w:szCs w:val="20"/>
        </w:rPr>
      </w:pPr>
      <w:bookmarkStart w:id="303" w:name="bookmark1098"/>
      <w:bookmarkEnd w:id="303"/>
      <w:r w:rsidRPr="00AD256E">
        <w:rPr>
          <w:rFonts w:ascii="Arial" w:hAnsi="Arial" w:cs="Arial"/>
          <w:i/>
          <w:iCs/>
          <w:sz w:val="20"/>
          <w:szCs w:val="20"/>
        </w:rPr>
        <w:t xml:space="preserve">- </w:t>
      </w:r>
      <w:r w:rsidRPr="005B1A8F">
        <w:rPr>
          <w:rFonts w:ascii="Arial" w:hAnsi="Arial" w:cs="Arial"/>
          <w:i/>
          <w:iCs/>
          <w:sz w:val="20"/>
          <w:szCs w:val="20"/>
        </w:rPr>
        <w:t xml:space="preserve">Ký đơn kiến nghị trong trường hợp nhà </w:t>
      </w:r>
      <w:r>
        <w:rPr>
          <w:rFonts w:ascii="Arial" w:hAnsi="Arial" w:cs="Arial"/>
          <w:i/>
          <w:iCs/>
          <w:sz w:val="20"/>
          <w:szCs w:val="20"/>
        </w:rPr>
        <w:t>thầu</w:t>
      </w:r>
      <w:r w:rsidRPr="005B1A8F">
        <w:rPr>
          <w:rFonts w:ascii="Arial" w:hAnsi="Arial" w:cs="Arial"/>
          <w:i/>
          <w:iCs/>
          <w:sz w:val="20"/>
          <w:szCs w:val="20"/>
        </w:rPr>
        <w:t xml:space="preserve"> có kiến nghị;</w:t>
      </w:r>
    </w:p>
    <w:p w:rsidR="00BA5890" w:rsidRPr="00AD256E" w:rsidRDefault="00BA5890" w:rsidP="00BA5890">
      <w:pPr>
        <w:pStyle w:val="Vnbnnidung0"/>
        <w:tabs>
          <w:tab w:val="left" w:pos="932"/>
        </w:tabs>
        <w:spacing w:after="120" w:line="240" w:lineRule="auto"/>
        <w:ind w:firstLine="720"/>
        <w:jc w:val="both"/>
        <w:rPr>
          <w:rFonts w:ascii="Arial" w:hAnsi="Arial" w:cs="Arial"/>
          <w:sz w:val="20"/>
          <w:szCs w:val="20"/>
          <w:vertAlign w:val="superscript"/>
        </w:rPr>
      </w:pPr>
      <w:bookmarkStart w:id="304" w:name="bookmark1099"/>
      <w:bookmarkEnd w:id="304"/>
      <w:r w:rsidRPr="00AD256E">
        <w:rPr>
          <w:rFonts w:ascii="Arial" w:hAnsi="Arial" w:cs="Arial"/>
          <w:i/>
          <w:iCs/>
          <w:sz w:val="20"/>
          <w:szCs w:val="20"/>
        </w:rPr>
        <w:t xml:space="preserve">- </w:t>
      </w:r>
      <w:r w:rsidRPr="005B1A8F">
        <w:rPr>
          <w:rFonts w:ascii="Arial" w:hAnsi="Arial" w:cs="Arial"/>
          <w:i/>
          <w:iCs/>
          <w:sz w:val="20"/>
          <w:szCs w:val="20"/>
        </w:rPr>
        <w:t>Ký kết hợp đồng, thỏa thuận khung vớ</w:t>
      </w:r>
      <w:r>
        <w:rPr>
          <w:rFonts w:ascii="Arial" w:hAnsi="Arial" w:cs="Arial"/>
          <w:i/>
          <w:iCs/>
          <w:sz w:val="20"/>
          <w:szCs w:val="20"/>
        </w:rPr>
        <w:t>i Chủ đầu tư nếu được lựa chọn]</w:t>
      </w:r>
      <w:r w:rsidRPr="00AD256E">
        <w:rPr>
          <w:rFonts w:ascii="Arial" w:hAnsi="Arial" w:cs="Arial"/>
          <w:iCs/>
          <w:sz w:val="20"/>
          <w:szCs w:val="20"/>
          <w:vertAlign w:val="superscript"/>
        </w:rPr>
        <w:t>(2)</w:t>
      </w:r>
    </w:p>
    <w:p w:rsidR="00BA5890" w:rsidRPr="005B1A8F" w:rsidRDefault="00BA5890" w:rsidP="00BA5890">
      <w:pPr>
        <w:pStyle w:val="Vnbnnidung0"/>
        <w:tabs>
          <w:tab w:val="left" w:leader="underscore" w:pos="5910"/>
          <w:tab w:val="left" w:leader="underscore" w:pos="8472"/>
        </w:tabs>
        <w:spacing w:after="120" w:line="240" w:lineRule="auto"/>
        <w:ind w:firstLine="720"/>
        <w:jc w:val="both"/>
        <w:rPr>
          <w:rFonts w:ascii="Arial" w:hAnsi="Arial" w:cs="Arial"/>
          <w:sz w:val="20"/>
          <w:szCs w:val="20"/>
        </w:rPr>
      </w:pPr>
      <w:r w:rsidRPr="005B1A8F">
        <w:rPr>
          <w:rFonts w:ascii="Arial" w:hAnsi="Arial" w:cs="Arial"/>
          <w:sz w:val="20"/>
          <w:szCs w:val="20"/>
        </w:rPr>
        <w:t>Người được ủy quyền nêu trên chỉ thực hiện các công việc trong phạm vi ủy quyền với tư cách là đại diện hợp pháp củ</w:t>
      </w:r>
      <w:r>
        <w:rPr>
          <w:rFonts w:ascii="Arial" w:hAnsi="Arial" w:cs="Arial"/>
          <w:sz w:val="20"/>
          <w:szCs w:val="20"/>
        </w:rPr>
        <w:t>a</w:t>
      </w:r>
      <w:r w:rsidRPr="00AD256E">
        <w:rPr>
          <w:rFonts w:ascii="Arial" w:hAnsi="Arial" w:cs="Arial"/>
          <w:sz w:val="20"/>
          <w:szCs w:val="20"/>
        </w:rPr>
        <w:t>__________</w:t>
      </w:r>
      <w:r>
        <w:rPr>
          <w:rFonts w:ascii="Arial" w:hAnsi="Arial" w:cs="Arial"/>
          <w:i/>
          <w:iCs/>
          <w:sz w:val="20"/>
          <w:szCs w:val="20"/>
        </w:rPr>
        <w:t>[ghi tên nhà thầu].</w:t>
      </w:r>
      <w:r w:rsidRPr="00AD256E">
        <w:rPr>
          <w:rFonts w:ascii="Arial" w:hAnsi="Arial" w:cs="Arial"/>
          <w:i/>
          <w:iCs/>
          <w:sz w:val="20"/>
          <w:szCs w:val="20"/>
        </w:rPr>
        <w:t>_________</w:t>
      </w:r>
      <w:r w:rsidRPr="005B1A8F">
        <w:rPr>
          <w:rFonts w:ascii="Arial" w:hAnsi="Arial" w:cs="Arial"/>
          <w:i/>
          <w:iCs/>
          <w:sz w:val="20"/>
          <w:szCs w:val="20"/>
        </w:rPr>
        <w:t>[ghi</w:t>
      </w:r>
      <w:r w:rsidRPr="00AD256E">
        <w:rPr>
          <w:rFonts w:ascii="Arial" w:hAnsi="Arial" w:cs="Arial"/>
          <w:i/>
          <w:iCs/>
          <w:sz w:val="20"/>
          <w:szCs w:val="20"/>
        </w:rPr>
        <w:t xml:space="preserve"> </w:t>
      </w:r>
      <w:r w:rsidRPr="005B1A8F">
        <w:rPr>
          <w:rFonts w:ascii="Arial" w:hAnsi="Arial" w:cs="Arial"/>
          <w:i/>
          <w:iCs/>
          <w:sz w:val="20"/>
          <w:szCs w:val="20"/>
        </w:rPr>
        <w:t>tên người đại diện theo pháp luật của nhà thầu]</w:t>
      </w:r>
      <w:r w:rsidRPr="005B1A8F">
        <w:rPr>
          <w:rFonts w:ascii="Arial" w:hAnsi="Arial" w:cs="Arial"/>
          <w:sz w:val="20"/>
          <w:szCs w:val="20"/>
        </w:rPr>
        <w:t xml:space="preserve"> c</w:t>
      </w:r>
      <w:r>
        <w:rPr>
          <w:rFonts w:ascii="Arial" w:hAnsi="Arial" w:cs="Arial"/>
          <w:sz w:val="20"/>
          <w:szCs w:val="20"/>
        </w:rPr>
        <w:t>hịu trách nhiệm hoàn toàn về nhữ</w:t>
      </w:r>
      <w:r w:rsidRPr="005B1A8F">
        <w:rPr>
          <w:rFonts w:ascii="Arial" w:hAnsi="Arial" w:cs="Arial"/>
          <w:sz w:val="20"/>
          <w:szCs w:val="20"/>
        </w:rPr>
        <w:t>ng công việc do</w:t>
      </w:r>
      <w:r w:rsidRPr="005B1A8F">
        <w:rPr>
          <w:rFonts w:ascii="Arial" w:hAnsi="Arial" w:cs="Arial"/>
          <w:sz w:val="20"/>
          <w:szCs w:val="20"/>
        </w:rPr>
        <w:tab/>
      </w:r>
      <w:r w:rsidRPr="005B1A8F">
        <w:rPr>
          <w:rFonts w:ascii="Arial" w:hAnsi="Arial" w:cs="Arial"/>
          <w:i/>
          <w:iCs/>
          <w:sz w:val="20"/>
          <w:szCs w:val="20"/>
        </w:rPr>
        <w:t>[ghi tên người được ủy quyền]</w:t>
      </w:r>
      <w:r w:rsidRPr="005B1A8F">
        <w:rPr>
          <w:rFonts w:ascii="Arial" w:hAnsi="Arial" w:cs="Arial"/>
          <w:sz w:val="20"/>
          <w:szCs w:val="20"/>
        </w:rPr>
        <w:t xml:space="preserve"> thực hiện trong phạm vi</w:t>
      </w:r>
      <w:r w:rsidRPr="00AD256E">
        <w:rPr>
          <w:rFonts w:ascii="Arial" w:hAnsi="Arial" w:cs="Arial"/>
          <w:sz w:val="20"/>
          <w:szCs w:val="20"/>
        </w:rPr>
        <w:t xml:space="preserve"> </w:t>
      </w:r>
      <w:r w:rsidRPr="005B1A8F">
        <w:rPr>
          <w:rFonts w:ascii="Arial" w:hAnsi="Arial" w:cs="Arial"/>
          <w:sz w:val="20"/>
          <w:szCs w:val="20"/>
        </w:rPr>
        <w:t>ủy quyền.</w:t>
      </w:r>
    </w:p>
    <w:p w:rsidR="00BA5890" w:rsidRDefault="00BA5890" w:rsidP="00BA5890">
      <w:pPr>
        <w:pStyle w:val="Vnbnnidung0"/>
        <w:tabs>
          <w:tab w:val="left" w:leader="underscore" w:pos="5611"/>
          <w:tab w:val="left" w:leader="underscore" w:pos="7578"/>
        </w:tabs>
        <w:spacing w:after="0" w:line="240" w:lineRule="auto"/>
        <w:ind w:firstLine="720"/>
        <w:jc w:val="both"/>
        <w:rPr>
          <w:rFonts w:ascii="Arial" w:hAnsi="Arial" w:cs="Arial"/>
          <w:sz w:val="20"/>
          <w:szCs w:val="20"/>
        </w:rPr>
      </w:pPr>
      <w:r w:rsidRPr="005B1A8F">
        <w:rPr>
          <w:rFonts w:ascii="Arial" w:hAnsi="Arial" w:cs="Arial"/>
          <w:sz w:val="20"/>
          <w:szCs w:val="20"/>
        </w:rPr>
        <w:t>Giấy ủy quyền có hiệu lực kể từ ngày</w:t>
      </w:r>
      <w:r w:rsidRPr="00AD256E">
        <w:rPr>
          <w:rFonts w:ascii="Arial" w:hAnsi="Arial" w:cs="Arial"/>
          <w:sz w:val="20"/>
          <w:szCs w:val="20"/>
        </w:rPr>
        <w:t>_____</w:t>
      </w:r>
      <w:r w:rsidRPr="005B1A8F">
        <w:rPr>
          <w:rFonts w:ascii="Arial" w:hAnsi="Arial" w:cs="Arial"/>
          <w:sz w:val="20"/>
          <w:szCs w:val="20"/>
        </w:rPr>
        <w:t xml:space="preserve"> đến ngày </w:t>
      </w:r>
      <w:r w:rsidRPr="005B1A8F">
        <w:rPr>
          <w:rFonts w:ascii="Arial" w:hAnsi="Arial" w:cs="Arial"/>
          <w:sz w:val="20"/>
          <w:szCs w:val="20"/>
        </w:rPr>
        <w:tab/>
      </w:r>
      <w:r w:rsidRPr="005B1A8F">
        <w:rPr>
          <w:rFonts w:ascii="Arial" w:hAnsi="Arial" w:cs="Arial"/>
          <w:sz w:val="20"/>
          <w:szCs w:val="20"/>
          <w:vertAlign w:val="superscript"/>
        </w:rPr>
        <w:t>(3)</w:t>
      </w:r>
      <w:r w:rsidRPr="005B1A8F">
        <w:rPr>
          <w:rFonts w:ascii="Arial" w:hAnsi="Arial" w:cs="Arial"/>
          <w:sz w:val="20"/>
          <w:szCs w:val="20"/>
        </w:rPr>
        <w:t>. Giấy ủy</w:t>
      </w:r>
      <w:r w:rsidRPr="00AD256E">
        <w:rPr>
          <w:rFonts w:ascii="Arial" w:hAnsi="Arial" w:cs="Arial"/>
          <w:sz w:val="20"/>
          <w:szCs w:val="20"/>
        </w:rPr>
        <w:t xml:space="preserve"> </w:t>
      </w:r>
      <w:r w:rsidRPr="005B1A8F">
        <w:rPr>
          <w:rFonts w:ascii="Arial" w:hAnsi="Arial" w:cs="Arial"/>
          <w:sz w:val="20"/>
          <w:szCs w:val="20"/>
        </w:rPr>
        <w:t>quyền n</w:t>
      </w:r>
      <w:r>
        <w:rPr>
          <w:rFonts w:ascii="Arial" w:hAnsi="Arial" w:cs="Arial"/>
          <w:sz w:val="20"/>
          <w:szCs w:val="20"/>
        </w:rPr>
        <w:t>ày được lập thành</w:t>
      </w:r>
      <w:r w:rsidRPr="00AD256E">
        <w:rPr>
          <w:rFonts w:ascii="Arial" w:hAnsi="Arial" w:cs="Arial"/>
          <w:sz w:val="20"/>
          <w:szCs w:val="20"/>
        </w:rPr>
        <w:t>_____</w:t>
      </w:r>
      <w:r w:rsidRPr="005B1A8F">
        <w:rPr>
          <w:rFonts w:ascii="Arial" w:hAnsi="Arial" w:cs="Arial"/>
          <w:sz w:val="20"/>
          <w:szCs w:val="20"/>
        </w:rPr>
        <w:t>có giá trị pháp lý như nhau, người ủy quyền</w:t>
      </w:r>
      <w:r w:rsidRPr="00AD256E">
        <w:rPr>
          <w:rFonts w:ascii="Arial" w:hAnsi="Arial" w:cs="Arial"/>
          <w:sz w:val="20"/>
          <w:szCs w:val="20"/>
        </w:rPr>
        <w:t xml:space="preserve"> </w:t>
      </w:r>
      <w:r w:rsidRPr="005B1A8F">
        <w:rPr>
          <w:rFonts w:ascii="Arial" w:hAnsi="Arial" w:cs="Arial"/>
          <w:sz w:val="20"/>
          <w:szCs w:val="20"/>
        </w:rPr>
        <w:t>g</w:t>
      </w:r>
      <w:r>
        <w:rPr>
          <w:rFonts w:ascii="Arial" w:hAnsi="Arial" w:cs="Arial"/>
          <w:sz w:val="20"/>
          <w:szCs w:val="20"/>
        </w:rPr>
        <w:t>iữ</w:t>
      </w:r>
      <w:r>
        <w:rPr>
          <w:rFonts w:ascii="Arial" w:hAnsi="Arial" w:cs="Arial"/>
          <w:sz w:val="20"/>
          <w:szCs w:val="20"/>
        </w:rPr>
        <w:tab/>
        <w:t>bản, người được ủy quyền giữ</w:t>
      </w:r>
      <w:r w:rsidRPr="00AD256E">
        <w:rPr>
          <w:rFonts w:ascii="Arial" w:hAnsi="Arial" w:cs="Arial"/>
          <w:sz w:val="20"/>
          <w:szCs w:val="20"/>
        </w:rPr>
        <w:t>___</w:t>
      </w:r>
      <w:r w:rsidRPr="005B1A8F">
        <w:rPr>
          <w:rFonts w:ascii="Arial" w:hAnsi="Arial" w:cs="Arial"/>
          <w:sz w:val="20"/>
          <w:szCs w:val="20"/>
        </w:rPr>
        <w:t>bản, Bên mời thầu giữ</w:t>
      </w:r>
      <w:r w:rsidRPr="00AD256E">
        <w:rPr>
          <w:rFonts w:ascii="Arial" w:hAnsi="Arial" w:cs="Arial"/>
          <w:sz w:val="20"/>
          <w:szCs w:val="20"/>
        </w:rPr>
        <w:t xml:space="preserve"> _____</w:t>
      </w:r>
      <w:r w:rsidRPr="005B1A8F">
        <w:rPr>
          <w:rFonts w:ascii="Arial" w:hAnsi="Arial" w:cs="Arial"/>
          <w:sz w:val="20"/>
          <w:szCs w:val="20"/>
        </w:rPr>
        <w:t>bản.</w:t>
      </w:r>
    </w:p>
    <w:p w:rsidR="00BA5890" w:rsidRDefault="00BA5890" w:rsidP="00BA5890">
      <w:pPr>
        <w:pStyle w:val="Vnbnnidung0"/>
        <w:tabs>
          <w:tab w:val="left" w:leader="underscore" w:pos="5611"/>
          <w:tab w:val="left" w:leader="underscore" w:pos="7578"/>
        </w:tabs>
        <w:spacing w:after="0" w:line="240" w:lineRule="auto"/>
        <w:jc w:val="both"/>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340"/>
      </w:tblGrid>
      <w:tr w:rsidR="00BA5890" w:rsidTr="00EB7C25">
        <w:tc>
          <w:tcPr>
            <w:tcW w:w="2594" w:type="pct"/>
          </w:tcPr>
          <w:p w:rsidR="00BA5890" w:rsidRPr="00EB7C25" w:rsidRDefault="00BA5890" w:rsidP="008123FC">
            <w:pPr>
              <w:pStyle w:val="Vnbnnidung0"/>
              <w:tabs>
                <w:tab w:val="left" w:leader="underscore" w:pos="5611"/>
                <w:tab w:val="left" w:leader="underscore" w:pos="7578"/>
              </w:tabs>
              <w:spacing w:after="0" w:line="240" w:lineRule="auto"/>
              <w:jc w:val="center"/>
              <w:rPr>
                <w:rFonts w:ascii="Arial" w:hAnsi="Arial" w:cs="Arial"/>
                <w:sz w:val="20"/>
                <w:szCs w:val="20"/>
              </w:rPr>
            </w:pPr>
            <w:r w:rsidRPr="00EB7C25">
              <w:rPr>
                <w:rFonts w:ascii="Arial" w:hAnsi="Arial" w:cs="Arial"/>
                <w:sz w:val="20"/>
                <w:szCs w:val="20"/>
              </w:rPr>
              <w:t>….., ngày … tháng … năm … …</w:t>
            </w:r>
          </w:p>
          <w:p w:rsidR="00BA5890" w:rsidRDefault="00BA5890" w:rsidP="008123FC">
            <w:pPr>
              <w:pStyle w:val="Vnbnnidung0"/>
              <w:tabs>
                <w:tab w:val="left" w:leader="underscore" w:pos="5611"/>
                <w:tab w:val="left" w:leader="underscore" w:pos="7578"/>
              </w:tabs>
              <w:spacing w:after="0" w:line="240" w:lineRule="auto"/>
              <w:jc w:val="center"/>
              <w:rPr>
                <w:rFonts w:ascii="Arial" w:hAnsi="Arial" w:cs="Arial"/>
                <w:b/>
                <w:bCs/>
                <w:sz w:val="20"/>
                <w:szCs w:val="20"/>
              </w:rPr>
            </w:pPr>
            <w:r w:rsidRPr="005B1A8F">
              <w:rPr>
                <w:rFonts w:ascii="Arial" w:hAnsi="Arial" w:cs="Arial"/>
                <w:b/>
                <w:bCs/>
                <w:sz w:val="20"/>
                <w:szCs w:val="20"/>
              </w:rPr>
              <w:t>Người được ủy quyền</w:t>
            </w:r>
          </w:p>
          <w:p w:rsidR="00BA5890" w:rsidRDefault="00BA5890" w:rsidP="008123FC">
            <w:pPr>
              <w:pStyle w:val="Vnbnnidung0"/>
              <w:tabs>
                <w:tab w:val="left" w:leader="underscore" w:pos="5611"/>
                <w:tab w:val="left" w:leader="underscore" w:pos="7578"/>
              </w:tabs>
              <w:spacing w:after="0" w:line="240" w:lineRule="auto"/>
              <w:jc w:val="center"/>
              <w:rPr>
                <w:rFonts w:ascii="Arial" w:hAnsi="Arial" w:cs="Arial"/>
                <w:i/>
                <w:iCs/>
                <w:sz w:val="20"/>
                <w:szCs w:val="20"/>
              </w:rPr>
            </w:pPr>
            <w:r w:rsidRPr="005B1A8F">
              <w:rPr>
                <w:rFonts w:ascii="Arial" w:hAnsi="Arial" w:cs="Arial"/>
                <w:i/>
                <w:iCs/>
                <w:sz w:val="20"/>
                <w:szCs w:val="20"/>
              </w:rPr>
              <w:t>[ghi tên, chức danh, ký tên và</w:t>
            </w:r>
            <w:r w:rsidRPr="00AD256E">
              <w:rPr>
                <w:rFonts w:ascii="Arial" w:hAnsi="Arial" w:cs="Arial"/>
                <w:i/>
                <w:iCs/>
                <w:sz w:val="20"/>
                <w:szCs w:val="20"/>
              </w:rPr>
              <w:t xml:space="preserve"> </w:t>
            </w:r>
          </w:p>
          <w:p w:rsidR="00BA5890" w:rsidRPr="00AD256E" w:rsidRDefault="00BA5890" w:rsidP="008123FC">
            <w:pPr>
              <w:pStyle w:val="Vnbnnidung0"/>
              <w:tabs>
                <w:tab w:val="left" w:leader="underscore" w:pos="5611"/>
                <w:tab w:val="left" w:leader="underscore" w:pos="7578"/>
              </w:tabs>
              <w:spacing w:after="0" w:line="240" w:lineRule="auto"/>
              <w:jc w:val="center"/>
              <w:rPr>
                <w:rFonts w:ascii="Arial" w:hAnsi="Arial" w:cs="Arial"/>
                <w:sz w:val="20"/>
                <w:szCs w:val="20"/>
              </w:rPr>
            </w:pPr>
            <w:r w:rsidRPr="005B1A8F">
              <w:rPr>
                <w:rFonts w:ascii="Arial" w:hAnsi="Arial" w:cs="Arial"/>
                <w:i/>
                <w:iCs/>
                <w:sz w:val="20"/>
                <w:szCs w:val="20"/>
              </w:rPr>
              <w:t>đóng dấu (nếu có)]</w:t>
            </w:r>
          </w:p>
        </w:tc>
        <w:tc>
          <w:tcPr>
            <w:tcW w:w="2406" w:type="pct"/>
          </w:tcPr>
          <w:p w:rsidR="00BA5890" w:rsidRPr="00EB7C25" w:rsidRDefault="00BA5890" w:rsidP="008123FC">
            <w:pPr>
              <w:pStyle w:val="Vnbnnidung0"/>
              <w:tabs>
                <w:tab w:val="left" w:leader="underscore" w:pos="5611"/>
                <w:tab w:val="left" w:leader="underscore" w:pos="7578"/>
              </w:tabs>
              <w:spacing w:after="0" w:line="240" w:lineRule="auto"/>
              <w:jc w:val="center"/>
              <w:rPr>
                <w:rFonts w:ascii="Arial" w:hAnsi="Arial" w:cs="Arial"/>
                <w:sz w:val="20"/>
                <w:szCs w:val="20"/>
              </w:rPr>
            </w:pPr>
            <w:r w:rsidRPr="00EB7C25">
              <w:rPr>
                <w:rFonts w:ascii="Arial" w:hAnsi="Arial" w:cs="Arial"/>
                <w:sz w:val="20"/>
                <w:szCs w:val="20"/>
              </w:rPr>
              <w:t>….., ngày … tháng … năm … …</w:t>
            </w:r>
          </w:p>
          <w:p w:rsidR="00BA5890" w:rsidRPr="005B1A8F" w:rsidRDefault="00BA5890" w:rsidP="008123FC">
            <w:pPr>
              <w:pStyle w:val="Vnbnnidung0"/>
              <w:tabs>
                <w:tab w:val="left" w:pos="4728"/>
              </w:tabs>
              <w:spacing w:after="0" w:line="240" w:lineRule="auto"/>
              <w:jc w:val="center"/>
              <w:rPr>
                <w:rFonts w:ascii="Arial" w:hAnsi="Arial" w:cs="Arial"/>
                <w:sz w:val="20"/>
                <w:szCs w:val="20"/>
              </w:rPr>
            </w:pPr>
            <w:r w:rsidRPr="005B1A8F">
              <w:rPr>
                <w:rFonts w:ascii="Arial" w:hAnsi="Arial" w:cs="Arial"/>
                <w:b/>
                <w:bCs/>
                <w:sz w:val="20"/>
                <w:szCs w:val="20"/>
              </w:rPr>
              <w:t>Người ủy quyền</w:t>
            </w:r>
          </w:p>
          <w:p w:rsidR="00BA5890" w:rsidRDefault="00BA5890" w:rsidP="008123FC">
            <w:pPr>
              <w:pStyle w:val="Vnbnnidung0"/>
              <w:tabs>
                <w:tab w:val="left" w:pos="4728"/>
              </w:tabs>
              <w:spacing w:after="0" w:line="240" w:lineRule="auto"/>
              <w:jc w:val="center"/>
              <w:rPr>
                <w:rFonts w:ascii="Arial" w:hAnsi="Arial" w:cs="Arial"/>
                <w:i/>
                <w:iCs/>
                <w:sz w:val="20"/>
                <w:szCs w:val="20"/>
              </w:rPr>
            </w:pPr>
            <w:r w:rsidRPr="005B1A8F">
              <w:rPr>
                <w:rFonts w:ascii="Arial" w:hAnsi="Arial" w:cs="Arial"/>
                <w:i/>
                <w:iCs/>
                <w:sz w:val="20"/>
                <w:szCs w:val="20"/>
              </w:rPr>
              <w:t>[ghi tên người đại diện theo pháp luật</w:t>
            </w:r>
            <w:r w:rsidRPr="00AD256E">
              <w:rPr>
                <w:rFonts w:ascii="Arial" w:hAnsi="Arial" w:cs="Arial"/>
                <w:i/>
                <w:iCs/>
                <w:sz w:val="20"/>
                <w:szCs w:val="20"/>
              </w:rPr>
              <w:t xml:space="preserve"> </w:t>
            </w:r>
          </w:p>
          <w:p w:rsidR="00BA5890" w:rsidRDefault="00BA5890" w:rsidP="008123FC">
            <w:pPr>
              <w:pStyle w:val="Vnbnnidung0"/>
              <w:tabs>
                <w:tab w:val="left" w:pos="4728"/>
              </w:tabs>
              <w:spacing w:after="0" w:line="240" w:lineRule="auto"/>
              <w:jc w:val="center"/>
              <w:rPr>
                <w:rFonts w:ascii="Arial" w:hAnsi="Arial" w:cs="Arial"/>
                <w:i/>
                <w:iCs/>
                <w:sz w:val="20"/>
                <w:szCs w:val="20"/>
              </w:rPr>
            </w:pPr>
            <w:r w:rsidRPr="005B1A8F">
              <w:rPr>
                <w:rFonts w:ascii="Arial" w:hAnsi="Arial" w:cs="Arial"/>
                <w:i/>
                <w:iCs/>
                <w:sz w:val="20"/>
                <w:szCs w:val="20"/>
              </w:rPr>
              <w:t xml:space="preserve">của nhà </w:t>
            </w:r>
            <w:r>
              <w:rPr>
                <w:rFonts w:ascii="Arial" w:hAnsi="Arial" w:cs="Arial"/>
                <w:i/>
                <w:iCs/>
                <w:sz w:val="20"/>
                <w:szCs w:val="20"/>
              </w:rPr>
              <w:t>thầu</w:t>
            </w:r>
            <w:r w:rsidRPr="005B1A8F">
              <w:rPr>
                <w:rFonts w:ascii="Arial" w:hAnsi="Arial" w:cs="Arial"/>
                <w:i/>
                <w:iCs/>
                <w:sz w:val="20"/>
                <w:szCs w:val="20"/>
              </w:rPr>
              <w:t>, chức danh, ký tên và</w:t>
            </w:r>
            <w:r w:rsidRPr="00AD256E">
              <w:rPr>
                <w:rFonts w:ascii="Arial" w:hAnsi="Arial" w:cs="Arial"/>
                <w:i/>
                <w:iCs/>
                <w:sz w:val="20"/>
                <w:szCs w:val="20"/>
              </w:rPr>
              <w:t xml:space="preserve"> </w:t>
            </w:r>
          </w:p>
          <w:p w:rsidR="00BA5890" w:rsidRDefault="00BA5890" w:rsidP="008123FC">
            <w:pPr>
              <w:pStyle w:val="Vnbnnidung0"/>
              <w:tabs>
                <w:tab w:val="left" w:pos="4728"/>
              </w:tabs>
              <w:spacing w:after="0" w:line="240" w:lineRule="auto"/>
              <w:jc w:val="center"/>
              <w:rPr>
                <w:rFonts w:ascii="Arial" w:hAnsi="Arial" w:cs="Arial"/>
                <w:sz w:val="20"/>
                <w:szCs w:val="20"/>
              </w:rPr>
            </w:pPr>
            <w:r w:rsidRPr="005B1A8F">
              <w:rPr>
                <w:rFonts w:ascii="Arial" w:hAnsi="Arial" w:cs="Arial"/>
                <w:i/>
                <w:iCs/>
                <w:sz w:val="20"/>
                <w:szCs w:val="20"/>
              </w:rPr>
              <w:t>đóng dấu]</w:t>
            </w:r>
          </w:p>
        </w:tc>
      </w:tr>
    </w:tbl>
    <w:p w:rsidR="00BA5890" w:rsidRPr="005B1A8F" w:rsidRDefault="00BA5890" w:rsidP="00BA5890">
      <w:pPr>
        <w:pStyle w:val="Vnbnnidung0"/>
        <w:tabs>
          <w:tab w:val="left" w:leader="underscore" w:pos="5611"/>
          <w:tab w:val="left" w:leader="underscore" w:pos="7578"/>
        </w:tabs>
        <w:spacing w:after="0" w:line="240" w:lineRule="auto"/>
        <w:jc w:val="both"/>
        <w:rPr>
          <w:rFonts w:ascii="Arial" w:hAnsi="Arial" w:cs="Arial"/>
          <w:sz w:val="20"/>
          <w:szCs w:val="20"/>
        </w:rPr>
      </w:pP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b/>
          <w:bCs/>
          <w:sz w:val="20"/>
          <w:szCs w:val="20"/>
          <w:u w:val="single"/>
        </w:rPr>
        <w:t>Ghi chú:</w:t>
      </w:r>
    </w:p>
    <w:p w:rsidR="00BA5890" w:rsidRPr="005B1A8F" w:rsidRDefault="00BA5890" w:rsidP="00BA5890">
      <w:pPr>
        <w:pStyle w:val="Vnbnnidung0"/>
        <w:tabs>
          <w:tab w:val="left" w:pos="1165"/>
        </w:tabs>
        <w:spacing w:after="120" w:line="240" w:lineRule="auto"/>
        <w:ind w:firstLine="720"/>
        <w:jc w:val="both"/>
        <w:rPr>
          <w:rFonts w:ascii="Arial" w:hAnsi="Arial" w:cs="Arial"/>
          <w:sz w:val="20"/>
          <w:szCs w:val="20"/>
        </w:rPr>
      </w:pPr>
      <w:bookmarkStart w:id="305" w:name="bookmark1100"/>
      <w:bookmarkEnd w:id="305"/>
      <w:r w:rsidRPr="00AD256E">
        <w:rPr>
          <w:rFonts w:ascii="Arial" w:hAnsi="Arial" w:cs="Arial"/>
          <w:i/>
          <w:iCs/>
          <w:sz w:val="20"/>
          <w:szCs w:val="20"/>
        </w:rPr>
        <w:t xml:space="preserve">(1) </w:t>
      </w:r>
      <w:r w:rsidRPr="005B1A8F">
        <w:rPr>
          <w:rFonts w:ascii="Arial" w:hAnsi="Arial" w:cs="Arial"/>
          <w:i/>
          <w:iCs/>
          <w:sz w:val="20"/>
          <w:szCs w:val="20"/>
        </w:rPr>
        <w:t xml:space="preserve">Trường hợp ủy quyền thì nhà thầu phải scan đính kèm Giấy ủy quyền trên </w:t>
      </w:r>
      <w:r>
        <w:rPr>
          <w:rFonts w:ascii="Arial" w:hAnsi="Arial" w:cs="Arial"/>
          <w:i/>
          <w:iCs/>
          <w:sz w:val="20"/>
          <w:szCs w:val="20"/>
        </w:rPr>
        <w:t>Hệ thống</w:t>
      </w:r>
      <w:r w:rsidRPr="005B1A8F">
        <w:rPr>
          <w:rFonts w:ascii="Arial" w:hAnsi="Arial" w:cs="Arial"/>
          <w:i/>
          <w:iCs/>
          <w:sz w:val="20"/>
          <w:szCs w:val="20"/>
        </w:rPr>
        <w:t xml:space="preserve"> cùng với E-HSDT. Việc ủy quyền của người đại diện theo pháp luật của nhà thầu cho cấp phó, </w:t>
      </w:r>
      <w:r>
        <w:rPr>
          <w:rFonts w:ascii="Arial" w:hAnsi="Arial" w:cs="Arial"/>
          <w:i/>
          <w:iCs/>
          <w:sz w:val="20"/>
          <w:szCs w:val="20"/>
        </w:rPr>
        <w:t>cấp dưới, giám đố</w:t>
      </w:r>
      <w:r w:rsidRPr="005B1A8F">
        <w:rPr>
          <w:rFonts w:ascii="Arial" w:hAnsi="Arial" w:cs="Arial"/>
          <w:i/>
          <w:iCs/>
          <w:sz w:val="20"/>
          <w:szCs w:val="20"/>
        </w:rPr>
        <w:t xml:space="preserve">c chi nhánh, người đứng đầu văn phòng đại diện của nhà </w:t>
      </w:r>
      <w:r>
        <w:rPr>
          <w:rFonts w:ascii="Arial" w:hAnsi="Arial" w:cs="Arial"/>
          <w:i/>
          <w:iCs/>
          <w:sz w:val="20"/>
          <w:szCs w:val="20"/>
        </w:rPr>
        <w:t>thầu</w:t>
      </w:r>
      <w:r w:rsidRPr="005B1A8F">
        <w:rPr>
          <w:rFonts w:ascii="Arial" w:hAnsi="Arial" w:cs="Arial"/>
          <w:i/>
          <w:iCs/>
          <w:sz w:val="20"/>
          <w:szCs w:val="20"/>
        </w:rPr>
        <w:t xml:space="preserve"> </w:t>
      </w:r>
      <w:r>
        <w:rPr>
          <w:rFonts w:ascii="Arial" w:hAnsi="Arial" w:cs="Arial"/>
          <w:i/>
          <w:iCs/>
          <w:sz w:val="20"/>
          <w:szCs w:val="20"/>
        </w:rPr>
        <w:t>để</w:t>
      </w:r>
      <w:r w:rsidRPr="005B1A8F">
        <w:rPr>
          <w:rFonts w:ascii="Arial" w:hAnsi="Arial" w:cs="Arial"/>
          <w:i/>
          <w:iCs/>
          <w:sz w:val="20"/>
          <w:szCs w:val="20"/>
        </w:rPr>
        <w:t xml:space="preserve"> thay mặt cho người đại diện theo pháp luật của nhà thầu thực hiện một hoặc các nội dung công việc nêu trên đây. Việc sử dụng con dấu trong trường hợp được ủy quyền </w:t>
      </w:r>
      <w:r>
        <w:rPr>
          <w:rFonts w:ascii="Arial" w:hAnsi="Arial" w:cs="Arial"/>
          <w:i/>
          <w:iCs/>
          <w:sz w:val="20"/>
          <w:szCs w:val="20"/>
        </w:rPr>
        <w:t>có thể là dấ</w:t>
      </w:r>
      <w:r w:rsidRPr="005B1A8F">
        <w:rPr>
          <w:rFonts w:ascii="Arial" w:hAnsi="Arial" w:cs="Arial"/>
          <w:i/>
          <w:iCs/>
          <w:sz w:val="20"/>
          <w:szCs w:val="20"/>
        </w:rPr>
        <w:t>u của nhà thầu hoặc</w:t>
      </w:r>
      <w:r w:rsidRPr="00AD256E">
        <w:rPr>
          <w:rFonts w:ascii="Arial" w:hAnsi="Arial" w:cs="Arial"/>
          <w:i/>
          <w:iCs/>
          <w:sz w:val="20"/>
          <w:szCs w:val="20"/>
        </w:rPr>
        <w:t xml:space="preserve"> </w:t>
      </w:r>
      <w:r w:rsidRPr="005B1A8F">
        <w:rPr>
          <w:rFonts w:ascii="Arial" w:hAnsi="Arial" w:cs="Arial"/>
          <w:i/>
          <w:iCs/>
          <w:sz w:val="20"/>
          <w:szCs w:val="20"/>
        </w:rPr>
        <w:t>d</w:t>
      </w:r>
      <w:r>
        <w:rPr>
          <w:rFonts w:ascii="Arial" w:hAnsi="Arial" w:cs="Arial"/>
          <w:i/>
          <w:iCs/>
          <w:sz w:val="20"/>
          <w:szCs w:val="20"/>
        </w:rPr>
        <w:t>ấu của đơn vị mà cá nhâ</w:t>
      </w:r>
      <w:r w:rsidRPr="005B1A8F">
        <w:rPr>
          <w:rFonts w:ascii="Arial" w:hAnsi="Arial" w:cs="Arial"/>
          <w:i/>
          <w:iCs/>
          <w:sz w:val="20"/>
          <w:szCs w:val="20"/>
        </w:rPr>
        <w:t xml:space="preserve">n liên quan được ủy quyền. Người được </w:t>
      </w:r>
      <w:r>
        <w:rPr>
          <w:rFonts w:ascii="Arial" w:hAnsi="Arial" w:cs="Arial"/>
          <w:i/>
          <w:iCs/>
          <w:sz w:val="20"/>
          <w:szCs w:val="20"/>
        </w:rPr>
        <w:t>ủy quyền</w:t>
      </w:r>
      <w:r w:rsidRPr="005B1A8F">
        <w:rPr>
          <w:rFonts w:ascii="Arial" w:hAnsi="Arial" w:cs="Arial"/>
          <w:i/>
          <w:iCs/>
          <w:sz w:val="20"/>
          <w:szCs w:val="20"/>
        </w:rPr>
        <w:t xml:space="preserve"> không được tiếp tục ủy </w:t>
      </w:r>
      <w:r>
        <w:rPr>
          <w:rFonts w:ascii="Arial" w:hAnsi="Arial" w:cs="Arial"/>
          <w:i/>
          <w:iCs/>
          <w:sz w:val="20"/>
          <w:szCs w:val="20"/>
        </w:rPr>
        <w:t>quyền</w:t>
      </w:r>
      <w:r w:rsidRPr="005B1A8F">
        <w:rPr>
          <w:rFonts w:ascii="Arial" w:hAnsi="Arial" w:cs="Arial"/>
          <w:i/>
          <w:iCs/>
          <w:sz w:val="20"/>
          <w:szCs w:val="20"/>
        </w:rPr>
        <w:t xml:space="preserve"> cho người khác.</w:t>
      </w:r>
    </w:p>
    <w:p w:rsidR="00BA5890" w:rsidRPr="005B1A8F" w:rsidRDefault="00BA5890" w:rsidP="00BA5890">
      <w:pPr>
        <w:pStyle w:val="Vnbnnidung0"/>
        <w:spacing w:after="120" w:line="240" w:lineRule="auto"/>
        <w:ind w:firstLine="720"/>
        <w:jc w:val="both"/>
        <w:rPr>
          <w:rFonts w:ascii="Arial" w:hAnsi="Arial" w:cs="Arial"/>
          <w:sz w:val="20"/>
          <w:szCs w:val="20"/>
        </w:rPr>
      </w:pPr>
      <w:r>
        <w:rPr>
          <w:rFonts w:ascii="Arial" w:hAnsi="Arial" w:cs="Arial"/>
          <w:i/>
          <w:iCs/>
          <w:sz w:val="20"/>
          <w:szCs w:val="20"/>
        </w:rPr>
        <w:t>Đối với</w:t>
      </w:r>
      <w:r w:rsidRPr="005B1A8F">
        <w:rPr>
          <w:rFonts w:ascii="Arial" w:hAnsi="Arial" w:cs="Arial"/>
          <w:i/>
          <w:iCs/>
          <w:sz w:val="20"/>
          <w:szCs w:val="20"/>
        </w:rPr>
        <w:t xml:space="preserve"> đấu thầu thuốc qua mạng, Giấy ủy quyền không bao gồm ủy quyền </w:t>
      </w:r>
      <w:r>
        <w:rPr>
          <w:rFonts w:ascii="Arial" w:hAnsi="Arial" w:cs="Arial"/>
          <w:i/>
          <w:iCs/>
          <w:sz w:val="20"/>
          <w:szCs w:val="20"/>
        </w:rPr>
        <w:t>ký</w:t>
      </w:r>
      <w:r w:rsidRPr="005B1A8F">
        <w:rPr>
          <w:rFonts w:ascii="Arial" w:hAnsi="Arial" w:cs="Arial"/>
          <w:i/>
          <w:iCs/>
          <w:sz w:val="20"/>
          <w:szCs w:val="20"/>
        </w:rPr>
        <w:t xml:space="preserve"> đơn dự thầu và ký thỏa thuận liên danh; việc ký đơn dự thầu và ký thỏa thuận liên danh được </w:t>
      </w:r>
      <w:r>
        <w:rPr>
          <w:rFonts w:ascii="Arial" w:hAnsi="Arial" w:cs="Arial"/>
          <w:i/>
          <w:iCs/>
          <w:sz w:val="20"/>
          <w:szCs w:val="20"/>
        </w:rPr>
        <w:t>thực hiện thông qua chứng thư số</w:t>
      </w:r>
      <w:r w:rsidRPr="005B1A8F">
        <w:rPr>
          <w:rFonts w:ascii="Arial" w:hAnsi="Arial" w:cs="Arial"/>
          <w:i/>
          <w:iCs/>
          <w:sz w:val="20"/>
          <w:szCs w:val="20"/>
        </w:rPr>
        <w:t xml:space="preserve"> của nhà thầu. </w:t>
      </w:r>
      <w:r>
        <w:rPr>
          <w:rFonts w:ascii="Arial" w:hAnsi="Arial" w:cs="Arial"/>
          <w:i/>
          <w:iCs/>
          <w:sz w:val="20"/>
          <w:szCs w:val="20"/>
        </w:rPr>
        <w:t>Trường hợp</w:t>
      </w:r>
      <w:r w:rsidRPr="005B1A8F">
        <w:rPr>
          <w:rFonts w:ascii="Arial" w:hAnsi="Arial" w:cs="Arial"/>
          <w:i/>
          <w:iCs/>
          <w:sz w:val="20"/>
          <w:szCs w:val="20"/>
        </w:rPr>
        <w:t xml:space="preserve"> ủy quyền ký đơn dự thầu và ký thỏa thuận liên danh thì người được ủy </w:t>
      </w:r>
      <w:r>
        <w:rPr>
          <w:rFonts w:ascii="Arial" w:hAnsi="Arial" w:cs="Arial"/>
          <w:i/>
          <w:iCs/>
          <w:sz w:val="20"/>
          <w:szCs w:val="20"/>
        </w:rPr>
        <w:t>quyền</w:t>
      </w:r>
      <w:r w:rsidRPr="005B1A8F">
        <w:rPr>
          <w:rFonts w:ascii="Arial" w:hAnsi="Arial" w:cs="Arial"/>
          <w:i/>
          <w:iCs/>
          <w:sz w:val="20"/>
          <w:szCs w:val="20"/>
        </w:rPr>
        <w:t xml:space="preserve"> phải sử dụng chứng thư số của người </w:t>
      </w:r>
      <w:r>
        <w:rPr>
          <w:rFonts w:ascii="Arial" w:hAnsi="Arial" w:cs="Arial"/>
          <w:i/>
          <w:iCs/>
          <w:sz w:val="20"/>
          <w:szCs w:val="20"/>
        </w:rPr>
        <w:t>ủy quyền</w:t>
      </w:r>
      <w:r w:rsidRPr="005B1A8F">
        <w:rPr>
          <w:rFonts w:ascii="Arial" w:hAnsi="Arial" w:cs="Arial"/>
          <w:i/>
          <w:iCs/>
          <w:sz w:val="20"/>
          <w:szCs w:val="20"/>
        </w:rPr>
        <w:t>.</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i/>
          <w:iCs/>
          <w:sz w:val="20"/>
          <w:szCs w:val="20"/>
        </w:rPr>
        <w:t xml:space="preserve">Trường hợp Giám đốc chi nhánh được </w:t>
      </w:r>
      <w:r>
        <w:rPr>
          <w:rFonts w:ascii="Arial" w:hAnsi="Arial" w:cs="Arial"/>
          <w:i/>
          <w:iCs/>
          <w:sz w:val="20"/>
          <w:szCs w:val="20"/>
        </w:rPr>
        <w:t>ủy quyền</w:t>
      </w:r>
      <w:r w:rsidRPr="005B1A8F">
        <w:rPr>
          <w:rFonts w:ascii="Arial" w:hAnsi="Arial" w:cs="Arial"/>
          <w:i/>
          <w:iCs/>
          <w:sz w:val="20"/>
          <w:szCs w:val="20"/>
        </w:rPr>
        <w:t xml:space="preserve"> ký </w:t>
      </w:r>
      <w:r>
        <w:rPr>
          <w:rFonts w:ascii="Arial" w:hAnsi="Arial" w:cs="Arial"/>
          <w:i/>
          <w:iCs/>
          <w:sz w:val="20"/>
          <w:szCs w:val="20"/>
        </w:rPr>
        <w:t>đơn</w:t>
      </w:r>
      <w:r w:rsidRPr="005B1A8F">
        <w:rPr>
          <w:rFonts w:ascii="Arial" w:hAnsi="Arial" w:cs="Arial"/>
          <w:i/>
          <w:iCs/>
          <w:sz w:val="20"/>
          <w:szCs w:val="20"/>
        </w:rPr>
        <w:t xml:space="preserve"> dự </w:t>
      </w:r>
      <w:r>
        <w:rPr>
          <w:rFonts w:ascii="Arial" w:hAnsi="Arial" w:cs="Arial"/>
          <w:i/>
          <w:iCs/>
          <w:sz w:val="20"/>
          <w:szCs w:val="20"/>
        </w:rPr>
        <w:t>thầu và Giám đốc ch</w:t>
      </w:r>
      <w:r w:rsidRPr="00AD256E">
        <w:rPr>
          <w:rFonts w:ascii="Arial" w:hAnsi="Arial" w:cs="Arial"/>
          <w:i/>
          <w:iCs/>
          <w:sz w:val="20"/>
          <w:szCs w:val="20"/>
        </w:rPr>
        <w:t>i</w:t>
      </w:r>
      <w:r>
        <w:rPr>
          <w:rFonts w:ascii="Arial" w:hAnsi="Arial" w:cs="Arial"/>
          <w:i/>
          <w:iCs/>
          <w:sz w:val="20"/>
          <w:szCs w:val="20"/>
        </w:rPr>
        <w:t xml:space="preserve"> nhánh sử dụng chứng thư số của mì</w:t>
      </w:r>
      <w:r w:rsidRPr="005B1A8F">
        <w:rPr>
          <w:rFonts w:ascii="Arial" w:hAnsi="Arial" w:cs="Arial"/>
          <w:i/>
          <w:iCs/>
          <w:sz w:val="20"/>
          <w:szCs w:val="20"/>
        </w:rPr>
        <w:t xml:space="preserve">nh </w:t>
      </w:r>
      <w:r>
        <w:rPr>
          <w:rFonts w:ascii="Arial" w:hAnsi="Arial" w:cs="Arial"/>
          <w:i/>
          <w:iCs/>
          <w:sz w:val="20"/>
          <w:szCs w:val="20"/>
        </w:rPr>
        <w:t>để</w:t>
      </w:r>
      <w:r w:rsidRPr="005B1A8F">
        <w:rPr>
          <w:rFonts w:ascii="Arial" w:hAnsi="Arial" w:cs="Arial"/>
          <w:i/>
          <w:iCs/>
          <w:sz w:val="20"/>
          <w:szCs w:val="20"/>
        </w:rPr>
        <w:t xml:space="preserve"> ký </w:t>
      </w:r>
      <w:r>
        <w:rPr>
          <w:rFonts w:ascii="Arial" w:hAnsi="Arial" w:cs="Arial"/>
          <w:i/>
          <w:iCs/>
          <w:sz w:val="20"/>
          <w:szCs w:val="20"/>
        </w:rPr>
        <w:t>đơn</w:t>
      </w:r>
      <w:r w:rsidRPr="005B1A8F">
        <w:rPr>
          <w:rFonts w:ascii="Arial" w:hAnsi="Arial" w:cs="Arial"/>
          <w:i/>
          <w:iCs/>
          <w:sz w:val="20"/>
          <w:szCs w:val="20"/>
        </w:rPr>
        <w:t xml:space="preserve"> </w:t>
      </w:r>
      <w:r>
        <w:rPr>
          <w:rFonts w:ascii="Arial" w:hAnsi="Arial" w:cs="Arial"/>
          <w:i/>
          <w:iCs/>
          <w:sz w:val="20"/>
          <w:szCs w:val="20"/>
        </w:rPr>
        <w:t>dự thầu</w:t>
      </w:r>
      <w:r w:rsidRPr="005B1A8F">
        <w:rPr>
          <w:rFonts w:ascii="Arial" w:hAnsi="Arial" w:cs="Arial"/>
          <w:i/>
          <w:iCs/>
          <w:sz w:val="20"/>
          <w:szCs w:val="20"/>
        </w:rPr>
        <w:t xml:space="preserve"> thì tên nhà </w:t>
      </w:r>
      <w:r>
        <w:rPr>
          <w:rFonts w:ascii="Arial" w:hAnsi="Arial" w:cs="Arial"/>
          <w:i/>
          <w:iCs/>
          <w:sz w:val="20"/>
          <w:szCs w:val="20"/>
        </w:rPr>
        <w:t>thầu</w:t>
      </w:r>
      <w:r w:rsidRPr="005B1A8F">
        <w:rPr>
          <w:rFonts w:ascii="Arial" w:hAnsi="Arial" w:cs="Arial"/>
          <w:i/>
          <w:iCs/>
          <w:sz w:val="20"/>
          <w:szCs w:val="20"/>
        </w:rPr>
        <w:t xml:space="preserve"> trí</w:t>
      </w:r>
      <w:r>
        <w:rPr>
          <w:rFonts w:ascii="Arial" w:hAnsi="Arial" w:cs="Arial"/>
          <w:i/>
          <w:iCs/>
          <w:sz w:val="20"/>
          <w:szCs w:val="20"/>
        </w:rPr>
        <w:t>ch xuất trong đơn dự thầu là ch</w:t>
      </w:r>
      <w:r w:rsidRPr="00AD256E">
        <w:rPr>
          <w:rFonts w:ascii="Arial" w:hAnsi="Arial" w:cs="Arial"/>
          <w:i/>
          <w:iCs/>
          <w:sz w:val="20"/>
          <w:szCs w:val="20"/>
        </w:rPr>
        <w:t>i</w:t>
      </w:r>
      <w:r w:rsidRPr="005B1A8F">
        <w:rPr>
          <w:rFonts w:ascii="Arial" w:hAnsi="Arial" w:cs="Arial"/>
          <w:i/>
          <w:iCs/>
          <w:sz w:val="20"/>
          <w:szCs w:val="20"/>
        </w:rPr>
        <w:t xml:space="preserve"> nhánh và nhà thầu sẽ bị đánh giá không đạt về tư cách </w:t>
      </w:r>
      <w:r>
        <w:rPr>
          <w:rFonts w:ascii="Arial" w:hAnsi="Arial" w:cs="Arial"/>
          <w:i/>
          <w:iCs/>
          <w:sz w:val="20"/>
          <w:szCs w:val="20"/>
        </w:rPr>
        <w:t>hợp lệ</w:t>
      </w:r>
      <w:r w:rsidRPr="005B1A8F">
        <w:rPr>
          <w:rFonts w:ascii="Arial" w:hAnsi="Arial" w:cs="Arial"/>
          <w:i/>
          <w:iCs/>
          <w:sz w:val="20"/>
          <w:szCs w:val="20"/>
        </w:rPr>
        <w:t>.</w:t>
      </w:r>
    </w:p>
    <w:p w:rsidR="00BA5890" w:rsidRPr="005B1A8F" w:rsidRDefault="00BA5890" w:rsidP="00BA5890">
      <w:pPr>
        <w:pStyle w:val="Vnbnnidung0"/>
        <w:tabs>
          <w:tab w:val="left" w:pos="1110"/>
        </w:tabs>
        <w:spacing w:after="120" w:line="240" w:lineRule="auto"/>
        <w:ind w:firstLine="720"/>
        <w:jc w:val="both"/>
        <w:rPr>
          <w:rFonts w:ascii="Arial" w:hAnsi="Arial" w:cs="Arial"/>
          <w:sz w:val="20"/>
          <w:szCs w:val="20"/>
        </w:rPr>
      </w:pPr>
      <w:bookmarkStart w:id="306" w:name="bookmark1101"/>
      <w:bookmarkEnd w:id="306"/>
      <w:r w:rsidRPr="00AD256E">
        <w:rPr>
          <w:rFonts w:ascii="Arial" w:hAnsi="Arial" w:cs="Arial"/>
          <w:i/>
          <w:iCs/>
          <w:sz w:val="20"/>
          <w:szCs w:val="20"/>
        </w:rPr>
        <w:t xml:space="preserve">(2) </w:t>
      </w:r>
      <w:r w:rsidRPr="005B1A8F">
        <w:rPr>
          <w:rFonts w:ascii="Arial" w:hAnsi="Arial" w:cs="Arial"/>
          <w:i/>
          <w:iCs/>
          <w:sz w:val="20"/>
          <w:szCs w:val="20"/>
        </w:rPr>
        <w:t xml:space="preserve">Phạm vi ủy quyền bao gồm một hoặc nhiều công việc nêu trên. Người đại diện theo pháp luật của Nhà thầu </w:t>
      </w:r>
      <w:r>
        <w:rPr>
          <w:rFonts w:ascii="Arial" w:hAnsi="Arial" w:cs="Arial"/>
          <w:i/>
          <w:iCs/>
          <w:sz w:val="20"/>
          <w:szCs w:val="20"/>
        </w:rPr>
        <w:t>có thể</w:t>
      </w:r>
      <w:r w:rsidRPr="005B1A8F">
        <w:rPr>
          <w:rFonts w:ascii="Arial" w:hAnsi="Arial" w:cs="Arial"/>
          <w:i/>
          <w:iCs/>
          <w:sz w:val="20"/>
          <w:szCs w:val="20"/>
        </w:rPr>
        <w:t xml:space="preserve"> </w:t>
      </w:r>
      <w:r>
        <w:rPr>
          <w:rFonts w:ascii="Arial" w:hAnsi="Arial" w:cs="Arial"/>
          <w:i/>
          <w:iCs/>
          <w:sz w:val="20"/>
          <w:szCs w:val="20"/>
        </w:rPr>
        <w:t>bổ sung</w:t>
      </w:r>
      <w:r w:rsidRPr="005B1A8F">
        <w:rPr>
          <w:rFonts w:ascii="Arial" w:hAnsi="Arial" w:cs="Arial"/>
          <w:i/>
          <w:iCs/>
          <w:sz w:val="20"/>
          <w:szCs w:val="20"/>
        </w:rPr>
        <w:t xml:space="preserve"> thêm các nội dung ủy quyền khác.</w:t>
      </w:r>
    </w:p>
    <w:p w:rsidR="00BA5890" w:rsidRPr="005B1A8F" w:rsidRDefault="00BA5890" w:rsidP="00BA5890">
      <w:pPr>
        <w:pStyle w:val="Vnbnnidung0"/>
        <w:tabs>
          <w:tab w:val="left" w:pos="1110"/>
        </w:tabs>
        <w:spacing w:after="120" w:line="240" w:lineRule="auto"/>
        <w:ind w:firstLine="720"/>
        <w:jc w:val="both"/>
        <w:rPr>
          <w:rFonts w:ascii="Arial" w:hAnsi="Arial" w:cs="Arial"/>
          <w:sz w:val="20"/>
          <w:szCs w:val="20"/>
        </w:rPr>
        <w:sectPr w:rsidR="00BA5890" w:rsidRPr="005B1A8F" w:rsidSect="00BA5890">
          <w:headerReference w:type="default" r:id="rId40"/>
          <w:footerReference w:type="default" r:id="rId41"/>
          <w:pgSz w:w="11900" w:h="16840"/>
          <w:pgMar w:top="1440" w:right="1440" w:bottom="1440" w:left="1440" w:header="0" w:footer="3" w:gutter="0"/>
          <w:cols w:space="720"/>
          <w:noEndnote/>
          <w:docGrid w:linePitch="360"/>
        </w:sectPr>
      </w:pPr>
      <w:bookmarkStart w:id="307" w:name="bookmark1102"/>
      <w:bookmarkEnd w:id="307"/>
      <w:r w:rsidRPr="00AD256E">
        <w:rPr>
          <w:rFonts w:ascii="Arial" w:hAnsi="Arial" w:cs="Arial"/>
          <w:i/>
          <w:iCs/>
          <w:sz w:val="20"/>
          <w:szCs w:val="20"/>
        </w:rPr>
        <w:t xml:space="preserve">(3) </w:t>
      </w:r>
      <w:r w:rsidRPr="005B1A8F">
        <w:rPr>
          <w:rFonts w:ascii="Arial" w:hAnsi="Arial" w:cs="Arial"/>
          <w:i/>
          <w:iCs/>
          <w:sz w:val="20"/>
          <w:szCs w:val="20"/>
        </w:rPr>
        <w:t>Ghi ngày có hiệu lực và ngày hết hiệu lực của giấy ủy quyền phù hợp với quá trình tham gia đấu thầu.</w:t>
      </w:r>
    </w:p>
    <w:p w:rsidR="00BA5890" w:rsidRPr="005B1A8F" w:rsidRDefault="00BA5890" w:rsidP="00BA5890">
      <w:pPr>
        <w:pStyle w:val="Vnbnnidung0"/>
        <w:spacing w:after="0" w:line="240" w:lineRule="auto"/>
        <w:jc w:val="right"/>
        <w:rPr>
          <w:rFonts w:ascii="Arial" w:hAnsi="Arial" w:cs="Arial"/>
          <w:sz w:val="20"/>
          <w:szCs w:val="20"/>
        </w:rPr>
      </w:pPr>
      <w:r>
        <w:rPr>
          <w:rFonts w:ascii="Arial" w:hAnsi="Arial" w:cs="Arial"/>
          <w:b/>
          <w:bCs/>
          <w:sz w:val="20"/>
          <w:szCs w:val="20"/>
        </w:rPr>
        <w:lastRenderedPageBreak/>
        <w:t>Mẫu</w:t>
      </w:r>
      <w:r w:rsidRPr="005B1A8F">
        <w:rPr>
          <w:rFonts w:ascii="Arial" w:hAnsi="Arial" w:cs="Arial"/>
          <w:b/>
          <w:bCs/>
          <w:sz w:val="20"/>
          <w:szCs w:val="20"/>
        </w:rPr>
        <w:t xml:space="preserve"> số 03 (webform trên Hệ thống)</w:t>
      </w:r>
    </w:p>
    <w:p w:rsidR="00BA5890" w:rsidRDefault="00BA5890" w:rsidP="00BA5890">
      <w:pPr>
        <w:pStyle w:val="Vnbnnidung0"/>
        <w:spacing w:after="0" w:line="240" w:lineRule="auto"/>
        <w:jc w:val="center"/>
        <w:rPr>
          <w:rFonts w:ascii="Arial" w:hAnsi="Arial" w:cs="Arial"/>
          <w:b/>
          <w:bCs/>
          <w:sz w:val="20"/>
          <w:szCs w:val="20"/>
        </w:rPr>
      </w:pPr>
    </w:p>
    <w:p w:rsidR="00BA5890" w:rsidRDefault="00BA5890" w:rsidP="00BA5890">
      <w:pPr>
        <w:pStyle w:val="Vnbnnidung0"/>
        <w:spacing w:after="0" w:line="240" w:lineRule="auto"/>
        <w:jc w:val="center"/>
        <w:rPr>
          <w:rFonts w:ascii="Arial" w:hAnsi="Arial" w:cs="Arial"/>
          <w:b/>
          <w:bCs/>
          <w:sz w:val="20"/>
          <w:szCs w:val="20"/>
          <w:vertAlign w:val="superscript"/>
        </w:rPr>
      </w:pPr>
      <w:r w:rsidRPr="005B1A8F">
        <w:rPr>
          <w:rFonts w:ascii="Arial" w:hAnsi="Arial" w:cs="Arial"/>
          <w:b/>
          <w:bCs/>
          <w:sz w:val="20"/>
          <w:szCs w:val="20"/>
        </w:rPr>
        <w:t>THỎA THUẬN LIÊN DANH</w:t>
      </w:r>
      <w:r w:rsidRPr="005B1A8F">
        <w:rPr>
          <w:rFonts w:ascii="Arial" w:hAnsi="Arial" w:cs="Arial"/>
          <w:b/>
          <w:bCs/>
          <w:sz w:val="20"/>
          <w:szCs w:val="20"/>
          <w:vertAlign w:val="superscript"/>
        </w:rPr>
        <w:t>(1)</w:t>
      </w:r>
    </w:p>
    <w:p w:rsidR="00BA5890" w:rsidRPr="005B1A8F" w:rsidRDefault="00BA5890" w:rsidP="00BA5890">
      <w:pPr>
        <w:pStyle w:val="Vnbnnidung0"/>
        <w:spacing w:after="0" w:line="240" w:lineRule="auto"/>
        <w:jc w:val="center"/>
        <w:rPr>
          <w:rFonts w:ascii="Arial" w:hAnsi="Arial" w:cs="Arial"/>
          <w:sz w:val="20"/>
          <w:szCs w:val="20"/>
        </w:rPr>
      </w:pPr>
    </w:p>
    <w:p w:rsidR="00BA5890" w:rsidRPr="005B1A8F" w:rsidRDefault="00BA5890" w:rsidP="00BA5890">
      <w:pPr>
        <w:pStyle w:val="Vnbnnidung0"/>
        <w:tabs>
          <w:tab w:val="left" w:leader="underscore" w:pos="2366"/>
        </w:tabs>
        <w:spacing w:after="120" w:line="240" w:lineRule="auto"/>
        <w:ind w:firstLine="720"/>
        <w:jc w:val="both"/>
        <w:rPr>
          <w:rFonts w:ascii="Arial" w:hAnsi="Arial" w:cs="Arial"/>
          <w:sz w:val="20"/>
          <w:szCs w:val="20"/>
        </w:rPr>
      </w:pPr>
      <w:r w:rsidRPr="005B1A8F">
        <w:rPr>
          <w:rFonts w:ascii="Arial" w:hAnsi="Arial" w:cs="Arial"/>
          <w:sz w:val="20"/>
          <w:szCs w:val="20"/>
        </w:rPr>
        <w:t>Ngày:</w:t>
      </w:r>
      <w:r w:rsidRPr="005B1A8F">
        <w:rPr>
          <w:rFonts w:ascii="Arial" w:hAnsi="Arial" w:cs="Arial"/>
          <w:sz w:val="20"/>
          <w:szCs w:val="20"/>
        </w:rPr>
        <w:tab/>
      </w:r>
      <w:r w:rsidRPr="005B1A8F">
        <w:rPr>
          <w:rFonts w:ascii="Arial" w:hAnsi="Arial" w:cs="Arial"/>
          <w:i/>
          <w:iCs/>
          <w:sz w:val="20"/>
          <w:szCs w:val="20"/>
        </w:rPr>
        <w:t>[</w:t>
      </w:r>
      <w:r>
        <w:rPr>
          <w:rFonts w:ascii="Arial" w:hAnsi="Arial" w:cs="Arial"/>
          <w:i/>
          <w:iCs/>
          <w:sz w:val="20"/>
          <w:szCs w:val="20"/>
        </w:rPr>
        <w:t>Hệ thống</w:t>
      </w:r>
      <w:r w:rsidRPr="005B1A8F">
        <w:rPr>
          <w:rFonts w:ascii="Arial" w:hAnsi="Arial" w:cs="Arial"/>
          <w:i/>
          <w:iCs/>
          <w:sz w:val="20"/>
          <w:szCs w:val="20"/>
        </w:rPr>
        <w:t xml:space="preserve"> tự động trích xuất]</w:t>
      </w:r>
    </w:p>
    <w:p w:rsidR="00BA5890" w:rsidRPr="005B1A8F" w:rsidRDefault="00BA5890" w:rsidP="00BA5890">
      <w:pPr>
        <w:pStyle w:val="Vnbnnidung0"/>
        <w:tabs>
          <w:tab w:val="left" w:leader="underscore" w:pos="3178"/>
        </w:tabs>
        <w:spacing w:after="120" w:line="240" w:lineRule="auto"/>
        <w:ind w:firstLine="720"/>
        <w:jc w:val="both"/>
        <w:rPr>
          <w:rFonts w:ascii="Arial" w:hAnsi="Arial" w:cs="Arial"/>
          <w:sz w:val="20"/>
          <w:szCs w:val="20"/>
        </w:rPr>
      </w:pPr>
      <w:r w:rsidRPr="005B1A8F">
        <w:rPr>
          <w:rFonts w:ascii="Arial" w:hAnsi="Arial" w:cs="Arial"/>
          <w:sz w:val="20"/>
          <w:szCs w:val="20"/>
        </w:rPr>
        <w:t xml:space="preserve">Gói thầu: </w:t>
      </w:r>
      <w:r w:rsidRPr="005B1A8F">
        <w:rPr>
          <w:rFonts w:ascii="Arial" w:hAnsi="Arial" w:cs="Arial"/>
          <w:sz w:val="20"/>
          <w:szCs w:val="20"/>
        </w:rPr>
        <w:tab/>
      </w:r>
      <w:r w:rsidRPr="005B1A8F">
        <w:rPr>
          <w:rFonts w:ascii="Arial" w:hAnsi="Arial" w:cs="Arial"/>
          <w:i/>
          <w:iCs/>
          <w:sz w:val="20"/>
          <w:szCs w:val="20"/>
        </w:rPr>
        <w:t>[</w:t>
      </w:r>
      <w:r>
        <w:rPr>
          <w:rFonts w:ascii="Arial" w:hAnsi="Arial" w:cs="Arial"/>
          <w:i/>
          <w:iCs/>
          <w:sz w:val="20"/>
          <w:szCs w:val="20"/>
        </w:rPr>
        <w:t>Hệ thống</w:t>
      </w:r>
      <w:r w:rsidRPr="005B1A8F">
        <w:rPr>
          <w:rFonts w:ascii="Arial" w:hAnsi="Arial" w:cs="Arial"/>
          <w:i/>
          <w:iCs/>
          <w:sz w:val="20"/>
          <w:szCs w:val="20"/>
        </w:rPr>
        <w:t xml:space="preserve"> tự động trích </w:t>
      </w:r>
      <w:r>
        <w:rPr>
          <w:rFonts w:ascii="Arial" w:hAnsi="Arial" w:cs="Arial"/>
          <w:i/>
          <w:iCs/>
          <w:sz w:val="20"/>
          <w:szCs w:val="20"/>
        </w:rPr>
        <w:t>xuất</w:t>
      </w:r>
      <w:r w:rsidRPr="005B1A8F">
        <w:rPr>
          <w:rFonts w:ascii="Arial" w:hAnsi="Arial" w:cs="Arial"/>
          <w:i/>
          <w:iCs/>
          <w:sz w:val="20"/>
          <w:szCs w:val="20"/>
        </w:rPr>
        <w:t>]</w:t>
      </w:r>
    </w:p>
    <w:p w:rsidR="00BA5890" w:rsidRPr="005B1A8F" w:rsidRDefault="00BA5890" w:rsidP="00BA5890">
      <w:pPr>
        <w:pStyle w:val="Vnbnnidung0"/>
        <w:tabs>
          <w:tab w:val="left" w:leader="underscore" w:pos="5217"/>
        </w:tabs>
        <w:spacing w:after="120" w:line="240" w:lineRule="auto"/>
        <w:ind w:firstLine="720"/>
        <w:jc w:val="both"/>
        <w:rPr>
          <w:rFonts w:ascii="Arial" w:hAnsi="Arial" w:cs="Arial"/>
          <w:sz w:val="20"/>
          <w:szCs w:val="20"/>
        </w:rPr>
      </w:pPr>
      <w:r w:rsidRPr="005B1A8F">
        <w:rPr>
          <w:rFonts w:ascii="Arial" w:hAnsi="Arial" w:cs="Arial"/>
          <w:sz w:val="20"/>
          <w:szCs w:val="20"/>
        </w:rPr>
        <w:t xml:space="preserve">Thuộc dự án/dự toán mua sắm: </w:t>
      </w:r>
      <w:r w:rsidRPr="005B1A8F">
        <w:rPr>
          <w:rFonts w:ascii="Arial" w:hAnsi="Arial" w:cs="Arial"/>
          <w:sz w:val="20"/>
          <w:szCs w:val="20"/>
        </w:rPr>
        <w:tab/>
      </w:r>
      <w:r w:rsidRPr="005B1A8F">
        <w:rPr>
          <w:rFonts w:ascii="Arial" w:hAnsi="Arial" w:cs="Arial"/>
          <w:i/>
          <w:iCs/>
          <w:sz w:val="20"/>
          <w:szCs w:val="20"/>
        </w:rPr>
        <w:t>[</w:t>
      </w:r>
      <w:r>
        <w:rPr>
          <w:rFonts w:ascii="Arial" w:hAnsi="Arial" w:cs="Arial"/>
          <w:i/>
          <w:iCs/>
          <w:sz w:val="20"/>
          <w:szCs w:val="20"/>
        </w:rPr>
        <w:t>Hệ thống</w:t>
      </w:r>
      <w:r w:rsidRPr="005B1A8F">
        <w:rPr>
          <w:rFonts w:ascii="Arial" w:hAnsi="Arial" w:cs="Arial"/>
          <w:i/>
          <w:iCs/>
          <w:sz w:val="20"/>
          <w:szCs w:val="20"/>
        </w:rPr>
        <w:t xml:space="preserve"> tự động </w:t>
      </w:r>
      <w:r>
        <w:rPr>
          <w:rFonts w:ascii="Arial" w:hAnsi="Arial" w:cs="Arial"/>
          <w:i/>
          <w:iCs/>
          <w:sz w:val="20"/>
          <w:szCs w:val="20"/>
        </w:rPr>
        <w:t>trích</w:t>
      </w:r>
      <w:r w:rsidRPr="005B1A8F">
        <w:rPr>
          <w:rFonts w:ascii="Arial" w:hAnsi="Arial" w:cs="Arial"/>
          <w:i/>
          <w:iCs/>
          <w:sz w:val="20"/>
          <w:szCs w:val="20"/>
        </w:rPr>
        <w:t xml:space="preserve"> xuất]</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Căn cứ</w:t>
      </w:r>
      <w:r w:rsidRPr="005B1A8F">
        <w:rPr>
          <w:rFonts w:ascii="Arial" w:hAnsi="Arial" w:cs="Arial"/>
          <w:sz w:val="20"/>
          <w:szCs w:val="20"/>
          <w:vertAlign w:val="superscript"/>
        </w:rPr>
        <w:t>(2)</w:t>
      </w:r>
      <w:r w:rsidRPr="001B6939">
        <w:rPr>
          <w:rFonts w:ascii="Arial" w:hAnsi="Arial" w:cs="Arial"/>
          <w:i/>
          <w:sz w:val="20"/>
          <w:szCs w:val="20"/>
        </w:rPr>
        <w:t>[Hệ</w:t>
      </w:r>
      <w:r w:rsidRPr="005B1A8F">
        <w:rPr>
          <w:rFonts w:ascii="Arial" w:hAnsi="Arial" w:cs="Arial"/>
          <w:sz w:val="20"/>
          <w:szCs w:val="20"/>
        </w:rPr>
        <w:t xml:space="preserve"> </w:t>
      </w:r>
      <w:r w:rsidRPr="005B1A8F">
        <w:rPr>
          <w:rFonts w:ascii="Arial" w:hAnsi="Arial" w:cs="Arial"/>
          <w:i/>
          <w:iCs/>
          <w:sz w:val="20"/>
          <w:szCs w:val="20"/>
        </w:rPr>
        <w:t>thống tự động trích xuất]</w:t>
      </w:r>
    </w:p>
    <w:p w:rsidR="00BA5890" w:rsidRPr="005B1A8F" w:rsidRDefault="00BA5890" w:rsidP="00BA5890">
      <w:pPr>
        <w:pStyle w:val="Vnbnnidung0"/>
        <w:spacing w:after="120" w:line="240" w:lineRule="auto"/>
        <w:ind w:firstLine="720"/>
        <w:jc w:val="both"/>
        <w:rPr>
          <w:rFonts w:ascii="Arial" w:hAnsi="Arial" w:cs="Arial"/>
          <w:sz w:val="20"/>
          <w:szCs w:val="20"/>
        </w:rPr>
      </w:pPr>
      <w:r>
        <w:rPr>
          <w:rFonts w:ascii="Arial" w:hAnsi="Arial" w:cs="Arial"/>
          <w:sz w:val="20"/>
          <w:szCs w:val="20"/>
        </w:rPr>
        <w:t>Căn</w:t>
      </w:r>
      <w:r w:rsidRPr="001B6939">
        <w:rPr>
          <w:rFonts w:ascii="Arial" w:hAnsi="Arial" w:cs="Arial"/>
          <w:sz w:val="20"/>
          <w:szCs w:val="20"/>
        </w:rPr>
        <w:t xml:space="preserve"> cứ</w:t>
      </w:r>
      <w:r w:rsidRPr="001B6939">
        <w:rPr>
          <w:rFonts w:ascii="Arial" w:hAnsi="Arial" w:cs="Arial"/>
          <w:sz w:val="20"/>
          <w:szCs w:val="20"/>
          <w:vertAlign w:val="superscript"/>
        </w:rPr>
        <w:t>(2)</w:t>
      </w:r>
      <w:r w:rsidRPr="005B1A8F">
        <w:rPr>
          <w:rFonts w:ascii="Arial" w:hAnsi="Arial" w:cs="Arial"/>
          <w:i/>
          <w:iCs/>
          <w:sz w:val="20"/>
          <w:szCs w:val="20"/>
        </w:rPr>
        <w:t>[Hệ thống tự động trích xuất]</w:t>
      </w:r>
    </w:p>
    <w:p w:rsidR="00BA5890" w:rsidRPr="005B1A8F" w:rsidRDefault="00BA5890" w:rsidP="00BA5890">
      <w:pPr>
        <w:pStyle w:val="Vnbnnidung0"/>
        <w:tabs>
          <w:tab w:val="left" w:leader="underscore" w:pos="4254"/>
        </w:tabs>
        <w:spacing w:after="120" w:line="240" w:lineRule="auto"/>
        <w:ind w:firstLine="720"/>
        <w:jc w:val="both"/>
        <w:rPr>
          <w:rFonts w:ascii="Arial" w:hAnsi="Arial" w:cs="Arial"/>
          <w:sz w:val="20"/>
          <w:szCs w:val="20"/>
        </w:rPr>
      </w:pPr>
      <w:r w:rsidRPr="005B1A8F">
        <w:rPr>
          <w:rFonts w:ascii="Arial" w:hAnsi="Arial" w:cs="Arial"/>
          <w:sz w:val="20"/>
          <w:szCs w:val="20"/>
        </w:rPr>
        <w:t>Căn cứ E-HSMT Gói thầu:</w:t>
      </w:r>
      <w:r w:rsidRPr="001B6939">
        <w:rPr>
          <w:rFonts w:ascii="Arial" w:hAnsi="Arial" w:cs="Arial"/>
          <w:sz w:val="20"/>
          <w:szCs w:val="20"/>
        </w:rPr>
        <w:t>________</w:t>
      </w:r>
      <w:r>
        <w:rPr>
          <w:rFonts w:ascii="Arial" w:hAnsi="Arial" w:cs="Arial"/>
          <w:i/>
          <w:iCs/>
          <w:sz w:val="20"/>
          <w:szCs w:val="20"/>
        </w:rPr>
        <w:t>Hệ thống</w:t>
      </w:r>
      <w:r w:rsidRPr="005B1A8F">
        <w:rPr>
          <w:rFonts w:ascii="Arial" w:hAnsi="Arial" w:cs="Arial"/>
          <w:i/>
          <w:iCs/>
          <w:sz w:val="20"/>
          <w:szCs w:val="20"/>
        </w:rPr>
        <w:t xml:space="preserve"> tự động trích xuất]</w:t>
      </w:r>
      <w:r w:rsidRPr="005B1A8F">
        <w:rPr>
          <w:rFonts w:ascii="Arial" w:hAnsi="Arial" w:cs="Arial"/>
          <w:sz w:val="20"/>
          <w:szCs w:val="20"/>
        </w:rPr>
        <w:t xml:space="preserve"> với số E-TBMT:</w:t>
      </w:r>
      <w:r w:rsidRPr="001B6939">
        <w:rPr>
          <w:rFonts w:ascii="Arial" w:hAnsi="Arial" w:cs="Arial"/>
          <w:sz w:val="20"/>
          <w:szCs w:val="20"/>
        </w:rPr>
        <w:t>________</w:t>
      </w:r>
      <w:r w:rsidRPr="005B1A8F">
        <w:rPr>
          <w:rFonts w:ascii="Arial" w:hAnsi="Arial" w:cs="Arial"/>
          <w:i/>
          <w:iCs/>
          <w:sz w:val="20"/>
          <w:szCs w:val="20"/>
        </w:rPr>
        <w:t>[Hệ thống tự động trích xuất]</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Chúng tôi, đại diện cho các bên ký thỏa thuận liên danh, gồm có:</w:t>
      </w:r>
    </w:p>
    <w:p w:rsidR="00BA5890" w:rsidRPr="005B1A8F" w:rsidRDefault="00BA5890" w:rsidP="00BA5890">
      <w:pPr>
        <w:pStyle w:val="Vnbnnidung0"/>
        <w:tabs>
          <w:tab w:val="left" w:leader="underscore" w:pos="5217"/>
        </w:tabs>
        <w:spacing w:after="120" w:line="240" w:lineRule="auto"/>
        <w:ind w:firstLine="720"/>
        <w:jc w:val="both"/>
        <w:rPr>
          <w:rFonts w:ascii="Arial" w:hAnsi="Arial" w:cs="Arial"/>
          <w:sz w:val="20"/>
          <w:szCs w:val="20"/>
        </w:rPr>
      </w:pPr>
      <w:r w:rsidRPr="005B1A8F">
        <w:rPr>
          <w:rFonts w:ascii="Arial" w:hAnsi="Arial" w:cs="Arial"/>
          <w:b/>
          <w:bCs/>
          <w:sz w:val="20"/>
          <w:szCs w:val="20"/>
        </w:rPr>
        <w:t>Tên</w:t>
      </w:r>
      <w:r>
        <w:rPr>
          <w:rFonts w:ascii="Arial" w:hAnsi="Arial" w:cs="Arial"/>
          <w:b/>
          <w:bCs/>
          <w:sz w:val="20"/>
          <w:szCs w:val="20"/>
        </w:rPr>
        <w:t xml:space="preserve"> thành viên liên danh thứ nhất:</w:t>
      </w:r>
      <w:r w:rsidRPr="001B6939">
        <w:rPr>
          <w:rFonts w:ascii="Arial" w:hAnsi="Arial" w:cs="Arial"/>
          <w:b/>
          <w:bCs/>
          <w:sz w:val="20"/>
          <w:szCs w:val="20"/>
        </w:rPr>
        <w:t>____________</w:t>
      </w:r>
      <w:r w:rsidRPr="005B1A8F">
        <w:rPr>
          <w:rFonts w:ascii="Arial" w:hAnsi="Arial" w:cs="Arial"/>
          <w:i/>
          <w:iCs/>
          <w:sz w:val="20"/>
          <w:szCs w:val="20"/>
        </w:rPr>
        <w:t>[Hệ thống tự động trích xuất]</w:t>
      </w:r>
    </w:p>
    <w:p w:rsidR="00BA5890" w:rsidRPr="005B1A8F" w:rsidRDefault="00BA5890" w:rsidP="00BA5890">
      <w:pPr>
        <w:pStyle w:val="Vnbnnidung0"/>
        <w:tabs>
          <w:tab w:val="left" w:leader="underscore" w:pos="3983"/>
        </w:tabs>
        <w:spacing w:after="120" w:line="240" w:lineRule="auto"/>
        <w:ind w:firstLine="720"/>
        <w:jc w:val="both"/>
        <w:rPr>
          <w:rFonts w:ascii="Arial" w:hAnsi="Arial" w:cs="Arial"/>
          <w:sz w:val="20"/>
          <w:szCs w:val="20"/>
        </w:rPr>
      </w:pPr>
      <w:r w:rsidRPr="005B1A8F">
        <w:rPr>
          <w:rFonts w:ascii="Arial" w:hAnsi="Arial" w:cs="Arial"/>
          <w:sz w:val="20"/>
          <w:szCs w:val="20"/>
        </w:rPr>
        <w:t>Mã số thuế:</w:t>
      </w:r>
      <w:r w:rsidRPr="005B1A8F">
        <w:rPr>
          <w:rFonts w:ascii="Arial" w:hAnsi="Arial" w:cs="Arial"/>
          <w:sz w:val="20"/>
          <w:szCs w:val="20"/>
        </w:rPr>
        <w:tab/>
      </w:r>
      <w:r w:rsidRPr="005B1A8F">
        <w:rPr>
          <w:rFonts w:ascii="Arial" w:hAnsi="Arial" w:cs="Arial"/>
          <w:i/>
          <w:iCs/>
          <w:sz w:val="20"/>
          <w:szCs w:val="20"/>
        </w:rPr>
        <w:t>[Hệ thống tự động trích xuất]</w:t>
      </w:r>
    </w:p>
    <w:p w:rsidR="00BA5890" w:rsidRPr="005B1A8F" w:rsidRDefault="00BA5890" w:rsidP="00BA5890">
      <w:pPr>
        <w:pStyle w:val="Vnbnnidung0"/>
        <w:tabs>
          <w:tab w:val="left" w:leader="underscore" w:pos="8748"/>
        </w:tabs>
        <w:spacing w:after="120" w:line="240" w:lineRule="auto"/>
        <w:ind w:firstLine="720"/>
        <w:jc w:val="both"/>
        <w:rPr>
          <w:rFonts w:ascii="Arial" w:hAnsi="Arial" w:cs="Arial"/>
          <w:sz w:val="20"/>
          <w:szCs w:val="20"/>
        </w:rPr>
      </w:pPr>
      <w:r w:rsidRPr="005B1A8F">
        <w:rPr>
          <w:rFonts w:ascii="Arial" w:hAnsi="Arial" w:cs="Arial"/>
          <w:sz w:val="20"/>
          <w:szCs w:val="20"/>
        </w:rPr>
        <w:t>Đại diện là ông/bà:</w:t>
      </w:r>
      <w:r w:rsidRPr="005B1A8F">
        <w:rPr>
          <w:rFonts w:ascii="Arial" w:hAnsi="Arial" w:cs="Arial"/>
          <w:sz w:val="20"/>
          <w:szCs w:val="20"/>
        </w:rPr>
        <w:tab/>
      </w:r>
    </w:p>
    <w:p w:rsidR="00BA5890" w:rsidRPr="005B1A8F" w:rsidRDefault="00BA5890" w:rsidP="00BA5890">
      <w:pPr>
        <w:pStyle w:val="Vnbnnidung0"/>
        <w:tabs>
          <w:tab w:val="left" w:leader="underscore" w:pos="8748"/>
        </w:tabs>
        <w:spacing w:after="120" w:line="240" w:lineRule="auto"/>
        <w:ind w:firstLine="720"/>
        <w:jc w:val="both"/>
        <w:rPr>
          <w:rFonts w:ascii="Arial" w:hAnsi="Arial" w:cs="Arial"/>
          <w:sz w:val="20"/>
          <w:szCs w:val="20"/>
        </w:rPr>
      </w:pPr>
      <w:r w:rsidRPr="005B1A8F">
        <w:rPr>
          <w:rFonts w:ascii="Arial" w:hAnsi="Arial" w:cs="Arial"/>
          <w:sz w:val="20"/>
          <w:szCs w:val="20"/>
        </w:rPr>
        <w:t>Chức vụ:</w:t>
      </w:r>
      <w:r w:rsidRPr="005B1A8F">
        <w:rPr>
          <w:rFonts w:ascii="Arial" w:hAnsi="Arial" w:cs="Arial"/>
          <w:sz w:val="20"/>
          <w:szCs w:val="20"/>
        </w:rPr>
        <w:tab/>
      </w:r>
    </w:p>
    <w:p w:rsidR="00BA5890" w:rsidRPr="005B1A8F" w:rsidRDefault="00BA5890" w:rsidP="00BA5890">
      <w:pPr>
        <w:pStyle w:val="Vnbnnidung0"/>
        <w:tabs>
          <w:tab w:val="left" w:leader="underscore" w:pos="8748"/>
        </w:tabs>
        <w:spacing w:after="120" w:line="240" w:lineRule="auto"/>
        <w:ind w:firstLine="720"/>
        <w:jc w:val="both"/>
        <w:rPr>
          <w:rFonts w:ascii="Arial" w:hAnsi="Arial" w:cs="Arial"/>
          <w:sz w:val="20"/>
          <w:szCs w:val="20"/>
        </w:rPr>
      </w:pPr>
      <w:r w:rsidRPr="005B1A8F">
        <w:rPr>
          <w:rFonts w:ascii="Arial" w:hAnsi="Arial" w:cs="Arial"/>
          <w:sz w:val="20"/>
          <w:szCs w:val="20"/>
        </w:rPr>
        <w:t>Địa chỉ:</w:t>
      </w:r>
      <w:r w:rsidRPr="005B1A8F">
        <w:rPr>
          <w:rFonts w:ascii="Arial" w:hAnsi="Arial" w:cs="Arial"/>
          <w:sz w:val="20"/>
          <w:szCs w:val="20"/>
        </w:rPr>
        <w:tab/>
      </w:r>
    </w:p>
    <w:p w:rsidR="00BA5890" w:rsidRPr="005B1A8F" w:rsidRDefault="00BA5890" w:rsidP="00BA5890">
      <w:pPr>
        <w:pStyle w:val="Vnbnnidung0"/>
        <w:tabs>
          <w:tab w:val="left" w:leader="underscore" w:pos="8748"/>
        </w:tabs>
        <w:spacing w:after="120" w:line="240" w:lineRule="auto"/>
        <w:ind w:firstLine="720"/>
        <w:jc w:val="both"/>
        <w:rPr>
          <w:rFonts w:ascii="Arial" w:hAnsi="Arial" w:cs="Arial"/>
          <w:sz w:val="20"/>
          <w:szCs w:val="20"/>
        </w:rPr>
      </w:pPr>
      <w:r w:rsidRPr="005B1A8F">
        <w:rPr>
          <w:rFonts w:ascii="Arial" w:hAnsi="Arial" w:cs="Arial"/>
          <w:sz w:val="20"/>
          <w:szCs w:val="20"/>
        </w:rPr>
        <w:t>Điện thoại:</w:t>
      </w:r>
      <w:r w:rsidRPr="005B1A8F">
        <w:rPr>
          <w:rFonts w:ascii="Arial" w:hAnsi="Arial" w:cs="Arial"/>
          <w:sz w:val="20"/>
          <w:szCs w:val="20"/>
        </w:rPr>
        <w:tab/>
      </w:r>
    </w:p>
    <w:p w:rsidR="00BA5890" w:rsidRPr="005B1A8F" w:rsidRDefault="00BA5890" w:rsidP="00BA5890">
      <w:pPr>
        <w:pStyle w:val="Vnbnnidung0"/>
        <w:tabs>
          <w:tab w:val="left" w:leader="underscore" w:pos="5217"/>
        </w:tabs>
        <w:spacing w:after="120" w:line="240" w:lineRule="auto"/>
        <w:ind w:firstLine="720"/>
        <w:jc w:val="both"/>
        <w:rPr>
          <w:rFonts w:ascii="Arial" w:hAnsi="Arial" w:cs="Arial"/>
          <w:sz w:val="20"/>
          <w:szCs w:val="20"/>
        </w:rPr>
      </w:pPr>
      <w:r w:rsidRPr="005B1A8F">
        <w:rPr>
          <w:rFonts w:ascii="Arial" w:hAnsi="Arial" w:cs="Arial"/>
          <w:b/>
          <w:bCs/>
          <w:sz w:val="20"/>
          <w:szCs w:val="20"/>
        </w:rPr>
        <w:t>Tên thành viên liên danh thứ hai:</w:t>
      </w:r>
      <w:r w:rsidRPr="005B1A8F">
        <w:rPr>
          <w:rFonts w:ascii="Arial" w:hAnsi="Arial" w:cs="Arial"/>
          <w:b/>
          <w:bCs/>
          <w:sz w:val="20"/>
          <w:szCs w:val="20"/>
        </w:rPr>
        <w:tab/>
      </w:r>
      <w:r w:rsidRPr="005B1A8F">
        <w:rPr>
          <w:rFonts w:ascii="Arial" w:hAnsi="Arial" w:cs="Arial"/>
          <w:i/>
          <w:iCs/>
          <w:sz w:val="20"/>
          <w:szCs w:val="20"/>
        </w:rPr>
        <w:t>[</w:t>
      </w:r>
      <w:r>
        <w:rPr>
          <w:rFonts w:ascii="Arial" w:hAnsi="Arial" w:cs="Arial"/>
          <w:i/>
          <w:iCs/>
          <w:sz w:val="20"/>
          <w:szCs w:val="20"/>
        </w:rPr>
        <w:t>Hệ thống</w:t>
      </w:r>
      <w:r w:rsidRPr="005B1A8F">
        <w:rPr>
          <w:rFonts w:ascii="Arial" w:hAnsi="Arial" w:cs="Arial"/>
          <w:i/>
          <w:iCs/>
          <w:sz w:val="20"/>
          <w:szCs w:val="20"/>
        </w:rPr>
        <w:t xml:space="preserve"> tự động trích xuất]</w:t>
      </w:r>
    </w:p>
    <w:p w:rsidR="00BA5890" w:rsidRPr="005B1A8F" w:rsidRDefault="00BA5890" w:rsidP="00BA5890">
      <w:pPr>
        <w:pStyle w:val="Vnbnnidung0"/>
        <w:tabs>
          <w:tab w:val="left" w:leader="underscore" w:pos="3983"/>
        </w:tabs>
        <w:spacing w:after="120" w:line="240" w:lineRule="auto"/>
        <w:ind w:firstLine="720"/>
        <w:jc w:val="both"/>
        <w:rPr>
          <w:rFonts w:ascii="Arial" w:hAnsi="Arial" w:cs="Arial"/>
          <w:sz w:val="20"/>
          <w:szCs w:val="20"/>
        </w:rPr>
      </w:pPr>
      <w:r w:rsidRPr="005B1A8F">
        <w:rPr>
          <w:rFonts w:ascii="Arial" w:hAnsi="Arial" w:cs="Arial"/>
          <w:sz w:val="20"/>
          <w:szCs w:val="20"/>
        </w:rPr>
        <w:t>Mã số thuế:</w:t>
      </w:r>
      <w:r w:rsidRPr="005B1A8F">
        <w:rPr>
          <w:rFonts w:ascii="Arial" w:hAnsi="Arial" w:cs="Arial"/>
          <w:sz w:val="20"/>
          <w:szCs w:val="20"/>
        </w:rPr>
        <w:tab/>
      </w:r>
      <w:r w:rsidRPr="005B1A8F">
        <w:rPr>
          <w:rFonts w:ascii="Arial" w:hAnsi="Arial" w:cs="Arial"/>
          <w:i/>
          <w:iCs/>
          <w:sz w:val="20"/>
          <w:szCs w:val="20"/>
        </w:rPr>
        <w:t>[Hệ thống tự động trích xuất]</w:t>
      </w:r>
    </w:p>
    <w:p w:rsidR="00BA5890" w:rsidRPr="005B1A8F" w:rsidRDefault="00BA5890" w:rsidP="00BA5890">
      <w:pPr>
        <w:pStyle w:val="Vnbnnidung0"/>
        <w:tabs>
          <w:tab w:val="left" w:leader="underscore" w:pos="8748"/>
        </w:tabs>
        <w:spacing w:after="120" w:line="240" w:lineRule="auto"/>
        <w:ind w:firstLine="720"/>
        <w:jc w:val="both"/>
        <w:rPr>
          <w:rFonts w:ascii="Arial" w:hAnsi="Arial" w:cs="Arial"/>
          <w:sz w:val="20"/>
          <w:szCs w:val="20"/>
        </w:rPr>
      </w:pPr>
      <w:r w:rsidRPr="005B1A8F">
        <w:rPr>
          <w:rFonts w:ascii="Arial" w:hAnsi="Arial" w:cs="Arial"/>
          <w:sz w:val="20"/>
          <w:szCs w:val="20"/>
        </w:rPr>
        <w:t>Đại diện là ông/bà:</w:t>
      </w:r>
      <w:r w:rsidRPr="005B1A8F">
        <w:rPr>
          <w:rFonts w:ascii="Arial" w:hAnsi="Arial" w:cs="Arial"/>
          <w:sz w:val="20"/>
          <w:szCs w:val="20"/>
        </w:rPr>
        <w:tab/>
      </w:r>
    </w:p>
    <w:p w:rsidR="00BA5890" w:rsidRPr="005B1A8F" w:rsidRDefault="00BA5890" w:rsidP="00BA5890">
      <w:pPr>
        <w:pStyle w:val="Vnbnnidung0"/>
        <w:tabs>
          <w:tab w:val="left" w:leader="underscore" w:pos="8748"/>
        </w:tabs>
        <w:spacing w:after="120" w:line="240" w:lineRule="auto"/>
        <w:ind w:firstLine="720"/>
        <w:jc w:val="both"/>
        <w:rPr>
          <w:rFonts w:ascii="Arial" w:hAnsi="Arial" w:cs="Arial"/>
          <w:sz w:val="20"/>
          <w:szCs w:val="20"/>
        </w:rPr>
      </w:pPr>
      <w:r w:rsidRPr="005B1A8F">
        <w:rPr>
          <w:rFonts w:ascii="Arial" w:hAnsi="Arial" w:cs="Arial"/>
          <w:sz w:val="20"/>
          <w:szCs w:val="20"/>
        </w:rPr>
        <w:t>Chức vụ:</w:t>
      </w:r>
      <w:r w:rsidRPr="005B1A8F">
        <w:rPr>
          <w:rFonts w:ascii="Arial" w:hAnsi="Arial" w:cs="Arial"/>
          <w:sz w:val="20"/>
          <w:szCs w:val="20"/>
        </w:rPr>
        <w:tab/>
      </w:r>
    </w:p>
    <w:p w:rsidR="00BA5890" w:rsidRPr="005B1A8F" w:rsidRDefault="00BA5890" w:rsidP="00BA5890">
      <w:pPr>
        <w:pStyle w:val="Vnbnnidung0"/>
        <w:tabs>
          <w:tab w:val="left" w:leader="underscore" w:pos="8748"/>
        </w:tabs>
        <w:spacing w:after="120" w:line="240" w:lineRule="auto"/>
        <w:ind w:firstLine="720"/>
        <w:jc w:val="both"/>
        <w:rPr>
          <w:rFonts w:ascii="Arial" w:hAnsi="Arial" w:cs="Arial"/>
          <w:sz w:val="20"/>
          <w:szCs w:val="20"/>
        </w:rPr>
      </w:pPr>
      <w:r w:rsidRPr="005B1A8F">
        <w:rPr>
          <w:rFonts w:ascii="Arial" w:hAnsi="Arial" w:cs="Arial"/>
          <w:sz w:val="20"/>
          <w:szCs w:val="20"/>
        </w:rPr>
        <w:t>Địa chỉ:</w:t>
      </w:r>
      <w:r w:rsidRPr="005B1A8F">
        <w:rPr>
          <w:rFonts w:ascii="Arial" w:hAnsi="Arial" w:cs="Arial"/>
          <w:sz w:val="20"/>
          <w:szCs w:val="20"/>
        </w:rPr>
        <w:tab/>
      </w:r>
    </w:p>
    <w:p w:rsidR="00BA5890" w:rsidRPr="005B1A8F" w:rsidRDefault="00BA5890" w:rsidP="00BA5890">
      <w:pPr>
        <w:pStyle w:val="Vnbnnidung0"/>
        <w:tabs>
          <w:tab w:val="left" w:leader="underscore" w:pos="8748"/>
        </w:tabs>
        <w:spacing w:after="120" w:line="240" w:lineRule="auto"/>
        <w:ind w:firstLine="720"/>
        <w:jc w:val="both"/>
        <w:rPr>
          <w:rFonts w:ascii="Arial" w:hAnsi="Arial" w:cs="Arial"/>
          <w:sz w:val="20"/>
          <w:szCs w:val="20"/>
        </w:rPr>
      </w:pPr>
      <w:r w:rsidRPr="005B1A8F">
        <w:rPr>
          <w:rFonts w:ascii="Arial" w:hAnsi="Arial" w:cs="Arial"/>
          <w:sz w:val="20"/>
          <w:szCs w:val="20"/>
        </w:rPr>
        <w:t>Điện thoại:</w:t>
      </w:r>
      <w:r w:rsidRPr="005B1A8F">
        <w:rPr>
          <w:rFonts w:ascii="Arial" w:hAnsi="Arial" w:cs="Arial"/>
          <w:sz w:val="20"/>
          <w:szCs w:val="20"/>
        </w:rPr>
        <w:tab/>
      </w:r>
    </w:p>
    <w:p w:rsidR="00BA5890" w:rsidRPr="005B1A8F" w:rsidRDefault="00BA5890" w:rsidP="00BA5890">
      <w:pPr>
        <w:pStyle w:val="Vnbnnidung0"/>
        <w:tabs>
          <w:tab w:val="left" w:leader="underscore" w:pos="4945"/>
        </w:tabs>
        <w:spacing w:after="120" w:line="240" w:lineRule="auto"/>
        <w:ind w:firstLine="720"/>
        <w:jc w:val="both"/>
        <w:rPr>
          <w:rFonts w:ascii="Arial" w:hAnsi="Arial" w:cs="Arial"/>
          <w:sz w:val="20"/>
          <w:szCs w:val="20"/>
        </w:rPr>
      </w:pPr>
      <w:r w:rsidRPr="005B1A8F">
        <w:rPr>
          <w:rFonts w:ascii="Arial" w:hAnsi="Arial" w:cs="Arial"/>
          <w:b/>
          <w:bCs/>
          <w:sz w:val="20"/>
          <w:szCs w:val="20"/>
        </w:rPr>
        <w:t>Tên thành viên liên danh thứ n:</w:t>
      </w:r>
      <w:r w:rsidRPr="005B1A8F">
        <w:rPr>
          <w:rFonts w:ascii="Arial" w:hAnsi="Arial" w:cs="Arial"/>
          <w:b/>
          <w:bCs/>
          <w:sz w:val="20"/>
          <w:szCs w:val="20"/>
        </w:rPr>
        <w:tab/>
      </w:r>
      <w:r w:rsidRPr="005B1A8F">
        <w:rPr>
          <w:rFonts w:ascii="Arial" w:hAnsi="Arial" w:cs="Arial"/>
          <w:i/>
          <w:iCs/>
          <w:sz w:val="20"/>
          <w:szCs w:val="20"/>
        </w:rPr>
        <w:t>[Hệ thống tự động trích xuất]</w:t>
      </w:r>
    </w:p>
    <w:p w:rsidR="00BA5890" w:rsidRPr="005B1A8F" w:rsidRDefault="00BA5890" w:rsidP="00BA5890">
      <w:pPr>
        <w:pStyle w:val="Vnbnnidung0"/>
        <w:tabs>
          <w:tab w:val="left" w:leader="underscore" w:pos="3983"/>
        </w:tabs>
        <w:spacing w:after="120" w:line="240" w:lineRule="auto"/>
        <w:ind w:firstLine="720"/>
        <w:jc w:val="both"/>
        <w:rPr>
          <w:rFonts w:ascii="Arial" w:hAnsi="Arial" w:cs="Arial"/>
          <w:sz w:val="20"/>
          <w:szCs w:val="20"/>
        </w:rPr>
      </w:pPr>
      <w:r w:rsidRPr="005B1A8F">
        <w:rPr>
          <w:rFonts w:ascii="Arial" w:hAnsi="Arial" w:cs="Arial"/>
          <w:sz w:val="20"/>
          <w:szCs w:val="20"/>
        </w:rPr>
        <w:t>Mã số thuế:</w:t>
      </w:r>
      <w:r w:rsidRPr="005B1A8F">
        <w:rPr>
          <w:rFonts w:ascii="Arial" w:hAnsi="Arial" w:cs="Arial"/>
          <w:sz w:val="20"/>
          <w:szCs w:val="20"/>
        </w:rPr>
        <w:tab/>
      </w:r>
      <w:r w:rsidRPr="005B1A8F">
        <w:rPr>
          <w:rFonts w:ascii="Arial" w:hAnsi="Arial" w:cs="Arial"/>
          <w:i/>
          <w:iCs/>
          <w:sz w:val="20"/>
          <w:szCs w:val="20"/>
        </w:rPr>
        <w:t xml:space="preserve">[Hệ </w:t>
      </w:r>
      <w:r>
        <w:rPr>
          <w:rFonts w:ascii="Arial" w:hAnsi="Arial" w:cs="Arial"/>
          <w:i/>
          <w:iCs/>
          <w:sz w:val="20"/>
          <w:szCs w:val="20"/>
        </w:rPr>
        <w:t>thống</w:t>
      </w:r>
      <w:r w:rsidRPr="005B1A8F">
        <w:rPr>
          <w:rFonts w:ascii="Arial" w:hAnsi="Arial" w:cs="Arial"/>
          <w:i/>
          <w:iCs/>
          <w:sz w:val="20"/>
          <w:szCs w:val="20"/>
        </w:rPr>
        <w:t xml:space="preserve"> tự động trích xuất]</w:t>
      </w:r>
    </w:p>
    <w:p w:rsidR="00BA5890" w:rsidRPr="005B1A8F" w:rsidRDefault="00BA5890" w:rsidP="00BA5890">
      <w:pPr>
        <w:pStyle w:val="Vnbnnidung0"/>
        <w:tabs>
          <w:tab w:val="left" w:leader="underscore" w:pos="8748"/>
        </w:tabs>
        <w:spacing w:after="120" w:line="240" w:lineRule="auto"/>
        <w:ind w:firstLine="720"/>
        <w:jc w:val="both"/>
        <w:rPr>
          <w:rFonts w:ascii="Arial" w:hAnsi="Arial" w:cs="Arial"/>
          <w:sz w:val="20"/>
          <w:szCs w:val="20"/>
        </w:rPr>
      </w:pPr>
      <w:r w:rsidRPr="005B1A8F">
        <w:rPr>
          <w:rFonts w:ascii="Arial" w:hAnsi="Arial" w:cs="Arial"/>
          <w:sz w:val="20"/>
          <w:szCs w:val="20"/>
        </w:rPr>
        <w:t>Đại diện là ông/bà:</w:t>
      </w:r>
      <w:r w:rsidRPr="005B1A8F">
        <w:rPr>
          <w:rFonts w:ascii="Arial" w:hAnsi="Arial" w:cs="Arial"/>
          <w:sz w:val="20"/>
          <w:szCs w:val="20"/>
        </w:rPr>
        <w:tab/>
      </w:r>
    </w:p>
    <w:p w:rsidR="00BA5890" w:rsidRPr="00EB7C25" w:rsidRDefault="00BA5890" w:rsidP="00BA5890">
      <w:pPr>
        <w:pStyle w:val="Vnbnnidung0"/>
        <w:tabs>
          <w:tab w:val="left" w:leader="underscore" w:pos="2366"/>
          <w:tab w:val="left" w:leader="underscore" w:pos="4501"/>
          <w:tab w:val="left" w:leader="underscore" w:pos="4660"/>
          <w:tab w:val="left" w:leader="underscore" w:pos="8048"/>
          <w:tab w:val="left" w:leader="underscore" w:pos="8188"/>
          <w:tab w:val="left" w:leader="underscore" w:pos="8748"/>
        </w:tabs>
        <w:spacing w:after="120" w:line="240" w:lineRule="auto"/>
        <w:ind w:firstLine="720"/>
        <w:jc w:val="both"/>
        <w:rPr>
          <w:rFonts w:ascii="Arial" w:hAnsi="Arial" w:cs="Arial"/>
          <w:sz w:val="20"/>
          <w:szCs w:val="20"/>
        </w:rPr>
      </w:pPr>
      <w:r>
        <w:rPr>
          <w:rFonts w:ascii="Arial" w:hAnsi="Arial" w:cs="Arial"/>
          <w:sz w:val="20"/>
          <w:szCs w:val="20"/>
        </w:rPr>
        <w:t>Chức vụ:</w:t>
      </w:r>
      <w:r w:rsidRPr="00EB7C25">
        <w:rPr>
          <w:rFonts w:ascii="Arial" w:hAnsi="Arial" w:cs="Arial"/>
          <w:sz w:val="20"/>
          <w:szCs w:val="20"/>
        </w:rPr>
        <w:t>________________________________________________________________</w:t>
      </w:r>
    </w:p>
    <w:p w:rsidR="00BA5890" w:rsidRPr="005B1A8F" w:rsidRDefault="00BA5890" w:rsidP="00BA5890">
      <w:pPr>
        <w:pStyle w:val="Vnbnnidung0"/>
        <w:tabs>
          <w:tab w:val="left" w:leader="underscore" w:pos="8748"/>
        </w:tabs>
        <w:spacing w:after="120" w:line="240" w:lineRule="auto"/>
        <w:ind w:firstLine="720"/>
        <w:jc w:val="both"/>
        <w:rPr>
          <w:rFonts w:ascii="Arial" w:hAnsi="Arial" w:cs="Arial"/>
          <w:sz w:val="20"/>
          <w:szCs w:val="20"/>
        </w:rPr>
      </w:pPr>
      <w:r w:rsidRPr="005B1A8F">
        <w:rPr>
          <w:rFonts w:ascii="Arial" w:hAnsi="Arial" w:cs="Arial"/>
          <w:sz w:val="20"/>
          <w:szCs w:val="20"/>
        </w:rPr>
        <w:t>Địa chỉ:</w:t>
      </w:r>
      <w:r w:rsidRPr="005B1A8F">
        <w:rPr>
          <w:rFonts w:ascii="Arial" w:hAnsi="Arial" w:cs="Arial"/>
          <w:sz w:val="20"/>
          <w:szCs w:val="20"/>
        </w:rPr>
        <w:tab/>
      </w:r>
    </w:p>
    <w:p w:rsidR="00BA5890" w:rsidRPr="005B1A8F" w:rsidRDefault="00BA5890" w:rsidP="00BA5890">
      <w:pPr>
        <w:pStyle w:val="Vnbnnidung0"/>
        <w:tabs>
          <w:tab w:val="left" w:leader="underscore" w:pos="8748"/>
        </w:tabs>
        <w:spacing w:after="120" w:line="240" w:lineRule="auto"/>
        <w:ind w:firstLine="720"/>
        <w:jc w:val="both"/>
        <w:rPr>
          <w:rFonts w:ascii="Arial" w:hAnsi="Arial" w:cs="Arial"/>
          <w:sz w:val="20"/>
          <w:szCs w:val="20"/>
        </w:rPr>
      </w:pPr>
      <w:r w:rsidRPr="005B1A8F">
        <w:rPr>
          <w:rFonts w:ascii="Arial" w:hAnsi="Arial" w:cs="Arial"/>
          <w:sz w:val="20"/>
          <w:szCs w:val="20"/>
        </w:rPr>
        <w:t>Điện thoại:</w:t>
      </w:r>
      <w:r w:rsidRPr="005B1A8F">
        <w:rPr>
          <w:rFonts w:ascii="Arial" w:hAnsi="Arial" w:cs="Arial"/>
          <w:sz w:val="20"/>
          <w:szCs w:val="20"/>
        </w:rPr>
        <w:tab/>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Các bên (sau đây gọi là thành viên) thống nhất ký kết thỏa thuận liên danh với các nội dung sau:</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b/>
          <w:bCs/>
          <w:sz w:val="20"/>
          <w:szCs w:val="20"/>
        </w:rPr>
        <w:t>Điều 1. Nguyên tắc chung</w:t>
      </w:r>
    </w:p>
    <w:p w:rsidR="00BA5890" w:rsidRPr="005B1A8F" w:rsidRDefault="00BA5890" w:rsidP="00BA5890">
      <w:pPr>
        <w:pStyle w:val="Vnbnnidung0"/>
        <w:tabs>
          <w:tab w:val="left" w:pos="1127"/>
          <w:tab w:val="left" w:leader="underscore" w:pos="8761"/>
        </w:tabs>
        <w:spacing w:after="120" w:line="240" w:lineRule="auto"/>
        <w:ind w:firstLine="720"/>
        <w:jc w:val="both"/>
        <w:rPr>
          <w:rFonts w:ascii="Arial" w:hAnsi="Arial" w:cs="Arial"/>
          <w:sz w:val="20"/>
          <w:szCs w:val="20"/>
        </w:rPr>
      </w:pPr>
      <w:bookmarkStart w:id="308" w:name="bookmark1103"/>
      <w:bookmarkEnd w:id="308"/>
      <w:r w:rsidRPr="001B6939">
        <w:rPr>
          <w:rFonts w:ascii="Arial" w:hAnsi="Arial" w:cs="Arial"/>
          <w:sz w:val="20"/>
          <w:szCs w:val="20"/>
        </w:rPr>
        <w:t xml:space="preserve">1. </w:t>
      </w:r>
      <w:r w:rsidRPr="005B1A8F">
        <w:rPr>
          <w:rFonts w:ascii="Arial" w:hAnsi="Arial" w:cs="Arial"/>
          <w:sz w:val="20"/>
          <w:szCs w:val="20"/>
        </w:rPr>
        <w:t>Các thành viên tự nguyện hình thành liê</w:t>
      </w:r>
      <w:r>
        <w:rPr>
          <w:rFonts w:ascii="Arial" w:hAnsi="Arial" w:cs="Arial"/>
          <w:sz w:val="20"/>
          <w:szCs w:val="20"/>
        </w:rPr>
        <w:t>n danh để tham dự thầu gói thầu</w:t>
      </w:r>
      <w:r w:rsidRPr="001B6939">
        <w:rPr>
          <w:rFonts w:ascii="Arial" w:hAnsi="Arial" w:cs="Arial"/>
          <w:sz w:val="20"/>
          <w:szCs w:val="20"/>
        </w:rPr>
        <w:t>__________</w:t>
      </w:r>
      <w:r w:rsidRPr="005B1A8F">
        <w:rPr>
          <w:rFonts w:ascii="Arial" w:hAnsi="Arial" w:cs="Arial"/>
          <w:i/>
          <w:iCs/>
          <w:sz w:val="20"/>
          <w:szCs w:val="20"/>
        </w:rPr>
        <w:t xml:space="preserve">[Hệ </w:t>
      </w:r>
      <w:r>
        <w:rPr>
          <w:rFonts w:ascii="Arial" w:hAnsi="Arial" w:cs="Arial"/>
          <w:i/>
          <w:iCs/>
          <w:sz w:val="20"/>
          <w:szCs w:val="20"/>
        </w:rPr>
        <w:t>thống</w:t>
      </w:r>
      <w:r w:rsidRPr="005B1A8F">
        <w:rPr>
          <w:rFonts w:ascii="Arial" w:hAnsi="Arial" w:cs="Arial"/>
          <w:i/>
          <w:iCs/>
          <w:sz w:val="20"/>
          <w:szCs w:val="20"/>
        </w:rPr>
        <w:t xml:space="preserve"> tự động trích xuất]</w:t>
      </w:r>
      <w:r w:rsidRPr="005B1A8F">
        <w:rPr>
          <w:rFonts w:ascii="Arial" w:hAnsi="Arial" w:cs="Arial"/>
          <w:sz w:val="20"/>
          <w:szCs w:val="20"/>
        </w:rPr>
        <w:t xml:space="preserve"> thuộc dự án/dự toán mua sắm</w:t>
      </w:r>
      <w:r w:rsidRPr="001B6939">
        <w:rPr>
          <w:rFonts w:ascii="Arial" w:hAnsi="Arial" w:cs="Arial"/>
          <w:sz w:val="20"/>
          <w:szCs w:val="20"/>
        </w:rPr>
        <w:t>____________</w:t>
      </w:r>
      <w:r w:rsidRPr="005B1A8F">
        <w:rPr>
          <w:rFonts w:ascii="Arial" w:hAnsi="Arial" w:cs="Arial"/>
          <w:i/>
          <w:iCs/>
          <w:sz w:val="20"/>
          <w:szCs w:val="20"/>
        </w:rPr>
        <w:t>[Hệ</w:t>
      </w:r>
      <w:r w:rsidRPr="001B6939">
        <w:rPr>
          <w:rFonts w:ascii="Arial" w:hAnsi="Arial" w:cs="Arial"/>
          <w:i/>
          <w:iCs/>
          <w:sz w:val="20"/>
          <w:szCs w:val="20"/>
        </w:rPr>
        <w:t xml:space="preserve"> </w:t>
      </w:r>
      <w:r>
        <w:rPr>
          <w:rFonts w:ascii="Arial" w:hAnsi="Arial" w:cs="Arial"/>
          <w:i/>
          <w:iCs/>
          <w:sz w:val="20"/>
          <w:szCs w:val="20"/>
        </w:rPr>
        <w:t>thống tự động trích xuấ</w:t>
      </w:r>
      <w:r w:rsidRPr="005B1A8F">
        <w:rPr>
          <w:rFonts w:ascii="Arial" w:hAnsi="Arial" w:cs="Arial"/>
          <w:i/>
          <w:iCs/>
          <w:sz w:val="20"/>
          <w:szCs w:val="20"/>
        </w:rPr>
        <w:t>t].</w:t>
      </w:r>
    </w:p>
    <w:p w:rsidR="00BA5890" w:rsidRPr="005B1A8F" w:rsidRDefault="00BA5890" w:rsidP="00BA5890">
      <w:pPr>
        <w:pStyle w:val="Vnbnnidung0"/>
        <w:tabs>
          <w:tab w:val="left" w:pos="1138"/>
          <w:tab w:val="left" w:leader="underscore" w:pos="4547"/>
        </w:tabs>
        <w:spacing w:after="120" w:line="240" w:lineRule="auto"/>
        <w:ind w:firstLine="720"/>
        <w:jc w:val="both"/>
        <w:rPr>
          <w:rFonts w:ascii="Arial" w:hAnsi="Arial" w:cs="Arial"/>
          <w:sz w:val="20"/>
          <w:szCs w:val="20"/>
        </w:rPr>
      </w:pPr>
      <w:bookmarkStart w:id="309" w:name="bookmark1104"/>
      <w:bookmarkEnd w:id="309"/>
      <w:r w:rsidRPr="001B6939">
        <w:rPr>
          <w:rFonts w:ascii="Arial" w:hAnsi="Arial" w:cs="Arial"/>
          <w:sz w:val="20"/>
          <w:szCs w:val="20"/>
        </w:rPr>
        <w:t xml:space="preserve">2. </w:t>
      </w:r>
      <w:r w:rsidRPr="005B1A8F">
        <w:rPr>
          <w:rFonts w:ascii="Arial" w:hAnsi="Arial" w:cs="Arial"/>
          <w:sz w:val="20"/>
          <w:szCs w:val="20"/>
        </w:rPr>
        <w:t>Các thành viên thống nhất tên gọi của liên danh cho mọi giao dịch liên quan đến gói thầu này l</w:t>
      </w:r>
      <w:r>
        <w:rPr>
          <w:rFonts w:ascii="Arial" w:hAnsi="Arial" w:cs="Arial"/>
          <w:sz w:val="20"/>
          <w:szCs w:val="20"/>
        </w:rPr>
        <w:t>à:</w:t>
      </w:r>
      <w:r w:rsidRPr="001B6939">
        <w:rPr>
          <w:rFonts w:ascii="Arial" w:hAnsi="Arial" w:cs="Arial"/>
          <w:sz w:val="20"/>
          <w:szCs w:val="20"/>
        </w:rPr>
        <w:t>_____________</w:t>
      </w:r>
      <w:r w:rsidRPr="005B1A8F">
        <w:rPr>
          <w:rFonts w:ascii="Arial" w:hAnsi="Arial" w:cs="Arial"/>
          <w:i/>
          <w:iCs/>
          <w:sz w:val="20"/>
          <w:szCs w:val="20"/>
        </w:rPr>
        <w:t>[ghi tên của liên danh]</w:t>
      </w:r>
    </w:p>
    <w:p w:rsidR="00BA5890" w:rsidRPr="005B1A8F" w:rsidRDefault="00BA5890" w:rsidP="00BA5890">
      <w:pPr>
        <w:pStyle w:val="Vnbnnidung0"/>
        <w:tabs>
          <w:tab w:val="left" w:pos="1138"/>
        </w:tabs>
        <w:spacing w:after="120" w:line="240" w:lineRule="auto"/>
        <w:ind w:firstLine="720"/>
        <w:jc w:val="both"/>
        <w:rPr>
          <w:rFonts w:ascii="Arial" w:hAnsi="Arial" w:cs="Arial"/>
          <w:sz w:val="20"/>
          <w:szCs w:val="20"/>
        </w:rPr>
      </w:pPr>
      <w:bookmarkStart w:id="310" w:name="bookmark1105"/>
      <w:bookmarkEnd w:id="310"/>
      <w:r w:rsidRPr="001B6939">
        <w:rPr>
          <w:rFonts w:ascii="Arial" w:hAnsi="Arial" w:cs="Arial"/>
          <w:sz w:val="20"/>
          <w:szCs w:val="20"/>
        </w:rPr>
        <w:t xml:space="preserve">3. </w:t>
      </w:r>
      <w:r w:rsidRPr="005B1A8F">
        <w:rPr>
          <w:rFonts w:ascii="Arial" w:hAnsi="Arial" w:cs="Arial"/>
          <w:sz w:val="20"/>
          <w:szCs w:val="20"/>
        </w:rPr>
        <w:t xml:space="preserve">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w:t>
      </w:r>
      <w:r>
        <w:rPr>
          <w:rFonts w:ascii="Arial" w:hAnsi="Arial" w:cs="Arial"/>
          <w:sz w:val="20"/>
          <w:szCs w:val="20"/>
        </w:rPr>
        <w:t>Trường hợp</w:t>
      </w:r>
      <w:r w:rsidRPr="005B1A8F">
        <w:rPr>
          <w:rFonts w:ascii="Arial" w:hAnsi="Arial" w:cs="Arial"/>
          <w:sz w:val="20"/>
          <w:szCs w:val="20"/>
        </w:rPr>
        <w:t xml:space="preserve"> thành viên của liên danh từ chối hoàn thành trách nhiệm riêng của mình như đã thỏa thuận thì thành viên đó bị xử lý như sau:</w:t>
      </w:r>
    </w:p>
    <w:p w:rsidR="00BA5890" w:rsidRPr="005B1A8F" w:rsidRDefault="00BA5890" w:rsidP="00BA5890">
      <w:pPr>
        <w:pStyle w:val="Vnbnnidung0"/>
        <w:tabs>
          <w:tab w:val="left" w:pos="1017"/>
        </w:tabs>
        <w:spacing w:after="120" w:line="240" w:lineRule="auto"/>
        <w:ind w:firstLine="720"/>
        <w:jc w:val="both"/>
        <w:rPr>
          <w:rFonts w:ascii="Arial" w:hAnsi="Arial" w:cs="Arial"/>
          <w:sz w:val="20"/>
          <w:szCs w:val="20"/>
        </w:rPr>
      </w:pPr>
      <w:bookmarkStart w:id="311" w:name="bookmark1106"/>
      <w:bookmarkEnd w:id="311"/>
      <w:r w:rsidRPr="001B6939">
        <w:rPr>
          <w:rFonts w:ascii="Arial" w:hAnsi="Arial" w:cs="Arial"/>
          <w:i/>
          <w:iCs/>
          <w:sz w:val="20"/>
          <w:szCs w:val="20"/>
        </w:rPr>
        <w:t xml:space="preserve">- </w:t>
      </w:r>
      <w:r w:rsidRPr="005B1A8F">
        <w:rPr>
          <w:rFonts w:ascii="Arial" w:hAnsi="Arial" w:cs="Arial"/>
          <w:i/>
          <w:iCs/>
          <w:sz w:val="20"/>
          <w:szCs w:val="20"/>
        </w:rPr>
        <w:t>Bồi thường thiệt hại cho các bên trong liên danh;</w:t>
      </w:r>
    </w:p>
    <w:p w:rsidR="00BA5890" w:rsidRPr="005B1A8F" w:rsidRDefault="00BA5890" w:rsidP="00BA5890">
      <w:pPr>
        <w:pStyle w:val="Vnbnnidung0"/>
        <w:tabs>
          <w:tab w:val="left" w:pos="1017"/>
        </w:tabs>
        <w:spacing w:after="120" w:line="240" w:lineRule="auto"/>
        <w:ind w:firstLine="720"/>
        <w:jc w:val="both"/>
        <w:rPr>
          <w:rFonts w:ascii="Arial" w:hAnsi="Arial" w:cs="Arial"/>
          <w:sz w:val="20"/>
          <w:szCs w:val="20"/>
        </w:rPr>
      </w:pPr>
      <w:bookmarkStart w:id="312" w:name="bookmark1107"/>
      <w:bookmarkEnd w:id="312"/>
      <w:r w:rsidRPr="001B6939">
        <w:rPr>
          <w:rFonts w:ascii="Arial" w:hAnsi="Arial" w:cs="Arial"/>
          <w:i/>
          <w:iCs/>
          <w:sz w:val="20"/>
          <w:szCs w:val="20"/>
        </w:rPr>
        <w:t xml:space="preserve">- </w:t>
      </w:r>
      <w:r w:rsidRPr="005B1A8F">
        <w:rPr>
          <w:rFonts w:ascii="Arial" w:hAnsi="Arial" w:cs="Arial"/>
          <w:i/>
          <w:iCs/>
          <w:sz w:val="20"/>
          <w:szCs w:val="20"/>
        </w:rPr>
        <w:t xml:space="preserve">Bồi thường thiệt hại cho Chủ đầu tư theo quy định nêu trong </w:t>
      </w:r>
      <w:r>
        <w:rPr>
          <w:rFonts w:ascii="Arial" w:hAnsi="Arial" w:cs="Arial"/>
          <w:i/>
          <w:iCs/>
          <w:sz w:val="20"/>
          <w:szCs w:val="20"/>
        </w:rPr>
        <w:t>hợp đồng</w:t>
      </w:r>
      <w:r w:rsidRPr="005B1A8F">
        <w:rPr>
          <w:rFonts w:ascii="Arial" w:hAnsi="Arial" w:cs="Arial"/>
          <w:i/>
          <w:iCs/>
          <w:sz w:val="20"/>
          <w:szCs w:val="20"/>
        </w:rPr>
        <w:t>;</w:t>
      </w:r>
    </w:p>
    <w:p w:rsidR="00BA5890" w:rsidRPr="005B1A8F" w:rsidRDefault="00BA5890" w:rsidP="00BA5890">
      <w:pPr>
        <w:pStyle w:val="Vnbnnidung0"/>
        <w:tabs>
          <w:tab w:val="left" w:pos="1017"/>
          <w:tab w:val="left" w:leader="underscore" w:pos="3726"/>
        </w:tabs>
        <w:spacing w:after="120" w:line="240" w:lineRule="auto"/>
        <w:ind w:firstLine="720"/>
        <w:jc w:val="both"/>
        <w:rPr>
          <w:rFonts w:ascii="Arial" w:hAnsi="Arial" w:cs="Arial"/>
          <w:sz w:val="20"/>
          <w:szCs w:val="20"/>
        </w:rPr>
      </w:pPr>
      <w:bookmarkStart w:id="313" w:name="bookmark1108"/>
      <w:bookmarkEnd w:id="313"/>
      <w:r w:rsidRPr="001B6939">
        <w:rPr>
          <w:rFonts w:ascii="Arial" w:hAnsi="Arial" w:cs="Arial"/>
          <w:i/>
          <w:iCs/>
          <w:sz w:val="20"/>
          <w:szCs w:val="20"/>
        </w:rPr>
        <w:lastRenderedPageBreak/>
        <w:t xml:space="preserve">- </w:t>
      </w:r>
      <w:r>
        <w:rPr>
          <w:rFonts w:ascii="Arial" w:hAnsi="Arial" w:cs="Arial"/>
          <w:i/>
          <w:iCs/>
          <w:sz w:val="20"/>
          <w:szCs w:val="20"/>
        </w:rPr>
        <w:t>Hình thức xử lý khác</w:t>
      </w:r>
      <w:r w:rsidRPr="001B6939">
        <w:rPr>
          <w:rFonts w:ascii="Arial" w:hAnsi="Arial" w:cs="Arial"/>
          <w:i/>
          <w:iCs/>
          <w:sz w:val="20"/>
          <w:szCs w:val="20"/>
        </w:rPr>
        <w:t>_______________</w:t>
      </w:r>
      <w:r w:rsidRPr="005B1A8F">
        <w:rPr>
          <w:rFonts w:ascii="Arial" w:hAnsi="Arial" w:cs="Arial"/>
          <w:i/>
          <w:iCs/>
          <w:sz w:val="20"/>
          <w:szCs w:val="20"/>
        </w:rPr>
        <w:t>[ghi rõ hình thức xử lý khác].</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b/>
          <w:bCs/>
          <w:sz w:val="20"/>
          <w:szCs w:val="20"/>
        </w:rPr>
        <w:t>Điều 2. Phân công trách nhiệm</w:t>
      </w:r>
    </w:p>
    <w:p w:rsidR="00BA5890" w:rsidRPr="005B1A8F" w:rsidRDefault="00BA5890" w:rsidP="00BA5890">
      <w:pPr>
        <w:pStyle w:val="Vnbnnidung0"/>
        <w:tabs>
          <w:tab w:val="left" w:leader="underscore" w:pos="2100"/>
        </w:tabs>
        <w:spacing w:after="120" w:line="240" w:lineRule="auto"/>
        <w:ind w:firstLine="720"/>
        <w:jc w:val="both"/>
        <w:rPr>
          <w:rFonts w:ascii="Arial" w:hAnsi="Arial" w:cs="Arial"/>
          <w:sz w:val="20"/>
          <w:szCs w:val="20"/>
        </w:rPr>
      </w:pPr>
      <w:r w:rsidRPr="005B1A8F">
        <w:rPr>
          <w:rFonts w:ascii="Arial" w:hAnsi="Arial" w:cs="Arial"/>
          <w:sz w:val="20"/>
          <w:szCs w:val="20"/>
        </w:rPr>
        <w:t>Các thành viên thố</w:t>
      </w:r>
      <w:r>
        <w:rPr>
          <w:rFonts w:ascii="Arial" w:hAnsi="Arial" w:cs="Arial"/>
          <w:sz w:val="20"/>
          <w:szCs w:val="20"/>
        </w:rPr>
        <w:t>ng nhất phân công trách nhiệm để</w:t>
      </w:r>
      <w:r w:rsidRPr="005B1A8F">
        <w:rPr>
          <w:rFonts w:ascii="Arial" w:hAnsi="Arial" w:cs="Arial"/>
          <w:sz w:val="20"/>
          <w:szCs w:val="20"/>
        </w:rPr>
        <w:t xml:space="preserve"> thực hiện gói thầu</w:t>
      </w:r>
      <w:r w:rsidRPr="001B6939">
        <w:rPr>
          <w:rFonts w:ascii="Arial" w:hAnsi="Arial" w:cs="Arial"/>
          <w:sz w:val="20"/>
          <w:szCs w:val="20"/>
        </w:rPr>
        <w:t>_______</w:t>
      </w:r>
      <w:r w:rsidRPr="005B1A8F">
        <w:rPr>
          <w:rFonts w:ascii="Arial" w:hAnsi="Arial" w:cs="Arial"/>
          <w:i/>
          <w:iCs/>
          <w:sz w:val="20"/>
          <w:szCs w:val="20"/>
        </w:rPr>
        <w:t>[</w:t>
      </w:r>
      <w:r>
        <w:rPr>
          <w:rFonts w:ascii="Arial" w:hAnsi="Arial" w:cs="Arial"/>
          <w:i/>
          <w:iCs/>
          <w:sz w:val="20"/>
          <w:szCs w:val="20"/>
        </w:rPr>
        <w:t>Hệ thống</w:t>
      </w:r>
      <w:r w:rsidRPr="005B1A8F">
        <w:rPr>
          <w:rFonts w:ascii="Arial" w:hAnsi="Arial" w:cs="Arial"/>
          <w:i/>
          <w:iCs/>
          <w:sz w:val="20"/>
          <w:szCs w:val="20"/>
        </w:rPr>
        <w:t xml:space="preserve"> tự động trích xuất]</w:t>
      </w:r>
      <w:r w:rsidRPr="005B1A8F">
        <w:rPr>
          <w:rFonts w:ascii="Arial" w:hAnsi="Arial" w:cs="Arial"/>
          <w:sz w:val="20"/>
          <w:szCs w:val="20"/>
        </w:rPr>
        <w:t xml:space="preserve"> thuộc dự án/dự toán mua</w:t>
      </w:r>
      <w:r w:rsidRPr="001B6939">
        <w:rPr>
          <w:rFonts w:ascii="Arial" w:hAnsi="Arial" w:cs="Arial"/>
          <w:sz w:val="20"/>
          <w:szCs w:val="20"/>
        </w:rPr>
        <w:t xml:space="preserve"> </w:t>
      </w:r>
      <w:r w:rsidRPr="005B1A8F">
        <w:rPr>
          <w:rFonts w:ascii="Arial" w:hAnsi="Arial" w:cs="Arial"/>
          <w:sz w:val="20"/>
          <w:szCs w:val="20"/>
        </w:rPr>
        <w:t>sắm</w:t>
      </w:r>
      <w:r w:rsidRPr="001B6939">
        <w:rPr>
          <w:rFonts w:ascii="Arial" w:hAnsi="Arial" w:cs="Arial"/>
          <w:sz w:val="20"/>
          <w:szCs w:val="20"/>
        </w:rPr>
        <w:t>__________</w:t>
      </w:r>
      <w:r w:rsidRPr="005B1A8F">
        <w:rPr>
          <w:rFonts w:ascii="Arial" w:hAnsi="Arial" w:cs="Arial"/>
          <w:i/>
          <w:iCs/>
          <w:sz w:val="20"/>
          <w:szCs w:val="20"/>
        </w:rPr>
        <w:t>[</w:t>
      </w:r>
      <w:r>
        <w:rPr>
          <w:rFonts w:ascii="Arial" w:hAnsi="Arial" w:cs="Arial"/>
          <w:i/>
          <w:iCs/>
          <w:sz w:val="20"/>
          <w:szCs w:val="20"/>
        </w:rPr>
        <w:t>Hệ thống</w:t>
      </w:r>
      <w:r w:rsidRPr="005B1A8F">
        <w:rPr>
          <w:rFonts w:ascii="Arial" w:hAnsi="Arial" w:cs="Arial"/>
          <w:i/>
          <w:iCs/>
          <w:sz w:val="20"/>
          <w:szCs w:val="20"/>
        </w:rPr>
        <w:t xml:space="preserve"> tự động trích xuất]</w:t>
      </w:r>
      <w:r w:rsidRPr="005B1A8F">
        <w:rPr>
          <w:rFonts w:ascii="Arial" w:hAnsi="Arial" w:cs="Arial"/>
          <w:sz w:val="20"/>
          <w:szCs w:val="20"/>
        </w:rPr>
        <w:t xml:space="preserve"> đối với từng thành viên như sau:</w:t>
      </w:r>
    </w:p>
    <w:p w:rsidR="00BA5890" w:rsidRPr="005B1A8F" w:rsidRDefault="00BA5890" w:rsidP="00BA5890">
      <w:pPr>
        <w:pStyle w:val="Vnbnnidung0"/>
        <w:tabs>
          <w:tab w:val="left" w:pos="1138"/>
        </w:tabs>
        <w:spacing w:after="120" w:line="240" w:lineRule="auto"/>
        <w:ind w:firstLine="720"/>
        <w:jc w:val="both"/>
        <w:rPr>
          <w:rFonts w:ascii="Arial" w:hAnsi="Arial" w:cs="Arial"/>
          <w:sz w:val="20"/>
          <w:szCs w:val="20"/>
        </w:rPr>
      </w:pPr>
      <w:bookmarkStart w:id="314" w:name="bookmark1109"/>
      <w:bookmarkEnd w:id="314"/>
      <w:r w:rsidRPr="001B6939">
        <w:rPr>
          <w:rFonts w:ascii="Arial" w:hAnsi="Arial" w:cs="Arial"/>
          <w:sz w:val="20"/>
          <w:szCs w:val="20"/>
        </w:rPr>
        <w:t xml:space="preserve">1. </w:t>
      </w:r>
      <w:r w:rsidRPr="005B1A8F">
        <w:rPr>
          <w:rFonts w:ascii="Arial" w:hAnsi="Arial" w:cs="Arial"/>
          <w:sz w:val="20"/>
          <w:szCs w:val="20"/>
        </w:rPr>
        <w:t>Thành viên đứng đầu liên danh:</w:t>
      </w:r>
    </w:p>
    <w:p w:rsidR="00BA5890" w:rsidRPr="005B1A8F" w:rsidRDefault="00BA5890" w:rsidP="00BA5890">
      <w:pPr>
        <w:pStyle w:val="Vnbnnidung0"/>
        <w:tabs>
          <w:tab w:val="left" w:leader="underscore" w:pos="4547"/>
        </w:tabs>
        <w:spacing w:after="120" w:line="240" w:lineRule="auto"/>
        <w:ind w:firstLine="720"/>
        <w:jc w:val="both"/>
        <w:rPr>
          <w:rFonts w:ascii="Arial" w:hAnsi="Arial" w:cs="Arial"/>
          <w:sz w:val="20"/>
          <w:szCs w:val="20"/>
        </w:rPr>
      </w:pPr>
      <w:r>
        <w:rPr>
          <w:rFonts w:ascii="Arial" w:hAnsi="Arial" w:cs="Arial"/>
          <w:sz w:val="20"/>
          <w:szCs w:val="20"/>
        </w:rPr>
        <w:t>Các bên nhất trí phân công</w:t>
      </w:r>
      <w:r w:rsidRPr="001B6939">
        <w:rPr>
          <w:rFonts w:ascii="Arial" w:hAnsi="Arial" w:cs="Arial"/>
          <w:sz w:val="20"/>
          <w:szCs w:val="20"/>
        </w:rPr>
        <w:t>___________</w:t>
      </w:r>
      <w:r w:rsidRPr="005B1A8F">
        <w:rPr>
          <w:rFonts w:ascii="Arial" w:hAnsi="Arial" w:cs="Arial"/>
          <w:i/>
          <w:iCs/>
          <w:sz w:val="20"/>
          <w:szCs w:val="20"/>
        </w:rPr>
        <w:t>[Hệ thống tự động trích xuất thành viên</w:t>
      </w:r>
      <w:r w:rsidRPr="001B6939">
        <w:rPr>
          <w:rFonts w:ascii="Arial" w:hAnsi="Arial" w:cs="Arial"/>
          <w:i/>
          <w:iCs/>
          <w:sz w:val="20"/>
          <w:szCs w:val="20"/>
        </w:rPr>
        <w:t xml:space="preserve"> </w:t>
      </w:r>
      <w:r w:rsidRPr="005B1A8F">
        <w:rPr>
          <w:rFonts w:ascii="Arial" w:hAnsi="Arial" w:cs="Arial"/>
          <w:i/>
          <w:iCs/>
          <w:sz w:val="20"/>
          <w:szCs w:val="20"/>
        </w:rPr>
        <w:t>lập liên danh]</w:t>
      </w:r>
      <w:r w:rsidRPr="005B1A8F">
        <w:rPr>
          <w:rFonts w:ascii="Arial" w:hAnsi="Arial" w:cs="Arial"/>
          <w:sz w:val="20"/>
          <w:szCs w:val="20"/>
        </w:rPr>
        <w:t xml:space="preserve"> làm thành viên đứng đầu liên danh, đại diện cho liên danh trong những phần việc sau</w:t>
      </w:r>
      <w:r w:rsidRPr="005B1A8F">
        <w:rPr>
          <w:rFonts w:ascii="Arial" w:hAnsi="Arial" w:cs="Arial"/>
          <w:sz w:val="20"/>
          <w:szCs w:val="20"/>
          <w:vertAlign w:val="superscript"/>
        </w:rPr>
        <w:t>(3)</w:t>
      </w:r>
      <w:r w:rsidRPr="005B1A8F">
        <w:rPr>
          <w:rFonts w:ascii="Arial" w:hAnsi="Arial" w:cs="Arial"/>
          <w:sz w:val="20"/>
          <w:szCs w:val="20"/>
        </w:rPr>
        <w:t>:</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 Sử dụng tài khoản, chứng thư số để nộp E-HSDT cho cả liên danh.</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i/>
          <w:iCs/>
          <w:sz w:val="20"/>
          <w:szCs w:val="20"/>
        </w:rPr>
        <w:t>[-</w:t>
      </w:r>
      <w:r>
        <w:rPr>
          <w:rFonts w:ascii="Arial" w:hAnsi="Arial" w:cs="Arial"/>
          <w:i/>
          <w:iCs/>
          <w:sz w:val="20"/>
          <w:szCs w:val="20"/>
        </w:rPr>
        <w:t>Ký các văn bản, tài liệu để</w:t>
      </w:r>
      <w:r w:rsidRPr="005B1A8F">
        <w:rPr>
          <w:rFonts w:ascii="Arial" w:hAnsi="Arial" w:cs="Arial"/>
          <w:i/>
          <w:iCs/>
          <w:sz w:val="20"/>
          <w:szCs w:val="20"/>
        </w:rPr>
        <w:t xml:space="preserve"> giao dịch với Chủ đầu tư, Bên mời thầu trong quá </w:t>
      </w:r>
      <w:r>
        <w:rPr>
          <w:rFonts w:ascii="Arial" w:hAnsi="Arial" w:cs="Arial"/>
          <w:i/>
          <w:iCs/>
          <w:sz w:val="20"/>
          <w:szCs w:val="20"/>
        </w:rPr>
        <w:t>trình</w:t>
      </w:r>
      <w:r w:rsidRPr="005B1A8F">
        <w:rPr>
          <w:rFonts w:ascii="Arial" w:hAnsi="Arial" w:cs="Arial"/>
          <w:i/>
          <w:iCs/>
          <w:sz w:val="20"/>
          <w:szCs w:val="20"/>
        </w:rPr>
        <w:t xml:space="preserve"> tham dự thầu, k</w:t>
      </w:r>
      <w:r>
        <w:rPr>
          <w:rFonts w:ascii="Arial" w:hAnsi="Arial" w:cs="Arial"/>
          <w:i/>
          <w:iCs/>
          <w:sz w:val="20"/>
          <w:szCs w:val="20"/>
        </w:rPr>
        <w:t xml:space="preserve">ể cả văn bản giải </w:t>
      </w:r>
      <w:r w:rsidRPr="001B6939">
        <w:rPr>
          <w:rFonts w:ascii="Arial" w:hAnsi="Arial" w:cs="Arial"/>
          <w:i/>
          <w:iCs/>
          <w:sz w:val="20"/>
          <w:szCs w:val="20"/>
        </w:rPr>
        <w:t>tr</w:t>
      </w:r>
      <w:r w:rsidRPr="005B1A8F">
        <w:rPr>
          <w:rFonts w:ascii="Arial" w:hAnsi="Arial" w:cs="Arial"/>
          <w:i/>
          <w:iCs/>
          <w:sz w:val="20"/>
          <w:szCs w:val="20"/>
        </w:rPr>
        <w:t xml:space="preserve">ình, làm rõ E-HSDT hoặc </w:t>
      </w:r>
      <w:r>
        <w:rPr>
          <w:rFonts w:ascii="Arial" w:hAnsi="Arial" w:cs="Arial"/>
          <w:i/>
          <w:iCs/>
          <w:sz w:val="20"/>
          <w:szCs w:val="20"/>
        </w:rPr>
        <w:t>văn</w:t>
      </w:r>
      <w:r w:rsidRPr="005B1A8F">
        <w:rPr>
          <w:rFonts w:ascii="Arial" w:hAnsi="Arial" w:cs="Arial"/>
          <w:i/>
          <w:iCs/>
          <w:sz w:val="20"/>
          <w:szCs w:val="20"/>
        </w:rPr>
        <w:t xml:space="preserve"> bản đề nghị rút E-HSDT;</w:t>
      </w:r>
    </w:p>
    <w:p w:rsidR="00BA5890" w:rsidRPr="005B1A8F" w:rsidRDefault="00BA5890" w:rsidP="00BA5890">
      <w:pPr>
        <w:pStyle w:val="Vnbnnidung0"/>
        <w:tabs>
          <w:tab w:val="left" w:pos="1007"/>
        </w:tabs>
        <w:spacing w:after="120" w:line="240" w:lineRule="auto"/>
        <w:ind w:firstLine="720"/>
        <w:jc w:val="both"/>
        <w:rPr>
          <w:rFonts w:ascii="Arial" w:hAnsi="Arial" w:cs="Arial"/>
          <w:sz w:val="20"/>
          <w:szCs w:val="20"/>
        </w:rPr>
      </w:pPr>
      <w:bookmarkStart w:id="315" w:name="bookmark1110"/>
      <w:bookmarkEnd w:id="315"/>
      <w:r w:rsidRPr="001B6939">
        <w:rPr>
          <w:rFonts w:ascii="Arial" w:hAnsi="Arial" w:cs="Arial"/>
          <w:i/>
          <w:iCs/>
          <w:sz w:val="20"/>
          <w:szCs w:val="20"/>
        </w:rPr>
        <w:t xml:space="preserve">- </w:t>
      </w:r>
      <w:r w:rsidRPr="005B1A8F">
        <w:rPr>
          <w:rFonts w:ascii="Arial" w:hAnsi="Arial" w:cs="Arial"/>
          <w:i/>
          <w:iCs/>
          <w:sz w:val="20"/>
          <w:szCs w:val="20"/>
        </w:rPr>
        <w:t>Thực hiện bảo đảm dự thầu cho cả liên danh;</w:t>
      </w:r>
    </w:p>
    <w:p w:rsidR="00BA5890" w:rsidRPr="005B1A8F" w:rsidRDefault="00BA5890" w:rsidP="00BA5890">
      <w:pPr>
        <w:pStyle w:val="Vnbnnidung0"/>
        <w:tabs>
          <w:tab w:val="left" w:pos="1012"/>
        </w:tabs>
        <w:spacing w:after="120" w:line="240" w:lineRule="auto"/>
        <w:ind w:firstLine="720"/>
        <w:jc w:val="both"/>
        <w:rPr>
          <w:rFonts w:ascii="Arial" w:hAnsi="Arial" w:cs="Arial"/>
          <w:sz w:val="20"/>
          <w:szCs w:val="20"/>
        </w:rPr>
      </w:pPr>
      <w:bookmarkStart w:id="316" w:name="bookmark1111"/>
      <w:bookmarkEnd w:id="316"/>
      <w:r w:rsidRPr="001B6939">
        <w:rPr>
          <w:rFonts w:ascii="Arial" w:hAnsi="Arial" w:cs="Arial"/>
          <w:i/>
          <w:iCs/>
          <w:sz w:val="20"/>
          <w:szCs w:val="20"/>
        </w:rPr>
        <w:t xml:space="preserve">- </w:t>
      </w:r>
      <w:r w:rsidRPr="005B1A8F">
        <w:rPr>
          <w:rFonts w:ascii="Arial" w:hAnsi="Arial" w:cs="Arial"/>
          <w:i/>
          <w:iCs/>
          <w:sz w:val="20"/>
          <w:szCs w:val="20"/>
        </w:rPr>
        <w:t xml:space="preserve">Tham gia </w:t>
      </w:r>
      <w:r>
        <w:rPr>
          <w:rFonts w:ascii="Arial" w:hAnsi="Arial" w:cs="Arial"/>
          <w:i/>
          <w:iCs/>
          <w:sz w:val="20"/>
          <w:szCs w:val="20"/>
        </w:rPr>
        <w:t>quá trình đ</w:t>
      </w:r>
      <w:r w:rsidRPr="001B6939">
        <w:rPr>
          <w:rFonts w:ascii="Arial" w:hAnsi="Arial" w:cs="Arial"/>
          <w:i/>
          <w:iCs/>
          <w:sz w:val="20"/>
          <w:szCs w:val="20"/>
        </w:rPr>
        <w:t>ố</w:t>
      </w:r>
      <w:r>
        <w:rPr>
          <w:rFonts w:ascii="Arial" w:hAnsi="Arial" w:cs="Arial"/>
          <w:i/>
          <w:iCs/>
          <w:sz w:val="20"/>
          <w:szCs w:val="20"/>
        </w:rPr>
        <w:t>i chi</w:t>
      </w:r>
      <w:r w:rsidRPr="001B6939">
        <w:rPr>
          <w:rFonts w:ascii="Arial" w:hAnsi="Arial" w:cs="Arial"/>
          <w:i/>
          <w:iCs/>
          <w:sz w:val="20"/>
          <w:szCs w:val="20"/>
        </w:rPr>
        <w:t>ế</w:t>
      </w:r>
      <w:r w:rsidRPr="005B1A8F">
        <w:rPr>
          <w:rFonts w:ascii="Arial" w:hAnsi="Arial" w:cs="Arial"/>
          <w:i/>
          <w:iCs/>
          <w:sz w:val="20"/>
          <w:szCs w:val="20"/>
        </w:rPr>
        <w:t xml:space="preserve">u tài liệu, hoàn thiện </w:t>
      </w:r>
      <w:r>
        <w:rPr>
          <w:rFonts w:ascii="Arial" w:hAnsi="Arial" w:cs="Arial"/>
          <w:i/>
          <w:iCs/>
          <w:sz w:val="20"/>
          <w:szCs w:val="20"/>
        </w:rPr>
        <w:t>hợp đồng</w:t>
      </w:r>
      <w:r w:rsidRPr="005B1A8F">
        <w:rPr>
          <w:rFonts w:ascii="Arial" w:hAnsi="Arial" w:cs="Arial"/>
          <w:i/>
          <w:iCs/>
          <w:sz w:val="20"/>
          <w:szCs w:val="20"/>
        </w:rPr>
        <w:t>;</w:t>
      </w:r>
    </w:p>
    <w:p w:rsidR="00BA5890" w:rsidRPr="005B1A8F" w:rsidRDefault="00BA5890" w:rsidP="00BA5890">
      <w:pPr>
        <w:pStyle w:val="Vnbnnidung0"/>
        <w:tabs>
          <w:tab w:val="left" w:pos="1012"/>
        </w:tabs>
        <w:spacing w:after="120" w:line="240" w:lineRule="auto"/>
        <w:ind w:firstLine="720"/>
        <w:jc w:val="both"/>
        <w:rPr>
          <w:rFonts w:ascii="Arial" w:hAnsi="Arial" w:cs="Arial"/>
          <w:sz w:val="20"/>
          <w:szCs w:val="20"/>
        </w:rPr>
      </w:pPr>
      <w:bookmarkStart w:id="317" w:name="bookmark1112"/>
      <w:bookmarkEnd w:id="317"/>
      <w:r w:rsidRPr="001B6939">
        <w:rPr>
          <w:rFonts w:ascii="Arial" w:hAnsi="Arial" w:cs="Arial"/>
          <w:i/>
          <w:iCs/>
          <w:sz w:val="20"/>
          <w:szCs w:val="20"/>
        </w:rPr>
        <w:t xml:space="preserve">- </w:t>
      </w:r>
      <w:r w:rsidRPr="005B1A8F">
        <w:rPr>
          <w:rFonts w:ascii="Arial" w:hAnsi="Arial" w:cs="Arial"/>
          <w:i/>
          <w:iCs/>
          <w:sz w:val="20"/>
          <w:szCs w:val="20"/>
        </w:rPr>
        <w:t>Ký đơn kiến nghị trong trường hợp nhà thầu có kiến nghị;</w:t>
      </w:r>
    </w:p>
    <w:p w:rsidR="00BA5890" w:rsidRPr="005B1A8F" w:rsidRDefault="00BA5890" w:rsidP="00BA5890">
      <w:pPr>
        <w:pStyle w:val="Vnbnnidung0"/>
        <w:tabs>
          <w:tab w:val="left" w:leader="underscore" w:pos="6620"/>
        </w:tabs>
        <w:spacing w:after="120" w:line="240" w:lineRule="auto"/>
        <w:ind w:firstLine="720"/>
        <w:jc w:val="both"/>
        <w:rPr>
          <w:rFonts w:ascii="Arial" w:hAnsi="Arial" w:cs="Arial"/>
          <w:sz w:val="20"/>
          <w:szCs w:val="20"/>
        </w:rPr>
      </w:pPr>
      <w:r w:rsidRPr="005B1A8F">
        <w:rPr>
          <w:rFonts w:ascii="Arial" w:hAnsi="Arial" w:cs="Arial"/>
          <w:i/>
          <w:iCs/>
          <w:sz w:val="20"/>
          <w:szCs w:val="20"/>
        </w:rPr>
        <w:t xml:space="preserve">- Các công việc khác trừ việc ký kết </w:t>
      </w:r>
      <w:r>
        <w:rPr>
          <w:rFonts w:ascii="Arial" w:hAnsi="Arial" w:cs="Arial"/>
          <w:i/>
          <w:iCs/>
          <w:sz w:val="20"/>
          <w:szCs w:val="20"/>
        </w:rPr>
        <w:t>hợp đồng</w:t>
      </w:r>
      <w:r w:rsidRPr="001B6939">
        <w:rPr>
          <w:rFonts w:ascii="Arial" w:hAnsi="Arial" w:cs="Arial"/>
          <w:i/>
          <w:iCs/>
          <w:sz w:val="20"/>
          <w:szCs w:val="20"/>
        </w:rPr>
        <w:t>___________</w:t>
      </w:r>
      <w:r w:rsidRPr="005B1A8F">
        <w:rPr>
          <w:rFonts w:ascii="Arial" w:hAnsi="Arial" w:cs="Arial"/>
          <w:i/>
          <w:iCs/>
          <w:sz w:val="20"/>
          <w:szCs w:val="20"/>
        </w:rPr>
        <w:t>[ghi rõ nội dung các</w:t>
      </w:r>
      <w:r w:rsidRPr="001B6939">
        <w:rPr>
          <w:rFonts w:ascii="Arial" w:hAnsi="Arial" w:cs="Arial"/>
          <w:i/>
          <w:iCs/>
          <w:sz w:val="20"/>
          <w:szCs w:val="20"/>
        </w:rPr>
        <w:t xml:space="preserve"> </w:t>
      </w:r>
      <w:r w:rsidRPr="005B1A8F">
        <w:rPr>
          <w:rFonts w:ascii="Arial" w:hAnsi="Arial" w:cs="Arial"/>
          <w:i/>
          <w:iCs/>
          <w:sz w:val="20"/>
          <w:szCs w:val="20"/>
        </w:rPr>
        <w:t>công việc khác (nếu có)].</w:t>
      </w:r>
    </w:p>
    <w:p w:rsidR="00BA5890" w:rsidRPr="005B1A8F" w:rsidRDefault="00BA5890" w:rsidP="00BA5890">
      <w:pPr>
        <w:pStyle w:val="Vnbnnidung0"/>
        <w:tabs>
          <w:tab w:val="left" w:pos="1138"/>
        </w:tabs>
        <w:spacing w:after="120" w:line="240" w:lineRule="auto"/>
        <w:ind w:firstLine="720"/>
        <w:jc w:val="both"/>
        <w:rPr>
          <w:rFonts w:ascii="Arial" w:hAnsi="Arial" w:cs="Arial"/>
          <w:sz w:val="20"/>
          <w:szCs w:val="20"/>
        </w:rPr>
      </w:pPr>
      <w:bookmarkStart w:id="318" w:name="bookmark1113"/>
      <w:bookmarkEnd w:id="318"/>
      <w:r w:rsidRPr="001B6939">
        <w:rPr>
          <w:rFonts w:ascii="Arial" w:hAnsi="Arial" w:cs="Arial"/>
          <w:sz w:val="20"/>
          <w:szCs w:val="20"/>
        </w:rPr>
        <w:t xml:space="preserve">2. </w:t>
      </w:r>
      <w:r w:rsidRPr="005B1A8F">
        <w:rPr>
          <w:rFonts w:ascii="Arial" w:hAnsi="Arial" w:cs="Arial"/>
          <w:sz w:val="20"/>
          <w:szCs w:val="20"/>
        </w:rPr>
        <w:t>Các thành viên trong liên danh thỏa thuận phân công trách nhiệm thực hiện công việc theo bảng dưới đây</w:t>
      </w:r>
      <w:r w:rsidRPr="005B1A8F">
        <w:rPr>
          <w:rFonts w:ascii="Arial" w:hAnsi="Arial" w:cs="Arial"/>
          <w:sz w:val="20"/>
          <w:szCs w:val="20"/>
          <w:vertAlign w:val="superscript"/>
        </w:rPr>
        <w:t>(4)</w:t>
      </w:r>
      <w:r w:rsidRPr="005B1A8F">
        <w:rPr>
          <w:rFonts w:ascii="Arial" w:hAnsi="Arial" w:cs="Arial"/>
          <w:sz w:val="20"/>
          <w:szCs w:val="20"/>
        </w:rPr>
        <w:t>:</w:t>
      </w:r>
    </w:p>
    <w:tbl>
      <w:tblPr>
        <w:tblOverlap w:val="never"/>
        <w:tblW w:w="5000" w:type="pct"/>
        <w:jc w:val="center"/>
        <w:tblCellMar>
          <w:left w:w="10" w:type="dxa"/>
          <w:right w:w="10" w:type="dxa"/>
        </w:tblCellMar>
        <w:tblLook w:val="04A0" w:firstRow="1" w:lastRow="0" w:firstColumn="1" w:lastColumn="0" w:noHBand="0" w:noVBand="1"/>
      </w:tblPr>
      <w:tblGrid>
        <w:gridCol w:w="689"/>
        <w:gridCol w:w="3582"/>
        <w:gridCol w:w="2526"/>
        <w:gridCol w:w="2213"/>
      </w:tblGrid>
      <w:tr w:rsidR="00BA5890" w:rsidRPr="001B6939" w:rsidTr="008123FC">
        <w:trPr>
          <w:trHeight w:hRule="exact" w:val="499"/>
          <w:jc w:val="center"/>
        </w:trPr>
        <w:tc>
          <w:tcPr>
            <w:tcW w:w="382" w:type="pct"/>
            <w:tcBorders>
              <w:top w:val="single" w:sz="4" w:space="0" w:color="auto"/>
              <w:left w:val="single" w:sz="4" w:space="0" w:color="auto"/>
            </w:tcBorders>
            <w:shd w:val="clear" w:color="auto" w:fill="FFFFFF"/>
            <w:vAlign w:val="center"/>
          </w:tcPr>
          <w:p w:rsidR="00BA5890" w:rsidRPr="001B6939" w:rsidRDefault="00BA5890" w:rsidP="008123FC">
            <w:pPr>
              <w:pStyle w:val="Khc0"/>
              <w:spacing w:after="0" w:line="240" w:lineRule="auto"/>
              <w:jc w:val="center"/>
              <w:rPr>
                <w:rFonts w:ascii="Arial" w:hAnsi="Arial" w:cs="Arial"/>
                <w:sz w:val="20"/>
                <w:szCs w:val="20"/>
                <w:lang w:val="en-US"/>
              </w:rPr>
            </w:pPr>
            <w:r w:rsidRPr="001B6939">
              <w:rPr>
                <w:rFonts w:ascii="Arial" w:hAnsi="Arial" w:cs="Arial"/>
                <w:sz w:val="20"/>
                <w:szCs w:val="20"/>
                <w:lang w:val="en-US"/>
              </w:rPr>
              <w:t>STT</w:t>
            </w:r>
          </w:p>
        </w:tc>
        <w:tc>
          <w:tcPr>
            <w:tcW w:w="1988" w:type="pct"/>
            <w:tcBorders>
              <w:top w:val="single" w:sz="4" w:space="0" w:color="auto"/>
              <w:left w:val="single" w:sz="4" w:space="0" w:color="auto"/>
            </w:tcBorders>
            <w:shd w:val="clear" w:color="auto" w:fill="FFFFFF"/>
            <w:vAlign w:val="center"/>
          </w:tcPr>
          <w:p w:rsidR="00BA5890" w:rsidRPr="001B6939" w:rsidRDefault="00BA5890" w:rsidP="008123FC">
            <w:pPr>
              <w:pStyle w:val="Khc0"/>
              <w:spacing w:after="0" w:line="240" w:lineRule="auto"/>
              <w:jc w:val="center"/>
              <w:rPr>
                <w:rFonts w:ascii="Arial" w:hAnsi="Arial" w:cs="Arial"/>
                <w:sz w:val="20"/>
                <w:szCs w:val="20"/>
                <w:lang w:val="en-US"/>
              </w:rPr>
            </w:pPr>
            <w:r w:rsidRPr="001B6939">
              <w:rPr>
                <w:rFonts w:ascii="Arial" w:hAnsi="Arial" w:cs="Arial"/>
                <w:b/>
                <w:bCs/>
                <w:sz w:val="20"/>
                <w:szCs w:val="20"/>
              </w:rPr>
              <w:t>Tên các thành viên trong liên danh</w:t>
            </w:r>
          </w:p>
        </w:tc>
        <w:tc>
          <w:tcPr>
            <w:tcW w:w="1402" w:type="pct"/>
            <w:tcBorders>
              <w:top w:val="single" w:sz="4" w:space="0" w:color="auto"/>
              <w:left w:val="single" w:sz="4" w:space="0" w:color="auto"/>
            </w:tcBorders>
            <w:shd w:val="clear" w:color="auto" w:fill="FFFFFF"/>
            <w:vAlign w:val="center"/>
          </w:tcPr>
          <w:p w:rsidR="00BA5890" w:rsidRPr="001B6939" w:rsidRDefault="00BA5890" w:rsidP="008123FC">
            <w:pPr>
              <w:jc w:val="center"/>
              <w:rPr>
                <w:rFonts w:ascii="Arial" w:hAnsi="Arial" w:cs="Arial"/>
                <w:sz w:val="20"/>
                <w:szCs w:val="20"/>
              </w:rPr>
            </w:pPr>
            <w:r w:rsidRPr="001B6939">
              <w:rPr>
                <w:rFonts w:ascii="Arial" w:hAnsi="Arial" w:cs="Arial"/>
                <w:b/>
                <w:bCs/>
                <w:sz w:val="20"/>
                <w:szCs w:val="20"/>
              </w:rPr>
              <w:t>Nội dung công việc đảm nhận</w:t>
            </w:r>
          </w:p>
        </w:tc>
        <w:tc>
          <w:tcPr>
            <w:tcW w:w="1228" w:type="pct"/>
            <w:tcBorders>
              <w:top w:val="single" w:sz="4" w:space="0" w:color="auto"/>
              <w:left w:val="single" w:sz="4" w:space="0" w:color="auto"/>
              <w:right w:val="single" w:sz="4" w:space="0" w:color="auto"/>
            </w:tcBorders>
            <w:shd w:val="clear" w:color="auto" w:fill="FFFFFF"/>
            <w:vAlign w:val="center"/>
          </w:tcPr>
          <w:p w:rsidR="00BA5890" w:rsidRPr="001B6939" w:rsidRDefault="00BA5890" w:rsidP="008123FC">
            <w:pPr>
              <w:pStyle w:val="Khc0"/>
              <w:spacing w:after="0" w:line="240" w:lineRule="auto"/>
              <w:jc w:val="center"/>
              <w:rPr>
                <w:rFonts w:ascii="Arial" w:eastAsia="Arial" w:hAnsi="Arial" w:cs="Arial"/>
                <w:sz w:val="20"/>
                <w:szCs w:val="20"/>
              </w:rPr>
            </w:pPr>
            <w:r w:rsidRPr="001B6939">
              <w:rPr>
                <w:rFonts w:ascii="Arial" w:hAnsi="Arial" w:cs="Arial"/>
                <w:b/>
                <w:bCs/>
                <w:sz w:val="20"/>
                <w:szCs w:val="20"/>
              </w:rPr>
              <w:t>Tỷ lệ % giá trị đảm nhận so với tổng giá dự thầu</w:t>
            </w:r>
          </w:p>
        </w:tc>
      </w:tr>
      <w:tr w:rsidR="00BA5890" w:rsidRPr="001B6939" w:rsidTr="008123FC">
        <w:trPr>
          <w:trHeight w:hRule="exact" w:val="499"/>
          <w:jc w:val="center"/>
        </w:trPr>
        <w:tc>
          <w:tcPr>
            <w:tcW w:w="382" w:type="pct"/>
            <w:tcBorders>
              <w:top w:val="single" w:sz="4" w:space="0" w:color="auto"/>
              <w:left w:val="single" w:sz="4" w:space="0" w:color="auto"/>
            </w:tcBorders>
            <w:shd w:val="clear" w:color="auto" w:fill="FFFFFF"/>
            <w:vAlign w:val="center"/>
          </w:tcPr>
          <w:p w:rsidR="00BA5890" w:rsidRPr="001B6939" w:rsidRDefault="00BA5890" w:rsidP="008123FC">
            <w:pPr>
              <w:pStyle w:val="Khc0"/>
              <w:spacing w:after="0" w:line="240" w:lineRule="auto"/>
              <w:jc w:val="center"/>
              <w:rPr>
                <w:rFonts w:ascii="Arial" w:hAnsi="Arial" w:cs="Arial"/>
                <w:sz w:val="20"/>
                <w:szCs w:val="20"/>
                <w:lang w:val="en-US"/>
              </w:rPr>
            </w:pPr>
            <w:r w:rsidRPr="001B6939">
              <w:rPr>
                <w:rFonts w:ascii="Arial" w:hAnsi="Arial" w:cs="Arial"/>
                <w:sz w:val="20"/>
                <w:szCs w:val="20"/>
                <w:lang w:val="en-US"/>
              </w:rPr>
              <w:t>1</w:t>
            </w:r>
          </w:p>
        </w:tc>
        <w:tc>
          <w:tcPr>
            <w:tcW w:w="1988" w:type="pct"/>
            <w:tcBorders>
              <w:top w:val="single" w:sz="4" w:space="0" w:color="auto"/>
              <w:left w:val="single" w:sz="4" w:space="0" w:color="auto"/>
            </w:tcBorders>
            <w:shd w:val="clear" w:color="auto" w:fill="FFFFFF"/>
            <w:vAlign w:val="center"/>
          </w:tcPr>
          <w:p w:rsidR="00BA5890" w:rsidRPr="001B6939" w:rsidRDefault="00BA5890" w:rsidP="008123FC">
            <w:pPr>
              <w:pStyle w:val="Khc0"/>
              <w:spacing w:after="0" w:line="240" w:lineRule="auto"/>
              <w:jc w:val="both"/>
              <w:rPr>
                <w:rFonts w:ascii="Arial" w:hAnsi="Arial" w:cs="Arial"/>
                <w:b/>
                <w:bCs/>
                <w:sz w:val="20"/>
                <w:szCs w:val="20"/>
              </w:rPr>
            </w:pPr>
            <w:r w:rsidRPr="001B6939">
              <w:rPr>
                <w:rFonts w:ascii="Arial" w:hAnsi="Arial" w:cs="Arial"/>
                <w:sz w:val="20"/>
                <w:szCs w:val="20"/>
              </w:rPr>
              <w:t xml:space="preserve">Tên thành viên đứng đầu liên danh </w:t>
            </w:r>
            <w:r w:rsidRPr="001B6939">
              <w:rPr>
                <w:rFonts w:ascii="Arial" w:hAnsi="Arial" w:cs="Arial"/>
                <w:i/>
                <w:iCs/>
                <w:sz w:val="20"/>
                <w:szCs w:val="20"/>
              </w:rPr>
              <w:t>[Hệ thống tự động trích xuất]</w:t>
            </w:r>
          </w:p>
        </w:tc>
        <w:tc>
          <w:tcPr>
            <w:tcW w:w="1402" w:type="pct"/>
            <w:tcBorders>
              <w:top w:val="single" w:sz="4" w:space="0" w:color="auto"/>
              <w:left w:val="single" w:sz="4" w:space="0" w:color="auto"/>
            </w:tcBorders>
            <w:shd w:val="clear" w:color="auto" w:fill="FFFFFF"/>
            <w:vAlign w:val="center"/>
          </w:tcPr>
          <w:p w:rsidR="00BA5890" w:rsidRPr="001B6939" w:rsidRDefault="00BA5890" w:rsidP="008123FC">
            <w:pPr>
              <w:jc w:val="center"/>
              <w:rPr>
                <w:rFonts w:ascii="Arial" w:hAnsi="Arial" w:cs="Arial"/>
                <w:bCs/>
                <w:sz w:val="20"/>
                <w:szCs w:val="20"/>
                <w:lang w:val="en-US"/>
              </w:rPr>
            </w:pPr>
            <w:r w:rsidRPr="001B6939">
              <w:rPr>
                <w:rFonts w:ascii="Arial" w:hAnsi="Arial" w:cs="Arial"/>
                <w:bCs/>
                <w:sz w:val="20"/>
                <w:szCs w:val="20"/>
                <w:lang w:val="en-US"/>
              </w:rPr>
              <w:t>___</w:t>
            </w:r>
          </w:p>
        </w:tc>
        <w:tc>
          <w:tcPr>
            <w:tcW w:w="1228" w:type="pct"/>
            <w:tcBorders>
              <w:top w:val="single" w:sz="4" w:space="0" w:color="auto"/>
              <w:left w:val="single" w:sz="4" w:space="0" w:color="auto"/>
              <w:right w:val="single" w:sz="4" w:space="0" w:color="auto"/>
            </w:tcBorders>
            <w:shd w:val="clear" w:color="auto" w:fill="FFFFFF"/>
            <w:vAlign w:val="center"/>
          </w:tcPr>
          <w:p w:rsidR="00BA5890" w:rsidRPr="001B6939" w:rsidRDefault="00BA5890" w:rsidP="008123FC">
            <w:pPr>
              <w:pStyle w:val="Khc0"/>
              <w:spacing w:after="0" w:line="240" w:lineRule="auto"/>
              <w:jc w:val="center"/>
              <w:rPr>
                <w:rFonts w:ascii="Arial" w:hAnsi="Arial" w:cs="Arial"/>
                <w:bCs/>
                <w:sz w:val="20"/>
                <w:szCs w:val="20"/>
                <w:lang w:val="en-US"/>
              </w:rPr>
            </w:pPr>
            <w:r w:rsidRPr="001B6939">
              <w:rPr>
                <w:rFonts w:ascii="Arial" w:hAnsi="Arial" w:cs="Arial"/>
                <w:bCs/>
                <w:sz w:val="20"/>
                <w:szCs w:val="20"/>
                <w:lang w:val="en-US"/>
              </w:rPr>
              <w:t>__%</w:t>
            </w:r>
          </w:p>
        </w:tc>
      </w:tr>
      <w:tr w:rsidR="00BA5890" w:rsidRPr="001B6939" w:rsidTr="008123FC">
        <w:trPr>
          <w:trHeight w:hRule="exact" w:val="499"/>
          <w:jc w:val="center"/>
        </w:trPr>
        <w:tc>
          <w:tcPr>
            <w:tcW w:w="382" w:type="pct"/>
            <w:tcBorders>
              <w:top w:val="single" w:sz="4" w:space="0" w:color="auto"/>
              <w:left w:val="single" w:sz="4" w:space="0" w:color="auto"/>
            </w:tcBorders>
            <w:shd w:val="clear" w:color="auto" w:fill="FFFFFF"/>
            <w:vAlign w:val="center"/>
          </w:tcPr>
          <w:p w:rsidR="00BA5890" w:rsidRPr="001B6939" w:rsidRDefault="00BA5890" w:rsidP="008123FC">
            <w:pPr>
              <w:pStyle w:val="Khc0"/>
              <w:spacing w:after="0" w:line="240" w:lineRule="auto"/>
              <w:jc w:val="center"/>
              <w:rPr>
                <w:rFonts w:ascii="Arial" w:hAnsi="Arial" w:cs="Arial"/>
                <w:sz w:val="20"/>
                <w:szCs w:val="20"/>
              </w:rPr>
            </w:pPr>
            <w:r w:rsidRPr="001B6939">
              <w:rPr>
                <w:rFonts w:ascii="Arial" w:hAnsi="Arial" w:cs="Arial"/>
                <w:sz w:val="20"/>
                <w:szCs w:val="20"/>
              </w:rPr>
              <w:t>2</w:t>
            </w:r>
          </w:p>
        </w:tc>
        <w:tc>
          <w:tcPr>
            <w:tcW w:w="1988" w:type="pct"/>
            <w:tcBorders>
              <w:top w:val="single" w:sz="4" w:space="0" w:color="auto"/>
              <w:left w:val="single" w:sz="4" w:space="0" w:color="auto"/>
            </w:tcBorders>
            <w:shd w:val="clear" w:color="auto" w:fill="FFFFFF"/>
            <w:vAlign w:val="center"/>
          </w:tcPr>
          <w:p w:rsidR="00BA5890" w:rsidRPr="001B6939" w:rsidRDefault="00BA5890" w:rsidP="008123FC">
            <w:pPr>
              <w:pStyle w:val="Khc0"/>
              <w:spacing w:after="0" w:line="240" w:lineRule="auto"/>
              <w:jc w:val="both"/>
              <w:rPr>
                <w:rFonts w:ascii="Arial" w:hAnsi="Arial" w:cs="Arial"/>
                <w:sz w:val="20"/>
                <w:szCs w:val="20"/>
              </w:rPr>
            </w:pPr>
            <w:r w:rsidRPr="001B6939">
              <w:rPr>
                <w:rFonts w:ascii="Arial" w:hAnsi="Arial" w:cs="Arial"/>
                <w:sz w:val="20"/>
                <w:szCs w:val="20"/>
              </w:rPr>
              <w:t>Tên thành viên thứ 2</w:t>
            </w:r>
          </w:p>
        </w:tc>
        <w:tc>
          <w:tcPr>
            <w:tcW w:w="1402" w:type="pct"/>
            <w:tcBorders>
              <w:top w:val="single" w:sz="4" w:space="0" w:color="auto"/>
              <w:left w:val="single" w:sz="4" w:space="0" w:color="auto"/>
            </w:tcBorders>
            <w:shd w:val="clear" w:color="auto" w:fill="FFFFFF"/>
            <w:vAlign w:val="center"/>
          </w:tcPr>
          <w:p w:rsidR="00BA5890" w:rsidRDefault="00BA5890" w:rsidP="008123FC">
            <w:pPr>
              <w:jc w:val="center"/>
            </w:pPr>
            <w:r w:rsidRPr="00130F37">
              <w:rPr>
                <w:rFonts w:ascii="Arial" w:hAnsi="Arial" w:cs="Arial"/>
                <w:bCs/>
                <w:sz w:val="20"/>
                <w:szCs w:val="20"/>
                <w:lang w:val="en-US"/>
              </w:rPr>
              <w:t>___</w:t>
            </w:r>
          </w:p>
        </w:tc>
        <w:tc>
          <w:tcPr>
            <w:tcW w:w="1228" w:type="pct"/>
            <w:tcBorders>
              <w:top w:val="single" w:sz="4" w:space="0" w:color="auto"/>
              <w:left w:val="single" w:sz="4" w:space="0" w:color="auto"/>
              <w:right w:val="single" w:sz="4" w:space="0" w:color="auto"/>
            </w:tcBorders>
            <w:shd w:val="clear" w:color="auto" w:fill="FFFFFF"/>
            <w:vAlign w:val="center"/>
          </w:tcPr>
          <w:p w:rsidR="00BA5890" w:rsidRPr="001B6939" w:rsidRDefault="00BA5890" w:rsidP="008123FC">
            <w:pPr>
              <w:pStyle w:val="Khc0"/>
              <w:spacing w:after="0" w:line="240" w:lineRule="auto"/>
              <w:jc w:val="center"/>
              <w:rPr>
                <w:rFonts w:ascii="Arial" w:hAnsi="Arial" w:cs="Arial"/>
                <w:sz w:val="20"/>
                <w:szCs w:val="20"/>
              </w:rPr>
            </w:pPr>
            <w:r w:rsidRPr="001B6939">
              <w:rPr>
                <w:rFonts w:ascii="Arial" w:eastAsia="Arial" w:hAnsi="Arial" w:cs="Arial"/>
                <w:sz w:val="20"/>
                <w:szCs w:val="20"/>
              </w:rPr>
              <w:t>—%</w:t>
            </w:r>
          </w:p>
        </w:tc>
      </w:tr>
      <w:tr w:rsidR="00BA5890" w:rsidRPr="001B6939" w:rsidTr="008123FC">
        <w:trPr>
          <w:trHeight w:hRule="exact" w:val="480"/>
          <w:jc w:val="center"/>
        </w:trPr>
        <w:tc>
          <w:tcPr>
            <w:tcW w:w="382" w:type="pct"/>
            <w:tcBorders>
              <w:top w:val="single" w:sz="4" w:space="0" w:color="auto"/>
              <w:left w:val="single" w:sz="4" w:space="0" w:color="auto"/>
            </w:tcBorders>
            <w:shd w:val="clear" w:color="auto" w:fill="FFFFFF"/>
            <w:vAlign w:val="center"/>
          </w:tcPr>
          <w:p w:rsidR="00BA5890" w:rsidRPr="001B6939" w:rsidRDefault="00BA5890" w:rsidP="008123FC">
            <w:pPr>
              <w:pStyle w:val="Khc0"/>
              <w:spacing w:after="0" w:line="240" w:lineRule="auto"/>
              <w:jc w:val="center"/>
              <w:rPr>
                <w:rFonts w:ascii="Arial" w:hAnsi="Arial" w:cs="Arial"/>
                <w:sz w:val="20"/>
                <w:szCs w:val="20"/>
              </w:rPr>
            </w:pPr>
            <w:r w:rsidRPr="001B6939">
              <w:rPr>
                <w:rFonts w:ascii="Arial" w:eastAsia="Arial" w:hAnsi="Arial" w:cs="Arial"/>
                <w:sz w:val="20"/>
                <w:szCs w:val="20"/>
              </w:rPr>
              <w:t>...</w:t>
            </w:r>
          </w:p>
        </w:tc>
        <w:tc>
          <w:tcPr>
            <w:tcW w:w="1988" w:type="pct"/>
            <w:tcBorders>
              <w:top w:val="single" w:sz="4" w:space="0" w:color="auto"/>
              <w:left w:val="single" w:sz="4" w:space="0" w:color="auto"/>
            </w:tcBorders>
            <w:shd w:val="clear" w:color="auto" w:fill="FFFFFF"/>
            <w:vAlign w:val="center"/>
          </w:tcPr>
          <w:p w:rsidR="00BA5890" w:rsidRPr="001B6939" w:rsidRDefault="00BA5890" w:rsidP="008123FC">
            <w:pPr>
              <w:jc w:val="both"/>
              <w:rPr>
                <w:rFonts w:ascii="Arial" w:hAnsi="Arial" w:cs="Arial"/>
                <w:sz w:val="20"/>
                <w:szCs w:val="20"/>
                <w:lang w:val="en-US"/>
              </w:rPr>
            </w:pPr>
            <w:r>
              <w:rPr>
                <w:rFonts w:ascii="Arial" w:hAnsi="Arial" w:cs="Arial"/>
                <w:sz w:val="20"/>
                <w:szCs w:val="20"/>
                <w:lang w:val="en-US"/>
              </w:rPr>
              <w:t>…</w:t>
            </w:r>
          </w:p>
        </w:tc>
        <w:tc>
          <w:tcPr>
            <w:tcW w:w="1402" w:type="pct"/>
            <w:tcBorders>
              <w:top w:val="single" w:sz="4" w:space="0" w:color="auto"/>
              <w:left w:val="single" w:sz="4" w:space="0" w:color="auto"/>
            </w:tcBorders>
            <w:shd w:val="clear" w:color="auto" w:fill="FFFFFF"/>
            <w:vAlign w:val="center"/>
          </w:tcPr>
          <w:p w:rsidR="00BA5890" w:rsidRDefault="00BA5890" w:rsidP="008123FC">
            <w:pPr>
              <w:jc w:val="center"/>
            </w:pPr>
            <w:r w:rsidRPr="00130F37">
              <w:rPr>
                <w:rFonts w:ascii="Arial" w:hAnsi="Arial" w:cs="Arial"/>
                <w:bCs/>
                <w:sz w:val="20"/>
                <w:szCs w:val="20"/>
                <w:lang w:val="en-US"/>
              </w:rPr>
              <w:t>___</w:t>
            </w:r>
          </w:p>
        </w:tc>
        <w:tc>
          <w:tcPr>
            <w:tcW w:w="1228" w:type="pct"/>
            <w:tcBorders>
              <w:top w:val="single" w:sz="4" w:space="0" w:color="auto"/>
              <w:left w:val="single" w:sz="4" w:space="0" w:color="auto"/>
              <w:right w:val="single" w:sz="4" w:space="0" w:color="auto"/>
            </w:tcBorders>
            <w:shd w:val="clear" w:color="auto" w:fill="FFFFFF"/>
            <w:vAlign w:val="center"/>
          </w:tcPr>
          <w:p w:rsidR="00BA5890" w:rsidRPr="001B6939" w:rsidRDefault="00BA5890" w:rsidP="008123FC">
            <w:pPr>
              <w:pStyle w:val="Khc0"/>
              <w:spacing w:after="0" w:line="240" w:lineRule="auto"/>
              <w:jc w:val="center"/>
              <w:rPr>
                <w:rFonts w:ascii="Arial" w:hAnsi="Arial" w:cs="Arial"/>
                <w:sz w:val="20"/>
                <w:szCs w:val="20"/>
              </w:rPr>
            </w:pPr>
            <w:r w:rsidRPr="001B6939">
              <w:rPr>
                <w:rFonts w:ascii="Arial" w:eastAsia="Arial" w:hAnsi="Arial" w:cs="Arial"/>
                <w:sz w:val="20"/>
                <w:szCs w:val="20"/>
              </w:rPr>
              <w:t>—%</w:t>
            </w:r>
          </w:p>
        </w:tc>
      </w:tr>
      <w:tr w:rsidR="00BA5890" w:rsidRPr="001B6939" w:rsidTr="008123FC">
        <w:trPr>
          <w:trHeight w:hRule="exact" w:val="480"/>
          <w:jc w:val="center"/>
        </w:trPr>
        <w:tc>
          <w:tcPr>
            <w:tcW w:w="382" w:type="pct"/>
            <w:tcBorders>
              <w:top w:val="single" w:sz="4" w:space="0" w:color="auto"/>
              <w:left w:val="single" w:sz="4" w:space="0" w:color="auto"/>
            </w:tcBorders>
            <w:shd w:val="clear" w:color="auto" w:fill="FFFFFF"/>
            <w:vAlign w:val="center"/>
          </w:tcPr>
          <w:p w:rsidR="00BA5890" w:rsidRPr="001B6939" w:rsidRDefault="00BA5890" w:rsidP="008123FC">
            <w:pPr>
              <w:pStyle w:val="Khc0"/>
              <w:spacing w:after="0" w:line="240" w:lineRule="auto"/>
              <w:jc w:val="center"/>
              <w:rPr>
                <w:rFonts w:ascii="Arial" w:hAnsi="Arial" w:cs="Arial"/>
                <w:sz w:val="20"/>
                <w:szCs w:val="20"/>
              </w:rPr>
            </w:pPr>
            <w:r w:rsidRPr="001B6939">
              <w:rPr>
                <w:rFonts w:ascii="Arial" w:eastAsia="Arial" w:hAnsi="Arial" w:cs="Arial"/>
                <w:sz w:val="20"/>
                <w:szCs w:val="20"/>
              </w:rPr>
              <w:t>...</w:t>
            </w:r>
          </w:p>
        </w:tc>
        <w:tc>
          <w:tcPr>
            <w:tcW w:w="1988" w:type="pct"/>
            <w:tcBorders>
              <w:top w:val="single" w:sz="4" w:space="0" w:color="auto"/>
              <w:left w:val="single" w:sz="4" w:space="0" w:color="auto"/>
            </w:tcBorders>
            <w:shd w:val="clear" w:color="auto" w:fill="FFFFFF"/>
            <w:vAlign w:val="center"/>
          </w:tcPr>
          <w:p w:rsidR="00BA5890" w:rsidRPr="001B6939" w:rsidRDefault="00BA5890" w:rsidP="008123FC">
            <w:pPr>
              <w:pStyle w:val="Khc0"/>
              <w:spacing w:after="0" w:line="240" w:lineRule="auto"/>
              <w:jc w:val="both"/>
              <w:rPr>
                <w:rFonts w:ascii="Arial" w:hAnsi="Arial" w:cs="Arial"/>
                <w:sz w:val="20"/>
                <w:szCs w:val="20"/>
              </w:rPr>
            </w:pPr>
            <w:r w:rsidRPr="001B6939">
              <w:rPr>
                <w:rFonts w:ascii="Arial" w:hAnsi="Arial" w:cs="Arial"/>
                <w:bCs/>
                <w:sz w:val="20"/>
                <w:szCs w:val="20"/>
              </w:rPr>
              <w:t>...</w:t>
            </w:r>
          </w:p>
        </w:tc>
        <w:tc>
          <w:tcPr>
            <w:tcW w:w="1402" w:type="pct"/>
            <w:tcBorders>
              <w:top w:val="single" w:sz="4" w:space="0" w:color="auto"/>
              <w:left w:val="single" w:sz="4" w:space="0" w:color="auto"/>
            </w:tcBorders>
            <w:shd w:val="clear" w:color="auto" w:fill="FFFFFF"/>
            <w:vAlign w:val="center"/>
          </w:tcPr>
          <w:p w:rsidR="00BA5890" w:rsidRDefault="00BA5890" w:rsidP="008123FC">
            <w:pPr>
              <w:jc w:val="center"/>
            </w:pPr>
            <w:r w:rsidRPr="00130F37">
              <w:rPr>
                <w:rFonts w:ascii="Arial" w:hAnsi="Arial" w:cs="Arial"/>
                <w:bCs/>
                <w:sz w:val="20"/>
                <w:szCs w:val="20"/>
                <w:lang w:val="en-US"/>
              </w:rPr>
              <w:t>___</w:t>
            </w:r>
          </w:p>
        </w:tc>
        <w:tc>
          <w:tcPr>
            <w:tcW w:w="1228" w:type="pct"/>
            <w:tcBorders>
              <w:top w:val="single" w:sz="4" w:space="0" w:color="auto"/>
              <w:left w:val="single" w:sz="4" w:space="0" w:color="auto"/>
              <w:right w:val="single" w:sz="4" w:space="0" w:color="auto"/>
            </w:tcBorders>
            <w:shd w:val="clear" w:color="auto" w:fill="FFFFFF"/>
            <w:vAlign w:val="center"/>
          </w:tcPr>
          <w:p w:rsidR="00BA5890" w:rsidRPr="001B6939" w:rsidRDefault="00BA5890" w:rsidP="008123FC">
            <w:pPr>
              <w:pStyle w:val="Khc0"/>
              <w:spacing w:after="0" w:line="240" w:lineRule="auto"/>
              <w:jc w:val="center"/>
              <w:rPr>
                <w:rFonts w:ascii="Arial" w:hAnsi="Arial" w:cs="Arial"/>
                <w:sz w:val="20"/>
                <w:szCs w:val="20"/>
              </w:rPr>
            </w:pPr>
            <w:r w:rsidRPr="001B6939">
              <w:rPr>
                <w:rFonts w:ascii="Arial" w:eastAsia="Arial" w:hAnsi="Arial" w:cs="Arial"/>
                <w:sz w:val="20"/>
                <w:szCs w:val="20"/>
              </w:rPr>
              <w:t>—%</w:t>
            </w:r>
          </w:p>
        </w:tc>
      </w:tr>
      <w:tr w:rsidR="00BA5890" w:rsidRPr="001B6939" w:rsidTr="008123FC">
        <w:trPr>
          <w:trHeight w:hRule="exact" w:val="514"/>
          <w:jc w:val="center"/>
        </w:trPr>
        <w:tc>
          <w:tcPr>
            <w:tcW w:w="2370" w:type="pct"/>
            <w:gridSpan w:val="2"/>
            <w:tcBorders>
              <w:top w:val="single" w:sz="4" w:space="0" w:color="auto"/>
              <w:left w:val="single" w:sz="4" w:space="0" w:color="auto"/>
              <w:bottom w:val="single" w:sz="4" w:space="0" w:color="auto"/>
            </w:tcBorders>
            <w:shd w:val="clear" w:color="auto" w:fill="FFFFFF"/>
            <w:vAlign w:val="center"/>
          </w:tcPr>
          <w:p w:rsidR="00BA5890" w:rsidRPr="001B6939" w:rsidRDefault="00BA5890" w:rsidP="008123FC">
            <w:pPr>
              <w:pStyle w:val="Khc0"/>
              <w:spacing w:after="0" w:line="240" w:lineRule="auto"/>
              <w:jc w:val="center"/>
              <w:rPr>
                <w:rFonts w:ascii="Arial" w:hAnsi="Arial" w:cs="Arial"/>
                <w:sz w:val="20"/>
                <w:szCs w:val="20"/>
              </w:rPr>
            </w:pPr>
            <w:r w:rsidRPr="001B6939">
              <w:rPr>
                <w:rFonts w:ascii="Arial" w:hAnsi="Arial" w:cs="Arial"/>
                <w:b/>
                <w:bCs/>
                <w:sz w:val="20"/>
                <w:szCs w:val="20"/>
              </w:rPr>
              <w:t>Tổng cộng</w:t>
            </w:r>
          </w:p>
        </w:tc>
        <w:tc>
          <w:tcPr>
            <w:tcW w:w="1402" w:type="pct"/>
            <w:tcBorders>
              <w:top w:val="single" w:sz="4" w:space="0" w:color="auto"/>
              <w:left w:val="single" w:sz="4" w:space="0" w:color="auto"/>
              <w:bottom w:val="single" w:sz="4" w:space="0" w:color="auto"/>
            </w:tcBorders>
            <w:shd w:val="clear" w:color="auto" w:fill="FFFFFF"/>
            <w:vAlign w:val="center"/>
          </w:tcPr>
          <w:p w:rsidR="00BA5890" w:rsidRPr="001B6939" w:rsidRDefault="00BA5890" w:rsidP="008123FC">
            <w:pPr>
              <w:pStyle w:val="Khc0"/>
              <w:spacing w:after="0" w:line="240" w:lineRule="auto"/>
              <w:jc w:val="center"/>
              <w:rPr>
                <w:rFonts w:ascii="Arial" w:hAnsi="Arial" w:cs="Arial"/>
                <w:sz w:val="20"/>
                <w:szCs w:val="20"/>
              </w:rPr>
            </w:pPr>
            <w:r w:rsidRPr="001B6939">
              <w:rPr>
                <w:rFonts w:ascii="Arial" w:hAnsi="Arial" w:cs="Arial"/>
                <w:b/>
                <w:bCs/>
                <w:sz w:val="20"/>
                <w:szCs w:val="20"/>
              </w:rPr>
              <w:t>Toàn bộ công việc của gói thầu</w:t>
            </w:r>
          </w:p>
        </w:tc>
        <w:tc>
          <w:tcPr>
            <w:tcW w:w="1228" w:type="pct"/>
            <w:tcBorders>
              <w:top w:val="single" w:sz="4" w:space="0" w:color="auto"/>
              <w:left w:val="single" w:sz="4" w:space="0" w:color="auto"/>
              <w:bottom w:val="single" w:sz="4" w:space="0" w:color="auto"/>
              <w:right w:val="single" w:sz="4" w:space="0" w:color="auto"/>
            </w:tcBorders>
            <w:shd w:val="clear" w:color="auto" w:fill="FFFFFF"/>
            <w:vAlign w:val="center"/>
          </w:tcPr>
          <w:p w:rsidR="00BA5890" w:rsidRPr="001B6939" w:rsidRDefault="00BA5890" w:rsidP="008123FC">
            <w:pPr>
              <w:pStyle w:val="Khc0"/>
              <w:spacing w:after="0" w:line="240" w:lineRule="auto"/>
              <w:jc w:val="center"/>
              <w:rPr>
                <w:rFonts w:ascii="Arial" w:hAnsi="Arial" w:cs="Arial"/>
                <w:sz w:val="20"/>
                <w:szCs w:val="20"/>
              </w:rPr>
            </w:pPr>
            <w:r w:rsidRPr="001B6939">
              <w:rPr>
                <w:rFonts w:ascii="Arial" w:hAnsi="Arial" w:cs="Arial"/>
                <w:b/>
                <w:bCs/>
                <w:sz w:val="20"/>
                <w:szCs w:val="20"/>
              </w:rPr>
              <w:t>100%</w:t>
            </w:r>
          </w:p>
        </w:tc>
      </w:tr>
    </w:tbl>
    <w:p w:rsidR="00BA5890" w:rsidRPr="005B1A8F" w:rsidRDefault="00BA5890" w:rsidP="00BA5890">
      <w:pPr>
        <w:pStyle w:val="Vnbnnidung0"/>
        <w:spacing w:after="0" w:line="240" w:lineRule="auto"/>
        <w:jc w:val="both"/>
        <w:rPr>
          <w:rFonts w:ascii="Arial" w:hAnsi="Arial" w:cs="Arial"/>
          <w:sz w:val="20"/>
          <w:szCs w:val="20"/>
        </w:rPr>
      </w:pPr>
      <w:r w:rsidRPr="005B1A8F">
        <w:rPr>
          <w:rFonts w:ascii="Arial" w:hAnsi="Arial" w:cs="Arial"/>
          <w:b/>
          <w:bCs/>
          <w:sz w:val="20"/>
          <w:szCs w:val="20"/>
        </w:rPr>
        <w:t>Điều 3. Hiệu lực của thỏa thuận liên danh</w:t>
      </w:r>
    </w:p>
    <w:p w:rsidR="00BA5890" w:rsidRPr="005B1A8F" w:rsidRDefault="00BA5890" w:rsidP="00BA5890">
      <w:pPr>
        <w:pStyle w:val="Vnbnnidung0"/>
        <w:tabs>
          <w:tab w:val="left" w:pos="1069"/>
        </w:tabs>
        <w:spacing w:after="0" w:line="240" w:lineRule="auto"/>
        <w:jc w:val="both"/>
        <w:rPr>
          <w:rFonts w:ascii="Arial" w:hAnsi="Arial" w:cs="Arial"/>
          <w:sz w:val="20"/>
          <w:szCs w:val="20"/>
        </w:rPr>
      </w:pPr>
      <w:bookmarkStart w:id="319" w:name="bookmark1114"/>
      <w:bookmarkEnd w:id="319"/>
      <w:r w:rsidRPr="00754B38">
        <w:rPr>
          <w:rFonts w:ascii="Arial" w:hAnsi="Arial" w:cs="Arial"/>
          <w:sz w:val="20"/>
          <w:szCs w:val="20"/>
        </w:rPr>
        <w:t xml:space="preserve">1. </w:t>
      </w:r>
      <w:r w:rsidRPr="005B1A8F">
        <w:rPr>
          <w:rFonts w:ascii="Arial" w:hAnsi="Arial" w:cs="Arial"/>
          <w:sz w:val="20"/>
          <w:szCs w:val="20"/>
        </w:rPr>
        <w:t>Thỏa thuận liên danh có hiệu lực kể từ ngày ký.</w:t>
      </w:r>
    </w:p>
    <w:p w:rsidR="00BA5890" w:rsidRPr="005B1A8F" w:rsidRDefault="00BA5890" w:rsidP="00BA5890">
      <w:pPr>
        <w:pStyle w:val="Vnbnnidung0"/>
        <w:tabs>
          <w:tab w:val="left" w:pos="1107"/>
        </w:tabs>
        <w:spacing w:after="0" w:line="240" w:lineRule="auto"/>
        <w:jc w:val="both"/>
        <w:rPr>
          <w:rFonts w:ascii="Arial" w:hAnsi="Arial" w:cs="Arial"/>
          <w:sz w:val="20"/>
          <w:szCs w:val="20"/>
        </w:rPr>
      </w:pPr>
      <w:bookmarkStart w:id="320" w:name="bookmark1115"/>
      <w:bookmarkEnd w:id="320"/>
      <w:r w:rsidRPr="00754B38">
        <w:rPr>
          <w:rFonts w:ascii="Arial" w:hAnsi="Arial" w:cs="Arial"/>
          <w:sz w:val="20"/>
          <w:szCs w:val="20"/>
        </w:rPr>
        <w:t xml:space="preserve">2. </w:t>
      </w:r>
      <w:r w:rsidRPr="005B1A8F">
        <w:rPr>
          <w:rFonts w:ascii="Arial" w:hAnsi="Arial" w:cs="Arial"/>
          <w:sz w:val="20"/>
          <w:szCs w:val="20"/>
        </w:rPr>
        <w:t>Thỏa thuận liên danh chấm dứt hiệu lực trong các trường hợp sau:</w:t>
      </w:r>
    </w:p>
    <w:p w:rsidR="00BA5890" w:rsidRPr="005B1A8F" w:rsidRDefault="00BA5890" w:rsidP="00BA5890">
      <w:pPr>
        <w:pStyle w:val="Vnbnnidung0"/>
        <w:tabs>
          <w:tab w:val="left" w:pos="1003"/>
        </w:tabs>
        <w:spacing w:after="0" w:line="240" w:lineRule="auto"/>
        <w:jc w:val="both"/>
        <w:rPr>
          <w:rFonts w:ascii="Arial" w:hAnsi="Arial" w:cs="Arial"/>
          <w:sz w:val="20"/>
          <w:szCs w:val="20"/>
        </w:rPr>
      </w:pPr>
      <w:bookmarkStart w:id="321" w:name="bookmark1116"/>
      <w:bookmarkEnd w:id="321"/>
      <w:r w:rsidRPr="00754B38">
        <w:rPr>
          <w:rFonts w:ascii="Arial" w:hAnsi="Arial" w:cs="Arial"/>
          <w:sz w:val="20"/>
          <w:szCs w:val="20"/>
        </w:rPr>
        <w:t xml:space="preserve">- </w:t>
      </w:r>
      <w:r w:rsidRPr="005B1A8F">
        <w:rPr>
          <w:rFonts w:ascii="Arial" w:hAnsi="Arial" w:cs="Arial"/>
          <w:sz w:val="20"/>
          <w:szCs w:val="20"/>
        </w:rPr>
        <w:t>Các bên hoàn thành trách nhiệm, nghĩa vụ của mình và tiến hành thanh lý hợp đồng;</w:t>
      </w:r>
    </w:p>
    <w:p w:rsidR="00BA5890" w:rsidRPr="005B1A8F" w:rsidRDefault="00BA5890" w:rsidP="00BA5890">
      <w:pPr>
        <w:pStyle w:val="Vnbnnidung0"/>
        <w:tabs>
          <w:tab w:val="left" w:pos="992"/>
        </w:tabs>
        <w:spacing w:after="0" w:line="240" w:lineRule="auto"/>
        <w:jc w:val="both"/>
        <w:rPr>
          <w:rFonts w:ascii="Arial" w:hAnsi="Arial" w:cs="Arial"/>
          <w:sz w:val="20"/>
          <w:szCs w:val="20"/>
        </w:rPr>
      </w:pPr>
      <w:bookmarkStart w:id="322" w:name="bookmark1117"/>
      <w:bookmarkEnd w:id="322"/>
      <w:r w:rsidRPr="00754B38">
        <w:rPr>
          <w:rFonts w:ascii="Arial" w:hAnsi="Arial" w:cs="Arial"/>
          <w:sz w:val="20"/>
          <w:szCs w:val="20"/>
        </w:rPr>
        <w:t xml:space="preserve">- </w:t>
      </w:r>
      <w:r w:rsidRPr="005B1A8F">
        <w:rPr>
          <w:rFonts w:ascii="Arial" w:hAnsi="Arial" w:cs="Arial"/>
          <w:sz w:val="20"/>
          <w:szCs w:val="20"/>
        </w:rPr>
        <w:t>Các bên cùng thỏa thuận chấm dứt;</w:t>
      </w:r>
      <w:r w:rsidRPr="00754B38">
        <w:rPr>
          <w:rFonts w:ascii="Arial" w:hAnsi="Arial" w:cs="Arial"/>
          <w:sz w:val="20"/>
          <w:szCs w:val="20"/>
        </w:rPr>
        <w:t xml:space="preserve"> </w:t>
      </w:r>
      <w:r w:rsidRPr="005B1A8F">
        <w:rPr>
          <w:rFonts w:ascii="Arial" w:hAnsi="Arial" w:cs="Arial"/>
          <w:sz w:val="20"/>
          <w:szCs w:val="20"/>
        </w:rPr>
        <w:t>Nhà thầu liên danh không trúng thầu;</w:t>
      </w:r>
    </w:p>
    <w:p w:rsidR="00BA5890" w:rsidRPr="005B1A8F" w:rsidRDefault="00BA5890" w:rsidP="00BA5890">
      <w:pPr>
        <w:pStyle w:val="Vnbnnidung0"/>
        <w:tabs>
          <w:tab w:val="left" w:pos="992"/>
          <w:tab w:val="left" w:leader="underscore" w:pos="4522"/>
        </w:tabs>
        <w:spacing w:after="0" w:line="240" w:lineRule="auto"/>
        <w:jc w:val="both"/>
        <w:rPr>
          <w:rFonts w:ascii="Arial" w:hAnsi="Arial" w:cs="Arial"/>
          <w:sz w:val="20"/>
          <w:szCs w:val="20"/>
        </w:rPr>
      </w:pPr>
      <w:bookmarkStart w:id="323" w:name="bookmark1118"/>
      <w:bookmarkEnd w:id="323"/>
      <w:r w:rsidRPr="00754B38">
        <w:rPr>
          <w:rFonts w:ascii="Arial" w:hAnsi="Arial" w:cs="Arial"/>
          <w:sz w:val="20"/>
          <w:szCs w:val="20"/>
        </w:rPr>
        <w:t xml:space="preserve">- </w:t>
      </w:r>
      <w:r>
        <w:rPr>
          <w:rFonts w:ascii="Arial" w:hAnsi="Arial" w:cs="Arial"/>
          <w:sz w:val="20"/>
          <w:szCs w:val="20"/>
        </w:rPr>
        <w:t>Hủy thầu gói thầu</w:t>
      </w:r>
      <w:r w:rsidRPr="00754B38">
        <w:rPr>
          <w:rFonts w:ascii="Arial" w:hAnsi="Arial" w:cs="Arial"/>
          <w:sz w:val="20"/>
          <w:szCs w:val="20"/>
        </w:rPr>
        <w:t>___________</w:t>
      </w:r>
      <w:r w:rsidRPr="005B1A8F">
        <w:rPr>
          <w:rFonts w:ascii="Arial" w:hAnsi="Arial" w:cs="Arial"/>
          <w:i/>
          <w:iCs/>
          <w:sz w:val="20"/>
          <w:szCs w:val="20"/>
        </w:rPr>
        <w:t>[</w:t>
      </w:r>
      <w:r>
        <w:rPr>
          <w:rFonts w:ascii="Arial" w:hAnsi="Arial" w:cs="Arial"/>
          <w:i/>
          <w:iCs/>
          <w:sz w:val="20"/>
          <w:szCs w:val="20"/>
        </w:rPr>
        <w:t>Hệ thống</w:t>
      </w:r>
      <w:r w:rsidRPr="005B1A8F">
        <w:rPr>
          <w:rFonts w:ascii="Arial" w:hAnsi="Arial" w:cs="Arial"/>
          <w:i/>
          <w:iCs/>
          <w:sz w:val="20"/>
          <w:szCs w:val="20"/>
        </w:rPr>
        <w:t xml:space="preserve"> tự động trích xuất]</w:t>
      </w:r>
      <w:r w:rsidRPr="005B1A8F">
        <w:rPr>
          <w:rFonts w:ascii="Arial" w:hAnsi="Arial" w:cs="Arial"/>
          <w:sz w:val="20"/>
          <w:szCs w:val="20"/>
        </w:rPr>
        <w:t xml:space="preserve"> thuộc dự</w:t>
      </w:r>
      <w:r w:rsidRPr="00754B38">
        <w:rPr>
          <w:rFonts w:ascii="Arial" w:hAnsi="Arial" w:cs="Arial"/>
          <w:sz w:val="20"/>
          <w:szCs w:val="20"/>
        </w:rPr>
        <w:t xml:space="preserve"> </w:t>
      </w:r>
      <w:r w:rsidRPr="005B1A8F">
        <w:rPr>
          <w:rFonts w:ascii="Arial" w:hAnsi="Arial" w:cs="Arial"/>
          <w:sz w:val="20"/>
          <w:szCs w:val="20"/>
        </w:rPr>
        <w:t>án/dự toán mua sắm</w:t>
      </w:r>
      <w:r w:rsidRPr="00754B38">
        <w:rPr>
          <w:rFonts w:ascii="Arial" w:hAnsi="Arial" w:cs="Arial"/>
          <w:sz w:val="20"/>
          <w:szCs w:val="20"/>
        </w:rPr>
        <w:t>____</w:t>
      </w:r>
      <w:r w:rsidRPr="005B1A8F">
        <w:rPr>
          <w:rFonts w:ascii="Arial" w:hAnsi="Arial" w:cs="Arial"/>
          <w:i/>
          <w:iCs/>
          <w:sz w:val="20"/>
          <w:szCs w:val="20"/>
        </w:rPr>
        <w:t>[Hệ thống tự động trích xuất]</w:t>
      </w:r>
      <w:r w:rsidRPr="005B1A8F">
        <w:rPr>
          <w:rFonts w:ascii="Arial" w:hAnsi="Arial" w:cs="Arial"/>
          <w:sz w:val="20"/>
          <w:szCs w:val="20"/>
        </w:rPr>
        <w:t xml:space="preserve"> theo thông báo của Chủ</w:t>
      </w:r>
      <w:r w:rsidRPr="00754B38">
        <w:rPr>
          <w:rFonts w:ascii="Arial" w:hAnsi="Arial" w:cs="Arial"/>
          <w:sz w:val="20"/>
          <w:szCs w:val="20"/>
        </w:rPr>
        <w:t xml:space="preserve"> </w:t>
      </w:r>
      <w:r w:rsidRPr="005B1A8F">
        <w:rPr>
          <w:rFonts w:ascii="Arial" w:hAnsi="Arial" w:cs="Arial"/>
          <w:sz w:val="20"/>
          <w:szCs w:val="20"/>
        </w:rPr>
        <w:t>đầu tư, Bên mời thầu.</w:t>
      </w:r>
    </w:p>
    <w:p w:rsidR="00BA5890" w:rsidRDefault="00BA5890" w:rsidP="00BA5890">
      <w:pPr>
        <w:pStyle w:val="Vnbnnidung0"/>
        <w:spacing w:after="0" w:line="240" w:lineRule="auto"/>
        <w:jc w:val="both"/>
        <w:rPr>
          <w:rFonts w:ascii="Arial" w:hAnsi="Arial" w:cs="Arial"/>
          <w:sz w:val="20"/>
          <w:szCs w:val="20"/>
        </w:rPr>
      </w:pPr>
      <w:r w:rsidRPr="005B1A8F">
        <w:rPr>
          <w:rFonts w:ascii="Arial" w:hAnsi="Arial" w:cs="Arial"/>
          <w:sz w:val="20"/>
          <w:szCs w:val="20"/>
        </w:rPr>
        <w:t>Thỏa thuận liên danh được lập trên sự chấp thuận của tất cả các thành viên.</w:t>
      </w:r>
    </w:p>
    <w:p w:rsidR="00BA5890" w:rsidRDefault="00BA5890" w:rsidP="00BA5890">
      <w:pPr>
        <w:pStyle w:val="Vnbnnidung0"/>
        <w:spacing w:after="0" w:line="240" w:lineRule="auto"/>
        <w:jc w:val="both"/>
        <w:rPr>
          <w:rFonts w:ascii="Arial" w:hAnsi="Arial" w:cs="Arial"/>
          <w:sz w:val="20"/>
          <w:szCs w:val="20"/>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BA5890" w:rsidTr="008123FC">
        <w:trPr>
          <w:jc w:val="center"/>
        </w:trPr>
        <w:tc>
          <w:tcPr>
            <w:tcW w:w="5000" w:type="pct"/>
            <w:vAlign w:val="center"/>
          </w:tcPr>
          <w:p w:rsidR="00BA5890" w:rsidRDefault="00BA5890" w:rsidP="008123FC">
            <w:pPr>
              <w:pStyle w:val="Vnbnnidung0"/>
              <w:spacing w:after="0" w:line="240" w:lineRule="auto"/>
              <w:jc w:val="center"/>
              <w:rPr>
                <w:rFonts w:ascii="Arial" w:hAnsi="Arial" w:cs="Arial"/>
                <w:b/>
                <w:bCs/>
                <w:i/>
                <w:iCs/>
                <w:sz w:val="20"/>
                <w:szCs w:val="20"/>
              </w:rPr>
            </w:pPr>
            <w:r w:rsidRPr="005B1A8F">
              <w:rPr>
                <w:rFonts w:ascii="Arial" w:hAnsi="Arial" w:cs="Arial"/>
                <w:b/>
                <w:bCs/>
                <w:i/>
                <w:iCs/>
                <w:sz w:val="20"/>
                <w:szCs w:val="20"/>
              </w:rPr>
              <w:t xml:space="preserve">ĐẠI DIỆN </w:t>
            </w:r>
            <w:r>
              <w:rPr>
                <w:rFonts w:ascii="Arial" w:hAnsi="Arial" w:cs="Arial"/>
                <w:b/>
                <w:bCs/>
                <w:i/>
                <w:iCs/>
                <w:sz w:val="20"/>
                <w:szCs w:val="20"/>
              </w:rPr>
              <w:t>HỢP PHÁP CỦA THÀNH VIÊN ĐỨNG ĐẦ</w:t>
            </w:r>
            <w:r w:rsidRPr="005B1A8F">
              <w:rPr>
                <w:rFonts w:ascii="Arial" w:hAnsi="Arial" w:cs="Arial"/>
                <w:b/>
                <w:bCs/>
                <w:i/>
                <w:iCs/>
                <w:sz w:val="20"/>
                <w:szCs w:val="20"/>
              </w:rPr>
              <w:t>U LIÊN DANH</w:t>
            </w:r>
          </w:p>
          <w:p w:rsidR="00BA5890" w:rsidRPr="005B1A8F" w:rsidRDefault="00BA5890" w:rsidP="008123FC">
            <w:pPr>
              <w:pStyle w:val="Vnbnnidung0"/>
              <w:spacing w:after="0" w:line="240" w:lineRule="auto"/>
              <w:jc w:val="center"/>
              <w:rPr>
                <w:rFonts w:ascii="Arial" w:hAnsi="Arial" w:cs="Arial"/>
                <w:sz w:val="20"/>
                <w:szCs w:val="20"/>
              </w:rPr>
            </w:pPr>
            <w:r w:rsidRPr="005B1A8F">
              <w:rPr>
                <w:rFonts w:ascii="Arial" w:hAnsi="Arial" w:cs="Arial"/>
                <w:i/>
                <w:iCs/>
                <w:sz w:val="20"/>
                <w:szCs w:val="20"/>
              </w:rPr>
              <w:t>[xác</w:t>
            </w:r>
            <w:r>
              <w:rPr>
                <w:rFonts w:ascii="Arial" w:hAnsi="Arial" w:cs="Arial"/>
                <w:i/>
                <w:iCs/>
                <w:sz w:val="20"/>
                <w:szCs w:val="20"/>
              </w:rPr>
              <w:t xml:space="preserve"> nhận, chữ ký s</w:t>
            </w:r>
            <w:r w:rsidRPr="00754B38">
              <w:rPr>
                <w:rFonts w:ascii="Arial" w:hAnsi="Arial" w:cs="Arial"/>
                <w:i/>
                <w:iCs/>
                <w:sz w:val="20"/>
                <w:szCs w:val="20"/>
              </w:rPr>
              <w:t>ố</w:t>
            </w:r>
            <w:r w:rsidRPr="005B1A8F">
              <w:rPr>
                <w:rFonts w:ascii="Arial" w:hAnsi="Arial" w:cs="Arial"/>
                <w:i/>
                <w:iCs/>
                <w:sz w:val="20"/>
                <w:szCs w:val="20"/>
              </w:rPr>
              <w:t>]</w:t>
            </w:r>
          </w:p>
          <w:p w:rsidR="00BA5890" w:rsidRDefault="00BA5890" w:rsidP="008123FC">
            <w:pPr>
              <w:pStyle w:val="Vnbnnidung0"/>
              <w:spacing w:after="0" w:line="240" w:lineRule="auto"/>
              <w:jc w:val="center"/>
              <w:rPr>
                <w:rFonts w:ascii="Arial" w:hAnsi="Arial" w:cs="Arial"/>
                <w:sz w:val="20"/>
                <w:szCs w:val="20"/>
              </w:rPr>
            </w:pPr>
          </w:p>
        </w:tc>
      </w:tr>
      <w:tr w:rsidR="00BA5890" w:rsidTr="008123FC">
        <w:trPr>
          <w:jc w:val="center"/>
        </w:trPr>
        <w:tc>
          <w:tcPr>
            <w:tcW w:w="5000" w:type="pct"/>
            <w:vAlign w:val="center"/>
          </w:tcPr>
          <w:p w:rsidR="00BA5890" w:rsidRPr="005B1A8F" w:rsidRDefault="00BA5890" w:rsidP="008123FC">
            <w:pPr>
              <w:pStyle w:val="Vnbnnidung0"/>
              <w:spacing w:after="0" w:line="240" w:lineRule="auto"/>
              <w:jc w:val="center"/>
              <w:rPr>
                <w:rFonts w:ascii="Arial" w:hAnsi="Arial" w:cs="Arial"/>
                <w:sz w:val="20"/>
                <w:szCs w:val="20"/>
              </w:rPr>
            </w:pPr>
            <w:r w:rsidRPr="005B1A8F">
              <w:rPr>
                <w:rFonts w:ascii="Arial" w:hAnsi="Arial" w:cs="Arial"/>
                <w:b/>
                <w:bCs/>
                <w:i/>
                <w:iCs/>
                <w:sz w:val="20"/>
                <w:szCs w:val="20"/>
              </w:rPr>
              <w:t>ĐẠI DIỆN HỢP PHÁP CỦA THÀNH VIÊN LIÊN DANH</w:t>
            </w:r>
          </w:p>
          <w:p w:rsidR="00BA5890" w:rsidRPr="005B1A8F" w:rsidRDefault="00BA5890" w:rsidP="008123FC">
            <w:pPr>
              <w:pStyle w:val="Vnbnnidung0"/>
              <w:spacing w:after="0" w:line="240" w:lineRule="auto"/>
              <w:jc w:val="center"/>
              <w:rPr>
                <w:rFonts w:ascii="Arial" w:hAnsi="Arial" w:cs="Arial"/>
                <w:sz w:val="20"/>
                <w:szCs w:val="20"/>
              </w:rPr>
            </w:pPr>
            <w:r w:rsidRPr="005B1A8F">
              <w:rPr>
                <w:rFonts w:ascii="Arial" w:hAnsi="Arial" w:cs="Arial"/>
                <w:i/>
                <w:iCs/>
                <w:sz w:val="20"/>
                <w:szCs w:val="20"/>
              </w:rPr>
              <w:t xml:space="preserve">[xác nhận, chữ ký </w:t>
            </w:r>
            <w:r>
              <w:rPr>
                <w:rFonts w:ascii="Arial" w:hAnsi="Arial" w:cs="Arial"/>
                <w:i/>
                <w:iCs/>
                <w:sz w:val="20"/>
                <w:szCs w:val="20"/>
              </w:rPr>
              <w:t>số</w:t>
            </w:r>
            <w:r w:rsidRPr="005B1A8F">
              <w:rPr>
                <w:rFonts w:ascii="Arial" w:hAnsi="Arial" w:cs="Arial"/>
                <w:i/>
                <w:iCs/>
                <w:sz w:val="20"/>
                <w:szCs w:val="20"/>
              </w:rPr>
              <w:t>]</w:t>
            </w:r>
          </w:p>
          <w:p w:rsidR="00BA5890" w:rsidRDefault="00BA5890" w:rsidP="008123FC">
            <w:pPr>
              <w:pStyle w:val="Vnbnnidung0"/>
              <w:spacing w:after="0" w:line="240" w:lineRule="auto"/>
              <w:jc w:val="center"/>
              <w:rPr>
                <w:rFonts w:ascii="Arial" w:hAnsi="Arial" w:cs="Arial"/>
                <w:sz w:val="20"/>
                <w:szCs w:val="20"/>
              </w:rPr>
            </w:pPr>
          </w:p>
        </w:tc>
      </w:tr>
    </w:tbl>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b/>
          <w:bCs/>
          <w:sz w:val="20"/>
          <w:szCs w:val="20"/>
        </w:rPr>
        <w:t>Ghi chú:</w:t>
      </w:r>
    </w:p>
    <w:p w:rsidR="00BA5890" w:rsidRPr="005B1A8F" w:rsidRDefault="00BA5890" w:rsidP="00BA5890">
      <w:pPr>
        <w:pStyle w:val="Vnbnnidung0"/>
        <w:tabs>
          <w:tab w:val="left" w:pos="1219"/>
        </w:tabs>
        <w:spacing w:after="120" w:line="240" w:lineRule="auto"/>
        <w:ind w:firstLine="720"/>
        <w:jc w:val="both"/>
        <w:rPr>
          <w:rFonts w:ascii="Arial" w:hAnsi="Arial" w:cs="Arial"/>
          <w:sz w:val="20"/>
          <w:szCs w:val="20"/>
        </w:rPr>
      </w:pPr>
      <w:bookmarkStart w:id="324" w:name="bookmark1119"/>
      <w:bookmarkEnd w:id="324"/>
      <w:r w:rsidRPr="00754B38">
        <w:rPr>
          <w:rFonts w:ascii="Arial" w:hAnsi="Arial" w:cs="Arial"/>
          <w:i/>
          <w:iCs/>
          <w:sz w:val="20"/>
          <w:szCs w:val="20"/>
        </w:rPr>
        <w:t xml:space="preserve">(1) </w:t>
      </w:r>
      <w:r w:rsidRPr="005B1A8F">
        <w:rPr>
          <w:rFonts w:ascii="Arial" w:hAnsi="Arial" w:cs="Arial"/>
          <w:i/>
          <w:iCs/>
          <w:sz w:val="20"/>
          <w:szCs w:val="20"/>
        </w:rPr>
        <w:t>Trường h</w:t>
      </w:r>
      <w:r>
        <w:rPr>
          <w:rFonts w:ascii="Arial" w:hAnsi="Arial" w:cs="Arial"/>
          <w:i/>
          <w:iCs/>
          <w:sz w:val="20"/>
          <w:szCs w:val="20"/>
        </w:rPr>
        <w:t>ợp gói thầu chia thành nhiều phầ</w:t>
      </w:r>
      <w:r w:rsidRPr="005B1A8F">
        <w:rPr>
          <w:rFonts w:ascii="Arial" w:hAnsi="Arial" w:cs="Arial"/>
          <w:i/>
          <w:iCs/>
          <w:sz w:val="20"/>
          <w:szCs w:val="20"/>
        </w:rPr>
        <w:t xml:space="preserve">n độc lập </w:t>
      </w:r>
      <w:r>
        <w:rPr>
          <w:rFonts w:ascii="Arial" w:hAnsi="Arial" w:cs="Arial"/>
          <w:i/>
          <w:iCs/>
          <w:sz w:val="20"/>
          <w:szCs w:val="20"/>
        </w:rPr>
        <w:t>thì</w:t>
      </w:r>
      <w:r w:rsidRPr="005B1A8F">
        <w:rPr>
          <w:rFonts w:ascii="Arial" w:hAnsi="Arial" w:cs="Arial"/>
          <w:i/>
          <w:iCs/>
          <w:sz w:val="20"/>
          <w:szCs w:val="20"/>
        </w:rPr>
        <w:t xml:space="preserve"> trong </w:t>
      </w:r>
      <w:r>
        <w:rPr>
          <w:rFonts w:ascii="Arial" w:hAnsi="Arial" w:cs="Arial"/>
          <w:i/>
          <w:iCs/>
          <w:sz w:val="20"/>
          <w:szCs w:val="20"/>
        </w:rPr>
        <w:t>thỏa thuận liên danh phải nêu rõ tên, số hiệu của các phầ</w:t>
      </w:r>
      <w:r w:rsidRPr="005B1A8F">
        <w:rPr>
          <w:rFonts w:ascii="Arial" w:hAnsi="Arial" w:cs="Arial"/>
          <w:i/>
          <w:iCs/>
          <w:sz w:val="20"/>
          <w:szCs w:val="20"/>
        </w:rPr>
        <w:t xml:space="preserve">n mà nhà </w:t>
      </w:r>
      <w:r>
        <w:rPr>
          <w:rFonts w:ascii="Arial" w:hAnsi="Arial" w:cs="Arial"/>
          <w:i/>
          <w:iCs/>
          <w:sz w:val="20"/>
          <w:szCs w:val="20"/>
        </w:rPr>
        <w:t>thầu</w:t>
      </w:r>
      <w:r w:rsidRPr="005B1A8F">
        <w:rPr>
          <w:rFonts w:ascii="Arial" w:hAnsi="Arial" w:cs="Arial"/>
          <w:i/>
          <w:iCs/>
          <w:sz w:val="20"/>
          <w:szCs w:val="20"/>
        </w:rPr>
        <w:t xml:space="preserve"> liên danh tham dự thầu, trong đó nêu rõ trách nhiệm chung và trách nhiệm riêng của từng thành viên liên danh </w:t>
      </w:r>
      <w:r>
        <w:rPr>
          <w:rFonts w:ascii="Arial" w:hAnsi="Arial" w:cs="Arial"/>
          <w:i/>
          <w:iCs/>
          <w:sz w:val="20"/>
          <w:szCs w:val="20"/>
        </w:rPr>
        <w:t>đối với</w:t>
      </w:r>
      <w:r w:rsidRPr="005B1A8F">
        <w:rPr>
          <w:rFonts w:ascii="Arial" w:hAnsi="Arial" w:cs="Arial"/>
          <w:i/>
          <w:iCs/>
          <w:sz w:val="20"/>
          <w:szCs w:val="20"/>
        </w:rPr>
        <w:t xml:space="preserve"> phần tham dự thầu.</w:t>
      </w:r>
    </w:p>
    <w:p w:rsidR="00BA5890" w:rsidRPr="005B1A8F" w:rsidRDefault="00BA5890" w:rsidP="00BA5890">
      <w:pPr>
        <w:pStyle w:val="Vnbnnidung0"/>
        <w:tabs>
          <w:tab w:val="left" w:pos="1224"/>
        </w:tabs>
        <w:spacing w:after="120" w:line="240" w:lineRule="auto"/>
        <w:ind w:firstLine="720"/>
        <w:jc w:val="both"/>
        <w:rPr>
          <w:rFonts w:ascii="Arial" w:hAnsi="Arial" w:cs="Arial"/>
          <w:sz w:val="20"/>
          <w:szCs w:val="20"/>
        </w:rPr>
      </w:pPr>
      <w:bookmarkStart w:id="325" w:name="bookmark1120"/>
      <w:bookmarkEnd w:id="325"/>
      <w:r w:rsidRPr="00754B38">
        <w:rPr>
          <w:rFonts w:ascii="Arial" w:hAnsi="Arial" w:cs="Arial"/>
          <w:i/>
          <w:iCs/>
          <w:sz w:val="20"/>
          <w:szCs w:val="20"/>
        </w:rPr>
        <w:t xml:space="preserve">(2) </w:t>
      </w:r>
      <w:r>
        <w:rPr>
          <w:rFonts w:ascii="Arial" w:hAnsi="Arial" w:cs="Arial"/>
          <w:i/>
          <w:iCs/>
          <w:sz w:val="20"/>
          <w:szCs w:val="20"/>
        </w:rPr>
        <w:t>Hệ thống</w:t>
      </w:r>
      <w:r w:rsidRPr="005B1A8F">
        <w:rPr>
          <w:rFonts w:ascii="Arial" w:hAnsi="Arial" w:cs="Arial"/>
          <w:i/>
          <w:iCs/>
          <w:sz w:val="20"/>
          <w:szCs w:val="20"/>
        </w:rPr>
        <w:t xml:space="preserve"> tự động cập nhật các văn bản quy phạm pháp luật theo quy định hiện hành.</w:t>
      </w:r>
    </w:p>
    <w:p w:rsidR="00BA5890" w:rsidRPr="005B1A8F" w:rsidRDefault="00BA5890" w:rsidP="00BA5890">
      <w:pPr>
        <w:pStyle w:val="Vnbnnidung0"/>
        <w:tabs>
          <w:tab w:val="left" w:pos="1224"/>
        </w:tabs>
        <w:spacing w:after="120" w:line="240" w:lineRule="auto"/>
        <w:ind w:firstLine="720"/>
        <w:jc w:val="both"/>
        <w:rPr>
          <w:rFonts w:ascii="Arial" w:hAnsi="Arial" w:cs="Arial"/>
          <w:sz w:val="20"/>
          <w:szCs w:val="20"/>
        </w:rPr>
      </w:pPr>
      <w:bookmarkStart w:id="326" w:name="bookmark1121"/>
      <w:bookmarkEnd w:id="326"/>
      <w:r w:rsidRPr="00754B38">
        <w:rPr>
          <w:rFonts w:ascii="Arial" w:hAnsi="Arial" w:cs="Arial"/>
          <w:i/>
          <w:iCs/>
          <w:sz w:val="20"/>
          <w:szCs w:val="20"/>
        </w:rPr>
        <w:t xml:space="preserve">(3) </w:t>
      </w:r>
      <w:r w:rsidRPr="005B1A8F">
        <w:rPr>
          <w:rFonts w:ascii="Arial" w:hAnsi="Arial" w:cs="Arial"/>
          <w:i/>
          <w:iCs/>
          <w:sz w:val="20"/>
          <w:szCs w:val="20"/>
        </w:rPr>
        <w:t>Việc ph</w:t>
      </w:r>
      <w:r>
        <w:rPr>
          <w:rFonts w:ascii="Arial" w:hAnsi="Arial" w:cs="Arial"/>
          <w:i/>
          <w:iCs/>
          <w:sz w:val="20"/>
          <w:szCs w:val="20"/>
        </w:rPr>
        <w:t>â</w:t>
      </w:r>
      <w:r w:rsidRPr="005B1A8F">
        <w:rPr>
          <w:rFonts w:ascii="Arial" w:hAnsi="Arial" w:cs="Arial"/>
          <w:i/>
          <w:iCs/>
          <w:sz w:val="20"/>
          <w:szCs w:val="20"/>
        </w:rPr>
        <w:t>n công trách nhiệm bao gồm một hoặc nhiều công việc như đã nêu.</w:t>
      </w:r>
    </w:p>
    <w:p w:rsidR="00BA5890" w:rsidRDefault="00BA5890" w:rsidP="00BA5890">
      <w:pPr>
        <w:pStyle w:val="Vnbnnidung0"/>
        <w:tabs>
          <w:tab w:val="left" w:pos="1219"/>
        </w:tabs>
        <w:spacing w:after="120" w:line="240" w:lineRule="auto"/>
        <w:ind w:firstLine="720"/>
        <w:jc w:val="both"/>
        <w:rPr>
          <w:rFonts w:ascii="Arial" w:hAnsi="Arial" w:cs="Arial"/>
          <w:i/>
          <w:iCs/>
          <w:sz w:val="20"/>
          <w:szCs w:val="20"/>
        </w:rPr>
      </w:pPr>
      <w:bookmarkStart w:id="327" w:name="bookmark1122"/>
      <w:bookmarkEnd w:id="327"/>
      <w:r w:rsidRPr="00754B38">
        <w:rPr>
          <w:rFonts w:ascii="Arial" w:hAnsi="Arial" w:cs="Arial"/>
          <w:i/>
          <w:iCs/>
          <w:sz w:val="20"/>
          <w:szCs w:val="20"/>
        </w:rPr>
        <w:lastRenderedPageBreak/>
        <w:t xml:space="preserve">(4) </w:t>
      </w:r>
      <w:r w:rsidRPr="005B1A8F">
        <w:rPr>
          <w:rFonts w:ascii="Arial" w:hAnsi="Arial" w:cs="Arial"/>
          <w:i/>
          <w:iCs/>
          <w:sz w:val="20"/>
          <w:szCs w:val="20"/>
        </w:rPr>
        <w:t xml:space="preserve">Nhà thầu phải ghi rõ nội dung công việc cụ thể và ước tính giá trị tương ứng mà từng thành viên trong liên danh sẽ thực hiện, trách nhiệm chung, trách nhiệm riêng của từng thành viên, kể cả thành viên đứng đầu liên danh. Việc phân chia công việc trong liên danh phải căn cứ các hạng mục nêu trong </w:t>
      </w:r>
      <w:r>
        <w:rPr>
          <w:rFonts w:ascii="Arial" w:hAnsi="Arial" w:cs="Arial"/>
          <w:i/>
          <w:iCs/>
          <w:sz w:val="20"/>
          <w:szCs w:val="20"/>
        </w:rPr>
        <w:t>bảng giá dự thầu; không được phâ</w:t>
      </w:r>
      <w:r w:rsidRPr="005B1A8F">
        <w:rPr>
          <w:rFonts w:ascii="Arial" w:hAnsi="Arial" w:cs="Arial"/>
          <w:i/>
          <w:iCs/>
          <w:sz w:val="20"/>
          <w:szCs w:val="20"/>
        </w:rPr>
        <w:t>n chia các công việc không thuộc các hạng mục trong phạm vi công việc hoặc không thuộc quá trình sản xuất ra thuốc thuộc các hạng mục.</w:t>
      </w:r>
    </w:p>
    <w:p w:rsidR="00BA5890" w:rsidRPr="005B1A8F" w:rsidRDefault="00BA5890" w:rsidP="00BA5890">
      <w:pPr>
        <w:pStyle w:val="Vnbnnidung0"/>
        <w:tabs>
          <w:tab w:val="left" w:pos="1219"/>
        </w:tabs>
        <w:spacing w:after="120" w:line="240" w:lineRule="auto"/>
        <w:jc w:val="both"/>
        <w:rPr>
          <w:rFonts w:ascii="Arial" w:hAnsi="Arial" w:cs="Arial"/>
          <w:sz w:val="20"/>
          <w:szCs w:val="20"/>
        </w:rPr>
        <w:sectPr w:rsidR="00BA5890" w:rsidRPr="005B1A8F" w:rsidSect="00BA5890">
          <w:pgSz w:w="11900" w:h="16840"/>
          <w:pgMar w:top="1440" w:right="1440" w:bottom="1440" w:left="1440" w:header="0" w:footer="3" w:gutter="0"/>
          <w:cols w:space="720"/>
          <w:noEndnote/>
          <w:docGrid w:linePitch="360"/>
        </w:sectPr>
      </w:pPr>
    </w:p>
    <w:p w:rsidR="00BA5890" w:rsidRPr="005B1A8F" w:rsidRDefault="00BA5890" w:rsidP="007F0C9B">
      <w:pPr>
        <w:jc w:val="right"/>
        <w:rPr>
          <w:rFonts w:ascii="Arial" w:hAnsi="Arial" w:cs="Arial"/>
          <w:sz w:val="20"/>
          <w:szCs w:val="20"/>
        </w:rPr>
      </w:pPr>
      <w:r>
        <w:rPr>
          <w:rFonts w:ascii="Arial" w:hAnsi="Arial" w:cs="Arial"/>
          <w:b/>
          <w:bCs/>
          <w:sz w:val="20"/>
          <w:szCs w:val="20"/>
        </w:rPr>
        <w:lastRenderedPageBreak/>
        <w:t>Mẫu</w:t>
      </w:r>
      <w:r w:rsidRPr="005B1A8F">
        <w:rPr>
          <w:rFonts w:ascii="Arial" w:hAnsi="Arial" w:cs="Arial"/>
          <w:b/>
          <w:bCs/>
          <w:sz w:val="20"/>
          <w:szCs w:val="20"/>
        </w:rPr>
        <w:t xml:space="preserve"> số 04a (scan đính kèm)</w:t>
      </w:r>
    </w:p>
    <w:p w:rsidR="00BA5890" w:rsidRDefault="00BA5890" w:rsidP="00BA5890">
      <w:pPr>
        <w:pStyle w:val="Vnbnnidung0"/>
        <w:spacing w:after="0" w:line="240" w:lineRule="auto"/>
        <w:jc w:val="center"/>
        <w:rPr>
          <w:rFonts w:ascii="Arial" w:hAnsi="Arial" w:cs="Arial"/>
          <w:b/>
          <w:bCs/>
          <w:sz w:val="20"/>
          <w:szCs w:val="20"/>
        </w:rPr>
      </w:pPr>
    </w:p>
    <w:p w:rsidR="00BA5890" w:rsidRDefault="007F0C9B" w:rsidP="00BA5890">
      <w:pPr>
        <w:pStyle w:val="Vnbnnidung0"/>
        <w:spacing w:after="0" w:line="240" w:lineRule="auto"/>
        <w:jc w:val="center"/>
        <w:rPr>
          <w:rFonts w:ascii="Arial" w:hAnsi="Arial" w:cs="Arial"/>
          <w:b/>
          <w:bCs/>
          <w:sz w:val="20"/>
          <w:szCs w:val="20"/>
          <w:vertAlign w:val="superscript"/>
        </w:rPr>
      </w:pPr>
      <w:r>
        <w:rPr>
          <w:rFonts w:ascii="Arial" w:hAnsi="Arial" w:cs="Arial"/>
          <w:b/>
          <w:bCs/>
          <w:sz w:val="20"/>
          <w:szCs w:val="20"/>
        </w:rPr>
        <w:t>BẢO LÃNH D</w:t>
      </w:r>
      <w:r w:rsidRPr="00CB0A09">
        <w:rPr>
          <w:rFonts w:ascii="Arial" w:hAnsi="Arial" w:cs="Arial"/>
          <w:b/>
          <w:bCs/>
          <w:sz w:val="20"/>
          <w:szCs w:val="20"/>
        </w:rPr>
        <w:t>Ự</w:t>
      </w:r>
      <w:r w:rsidR="00BA5890" w:rsidRPr="005B1A8F">
        <w:rPr>
          <w:rFonts w:ascii="Arial" w:hAnsi="Arial" w:cs="Arial"/>
          <w:b/>
          <w:bCs/>
          <w:sz w:val="20"/>
          <w:szCs w:val="20"/>
        </w:rPr>
        <w:t xml:space="preserve"> THẦU</w:t>
      </w:r>
      <w:r w:rsidR="00BA5890" w:rsidRPr="005B1A8F">
        <w:rPr>
          <w:rFonts w:ascii="Arial" w:hAnsi="Arial" w:cs="Arial"/>
          <w:b/>
          <w:bCs/>
          <w:sz w:val="20"/>
          <w:szCs w:val="20"/>
          <w:vertAlign w:val="superscript"/>
        </w:rPr>
        <w:t>(1)</w:t>
      </w:r>
    </w:p>
    <w:p w:rsidR="00BA5890" w:rsidRDefault="00BA5890" w:rsidP="00BA5890">
      <w:pPr>
        <w:pStyle w:val="Vnbnnidung0"/>
        <w:spacing w:after="0" w:line="240" w:lineRule="auto"/>
        <w:jc w:val="center"/>
        <w:rPr>
          <w:rFonts w:ascii="Arial" w:hAnsi="Arial" w:cs="Arial"/>
          <w:i/>
          <w:iCs/>
          <w:sz w:val="20"/>
          <w:szCs w:val="20"/>
        </w:rPr>
      </w:pPr>
      <w:r w:rsidRPr="005B1A8F">
        <w:rPr>
          <w:rFonts w:ascii="Arial" w:hAnsi="Arial" w:cs="Arial"/>
          <w:i/>
          <w:iCs/>
          <w:sz w:val="20"/>
          <w:szCs w:val="20"/>
        </w:rPr>
        <w:t>(Áp dụng đối với nhà thầu độc lập)</w:t>
      </w:r>
    </w:p>
    <w:p w:rsidR="00BA5890" w:rsidRPr="005B1A8F" w:rsidRDefault="00BA5890" w:rsidP="00BA5890">
      <w:pPr>
        <w:pStyle w:val="Vnbnnidung0"/>
        <w:spacing w:after="0" w:line="240" w:lineRule="auto"/>
        <w:jc w:val="center"/>
        <w:rPr>
          <w:rFonts w:ascii="Arial" w:hAnsi="Arial" w:cs="Arial"/>
          <w:sz w:val="20"/>
          <w:szCs w:val="20"/>
        </w:rPr>
      </w:pP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b/>
          <w:bCs/>
          <w:sz w:val="20"/>
          <w:szCs w:val="20"/>
        </w:rPr>
        <w:t xml:space="preserve">Bên thụ hưởng (Bên nhận bảo lãnh): </w:t>
      </w:r>
      <w:r w:rsidRPr="005B1A8F">
        <w:rPr>
          <w:rFonts w:ascii="Arial" w:hAnsi="Arial" w:cs="Arial"/>
          <w:i/>
          <w:iCs/>
          <w:sz w:val="20"/>
          <w:szCs w:val="20"/>
        </w:rPr>
        <w:t>[ghi tên và địa chỉ của Chủ đầu tư quy định tại Mục 1.1 E-</w:t>
      </w:r>
      <w:r w:rsidRPr="00754B38">
        <w:rPr>
          <w:rFonts w:ascii="Arial" w:hAnsi="Arial" w:cs="Arial"/>
          <w:b/>
          <w:i/>
          <w:iCs/>
          <w:sz w:val="20"/>
          <w:szCs w:val="20"/>
        </w:rPr>
        <w:t>BDL</w:t>
      </w:r>
      <w:r w:rsidRPr="005B1A8F">
        <w:rPr>
          <w:rFonts w:ascii="Arial" w:hAnsi="Arial" w:cs="Arial"/>
          <w:i/>
          <w:iCs/>
          <w:sz w:val="20"/>
          <w:szCs w:val="20"/>
        </w:rPr>
        <w:t xml:space="preserve"> hoặc ghi tên Bên mời thầu quy định tại Mục 4.1 E- </w:t>
      </w:r>
      <w:r w:rsidRPr="00754B38">
        <w:rPr>
          <w:rFonts w:ascii="Arial" w:hAnsi="Arial" w:cs="Arial"/>
          <w:b/>
          <w:i/>
          <w:iCs/>
          <w:sz w:val="20"/>
          <w:szCs w:val="20"/>
        </w:rPr>
        <w:t>BDL</w:t>
      </w:r>
      <w:r w:rsidRPr="005B1A8F">
        <w:rPr>
          <w:rFonts w:ascii="Arial" w:hAnsi="Arial" w:cs="Arial"/>
          <w:i/>
          <w:iCs/>
          <w:sz w:val="20"/>
          <w:szCs w:val="20"/>
        </w:rPr>
        <w:t>]</w:t>
      </w:r>
    </w:p>
    <w:p w:rsidR="00BA5890" w:rsidRPr="005B1A8F" w:rsidRDefault="00BA5890" w:rsidP="00BA5890">
      <w:pPr>
        <w:pStyle w:val="Vnbnnidung0"/>
        <w:tabs>
          <w:tab w:val="left" w:leader="underscore" w:pos="4350"/>
        </w:tabs>
        <w:spacing w:after="120" w:line="240" w:lineRule="auto"/>
        <w:ind w:firstLine="720"/>
        <w:jc w:val="both"/>
        <w:rPr>
          <w:rFonts w:ascii="Arial" w:hAnsi="Arial" w:cs="Arial"/>
          <w:sz w:val="20"/>
          <w:szCs w:val="20"/>
        </w:rPr>
      </w:pPr>
      <w:r w:rsidRPr="005B1A8F">
        <w:rPr>
          <w:rFonts w:ascii="Arial" w:hAnsi="Arial" w:cs="Arial"/>
          <w:b/>
          <w:bCs/>
          <w:sz w:val="20"/>
          <w:szCs w:val="20"/>
        </w:rPr>
        <w:t>Ngày phát hành bảo lãnh:</w:t>
      </w:r>
      <w:r w:rsidRPr="005B1A8F">
        <w:rPr>
          <w:rFonts w:ascii="Arial" w:hAnsi="Arial" w:cs="Arial"/>
          <w:b/>
          <w:bCs/>
          <w:sz w:val="20"/>
          <w:szCs w:val="20"/>
        </w:rPr>
        <w:tab/>
      </w:r>
      <w:r w:rsidRPr="005B1A8F">
        <w:rPr>
          <w:rFonts w:ascii="Arial" w:hAnsi="Arial" w:cs="Arial"/>
          <w:i/>
          <w:iCs/>
          <w:sz w:val="20"/>
          <w:szCs w:val="20"/>
        </w:rPr>
        <w:t>[ghi ngày phát hành bảo lãnh]</w:t>
      </w:r>
    </w:p>
    <w:p w:rsidR="00BA5890" w:rsidRPr="005B1A8F" w:rsidRDefault="00BA5890" w:rsidP="00BA5890">
      <w:pPr>
        <w:pStyle w:val="Vnbnnidung0"/>
        <w:tabs>
          <w:tab w:val="left" w:leader="underscore" w:pos="4350"/>
        </w:tabs>
        <w:spacing w:after="120" w:line="240" w:lineRule="auto"/>
        <w:ind w:firstLine="720"/>
        <w:jc w:val="both"/>
        <w:rPr>
          <w:rFonts w:ascii="Arial" w:hAnsi="Arial" w:cs="Arial"/>
          <w:sz w:val="20"/>
          <w:szCs w:val="20"/>
        </w:rPr>
      </w:pPr>
      <w:r w:rsidRPr="005B1A8F">
        <w:rPr>
          <w:rFonts w:ascii="Arial" w:hAnsi="Arial" w:cs="Arial"/>
          <w:b/>
          <w:bCs/>
          <w:sz w:val="20"/>
          <w:szCs w:val="20"/>
        </w:rPr>
        <w:t>BẢO LÃNH DỤ THẦU số:</w:t>
      </w:r>
      <w:r w:rsidRPr="005B1A8F">
        <w:rPr>
          <w:rFonts w:ascii="Arial" w:hAnsi="Arial" w:cs="Arial"/>
          <w:b/>
          <w:bCs/>
          <w:sz w:val="20"/>
          <w:szCs w:val="20"/>
        </w:rPr>
        <w:tab/>
      </w:r>
      <w:r w:rsidRPr="005B1A8F">
        <w:rPr>
          <w:rFonts w:ascii="Arial" w:hAnsi="Arial" w:cs="Arial"/>
          <w:i/>
          <w:iCs/>
          <w:sz w:val="20"/>
          <w:szCs w:val="20"/>
        </w:rPr>
        <w:t>[ghi sổ trích yếu của Bảo lãnh dự thầu]</w:t>
      </w:r>
    </w:p>
    <w:p w:rsidR="00BA5890" w:rsidRPr="005B1A8F" w:rsidRDefault="00BA5890" w:rsidP="00BA5890">
      <w:pPr>
        <w:pStyle w:val="Vnbnnidung0"/>
        <w:tabs>
          <w:tab w:val="left" w:leader="underscore" w:pos="2884"/>
        </w:tabs>
        <w:spacing w:after="120" w:line="240" w:lineRule="auto"/>
        <w:ind w:firstLine="720"/>
        <w:jc w:val="both"/>
        <w:rPr>
          <w:rFonts w:ascii="Arial" w:hAnsi="Arial" w:cs="Arial"/>
          <w:sz w:val="20"/>
          <w:szCs w:val="20"/>
        </w:rPr>
      </w:pPr>
      <w:r w:rsidRPr="005B1A8F">
        <w:rPr>
          <w:rFonts w:ascii="Arial" w:hAnsi="Arial" w:cs="Arial"/>
          <w:b/>
          <w:bCs/>
          <w:sz w:val="20"/>
          <w:szCs w:val="20"/>
        </w:rPr>
        <w:t>Bên bảo lãnh:</w:t>
      </w:r>
      <w:r w:rsidRPr="005B1A8F">
        <w:rPr>
          <w:rFonts w:ascii="Arial" w:hAnsi="Arial" w:cs="Arial"/>
          <w:b/>
          <w:bCs/>
          <w:sz w:val="20"/>
          <w:szCs w:val="20"/>
        </w:rPr>
        <w:tab/>
      </w:r>
      <w:r w:rsidRPr="005B1A8F">
        <w:rPr>
          <w:rFonts w:ascii="Arial" w:hAnsi="Arial" w:cs="Arial"/>
          <w:i/>
          <w:iCs/>
          <w:sz w:val="20"/>
          <w:szCs w:val="20"/>
        </w:rPr>
        <w:t>[ghi tên và địa chỉ nơi phát hành, nếu những thông tin</w:t>
      </w:r>
      <w:r w:rsidRPr="00754B38">
        <w:rPr>
          <w:rFonts w:ascii="Arial" w:hAnsi="Arial" w:cs="Arial"/>
          <w:i/>
          <w:iCs/>
          <w:sz w:val="20"/>
          <w:szCs w:val="20"/>
        </w:rPr>
        <w:t xml:space="preserve"> </w:t>
      </w:r>
      <w:r w:rsidRPr="005B1A8F">
        <w:rPr>
          <w:rFonts w:ascii="Arial" w:hAnsi="Arial" w:cs="Arial"/>
          <w:i/>
          <w:iCs/>
          <w:sz w:val="20"/>
          <w:szCs w:val="20"/>
        </w:rPr>
        <w:t xml:space="preserve">này chưa được </w:t>
      </w:r>
      <w:r>
        <w:rPr>
          <w:rFonts w:ascii="Arial" w:hAnsi="Arial" w:cs="Arial"/>
          <w:i/>
          <w:iCs/>
          <w:sz w:val="20"/>
          <w:szCs w:val="20"/>
        </w:rPr>
        <w:t>thể hiện ở phầ</w:t>
      </w:r>
      <w:r w:rsidRPr="005B1A8F">
        <w:rPr>
          <w:rFonts w:ascii="Arial" w:hAnsi="Arial" w:cs="Arial"/>
          <w:i/>
          <w:iCs/>
          <w:sz w:val="20"/>
          <w:szCs w:val="20"/>
        </w:rPr>
        <w:t xml:space="preserve">n tiêu </w:t>
      </w:r>
      <w:r>
        <w:rPr>
          <w:rFonts w:ascii="Arial" w:hAnsi="Arial" w:cs="Arial"/>
          <w:i/>
          <w:iCs/>
          <w:sz w:val="20"/>
          <w:szCs w:val="20"/>
        </w:rPr>
        <w:t>đề trên giấ</w:t>
      </w:r>
      <w:r w:rsidRPr="005B1A8F">
        <w:rPr>
          <w:rFonts w:ascii="Arial" w:hAnsi="Arial" w:cs="Arial"/>
          <w:i/>
          <w:iCs/>
          <w:sz w:val="20"/>
          <w:szCs w:val="20"/>
        </w:rPr>
        <w:t>y in]</w:t>
      </w:r>
    </w:p>
    <w:p w:rsidR="00BA5890" w:rsidRPr="005B1A8F" w:rsidRDefault="00BA5890" w:rsidP="00BA5890">
      <w:pPr>
        <w:pStyle w:val="Vnbnnidung0"/>
        <w:tabs>
          <w:tab w:val="left" w:leader="underscore" w:pos="7607"/>
        </w:tabs>
        <w:spacing w:after="120" w:line="240" w:lineRule="auto"/>
        <w:ind w:firstLine="720"/>
        <w:jc w:val="both"/>
        <w:rPr>
          <w:rFonts w:ascii="Arial" w:hAnsi="Arial" w:cs="Arial"/>
          <w:sz w:val="20"/>
          <w:szCs w:val="20"/>
        </w:rPr>
      </w:pPr>
      <w:r w:rsidRPr="005B1A8F">
        <w:rPr>
          <w:rFonts w:ascii="Arial" w:hAnsi="Arial" w:cs="Arial"/>
          <w:sz w:val="20"/>
          <w:szCs w:val="20"/>
        </w:rPr>
        <w:t>Chúng tôi được thôn</w:t>
      </w:r>
      <w:r>
        <w:rPr>
          <w:rFonts w:ascii="Arial" w:hAnsi="Arial" w:cs="Arial"/>
          <w:sz w:val="20"/>
          <w:szCs w:val="20"/>
        </w:rPr>
        <w:t>g báo rằng Bên được bảo lãnh là</w:t>
      </w:r>
      <w:r w:rsidRPr="00754B38">
        <w:rPr>
          <w:rFonts w:ascii="Arial" w:hAnsi="Arial" w:cs="Arial"/>
          <w:sz w:val="20"/>
          <w:szCs w:val="20"/>
        </w:rPr>
        <w:t>________</w:t>
      </w:r>
      <w:r w:rsidRPr="005B1A8F">
        <w:rPr>
          <w:rFonts w:ascii="Arial" w:hAnsi="Arial" w:cs="Arial"/>
          <w:i/>
          <w:iCs/>
          <w:sz w:val="20"/>
          <w:szCs w:val="20"/>
        </w:rPr>
        <w:t>[ghi tên nhà</w:t>
      </w:r>
      <w:r w:rsidRPr="00754B38">
        <w:rPr>
          <w:rFonts w:ascii="Arial" w:hAnsi="Arial" w:cs="Arial"/>
          <w:i/>
          <w:iCs/>
          <w:sz w:val="20"/>
          <w:szCs w:val="20"/>
        </w:rPr>
        <w:t xml:space="preserve"> </w:t>
      </w:r>
      <w:r w:rsidRPr="005B1A8F">
        <w:rPr>
          <w:rFonts w:ascii="Arial" w:hAnsi="Arial" w:cs="Arial"/>
          <w:i/>
          <w:iCs/>
          <w:sz w:val="20"/>
          <w:szCs w:val="20"/>
        </w:rPr>
        <w:t>thầu]</w:t>
      </w:r>
      <w:r w:rsidRPr="005B1A8F">
        <w:rPr>
          <w:rFonts w:ascii="Arial" w:hAnsi="Arial" w:cs="Arial"/>
          <w:sz w:val="20"/>
          <w:szCs w:val="20"/>
        </w:rPr>
        <w:t xml:space="preserve"> (sau đây gọi là </w:t>
      </w:r>
      <w:r>
        <w:rPr>
          <w:rFonts w:ascii="Arial" w:hAnsi="Arial" w:cs="Arial"/>
          <w:sz w:val="20"/>
          <w:szCs w:val="20"/>
        </w:rPr>
        <w:t>“</w:t>
      </w:r>
      <w:r w:rsidRPr="005B1A8F">
        <w:rPr>
          <w:rFonts w:ascii="Arial" w:hAnsi="Arial" w:cs="Arial"/>
          <w:sz w:val="20"/>
          <w:szCs w:val="20"/>
        </w:rPr>
        <w:t>Nhà thầu</w:t>
      </w:r>
      <w:r>
        <w:rPr>
          <w:rFonts w:ascii="Arial" w:hAnsi="Arial" w:cs="Arial"/>
          <w:sz w:val="20"/>
          <w:szCs w:val="20"/>
        </w:rPr>
        <w:t>”</w:t>
      </w:r>
      <w:r w:rsidRPr="005B1A8F">
        <w:rPr>
          <w:rFonts w:ascii="Arial" w:hAnsi="Arial" w:cs="Arial"/>
          <w:sz w:val="20"/>
          <w:szCs w:val="20"/>
        </w:rPr>
        <w:t>) sẽ tha</w:t>
      </w:r>
      <w:r>
        <w:rPr>
          <w:rFonts w:ascii="Arial" w:hAnsi="Arial" w:cs="Arial"/>
          <w:sz w:val="20"/>
          <w:szCs w:val="20"/>
        </w:rPr>
        <w:t>m dự thầu để thực hiện gói thầu</w:t>
      </w:r>
      <w:r w:rsidRPr="00754B38">
        <w:rPr>
          <w:rFonts w:ascii="Arial" w:hAnsi="Arial" w:cs="Arial"/>
          <w:sz w:val="20"/>
          <w:szCs w:val="20"/>
        </w:rPr>
        <w:t>_______</w:t>
      </w:r>
      <w:r w:rsidRPr="005B1A8F">
        <w:rPr>
          <w:rFonts w:ascii="Arial" w:hAnsi="Arial" w:cs="Arial"/>
          <w:i/>
          <w:iCs/>
          <w:sz w:val="20"/>
          <w:szCs w:val="20"/>
        </w:rPr>
        <w:t>[ghi tên gói thầu]</w:t>
      </w:r>
      <w:r>
        <w:rPr>
          <w:rFonts w:ascii="Arial" w:hAnsi="Arial" w:cs="Arial"/>
          <w:sz w:val="20"/>
          <w:szCs w:val="20"/>
        </w:rPr>
        <w:t xml:space="preserve"> thuộc dự án/dự toán mua sắm</w:t>
      </w:r>
      <w:r w:rsidRPr="00754B38">
        <w:rPr>
          <w:rFonts w:ascii="Arial" w:hAnsi="Arial" w:cs="Arial"/>
          <w:sz w:val="20"/>
          <w:szCs w:val="20"/>
        </w:rPr>
        <w:t>______</w:t>
      </w:r>
      <w:r w:rsidRPr="005B1A8F">
        <w:rPr>
          <w:rFonts w:ascii="Arial" w:hAnsi="Arial" w:cs="Arial"/>
          <w:i/>
          <w:iCs/>
          <w:sz w:val="20"/>
          <w:szCs w:val="20"/>
        </w:rPr>
        <w:t>[ghi tên dự án/dự toán</w:t>
      </w:r>
      <w:r w:rsidRPr="00754B38">
        <w:rPr>
          <w:rFonts w:ascii="Arial" w:hAnsi="Arial" w:cs="Arial"/>
          <w:i/>
          <w:iCs/>
          <w:sz w:val="20"/>
          <w:szCs w:val="20"/>
        </w:rPr>
        <w:t xml:space="preserve"> </w:t>
      </w:r>
      <w:r w:rsidRPr="005B1A8F">
        <w:rPr>
          <w:rFonts w:ascii="Arial" w:hAnsi="Arial" w:cs="Arial"/>
          <w:i/>
          <w:iCs/>
          <w:sz w:val="20"/>
          <w:szCs w:val="20"/>
        </w:rPr>
        <w:t>mua sắm]</w:t>
      </w:r>
      <w:r w:rsidRPr="00754B38">
        <w:rPr>
          <w:rFonts w:ascii="Arial" w:hAnsi="Arial" w:cs="Arial"/>
          <w:sz w:val="20"/>
          <w:szCs w:val="20"/>
        </w:rPr>
        <w:t xml:space="preserve"> </w:t>
      </w:r>
      <w:r w:rsidRPr="005B1A8F">
        <w:rPr>
          <w:rFonts w:ascii="Arial" w:hAnsi="Arial" w:cs="Arial"/>
          <w:sz w:val="20"/>
          <w:szCs w:val="20"/>
        </w:rPr>
        <w:t>theo Thư mời thầu/E-TBMT số</w:t>
      </w:r>
      <w:r w:rsidRPr="005B1A8F">
        <w:rPr>
          <w:rFonts w:ascii="Arial" w:hAnsi="Arial" w:cs="Arial"/>
          <w:sz w:val="20"/>
          <w:szCs w:val="20"/>
        </w:rPr>
        <w:tab/>
      </w:r>
      <w:r w:rsidRPr="005B1A8F">
        <w:rPr>
          <w:rFonts w:ascii="Arial" w:hAnsi="Arial" w:cs="Arial"/>
          <w:i/>
          <w:iCs/>
          <w:sz w:val="20"/>
          <w:szCs w:val="20"/>
        </w:rPr>
        <w:t>[ghi số trích yếu của Thư mời</w:t>
      </w:r>
      <w:r w:rsidRPr="00754B38">
        <w:rPr>
          <w:rFonts w:ascii="Arial" w:hAnsi="Arial" w:cs="Arial"/>
          <w:i/>
          <w:iCs/>
          <w:sz w:val="20"/>
          <w:szCs w:val="20"/>
        </w:rPr>
        <w:t xml:space="preserve"> </w:t>
      </w:r>
      <w:r w:rsidRPr="005B1A8F">
        <w:rPr>
          <w:rFonts w:ascii="Arial" w:hAnsi="Arial" w:cs="Arial"/>
          <w:i/>
          <w:iCs/>
          <w:sz w:val="20"/>
          <w:szCs w:val="20"/>
        </w:rPr>
        <w:t>thầu/E-TBMT].</w:t>
      </w:r>
    </w:p>
    <w:p w:rsidR="00BA5890" w:rsidRPr="005B1A8F" w:rsidRDefault="00BA5890" w:rsidP="00BA5890">
      <w:pPr>
        <w:pStyle w:val="Vnbnnidung0"/>
        <w:tabs>
          <w:tab w:val="left" w:leader="underscore" w:pos="3720"/>
        </w:tabs>
        <w:spacing w:after="120" w:line="240" w:lineRule="auto"/>
        <w:ind w:firstLine="720"/>
        <w:jc w:val="both"/>
        <w:rPr>
          <w:rFonts w:ascii="Arial" w:hAnsi="Arial" w:cs="Arial"/>
          <w:sz w:val="20"/>
          <w:szCs w:val="20"/>
        </w:rPr>
      </w:pPr>
      <w:r w:rsidRPr="005B1A8F">
        <w:rPr>
          <w:rFonts w:ascii="Arial" w:hAnsi="Arial" w:cs="Arial"/>
          <w:sz w:val="20"/>
          <w:szCs w:val="20"/>
        </w:rPr>
        <w:t xml:space="preserve">Chúng tôi cam kết với Bên thụ hưởng rằng chúng tôi bảo lãnh cho </w:t>
      </w:r>
      <w:r>
        <w:rPr>
          <w:rFonts w:ascii="Arial" w:hAnsi="Arial" w:cs="Arial"/>
          <w:sz w:val="20"/>
          <w:szCs w:val="20"/>
        </w:rPr>
        <w:t>Nhà thầu bằng một khoản tiền là</w:t>
      </w:r>
      <w:r w:rsidRPr="00754B38">
        <w:rPr>
          <w:rFonts w:ascii="Arial" w:hAnsi="Arial" w:cs="Arial"/>
          <w:sz w:val="20"/>
          <w:szCs w:val="20"/>
        </w:rPr>
        <w:t>__________</w:t>
      </w:r>
      <w:r>
        <w:rPr>
          <w:rFonts w:ascii="Arial" w:hAnsi="Arial" w:cs="Arial"/>
          <w:i/>
          <w:iCs/>
          <w:sz w:val="20"/>
          <w:szCs w:val="20"/>
        </w:rPr>
        <w:t>[ghi rõ giá trị bằng số</w:t>
      </w:r>
      <w:r w:rsidRPr="005B1A8F">
        <w:rPr>
          <w:rFonts w:ascii="Arial" w:hAnsi="Arial" w:cs="Arial"/>
          <w:i/>
          <w:iCs/>
          <w:sz w:val="20"/>
          <w:szCs w:val="20"/>
        </w:rPr>
        <w:t>, bằng chữ và đồng tiền</w:t>
      </w:r>
      <w:r w:rsidRPr="00754B38">
        <w:rPr>
          <w:rFonts w:ascii="Arial" w:hAnsi="Arial" w:cs="Arial"/>
          <w:i/>
          <w:iCs/>
          <w:sz w:val="20"/>
          <w:szCs w:val="20"/>
        </w:rPr>
        <w:t xml:space="preserve"> </w:t>
      </w:r>
      <w:r w:rsidRPr="005B1A8F">
        <w:rPr>
          <w:rFonts w:ascii="Arial" w:hAnsi="Arial" w:cs="Arial"/>
          <w:i/>
          <w:iCs/>
          <w:sz w:val="20"/>
          <w:szCs w:val="20"/>
        </w:rPr>
        <w:t>sử dụng].</w:t>
      </w:r>
    </w:p>
    <w:p w:rsidR="00BA5890" w:rsidRPr="00754B38" w:rsidRDefault="00BA5890" w:rsidP="00BA5890">
      <w:pPr>
        <w:pStyle w:val="Vnbnnidung0"/>
        <w:tabs>
          <w:tab w:val="left" w:leader="underscore" w:pos="5006"/>
          <w:tab w:val="left" w:leader="underscore" w:pos="7978"/>
          <w:tab w:val="left" w:leader="underscore" w:pos="9070"/>
        </w:tabs>
        <w:spacing w:after="120" w:line="240" w:lineRule="auto"/>
        <w:ind w:firstLine="720"/>
        <w:jc w:val="both"/>
        <w:rPr>
          <w:rFonts w:ascii="Arial" w:hAnsi="Arial" w:cs="Arial"/>
          <w:sz w:val="20"/>
          <w:szCs w:val="20"/>
        </w:rPr>
      </w:pPr>
      <w:r>
        <w:rPr>
          <w:rFonts w:ascii="Arial" w:hAnsi="Arial" w:cs="Arial"/>
          <w:sz w:val="20"/>
          <w:szCs w:val="20"/>
        </w:rPr>
        <w:t>Bảo lãnh này có hiệu lực trong</w:t>
      </w:r>
      <w:r w:rsidRPr="00754B38">
        <w:rPr>
          <w:rFonts w:ascii="Arial" w:hAnsi="Arial" w:cs="Arial"/>
          <w:sz w:val="20"/>
          <w:szCs w:val="20"/>
        </w:rPr>
        <w:t>_______</w:t>
      </w:r>
      <w:r w:rsidRPr="005B1A8F">
        <w:rPr>
          <w:rFonts w:ascii="Arial" w:hAnsi="Arial" w:cs="Arial"/>
          <w:sz w:val="20"/>
          <w:szCs w:val="20"/>
          <w:vertAlign w:val="superscript"/>
        </w:rPr>
        <w:t>(2)</w:t>
      </w:r>
      <w:r>
        <w:rPr>
          <w:rFonts w:ascii="Arial" w:hAnsi="Arial" w:cs="Arial"/>
          <w:sz w:val="20"/>
          <w:szCs w:val="20"/>
        </w:rPr>
        <w:t xml:space="preserve"> ngày, kể từ ngày</w:t>
      </w:r>
      <w:r w:rsidRPr="00754B38">
        <w:rPr>
          <w:rFonts w:ascii="Arial" w:hAnsi="Arial" w:cs="Arial"/>
          <w:sz w:val="20"/>
          <w:szCs w:val="20"/>
        </w:rPr>
        <w:t>____</w:t>
      </w:r>
      <w:r>
        <w:rPr>
          <w:rFonts w:ascii="Arial" w:hAnsi="Arial" w:cs="Arial"/>
          <w:sz w:val="20"/>
          <w:szCs w:val="20"/>
        </w:rPr>
        <w:t>tháng____năm</w:t>
      </w:r>
      <w:r w:rsidRPr="00754B38">
        <w:rPr>
          <w:rFonts w:ascii="Arial" w:hAnsi="Arial" w:cs="Arial"/>
          <w:sz w:val="20"/>
          <w:szCs w:val="20"/>
        </w:rPr>
        <w:t xml:space="preserve"> _____</w:t>
      </w:r>
      <w:r w:rsidRPr="00754B38">
        <w:rPr>
          <w:rFonts w:ascii="Arial" w:hAnsi="Arial" w:cs="Arial"/>
          <w:sz w:val="20"/>
          <w:szCs w:val="20"/>
          <w:vertAlign w:val="superscript"/>
        </w:rPr>
        <w:t xml:space="preserve">(3) </w:t>
      </w:r>
      <w:r w:rsidRPr="00754B38">
        <w:rPr>
          <w:rFonts w:ascii="Arial" w:hAnsi="Arial" w:cs="Arial"/>
          <w:sz w:val="20"/>
          <w:szCs w:val="20"/>
        </w:rPr>
        <w:t>.</w:t>
      </w:r>
    </w:p>
    <w:p w:rsidR="00BA5890" w:rsidRPr="005B1A8F" w:rsidRDefault="00BA5890" w:rsidP="00BA5890">
      <w:pPr>
        <w:pStyle w:val="Vnbnnidung0"/>
        <w:tabs>
          <w:tab w:val="left" w:leader="underscore" w:pos="7253"/>
        </w:tabs>
        <w:spacing w:after="120" w:line="240" w:lineRule="auto"/>
        <w:ind w:firstLine="720"/>
        <w:jc w:val="both"/>
        <w:rPr>
          <w:rFonts w:ascii="Arial" w:hAnsi="Arial" w:cs="Arial"/>
          <w:sz w:val="20"/>
          <w:szCs w:val="20"/>
        </w:rPr>
      </w:pPr>
      <w:r w:rsidRPr="005B1A8F">
        <w:rPr>
          <w:rFonts w:ascii="Arial" w:hAnsi="Arial" w:cs="Arial"/>
          <w:sz w:val="20"/>
          <w:szCs w:val="20"/>
        </w:rPr>
        <w:t>Theo yêu cầu của Nhà thầu, chúng tôi, với tư cách là Bên bảo lãnh, cam kết</w:t>
      </w:r>
      <w:r w:rsidRPr="005B1A8F">
        <w:rPr>
          <w:rFonts w:ascii="Arial" w:hAnsi="Arial" w:cs="Arial"/>
          <w:sz w:val="20"/>
          <w:szCs w:val="20"/>
          <w:vertAlign w:val="superscript"/>
        </w:rPr>
        <w:t>(4)</w:t>
      </w:r>
      <w:r w:rsidRPr="005B1A8F">
        <w:rPr>
          <w:rFonts w:ascii="Arial" w:hAnsi="Arial" w:cs="Arial"/>
          <w:sz w:val="20"/>
          <w:szCs w:val="20"/>
        </w:rPr>
        <w:t xml:space="preserve"> sẽ thanh toán cho </w:t>
      </w:r>
      <w:r>
        <w:rPr>
          <w:rFonts w:ascii="Arial" w:hAnsi="Arial" w:cs="Arial"/>
          <w:sz w:val="20"/>
          <w:szCs w:val="20"/>
        </w:rPr>
        <w:t>Bên thụ hưởng một khoản tiền là</w:t>
      </w:r>
      <w:r w:rsidRPr="00754B38">
        <w:rPr>
          <w:rFonts w:ascii="Arial" w:hAnsi="Arial" w:cs="Arial"/>
          <w:sz w:val="20"/>
          <w:szCs w:val="20"/>
        </w:rPr>
        <w:t>______________</w:t>
      </w:r>
      <w:r w:rsidRPr="005B1A8F">
        <w:rPr>
          <w:rFonts w:ascii="Arial" w:hAnsi="Arial" w:cs="Arial"/>
          <w:i/>
          <w:iCs/>
          <w:sz w:val="20"/>
          <w:szCs w:val="20"/>
        </w:rPr>
        <w:t>[ghi rõ giá trị</w:t>
      </w:r>
      <w:r w:rsidRPr="00754B38">
        <w:rPr>
          <w:rFonts w:ascii="Arial" w:hAnsi="Arial" w:cs="Arial"/>
          <w:i/>
          <w:iCs/>
          <w:sz w:val="20"/>
          <w:szCs w:val="20"/>
        </w:rPr>
        <w:t xml:space="preserve"> </w:t>
      </w:r>
      <w:r w:rsidRPr="005B1A8F">
        <w:rPr>
          <w:rFonts w:ascii="Arial" w:hAnsi="Arial" w:cs="Arial"/>
          <w:i/>
          <w:iCs/>
          <w:sz w:val="20"/>
          <w:szCs w:val="20"/>
        </w:rPr>
        <w:t>bằng s</w:t>
      </w:r>
      <w:r>
        <w:rPr>
          <w:rFonts w:ascii="Arial" w:hAnsi="Arial" w:cs="Arial"/>
          <w:i/>
          <w:iCs/>
          <w:sz w:val="20"/>
          <w:szCs w:val="20"/>
        </w:rPr>
        <w:t>ố</w:t>
      </w:r>
      <w:r w:rsidRPr="005B1A8F">
        <w:rPr>
          <w:rFonts w:ascii="Arial" w:hAnsi="Arial" w:cs="Arial"/>
          <w:i/>
          <w:iCs/>
          <w:sz w:val="20"/>
          <w:szCs w:val="20"/>
        </w:rPr>
        <w:t>, bằng chữ và đồng tiền sử dụng]</w:t>
      </w:r>
      <w:r w:rsidRPr="005B1A8F">
        <w:rPr>
          <w:rFonts w:ascii="Arial" w:hAnsi="Arial" w:cs="Arial"/>
          <w:sz w:val="20"/>
          <w:szCs w:val="20"/>
        </w:rPr>
        <w:t xml:space="preserve"> khi nhận được văn bản thông báo từ Bên thụ hưởng về vi phạm của Nhà thầu trong các trường hợp sau đây:</w:t>
      </w:r>
    </w:p>
    <w:p w:rsidR="00BA5890" w:rsidRPr="005B1A8F" w:rsidRDefault="00BA5890" w:rsidP="00BA5890">
      <w:pPr>
        <w:pStyle w:val="Vnbnnidung0"/>
        <w:tabs>
          <w:tab w:val="left" w:pos="954"/>
        </w:tabs>
        <w:spacing w:after="120" w:line="240" w:lineRule="auto"/>
        <w:ind w:firstLine="720"/>
        <w:jc w:val="both"/>
        <w:rPr>
          <w:rFonts w:ascii="Arial" w:hAnsi="Arial" w:cs="Arial"/>
          <w:sz w:val="20"/>
          <w:szCs w:val="20"/>
        </w:rPr>
      </w:pPr>
      <w:bookmarkStart w:id="328" w:name="bookmark1123"/>
      <w:bookmarkEnd w:id="328"/>
      <w:r w:rsidRPr="00754B38">
        <w:rPr>
          <w:rFonts w:ascii="Arial" w:hAnsi="Arial" w:cs="Arial"/>
          <w:sz w:val="20"/>
          <w:szCs w:val="20"/>
        </w:rPr>
        <w:t xml:space="preserve">1. </w:t>
      </w:r>
      <w:r w:rsidRPr="005B1A8F">
        <w:rPr>
          <w:rFonts w:ascii="Arial" w:hAnsi="Arial" w:cs="Arial"/>
          <w:sz w:val="20"/>
          <w:szCs w:val="20"/>
        </w:rPr>
        <w:t>Sau thời điểm đóng thầu và trong thời gian có hiệu lực của E-HSDT, nhà thầu có văn bản rút E-HSDT hoặc từ chối thực hiện một hoặc các công việc đã đề xuất trong E-HSDT theo yêu cầu của E-HSMT;</w:t>
      </w:r>
    </w:p>
    <w:p w:rsidR="00BA5890" w:rsidRPr="005B1A8F" w:rsidRDefault="00BA5890" w:rsidP="00BA5890">
      <w:pPr>
        <w:pStyle w:val="Vnbnnidung0"/>
        <w:tabs>
          <w:tab w:val="left" w:pos="958"/>
        </w:tabs>
        <w:spacing w:after="120" w:line="240" w:lineRule="auto"/>
        <w:ind w:firstLine="720"/>
        <w:jc w:val="both"/>
        <w:rPr>
          <w:rFonts w:ascii="Arial" w:hAnsi="Arial" w:cs="Arial"/>
          <w:sz w:val="20"/>
          <w:szCs w:val="20"/>
        </w:rPr>
      </w:pPr>
      <w:bookmarkStart w:id="329" w:name="bookmark1124"/>
      <w:bookmarkEnd w:id="329"/>
      <w:r w:rsidRPr="00754B38">
        <w:rPr>
          <w:rFonts w:ascii="Arial" w:hAnsi="Arial" w:cs="Arial"/>
          <w:sz w:val="20"/>
          <w:szCs w:val="20"/>
        </w:rPr>
        <w:t xml:space="preserve">2. </w:t>
      </w:r>
      <w:r w:rsidRPr="005B1A8F">
        <w:rPr>
          <w:rFonts w:ascii="Arial" w:hAnsi="Arial" w:cs="Arial"/>
          <w:sz w:val="20"/>
          <w:szCs w:val="20"/>
        </w:rPr>
        <w:t xml:space="preserve">Nhà thầu có hành vi vi phạm quy định tại Điều 16 của Luật Đấu thầu hoặc vi phạm pháp luật về đấu thầu dẫn </w:t>
      </w:r>
      <w:r>
        <w:rPr>
          <w:rFonts w:ascii="Arial" w:hAnsi="Arial" w:cs="Arial"/>
          <w:sz w:val="20"/>
          <w:szCs w:val="20"/>
        </w:rPr>
        <w:t>đến</w:t>
      </w:r>
      <w:r w:rsidRPr="005B1A8F">
        <w:rPr>
          <w:rFonts w:ascii="Arial" w:hAnsi="Arial" w:cs="Arial"/>
          <w:sz w:val="20"/>
          <w:szCs w:val="20"/>
        </w:rPr>
        <w:t xml:space="preserve"> phải hủy thầu theo quy định tại điểm d và điểm đ khoản 1 Điều 17 của Luật Đấu thầu;</w:t>
      </w:r>
    </w:p>
    <w:p w:rsidR="00BA5890" w:rsidRPr="005B1A8F" w:rsidRDefault="00BA5890" w:rsidP="00BA5890">
      <w:pPr>
        <w:pStyle w:val="Vnbnnidung0"/>
        <w:tabs>
          <w:tab w:val="left" w:pos="954"/>
        </w:tabs>
        <w:spacing w:after="120" w:line="240" w:lineRule="auto"/>
        <w:ind w:firstLine="720"/>
        <w:jc w:val="both"/>
        <w:rPr>
          <w:rFonts w:ascii="Arial" w:hAnsi="Arial" w:cs="Arial"/>
          <w:sz w:val="20"/>
          <w:szCs w:val="20"/>
        </w:rPr>
      </w:pPr>
      <w:bookmarkStart w:id="330" w:name="bookmark1125"/>
      <w:bookmarkEnd w:id="330"/>
      <w:r w:rsidRPr="00754B38">
        <w:rPr>
          <w:rFonts w:ascii="Arial" w:hAnsi="Arial" w:cs="Arial"/>
          <w:sz w:val="20"/>
          <w:szCs w:val="20"/>
        </w:rPr>
        <w:t xml:space="preserve">3. </w:t>
      </w:r>
      <w:r w:rsidRPr="005B1A8F">
        <w:rPr>
          <w:rFonts w:ascii="Arial" w:hAnsi="Arial" w:cs="Arial"/>
          <w:sz w:val="20"/>
          <w:szCs w:val="20"/>
        </w:rPr>
        <w:t>Nhà thầu không thực hiện biện pháp bảo đảm thực hiện hợp đồng theo quy định tại Điều 68 của Luật Đấu thầu;</w:t>
      </w:r>
    </w:p>
    <w:p w:rsidR="00BA5890" w:rsidRPr="005B1A8F" w:rsidRDefault="00BA5890" w:rsidP="00BA5890">
      <w:pPr>
        <w:pStyle w:val="Vnbnnidung0"/>
        <w:tabs>
          <w:tab w:val="left" w:pos="958"/>
        </w:tabs>
        <w:spacing w:after="120" w:line="240" w:lineRule="auto"/>
        <w:ind w:firstLine="720"/>
        <w:jc w:val="both"/>
        <w:rPr>
          <w:rFonts w:ascii="Arial" w:hAnsi="Arial" w:cs="Arial"/>
          <w:sz w:val="20"/>
          <w:szCs w:val="20"/>
        </w:rPr>
      </w:pPr>
      <w:bookmarkStart w:id="331" w:name="bookmark1126"/>
      <w:bookmarkEnd w:id="331"/>
      <w:r w:rsidRPr="00754B38">
        <w:rPr>
          <w:rFonts w:ascii="Arial" w:hAnsi="Arial" w:cs="Arial"/>
          <w:sz w:val="20"/>
          <w:szCs w:val="20"/>
        </w:rPr>
        <w:t xml:space="preserve">4. </w:t>
      </w:r>
      <w:r w:rsidRPr="005B1A8F">
        <w:rPr>
          <w:rFonts w:ascii="Arial" w:hAnsi="Arial" w:cs="Arial"/>
          <w:sz w:val="20"/>
          <w:szCs w:val="20"/>
        </w:rPr>
        <w:t>Nhà thầu không tiến hành hoặc từ chối đối chiếu tài liệu trong thời hạn 05 ngày làm việc kể từ ngày nhận được thông báo mời đối chiếu tài liệu hoặc đã đối chiếu tài liệu nhưng từ chối ký biên bản đối chiếu tài liệu, trừ trường hợp bất khả kháng.</w:t>
      </w:r>
    </w:p>
    <w:p w:rsidR="00BA5890" w:rsidRPr="005B1A8F" w:rsidRDefault="00BA5890" w:rsidP="00BA5890">
      <w:pPr>
        <w:pStyle w:val="Vnbnnidung0"/>
        <w:tabs>
          <w:tab w:val="left" w:pos="926"/>
        </w:tabs>
        <w:spacing w:after="120" w:line="240" w:lineRule="auto"/>
        <w:ind w:firstLine="720"/>
        <w:jc w:val="both"/>
        <w:rPr>
          <w:rFonts w:ascii="Arial" w:hAnsi="Arial" w:cs="Arial"/>
          <w:sz w:val="20"/>
          <w:szCs w:val="20"/>
        </w:rPr>
      </w:pPr>
      <w:bookmarkStart w:id="332" w:name="bookmark1127"/>
      <w:bookmarkEnd w:id="332"/>
      <w:r w:rsidRPr="00754B38">
        <w:rPr>
          <w:rFonts w:ascii="Arial" w:hAnsi="Arial" w:cs="Arial"/>
          <w:sz w:val="20"/>
          <w:szCs w:val="20"/>
        </w:rPr>
        <w:t xml:space="preserve">5. </w:t>
      </w:r>
      <w:r w:rsidRPr="005B1A8F">
        <w:rPr>
          <w:rFonts w:ascii="Arial" w:hAnsi="Arial" w:cs="Arial"/>
          <w:sz w:val="20"/>
          <w:szCs w:val="20"/>
        </w:rPr>
        <w:t>Nhà thầu không tiến hành hoặc từ chối hoàn thiện hợp đồng, thỏa thuận khung trong thời hạn 10 ngày kể từ ngày nhận được thông báo trúng thầu của bên mời thầu, trừ trường hợp bất khả kháng;</w:t>
      </w:r>
    </w:p>
    <w:p w:rsidR="00BA5890" w:rsidRPr="005B1A8F" w:rsidRDefault="00BA5890" w:rsidP="00BA5890">
      <w:pPr>
        <w:pStyle w:val="Vnbnnidung0"/>
        <w:tabs>
          <w:tab w:val="left" w:pos="926"/>
        </w:tabs>
        <w:spacing w:after="120" w:line="240" w:lineRule="auto"/>
        <w:ind w:firstLine="720"/>
        <w:jc w:val="both"/>
        <w:rPr>
          <w:rFonts w:ascii="Arial" w:hAnsi="Arial" w:cs="Arial"/>
          <w:sz w:val="20"/>
          <w:szCs w:val="20"/>
        </w:rPr>
      </w:pPr>
      <w:bookmarkStart w:id="333" w:name="bookmark1128"/>
      <w:bookmarkEnd w:id="333"/>
      <w:r w:rsidRPr="00754B38">
        <w:rPr>
          <w:rFonts w:ascii="Arial" w:hAnsi="Arial" w:cs="Arial"/>
          <w:sz w:val="20"/>
          <w:szCs w:val="20"/>
        </w:rPr>
        <w:t xml:space="preserve">6. </w:t>
      </w:r>
      <w:r w:rsidRPr="005B1A8F">
        <w:rPr>
          <w:rFonts w:ascii="Arial" w:hAnsi="Arial" w:cs="Arial"/>
          <w:sz w:val="20"/>
          <w:szCs w:val="20"/>
        </w:rPr>
        <w:t>Nhà thầu không tiến hành hoặc từ chối ký kết hợp đồng, thỏa thuận khung trong thời hạn 10 ngày kể từ ngày hoàn thiện hợp đồng, thỏa thuận khung trừ trường hợp bất khả kháng;</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Trường hợp Nhà thầu trúng thầu, bảo lãnh này sẽ hết hiệu lực ngay sau khi Nhà thầu ký kết hợp đồng và nộp bảo lãnh thực hiện hợp đồng cho Bên thụ hưởng theo thỏa thuận trong hợp đồng đó.</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Trường hợp Nhà thầu không trúng thầu, bảo lãnh này sẽ hết hiệu lực ngay sau khi chúng tôi nhận được bản chụp văn bản thông báo kết quả lựa chọn Nhà thầu hoặc trong vòng 30 ngày kể từ ngày hết thời hạn hiệu lực của E-HSDT, tùy theo thời điểm nào đến trước.</w:t>
      </w:r>
    </w:p>
    <w:p w:rsidR="00BA5890" w:rsidRDefault="00BA5890" w:rsidP="00BA5890">
      <w:pPr>
        <w:pStyle w:val="Vnbnnidung0"/>
        <w:spacing w:after="0" w:line="240" w:lineRule="auto"/>
        <w:ind w:firstLine="720"/>
        <w:jc w:val="both"/>
        <w:rPr>
          <w:rFonts w:ascii="Arial" w:hAnsi="Arial" w:cs="Arial"/>
          <w:sz w:val="20"/>
          <w:szCs w:val="20"/>
        </w:rPr>
      </w:pPr>
      <w:r w:rsidRPr="005B1A8F">
        <w:rPr>
          <w:rFonts w:ascii="Arial" w:hAnsi="Arial" w:cs="Arial"/>
          <w:sz w:val="20"/>
          <w:szCs w:val="20"/>
        </w:rPr>
        <w:t>Bất cứ yêu cầu bồi thường nào theo bảo lãnh này đều phải được gửi đến văn phòng chúng tôi trước hoặc trong ngày cuối cùng có hiệu lực của bảo lãnh này.</w:t>
      </w:r>
    </w:p>
    <w:p w:rsidR="00BA5890" w:rsidRDefault="00BA5890" w:rsidP="00BA5890">
      <w:pPr>
        <w:pStyle w:val="Vnbnnidung0"/>
        <w:spacing w:after="0" w:line="240" w:lineRule="auto"/>
        <w:jc w:val="both"/>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BA5890" w:rsidTr="008123FC">
        <w:tc>
          <w:tcPr>
            <w:tcW w:w="2500" w:type="pct"/>
          </w:tcPr>
          <w:p w:rsidR="00BA5890" w:rsidRDefault="00BA5890" w:rsidP="008123FC">
            <w:pPr>
              <w:pStyle w:val="Vnbnnidung0"/>
              <w:spacing w:after="0" w:line="240" w:lineRule="auto"/>
              <w:jc w:val="both"/>
              <w:rPr>
                <w:rFonts w:ascii="Arial" w:hAnsi="Arial" w:cs="Arial"/>
                <w:sz w:val="20"/>
                <w:szCs w:val="20"/>
              </w:rPr>
            </w:pPr>
          </w:p>
        </w:tc>
        <w:tc>
          <w:tcPr>
            <w:tcW w:w="2500" w:type="pct"/>
          </w:tcPr>
          <w:p w:rsidR="00BA5890" w:rsidRPr="005B1A8F" w:rsidRDefault="00BA5890" w:rsidP="008123FC">
            <w:pPr>
              <w:pStyle w:val="Vnbnnidung0"/>
              <w:tabs>
                <w:tab w:val="left" w:leader="dot" w:pos="379"/>
                <w:tab w:val="left" w:leader="dot" w:pos="1675"/>
                <w:tab w:val="left" w:leader="dot" w:pos="3062"/>
                <w:tab w:val="left" w:leader="dot" w:pos="4003"/>
              </w:tabs>
              <w:spacing w:after="0" w:line="240" w:lineRule="auto"/>
              <w:jc w:val="center"/>
              <w:rPr>
                <w:rFonts w:ascii="Arial" w:hAnsi="Arial" w:cs="Arial"/>
                <w:sz w:val="20"/>
                <w:szCs w:val="20"/>
              </w:rPr>
            </w:pPr>
            <w:r w:rsidRPr="005B1A8F">
              <w:rPr>
                <w:rFonts w:ascii="Arial" w:hAnsi="Arial" w:cs="Arial"/>
                <w:sz w:val="20"/>
                <w:szCs w:val="20"/>
              </w:rPr>
              <w:tab/>
              <w:t>, ngày</w:t>
            </w:r>
            <w:r w:rsidRPr="005B1A8F">
              <w:rPr>
                <w:rFonts w:ascii="Arial" w:hAnsi="Arial" w:cs="Arial"/>
                <w:sz w:val="20"/>
                <w:szCs w:val="20"/>
              </w:rPr>
              <w:tab/>
              <w:t>tháng</w:t>
            </w:r>
            <w:r w:rsidRPr="005B1A8F">
              <w:rPr>
                <w:rFonts w:ascii="Arial" w:hAnsi="Arial" w:cs="Arial"/>
                <w:sz w:val="20"/>
                <w:szCs w:val="20"/>
              </w:rPr>
              <w:tab/>
              <w:t>năm</w:t>
            </w:r>
            <w:r w:rsidRPr="005B1A8F">
              <w:rPr>
                <w:rFonts w:ascii="Arial" w:hAnsi="Arial" w:cs="Arial"/>
                <w:sz w:val="20"/>
                <w:szCs w:val="20"/>
              </w:rPr>
              <w:tab/>
            </w:r>
          </w:p>
          <w:p w:rsidR="00BA5890" w:rsidRDefault="00BA5890" w:rsidP="008123FC">
            <w:pPr>
              <w:pStyle w:val="Vnbnnidung0"/>
              <w:spacing w:after="0" w:line="240" w:lineRule="auto"/>
              <w:jc w:val="center"/>
              <w:rPr>
                <w:rFonts w:ascii="Arial" w:hAnsi="Arial" w:cs="Arial"/>
                <w:i/>
                <w:iCs/>
                <w:sz w:val="20"/>
                <w:szCs w:val="20"/>
              </w:rPr>
            </w:pPr>
            <w:r w:rsidRPr="005B1A8F">
              <w:rPr>
                <w:rFonts w:ascii="Arial" w:hAnsi="Arial" w:cs="Arial"/>
                <w:b/>
                <w:bCs/>
                <w:sz w:val="20"/>
                <w:szCs w:val="20"/>
              </w:rPr>
              <w:t>Đại diện hợp pháp của ngân hàng</w:t>
            </w:r>
            <w:r w:rsidRPr="005B1A8F">
              <w:rPr>
                <w:rFonts w:ascii="Arial" w:hAnsi="Arial" w:cs="Arial"/>
                <w:b/>
                <w:bCs/>
                <w:sz w:val="20"/>
                <w:szCs w:val="20"/>
              </w:rPr>
              <w:br/>
            </w:r>
            <w:r w:rsidRPr="005B1A8F">
              <w:rPr>
                <w:rFonts w:ascii="Arial" w:hAnsi="Arial" w:cs="Arial"/>
                <w:i/>
                <w:iCs/>
                <w:sz w:val="20"/>
                <w:szCs w:val="20"/>
              </w:rPr>
              <w:t xml:space="preserve">[ghi tên, chức danh, ký tên và </w:t>
            </w:r>
            <w:r>
              <w:rPr>
                <w:rFonts w:ascii="Arial" w:hAnsi="Arial" w:cs="Arial"/>
                <w:i/>
                <w:iCs/>
                <w:sz w:val="20"/>
                <w:szCs w:val="20"/>
              </w:rPr>
              <w:t>đ</w:t>
            </w:r>
            <w:r w:rsidRPr="00790250">
              <w:rPr>
                <w:rFonts w:ascii="Arial" w:hAnsi="Arial" w:cs="Arial"/>
                <w:i/>
                <w:iCs/>
                <w:sz w:val="20"/>
                <w:szCs w:val="20"/>
              </w:rPr>
              <w:t>ó</w:t>
            </w:r>
            <w:r w:rsidRPr="005B1A8F">
              <w:rPr>
                <w:rFonts w:ascii="Arial" w:hAnsi="Arial" w:cs="Arial"/>
                <w:i/>
                <w:iCs/>
                <w:sz w:val="20"/>
                <w:szCs w:val="20"/>
              </w:rPr>
              <w:t>ng dấu]</w:t>
            </w:r>
          </w:p>
          <w:p w:rsidR="00BA5890" w:rsidRDefault="00BA5890" w:rsidP="008123FC">
            <w:pPr>
              <w:pStyle w:val="Vnbnnidung0"/>
              <w:spacing w:after="0" w:line="240" w:lineRule="auto"/>
              <w:jc w:val="center"/>
              <w:rPr>
                <w:rFonts w:ascii="Arial" w:hAnsi="Arial" w:cs="Arial"/>
                <w:sz w:val="20"/>
                <w:szCs w:val="20"/>
              </w:rPr>
            </w:pPr>
          </w:p>
        </w:tc>
      </w:tr>
    </w:tbl>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b/>
          <w:bCs/>
          <w:sz w:val="20"/>
          <w:szCs w:val="20"/>
          <w:u w:val="single"/>
        </w:rPr>
        <w:t>Ghi chú:</w:t>
      </w:r>
    </w:p>
    <w:p w:rsidR="00BA5890" w:rsidRPr="005B1A8F" w:rsidRDefault="00BA5890" w:rsidP="00BA5890">
      <w:pPr>
        <w:pStyle w:val="Vnbnnidung0"/>
        <w:tabs>
          <w:tab w:val="left" w:pos="1023"/>
        </w:tabs>
        <w:spacing w:after="120" w:line="240" w:lineRule="auto"/>
        <w:ind w:firstLine="720"/>
        <w:jc w:val="both"/>
        <w:rPr>
          <w:rFonts w:ascii="Arial" w:hAnsi="Arial" w:cs="Arial"/>
          <w:sz w:val="20"/>
          <w:szCs w:val="20"/>
        </w:rPr>
      </w:pPr>
      <w:bookmarkStart w:id="334" w:name="bookmark1129"/>
      <w:bookmarkEnd w:id="334"/>
      <w:r w:rsidRPr="00790250">
        <w:rPr>
          <w:rFonts w:ascii="Arial" w:hAnsi="Arial" w:cs="Arial"/>
          <w:i/>
          <w:iCs/>
          <w:sz w:val="20"/>
          <w:szCs w:val="20"/>
        </w:rPr>
        <w:lastRenderedPageBreak/>
        <w:t xml:space="preserve">(1) </w:t>
      </w:r>
      <w:r w:rsidRPr="005B1A8F">
        <w:rPr>
          <w:rFonts w:ascii="Arial" w:hAnsi="Arial" w:cs="Arial"/>
          <w:i/>
          <w:iCs/>
          <w:sz w:val="20"/>
          <w:szCs w:val="20"/>
        </w:rPr>
        <w:t xml:space="preserve">Trường hợp bảo lãnh dự thầu vi phạm một trong các quy định như: có giá trị </w:t>
      </w:r>
      <w:r>
        <w:rPr>
          <w:rFonts w:ascii="Arial" w:hAnsi="Arial" w:cs="Arial"/>
          <w:i/>
          <w:iCs/>
          <w:sz w:val="20"/>
          <w:szCs w:val="20"/>
        </w:rPr>
        <w:t>thấp hơn, thời gian hiệu lực ngắ</w:t>
      </w:r>
      <w:r w:rsidRPr="005B1A8F">
        <w:rPr>
          <w:rFonts w:ascii="Arial" w:hAnsi="Arial" w:cs="Arial"/>
          <w:i/>
          <w:iCs/>
          <w:sz w:val="20"/>
          <w:szCs w:val="20"/>
        </w:rPr>
        <w:t xml:space="preserve">n hơn so với yêu cầu quy định tại Mục 18.2 E-BDL, không đúng tên đơn vị thụ hưởng, không phải là bản gốc, không có chữ ký hợp lệ, ký trước khi chủ đầu tư phát hành E-HSMT, hoặc có kèm theo điều kiện gây bất lợi cho Chủ đầu tư, Bên mời thầu thì bảo lãnh dự thầu được coi là không </w:t>
      </w:r>
      <w:r>
        <w:rPr>
          <w:rFonts w:ascii="Arial" w:hAnsi="Arial" w:cs="Arial"/>
          <w:i/>
          <w:iCs/>
          <w:sz w:val="20"/>
          <w:szCs w:val="20"/>
        </w:rPr>
        <w:t>hợp lệ</w:t>
      </w:r>
      <w:r w:rsidRPr="005B1A8F">
        <w:rPr>
          <w:rFonts w:ascii="Arial" w:hAnsi="Arial" w:cs="Arial"/>
          <w:i/>
          <w:iCs/>
          <w:sz w:val="20"/>
          <w:szCs w:val="20"/>
        </w:rPr>
        <w:t xml:space="preserve">. Bảo lãnh dự thầu này là bảo lãnh dự thầu không hủy ngang. </w:t>
      </w:r>
      <w:r>
        <w:rPr>
          <w:rFonts w:ascii="Arial" w:hAnsi="Arial" w:cs="Arial"/>
          <w:i/>
          <w:iCs/>
          <w:sz w:val="20"/>
          <w:szCs w:val="20"/>
        </w:rPr>
        <w:t>Trường hợp</w:t>
      </w:r>
      <w:r w:rsidRPr="005B1A8F">
        <w:rPr>
          <w:rFonts w:ascii="Arial" w:hAnsi="Arial" w:cs="Arial"/>
          <w:i/>
          <w:iCs/>
          <w:sz w:val="20"/>
          <w:szCs w:val="20"/>
        </w:rPr>
        <w:t xml:space="preserve"> cần thiết, </w:t>
      </w:r>
      <w:r>
        <w:rPr>
          <w:rFonts w:ascii="Arial" w:hAnsi="Arial" w:cs="Arial"/>
          <w:i/>
          <w:iCs/>
          <w:sz w:val="20"/>
          <w:szCs w:val="20"/>
        </w:rPr>
        <w:t>đối với</w:t>
      </w:r>
      <w:r w:rsidRPr="005B1A8F">
        <w:rPr>
          <w:rFonts w:ascii="Arial" w:hAnsi="Arial" w:cs="Arial"/>
          <w:i/>
          <w:iCs/>
          <w:sz w:val="20"/>
          <w:szCs w:val="20"/>
        </w:rPr>
        <w:t xml:space="preserve"> các </w:t>
      </w:r>
      <w:r>
        <w:rPr>
          <w:rFonts w:ascii="Arial" w:hAnsi="Arial" w:cs="Arial"/>
          <w:i/>
          <w:iCs/>
          <w:sz w:val="20"/>
          <w:szCs w:val="20"/>
        </w:rPr>
        <w:t>gói thầu</w:t>
      </w:r>
      <w:r w:rsidRPr="005B1A8F">
        <w:rPr>
          <w:rFonts w:ascii="Arial" w:hAnsi="Arial" w:cs="Arial"/>
          <w:i/>
          <w:iCs/>
          <w:sz w:val="20"/>
          <w:szCs w:val="20"/>
        </w:rPr>
        <w:t xml:space="preserve"> có quy mô lớn, </w:t>
      </w:r>
      <w:r>
        <w:rPr>
          <w:rFonts w:ascii="Arial" w:hAnsi="Arial" w:cs="Arial"/>
          <w:i/>
          <w:iCs/>
          <w:sz w:val="20"/>
          <w:szCs w:val="20"/>
        </w:rPr>
        <w:t>để</w:t>
      </w:r>
      <w:r w:rsidRPr="005B1A8F">
        <w:rPr>
          <w:rFonts w:ascii="Arial" w:hAnsi="Arial" w:cs="Arial"/>
          <w:i/>
          <w:iCs/>
          <w:sz w:val="20"/>
          <w:szCs w:val="20"/>
        </w:rPr>
        <w:t xml:space="preserve"> bảo đảm </w:t>
      </w:r>
      <w:r>
        <w:rPr>
          <w:rFonts w:ascii="Arial" w:hAnsi="Arial" w:cs="Arial"/>
          <w:i/>
          <w:iCs/>
          <w:sz w:val="20"/>
          <w:szCs w:val="20"/>
        </w:rPr>
        <w:t>quyề</w:t>
      </w:r>
      <w:r w:rsidRPr="005B1A8F">
        <w:rPr>
          <w:rFonts w:ascii="Arial" w:hAnsi="Arial" w:cs="Arial"/>
          <w:i/>
          <w:iCs/>
          <w:sz w:val="20"/>
          <w:szCs w:val="20"/>
        </w:rPr>
        <w:t xml:space="preserve">n lợi của Chủ đầu tư, Bên mời thầu trong việc tịch thu giá trị bảo đảm dự thầu khi nhà thầu vi phạm quy định nêu tại Bảo lãnh dự thầu, Chủ đầu tư, bên mời thầu </w:t>
      </w:r>
      <w:r>
        <w:rPr>
          <w:rFonts w:ascii="Arial" w:hAnsi="Arial" w:cs="Arial"/>
          <w:i/>
          <w:iCs/>
          <w:sz w:val="20"/>
          <w:szCs w:val="20"/>
        </w:rPr>
        <w:t>có thể</w:t>
      </w:r>
      <w:r w:rsidRPr="005B1A8F">
        <w:rPr>
          <w:rFonts w:ascii="Arial" w:hAnsi="Arial" w:cs="Arial"/>
          <w:i/>
          <w:iCs/>
          <w:sz w:val="20"/>
          <w:szCs w:val="20"/>
        </w:rPr>
        <w:t xml:space="preserve"> yêu cầu n</w:t>
      </w:r>
      <w:r>
        <w:rPr>
          <w:rFonts w:ascii="Arial" w:hAnsi="Arial" w:cs="Arial"/>
          <w:i/>
          <w:iCs/>
          <w:sz w:val="20"/>
          <w:szCs w:val="20"/>
        </w:rPr>
        <w:t>hà thầu cung cấp các tài liệu để</w:t>
      </w:r>
      <w:r w:rsidRPr="005B1A8F">
        <w:rPr>
          <w:rFonts w:ascii="Arial" w:hAnsi="Arial" w:cs="Arial"/>
          <w:i/>
          <w:iCs/>
          <w:sz w:val="20"/>
          <w:szCs w:val="20"/>
        </w:rPr>
        <w:t xml:space="preserve"> chứng minh bảo lãnh dự thầu đã nộp trong E-HSDT là bảo lãnh </w:t>
      </w:r>
      <w:r>
        <w:rPr>
          <w:rFonts w:ascii="Arial" w:hAnsi="Arial" w:cs="Arial"/>
          <w:i/>
          <w:iCs/>
          <w:sz w:val="20"/>
          <w:szCs w:val="20"/>
        </w:rPr>
        <w:t>dự thầu</w:t>
      </w:r>
      <w:r w:rsidRPr="005B1A8F">
        <w:rPr>
          <w:rFonts w:ascii="Arial" w:hAnsi="Arial" w:cs="Arial"/>
          <w:i/>
          <w:iCs/>
          <w:sz w:val="20"/>
          <w:szCs w:val="20"/>
        </w:rPr>
        <w:t xml:space="preserve"> không hủy ngang.</w:t>
      </w:r>
    </w:p>
    <w:p w:rsidR="00BA5890" w:rsidRPr="005B1A8F" w:rsidRDefault="00BA5890" w:rsidP="00BA5890">
      <w:pPr>
        <w:pStyle w:val="Vnbnnidung0"/>
        <w:tabs>
          <w:tab w:val="left" w:pos="1013"/>
        </w:tabs>
        <w:spacing w:after="120" w:line="240" w:lineRule="auto"/>
        <w:ind w:firstLine="720"/>
        <w:jc w:val="both"/>
        <w:rPr>
          <w:rFonts w:ascii="Arial" w:hAnsi="Arial" w:cs="Arial"/>
          <w:sz w:val="20"/>
          <w:szCs w:val="20"/>
        </w:rPr>
      </w:pPr>
      <w:bookmarkStart w:id="335" w:name="bookmark1130"/>
      <w:bookmarkEnd w:id="335"/>
      <w:r w:rsidRPr="00790250">
        <w:rPr>
          <w:rFonts w:ascii="Arial" w:hAnsi="Arial" w:cs="Arial"/>
          <w:i/>
          <w:iCs/>
          <w:sz w:val="20"/>
          <w:szCs w:val="20"/>
        </w:rPr>
        <w:t xml:space="preserve">(2) </w:t>
      </w:r>
      <w:r w:rsidRPr="005B1A8F">
        <w:rPr>
          <w:rFonts w:ascii="Arial" w:hAnsi="Arial" w:cs="Arial"/>
          <w:i/>
          <w:iCs/>
          <w:sz w:val="20"/>
          <w:szCs w:val="20"/>
        </w:rPr>
        <w:t>Ghi theo quy định về thời gian hiệu lực tại Mục 18.2 E-</w:t>
      </w:r>
      <w:r w:rsidRPr="005B1A8F">
        <w:rPr>
          <w:rFonts w:ascii="Arial" w:hAnsi="Arial" w:cs="Arial"/>
          <w:b/>
          <w:bCs/>
          <w:i/>
          <w:iCs/>
          <w:sz w:val="20"/>
          <w:szCs w:val="20"/>
        </w:rPr>
        <w:t>BDL.</w:t>
      </w:r>
    </w:p>
    <w:p w:rsidR="00BA5890" w:rsidRPr="005B1A8F" w:rsidRDefault="00BA5890" w:rsidP="00BA5890">
      <w:pPr>
        <w:pStyle w:val="Vnbnnidung0"/>
        <w:tabs>
          <w:tab w:val="left" w:pos="1013"/>
        </w:tabs>
        <w:spacing w:after="120" w:line="240" w:lineRule="auto"/>
        <w:ind w:firstLine="720"/>
        <w:jc w:val="both"/>
        <w:rPr>
          <w:rFonts w:ascii="Arial" w:hAnsi="Arial" w:cs="Arial"/>
          <w:sz w:val="20"/>
          <w:szCs w:val="20"/>
        </w:rPr>
      </w:pPr>
      <w:bookmarkStart w:id="336" w:name="bookmark1131"/>
      <w:bookmarkEnd w:id="336"/>
      <w:r w:rsidRPr="00790250">
        <w:rPr>
          <w:rFonts w:ascii="Arial" w:hAnsi="Arial" w:cs="Arial"/>
          <w:i/>
          <w:iCs/>
          <w:sz w:val="20"/>
          <w:szCs w:val="20"/>
        </w:rPr>
        <w:t xml:space="preserve">(3) </w:t>
      </w:r>
      <w:r w:rsidRPr="005B1A8F">
        <w:rPr>
          <w:rFonts w:ascii="Arial" w:hAnsi="Arial" w:cs="Arial"/>
          <w:i/>
          <w:iCs/>
          <w:sz w:val="20"/>
          <w:szCs w:val="20"/>
        </w:rPr>
        <w:t xml:space="preserve">Ghi ngày có thời điểm đóng thầu theo quy định tại Mục 19.1 </w:t>
      </w:r>
      <w:r w:rsidRPr="005B1A8F">
        <w:rPr>
          <w:rFonts w:ascii="Arial" w:hAnsi="Arial" w:cs="Arial"/>
          <w:b/>
          <w:bCs/>
          <w:i/>
          <w:iCs/>
          <w:sz w:val="20"/>
          <w:szCs w:val="20"/>
        </w:rPr>
        <w:t>E-</w:t>
      </w:r>
      <w:r w:rsidRPr="00790250">
        <w:rPr>
          <w:rFonts w:ascii="Arial" w:hAnsi="Arial" w:cs="Arial"/>
          <w:b/>
          <w:bCs/>
          <w:i/>
          <w:iCs/>
          <w:sz w:val="20"/>
          <w:szCs w:val="20"/>
        </w:rPr>
        <w:t>CDNT</w:t>
      </w:r>
      <w:r w:rsidRPr="00790250">
        <w:rPr>
          <w:rFonts w:ascii="Arial" w:hAnsi="Arial" w:cs="Arial"/>
          <w:bCs/>
          <w:i/>
          <w:iCs/>
          <w:sz w:val="20"/>
          <w:szCs w:val="20"/>
        </w:rPr>
        <w:t xml:space="preserve">. </w:t>
      </w:r>
      <w:r w:rsidRPr="00790250">
        <w:rPr>
          <w:rFonts w:ascii="Arial" w:hAnsi="Arial" w:cs="Arial"/>
          <w:i/>
          <w:iCs/>
          <w:sz w:val="20"/>
          <w:szCs w:val="20"/>
        </w:rPr>
        <w:t>Thời</w:t>
      </w:r>
      <w:r w:rsidRPr="005B1A8F">
        <w:rPr>
          <w:rFonts w:ascii="Arial" w:hAnsi="Arial" w:cs="Arial"/>
          <w:i/>
          <w:iCs/>
          <w:sz w:val="20"/>
          <w:szCs w:val="20"/>
        </w:rPr>
        <w:t xml:space="preserve"> gian có hiệu lực của bảo lãnh dự thầu được tính </w:t>
      </w:r>
      <w:r>
        <w:rPr>
          <w:rFonts w:ascii="Arial" w:hAnsi="Arial" w:cs="Arial"/>
          <w:i/>
          <w:iCs/>
          <w:sz w:val="20"/>
          <w:szCs w:val="20"/>
        </w:rPr>
        <w:t>kể từ</w:t>
      </w:r>
      <w:r w:rsidRPr="005B1A8F">
        <w:rPr>
          <w:rFonts w:ascii="Arial" w:hAnsi="Arial" w:cs="Arial"/>
          <w:i/>
          <w:iCs/>
          <w:sz w:val="20"/>
          <w:szCs w:val="20"/>
        </w:rPr>
        <w:t xml:space="preserve"> ngày có thời </w:t>
      </w:r>
      <w:r>
        <w:rPr>
          <w:rFonts w:ascii="Arial" w:hAnsi="Arial" w:cs="Arial"/>
          <w:i/>
          <w:iCs/>
          <w:sz w:val="20"/>
          <w:szCs w:val="20"/>
        </w:rPr>
        <w:t>điểm</w:t>
      </w:r>
      <w:r w:rsidRPr="005B1A8F">
        <w:rPr>
          <w:rFonts w:ascii="Arial" w:hAnsi="Arial" w:cs="Arial"/>
          <w:i/>
          <w:iCs/>
          <w:sz w:val="20"/>
          <w:szCs w:val="20"/>
        </w:rPr>
        <w:t xml:space="preserve"> đóng thầu đến ngày cuối cùng có hiệu lực của bảo lãnh dự </w:t>
      </w:r>
      <w:r>
        <w:rPr>
          <w:rFonts w:ascii="Arial" w:hAnsi="Arial" w:cs="Arial"/>
          <w:i/>
          <w:iCs/>
          <w:sz w:val="20"/>
          <w:szCs w:val="20"/>
        </w:rPr>
        <w:t>thầu</w:t>
      </w:r>
      <w:r w:rsidRPr="005B1A8F">
        <w:rPr>
          <w:rFonts w:ascii="Arial" w:hAnsi="Arial" w:cs="Arial"/>
          <w:i/>
          <w:iCs/>
          <w:sz w:val="20"/>
          <w:szCs w:val="20"/>
        </w:rPr>
        <w:t xml:space="preserve"> (thời </w:t>
      </w:r>
      <w:r>
        <w:rPr>
          <w:rFonts w:ascii="Arial" w:hAnsi="Arial" w:cs="Arial"/>
          <w:i/>
          <w:iCs/>
          <w:sz w:val="20"/>
          <w:szCs w:val="20"/>
        </w:rPr>
        <w:t>điểm</w:t>
      </w:r>
      <w:r w:rsidRPr="005B1A8F">
        <w:rPr>
          <w:rFonts w:ascii="Arial" w:hAnsi="Arial" w:cs="Arial"/>
          <w:i/>
          <w:iCs/>
          <w:sz w:val="20"/>
          <w:szCs w:val="20"/>
        </w:rPr>
        <w:t xml:space="preserve"> </w:t>
      </w:r>
      <w:r>
        <w:rPr>
          <w:rFonts w:ascii="Arial" w:hAnsi="Arial" w:cs="Arial"/>
          <w:i/>
          <w:iCs/>
          <w:sz w:val="20"/>
          <w:szCs w:val="20"/>
        </w:rPr>
        <w:t>kết</w:t>
      </w:r>
      <w:r w:rsidRPr="005B1A8F">
        <w:rPr>
          <w:rFonts w:ascii="Arial" w:hAnsi="Arial" w:cs="Arial"/>
          <w:i/>
          <w:iCs/>
          <w:sz w:val="20"/>
          <w:szCs w:val="20"/>
        </w:rPr>
        <w:t xml:space="preserve"> thúc hiệu lực của bảo lãnh dự thầu nằm trong ngày cuối cùng có hiệu lực của bảo lãnh dự thầu mà không cần thiết phải đến hết 24 giờ của ngày đó).</w:t>
      </w:r>
    </w:p>
    <w:p w:rsidR="00BA5890" w:rsidRPr="005B1A8F" w:rsidRDefault="00BA5890" w:rsidP="00BA5890">
      <w:pPr>
        <w:pStyle w:val="Vnbnnidung0"/>
        <w:tabs>
          <w:tab w:val="left" w:pos="1028"/>
        </w:tabs>
        <w:spacing w:after="120" w:line="240" w:lineRule="auto"/>
        <w:ind w:firstLine="720"/>
        <w:jc w:val="both"/>
        <w:rPr>
          <w:rFonts w:ascii="Arial" w:hAnsi="Arial" w:cs="Arial"/>
          <w:sz w:val="20"/>
          <w:szCs w:val="20"/>
        </w:rPr>
      </w:pPr>
      <w:bookmarkStart w:id="337" w:name="bookmark1132"/>
      <w:bookmarkEnd w:id="337"/>
      <w:r w:rsidRPr="00790250">
        <w:rPr>
          <w:rFonts w:ascii="Arial" w:hAnsi="Arial" w:cs="Arial"/>
          <w:i/>
          <w:iCs/>
          <w:sz w:val="20"/>
          <w:szCs w:val="20"/>
        </w:rPr>
        <w:t xml:space="preserve">(4) </w:t>
      </w:r>
      <w:r>
        <w:rPr>
          <w:rFonts w:ascii="Arial" w:hAnsi="Arial" w:cs="Arial"/>
          <w:i/>
          <w:iCs/>
          <w:sz w:val="20"/>
          <w:szCs w:val="20"/>
        </w:rPr>
        <w:t>Trường hợp</w:t>
      </w:r>
      <w:r w:rsidRPr="005B1A8F">
        <w:rPr>
          <w:rFonts w:ascii="Arial" w:hAnsi="Arial" w:cs="Arial"/>
          <w:i/>
          <w:iCs/>
          <w:sz w:val="20"/>
          <w:szCs w:val="20"/>
        </w:rPr>
        <w:t xml:space="preserve"> bảo lãnh dự thầu thiếu một hoặc một số cam kết trong các nội dung cam kết nêu trên </w:t>
      </w:r>
      <w:r>
        <w:rPr>
          <w:rFonts w:ascii="Arial" w:hAnsi="Arial" w:cs="Arial"/>
          <w:i/>
          <w:iCs/>
          <w:sz w:val="20"/>
          <w:szCs w:val="20"/>
        </w:rPr>
        <w:t>thì</w:t>
      </w:r>
      <w:r w:rsidRPr="005B1A8F">
        <w:rPr>
          <w:rFonts w:ascii="Arial" w:hAnsi="Arial" w:cs="Arial"/>
          <w:i/>
          <w:iCs/>
          <w:sz w:val="20"/>
          <w:szCs w:val="20"/>
        </w:rPr>
        <w:t xml:space="preserve"> bị coi là điều kiện gây bất lợi cho Chủ đầu tư, Bên mời thầu theo quy định tại Mục 18.3 </w:t>
      </w:r>
      <w:r w:rsidRPr="00790250">
        <w:rPr>
          <w:rFonts w:ascii="Arial" w:hAnsi="Arial" w:cs="Arial"/>
          <w:bCs/>
          <w:i/>
          <w:iCs/>
          <w:sz w:val="20"/>
          <w:szCs w:val="20"/>
        </w:rPr>
        <w:t>E-</w:t>
      </w:r>
      <w:r w:rsidRPr="005B1A8F">
        <w:rPr>
          <w:rFonts w:ascii="Arial" w:hAnsi="Arial" w:cs="Arial"/>
          <w:b/>
          <w:bCs/>
          <w:i/>
          <w:iCs/>
          <w:sz w:val="20"/>
          <w:szCs w:val="20"/>
        </w:rPr>
        <w:t xml:space="preserve">CDNT </w:t>
      </w:r>
      <w:r w:rsidRPr="005B1A8F">
        <w:rPr>
          <w:rFonts w:ascii="Arial" w:hAnsi="Arial" w:cs="Arial"/>
          <w:i/>
          <w:iCs/>
          <w:sz w:val="20"/>
          <w:szCs w:val="20"/>
        </w:rPr>
        <w:t>và thư bả</w:t>
      </w:r>
      <w:r>
        <w:rPr>
          <w:rFonts w:ascii="Arial" w:hAnsi="Arial" w:cs="Arial"/>
          <w:i/>
          <w:iCs/>
          <w:sz w:val="20"/>
          <w:szCs w:val="20"/>
        </w:rPr>
        <w:t>o lãnh được coi là không hợp lệ</w:t>
      </w:r>
      <w:r w:rsidRPr="0053102E">
        <w:rPr>
          <w:rFonts w:ascii="Arial" w:hAnsi="Arial" w:cs="Arial"/>
          <w:i/>
          <w:iCs/>
          <w:sz w:val="20"/>
          <w:szCs w:val="20"/>
        </w:rPr>
        <w:t>.</w:t>
      </w:r>
    </w:p>
    <w:p w:rsidR="007F0C9B" w:rsidRDefault="007F0C9B">
      <w:pPr>
        <w:rPr>
          <w:rFonts w:ascii="Arial" w:hAnsi="Arial" w:cs="Arial"/>
          <w:sz w:val="20"/>
          <w:szCs w:val="20"/>
        </w:rPr>
      </w:pPr>
      <w:r>
        <w:rPr>
          <w:rFonts w:ascii="Arial" w:hAnsi="Arial" w:cs="Arial"/>
          <w:sz w:val="20"/>
          <w:szCs w:val="20"/>
        </w:rPr>
        <w:br w:type="page"/>
      </w:r>
    </w:p>
    <w:p w:rsidR="007F0C9B" w:rsidRDefault="007F0C9B" w:rsidP="00BA51ED">
      <w:pPr>
        <w:spacing w:after="120"/>
        <w:ind w:firstLine="720"/>
        <w:jc w:val="both"/>
        <w:rPr>
          <w:rFonts w:ascii="Arial" w:hAnsi="Arial" w:cs="Arial"/>
          <w:sz w:val="20"/>
          <w:szCs w:val="20"/>
        </w:rPr>
        <w:sectPr w:rsidR="007F0C9B" w:rsidSect="0053102E">
          <w:headerReference w:type="default" r:id="rId42"/>
          <w:footerReference w:type="default" r:id="rId43"/>
          <w:pgSz w:w="11900" w:h="16840"/>
          <w:pgMar w:top="1440" w:right="1440" w:bottom="1440" w:left="1440" w:header="0" w:footer="3" w:gutter="0"/>
          <w:cols w:space="720"/>
          <w:noEndnote/>
          <w:docGrid w:linePitch="360"/>
          <w15:footnoteColumns w:val="1"/>
        </w:sectPr>
      </w:pPr>
    </w:p>
    <w:p w:rsidR="007F0C9B" w:rsidRPr="007F0C9B" w:rsidRDefault="007F0C9B" w:rsidP="007F0C9B">
      <w:pPr>
        <w:pStyle w:val="Tiu20"/>
        <w:keepNext/>
        <w:keepLines/>
        <w:spacing w:after="0" w:line="240" w:lineRule="auto"/>
        <w:ind w:firstLine="0"/>
        <w:jc w:val="right"/>
        <w:outlineLvl w:val="9"/>
        <w:rPr>
          <w:rFonts w:ascii="Arial" w:hAnsi="Arial" w:cs="Arial"/>
          <w:color w:val="000000" w:themeColor="text1"/>
          <w:sz w:val="20"/>
          <w:szCs w:val="20"/>
        </w:rPr>
      </w:pPr>
      <w:bookmarkStart w:id="338" w:name="bookmark716"/>
      <w:bookmarkStart w:id="339" w:name="bookmark717"/>
      <w:bookmarkStart w:id="340" w:name="bookmark718"/>
      <w:r w:rsidRPr="007F0C9B">
        <w:rPr>
          <w:rFonts w:ascii="Arial" w:hAnsi="Arial" w:cs="Arial"/>
          <w:color w:val="000000" w:themeColor="text1"/>
          <w:sz w:val="20"/>
          <w:szCs w:val="20"/>
        </w:rPr>
        <w:lastRenderedPageBreak/>
        <w:t>Mẫu số 4b (scan đính kèm)</w:t>
      </w:r>
    </w:p>
    <w:p w:rsidR="007F0C9B" w:rsidRPr="007F0C9B" w:rsidRDefault="007F0C9B" w:rsidP="007F0C9B">
      <w:pPr>
        <w:pStyle w:val="Tiu20"/>
        <w:keepNext/>
        <w:keepLines/>
        <w:spacing w:after="0" w:line="240" w:lineRule="auto"/>
        <w:ind w:firstLine="0"/>
        <w:jc w:val="center"/>
        <w:outlineLvl w:val="9"/>
        <w:rPr>
          <w:rFonts w:ascii="Arial" w:hAnsi="Arial" w:cs="Arial"/>
          <w:color w:val="000000" w:themeColor="text1"/>
          <w:sz w:val="20"/>
          <w:szCs w:val="20"/>
        </w:rPr>
      </w:pPr>
    </w:p>
    <w:p w:rsidR="007F0C9B" w:rsidRPr="00E52BCD" w:rsidRDefault="007F0C9B" w:rsidP="007F0C9B">
      <w:pPr>
        <w:pStyle w:val="Tiu20"/>
        <w:keepNext/>
        <w:keepLines/>
        <w:spacing w:after="0" w:line="240" w:lineRule="auto"/>
        <w:ind w:firstLine="0"/>
        <w:jc w:val="center"/>
        <w:outlineLvl w:val="9"/>
        <w:rPr>
          <w:rFonts w:ascii="Arial" w:hAnsi="Arial" w:cs="Arial"/>
          <w:color w:val="000000" w:themeColor="text1"/>
          <w:sz w:val="20"/>
          <w:szCs w:val="20"/>
        </w:rPr>
      </w:pPr>
      <w:r w:rsidRPr="00E52BCD">
        <w:rPr>
          <w:rFonts w:ascii="Arial" w:hAnsi="Arial" w:cs="Arial"/>
          <w:color w:val="000000" w:themeColor="text1"/>
          <w:sz w:val="20"/>
          <w:szCs w:val="20"/>
        </w:rPr>
        <w:t>BẢO LÃNH D</w:t>
      </w:r>
      <w:r w:rsidRPr="007F0C9B">
        <w:rPr>
          <w:rFonts w:ascii="Arial" w:hAnsi="Arial" w:cs="Arial"/>
          <w:color w:val="000000" w:themeColor="text1"/>
          <w:sz w:val="20"/>
          <w:szCs w:val="20"/>
        </w:rPr>
        <w:t>Ự</w:t>
      </w:r>
      <w:r w:rsidRPr="00E52BCD">
        <w:rPr>
          <w:rFonts w:ascii="Arial" w:hAnsi="Arial" w:cs="Arial"/>
          <w:color w:val="000000" w:themeColor="text1"/>
          <w:sz w:val="20"/>
          <w:szCs w:val="20"/>
        </w:rPr>
        <w:t xml:space="preserve"> THẦU </w:t>
      </w:r>
      <w:r w:rsidRPr="00E52BCD">
        <w:rPr>
          <w:rFonts w:ascii="Arial" w:hAnsi="Arial" w:cs="Arial"/>
          <w:color w:val="000000" w:themeColor="text1"/>
          <w:sz w:val="20"/>
          <w:szCs w:val="20"/>
          <w:vertAlign w:val="superscript"/>
        </w:rPr>
        <w:t>(</w:t>
      </w:r>
      <w:r w:rsidRPr="007F0C9B">
        <w:rPr>
          <w:rFonts w:ascii="Arial" w:hAnsi="Arial" w:cs="Arial"/>
          <w:color w:val="000000" w:themeColor="text1"/>
          <w:sz w:val="20"/>
          <w:szCs w:val="20"/>
          <w:vertAlign w:val="superscript"/>
        </w:rPr>
        <w:t>1</w:t>
      </w:r>
      <w:r w:rsidRPr="00E52BCD">
        <w:rPr>
          <w:rFonts w:ascii="Arial" w:hAnsi="Arial" w:cs="Arial"/>
          <w:color w:val="000000" w:themeColor="text1"/>
          <w:sz w:val="20"/>
          <w:szCs w:val="20"/>
          <w:vertAlign w:val="superscript"/>
        </w:rPr>
        <w:t>)</w:t>
      </w:r>
      <w:bookmarkEnd w:id="338"/>
      <w:bookmarkEnd w:id="339"/>
      <w:bookmarkEnd w:id="340"/>
    </w:p>
    <w:p w:rsidR="007F0C9B" w:rsidRPr="007F0C9B" w:rsidRDefault="007F0C9B" w:rsidP="007F0C9B">
      <w:pPr>
        <w:pStyle w:val="Vnbnnidung0"/>
        <w:spacing w:after="0" w:line="240" w:lineRule="auto"/>
        <w:jc w:val="center"/>
        <w:rPr>
          <w:rFonts w:ascii="Arial" w:hAnsi="Arial" w:cs="Arial"/>
          <w:i/>
          <w:iCs/>
          <w:color w:val="000000" w:themeColor="text1"/>
          <w:sz w:val="20"/>
          <w:szCs w:val="20"/>
        </w:rPr>
      </w:pPr>
      <w:r w:rsidRPr="00E52BCD">
        <w:rPr>
          <w:rFonts w:ascii="Arial" w:hAnsi="Arial" w:cs="Arial"/>
          <w:i/>
          <w:iCs/>
          <w:color w:val="000000" w:themeColor="text1"/>
          <w:sz w:val="20"/>
          <w:szCs w:val="20"/>
        </w:rPr>
        <w:t>(áp dụng đ</w:t>
      </w:r>
      <w:r w:rsidRPr="007F0C9B">
        <w:rPr>
          <w:rFonts w:ascii="Arial" w:hAnsi="Arial" w:cs="Arial"/>
          <w:i/>
          <w:iCs/>
          <w:color w:val="000000" w:themeColor="text1"/>
          <w:sz w:val="20"/>
          <w:szCs w:val="20"/>
        </w:rPr>
        <w:t>ố</w:t>
      </w:r>
      <w:r w:rsidRPr="00E52BCD">
        <w:rPr>
          <w:rFonts w:ascii="Arial" w:hAnsi="Arial" w:cs="Arial"/>
          <w:i/>
          <w:iCs/>
          <w:color w:val="000000" w:themeColor="text1"/>
          <w:sz w:val="20"/>
          <w:szCs w:val="20"/>
        </w:rPr>
        <w:t>i với nhà thầu liên danh)</w:t>
      </w:r>
    </w:p>
    <w:p w:rsidR="007F0C9B" w:rsidRPr="007F0C9B" w:rsidRDefault="007F0C9B" w:rsidP="007F0C9B">
      <w:pPr>
        <w:pStyle w:val="Vnbnnidung0"/>
        <w:spacing w:after="0" w:line="240" w:lineRule="auto"/>
        <w:jc w:val="center"/>
        <w:rPr>
          <w:rFonts w:ascii="Arial" w:hAnsi="Arial" w:cs="Arial"/>
          <w:color w:val="000000" w:themeColor="text1"/>
          <w:sz w:val="20"/>
          <w:szCs w:val="20"/>
        </w:rPr>
      </w:pPr>
    </w:p>
    <w:p w:rsidR="007F0C9B" w:rsidRPr="007F0C9B" w:rsidRDefault="007F0C9B" w:rsidP="007F0C9B">
      <w:pPr>
        <w:pStyle w:val="Vnbnnidung0"/>
        <w:tabs>
          <w:tab w:val="left" w:leader="underscore" w:pos="2086"/>
        </w:tabs>
        <w:spacing w:after="120" w:line="240" w:lineRule="auto"/>
        <w:ind w:firstLine="720"/>
        <w:jc w:val="both"/>
        <w:rPr>
          <w:rFonts w:ascii="Arial" w:hAnsi="Arial" w:cs="Arial"/>
          <w:color w:val="000000" w:themeColor="text1"/>
          <w:sz w:val="20"/>
          <w:szCs w:val="20"/>
        </w:rPr>
      </w:pPr>
      <w:r w:rsidRPr="00E52BCD">
        <w:rPr>
          <w:rFonts w:ascii="Arial" w:hAnsi="Arial" w:cs="Arial"/>
          <w:b/>
          <w:bCs/>
          <w:color w:val="000000" w:themeColor="text1"/>
          <w:sz w:val="20"/>
          <w:szCs w:val="20"/>
        </w:rPr>
        <w:t>Bên thụ hưởng</w:t>
      </w:r>
      <w:r w:rsidRPr="007F0C9B">
        <w:rPr>
          <w:rFonts w:ascii="Arial" w:hAnsi="Arial" w:cs="Arial"/>
          <w:b/>
          <w:bCs/>
          <w:color w:val="000000" w:themeColor="text1"/>
          <w:sz w:val="20"/>
          <w:szCs w:val="20"/>
        </w:rPr>
        <w:t xml:space="preserve">: </w:t>
      </w:r>
      <w:r w:rsidRPr="007F0C9B">
        <w:rPr>
          <w:rFonts w:ascii="Arial" w:hAnsi="Arial" w:cs="Arial"/>
          <w:color w:val="000000" w:themeColor="text1"/>
          <w:sz w:val="20"/>
          <w:szCs w:val="20"/>
        </w:rPr>
        <w:t>______</w:t>
      </w:r>
      <w:r w:rsidRPr="007F0C9B">
        <w:rPr>
          <w:rFonts w:ascii="Arial" w:hAnsi="Arial" w:cs="Arial"/>
          <w:i/>
          <w:iCs/>
          <w:color w:val="000000" w:themeColor="text1"/>
          <w:sz w:val="20"/>
          <w:szCs w:val="20"/>
        </w:rPr>
        <w:t>[</w:t>
      </w:r>
      <w:r w:rsidRPr="00E52BCD">
        <w:rPr>
          <w:rFonts w:ascii="Arial" w:hAnsi="Arial" w:cs="Arial"/>
          <w:i/>
          <w:iCs/>
          <w:color w:val="000000" w:themeColor="text1"/>
          <w:sz w:val="20"/>
          <w:szCs w:val="20"/>
        </w:rPr>
        <w:t>ghi tên và địa chỉ của</w:t>
      </w:r>
      <w:r w:rsidRPr="007F0C9B">
        <w:rPr>
          <w:rFonts w:ascii="Arial" w:hAnsi="Arial" w:cs="Arial"/>
          <w:i/>
          <w:iCs/>
          <w:color w:val="000000" w:themeColor="text1"/>
          <w:sz w:val="20"/>
          <w:szCs w:val="20"/>
        </w:rPr>
        <w:t xml:space="preserve"> Chủ đầu tư quy định tại mục 1.1 </w:t>
      </w:r>
      <w:r w:rsidRPr="007F0C9B">
        <w:rPr>
          <w:rFonts w:ascii="Arial" w:hAnsi="Arial" w:cs="Arial"/>
          <w:b/>
          <w:bCs/>
          <w:i/>
          <w:iCs/>
          <w:color w:val="000000" w:themeColor="text1"/>
          <w:sz w:val="20"/>
          <w:szCs w:val="20"/>
        </w:rPr>
        <w:t>BDL</w:t>
      </w:r>
      <w:r w:rsidRPr="007F0C9B">
        <w:rPr>
          <w:rFonts w:ascii="Arial" w:hAnsi="Arial" w:cs="Arial"/>
          <w:i/>
          <w:iCs/>
          <w:color w:val="000000" w:themeColor="text1"/>
          <w:sz w:val="20"/>
          <w:szCs w:val="20"/>
        </w:rPr>
        <w:t xml:space="preserve"> hoặc ghi tên </w:t>
      </w:r>
      <w:r w:rsidRPr="00E52BCD">
        <w:rPr>
          <w:rFonts w:ascii="Arial" w:hAnsi="Arial" w:cs="Arial"/>
          <w:i/>
          <w:iCs/>
          <w:color w:val="000000" w:themeColor="text1"/>
          <w:sz w:val="20"/>
          <w:szCs w:val="20"/>
        </w:rPr>
        <w:t xml:space="preserve">Bên mời thầu quy định tại Mục </w:t>
      </w:r>
      <w:r w:rsidRPr="007F0C9B">
        <w:rPr>
          <w:rFonts w:ascii="Arial" w:hAnsi="Arial" w:cs="Arial"/>
          <w:i/>
          <w:iCs/>
          <w:color w:val="000000" w:themeColor="text1"/>
          <w:sz w:val="20"/>
          <w:szCs w:val="20"/>
        </w:rPr>
        <w:t>4</w:t>
      </w:r>
      <w:r w:rsidRPr="00E52BCD">
        <w:rPr>
          <w:rFonts w:ascii="Arial" w:hAnsi="Arial" w:cs="Arial"/>
          <w:i/>
          <w:iCs/>
          <w:color w:val="000000" w:themeColor="text1"/>
          <w:sz w:val="20"/>
          <w:szCs w:val="20"/>
        </w:rPr>
        <w:t>.1 E-</w:t>
      </w:r>
      <w:r w:rsidRPr="00E52BCD">
        <w:rPr>
          <w:rFonts w:ascii="Arial" w:hAnsi="Arial" w:cs="Arial"/>
          <w:b/>
          <w:bCs/>
          <w:i/>
          <w:iCs/>
          <w:color w:val="000000" w:themeColor="text1"/>
          <w:sz w:val="20"/>
          <w:szCs w:val="20"/>
        </w:rPr>
        <w:t>BDL</w:t>
      </w:r>
      <w:r w:rsidRPr="007F0C9B">
        <w:rPr>
          <w:rFonts w:ascii="Arial" w:hAnsi="Arial" w:cs="Arial"/>
          <w:i/>
          <w:iCs/>
          <w:color w:val="000000" w:themeColor="text1"/>
          <w:sz w:val="20"/>
          <w:szCs w:val="20"/>
        </w:rPr>
        <w:t>]</w:t>
      </w:r>
    </w:p>
    <w:p w:rsidR="007F0C9B" w:rsidRPr="00E52BCD" w:rsidRDefault="007F0C9B" w:rsidP="007F0C9B">
      <w:pPr>
        <w:pStyle w:val="Vnbnnidung0"/>
        <w:tabs>
          <w:tab w:val="left" w:leader="underscore" w:pos="3386"/>
        </w:tabs>
        <w:spacing w:after="120" w:line="240" w:lineRule="auto"/>
        <w:ind w:firstLine="720"/>
        <w:jc w:val="both"/>
        <w:rPr>
          <w:rFonts w:ascii="Arial" w:hAnsi="Arial" w:cs="Arial"/>
          <w:color w:val="000000" w:themeColor="text1"/>
          <w:sz w:val="20"/>
          <w:szCs w:val="20"/>
        </w:rPr>
      </w:pPr>
      <w:r w:rsidRPr="00E52BCD">
        <w:rPr>
          <w:rFonts w:ascii="Arial" w:hAnsi="Arial" w:cs="Arial"/>
          <w:b/>
          <w:bCs/>
          <w:color w:val="000000" w:themeColor="text1"/>
          <w:sz w:val="20"/>
          <w:szCs w:val="20"/>
        </w:rPr>
        <w:t>Ngày phát hành bảo lãnh:</w:t>
      </w:r>
      <w:r w:rsidRPr="00E52BCD">
        <w:rPr>
          <w:rFonts w:ascii="Arial" w:hAnsi="Arial" w:cs="Arial"/>
          <w:b/>
          <w:bCs/>
          <w:color w:val="000000" w:themeColor="text1"/>
          <w:sz w:val="20"/>
          <w:szCs w:val="20"/>
        </w:rPr>
        <w:tab/>
      </w:r>
      <w:r w:rsidRPr="00E52BCD">
        <w:rPr>
          <w:rFonts w:ascii="Arial" w:hAnsi="Arial" w:cs="Arial"/>
          <w:i/>
          <w:iCs/>
          <w:color w:val="000000" w:themeColor="text1"/>
          <w:sz w:val="20"/>
          <w:szCs w:val="20"/>
        </w:rPr>
        <w:t>[ghi ngày phát hành bảo lãnh]</w:t>
      </w:r>
    </w:p>
    <w:p w:rsidR="007F0C9B" w:rsidRPr="00E52BCD" w:rsidRDefault="007F0C9B" w:rsidP="007F0C9B">
      <w:pPr>
        <w:pStyle w:val="Vnbnnidung0"/>
        <w:tabs>
          <w:tab w:val="left" w:leader="underscore" w:pos="3386"/>
        </w:tabs>
        <w:spacing w:after="120" w:line="240" w:lineRule="auto"/>
        <w:ind w:firstLine="720"/>
        <w:jc w:val="both"/>
        <w:rPr>
          <w:rFonts w:ascii="Arial" w:hAnsi="Arial" w:cs="Arial"/>
          <w:color w:val="000000" w:themeColor="text1"/>
          <w:sz w:val="20"/>
          <w:szCs w:val="20"/>
        </w:rPr>
      </w:pPr>
      <w:r w:rsidRPr="00E52BCD">
        <w:rPr>
          <w:rFonts w:ascii="Arial" w:hAnsi="Arial" w:cs="Arial"/>
          <w:b/>
          <w:bCs/>
          <w:color w:val="000000" w:themeColor="text1"/>
          <w:sz w:val="20"/>
          <w:szCs w:val="20"/>
        </w:rPr>
        <w:t>BẢO LÃNH DỰ THẦU số:</w:t>
      </w:r>
      <w:r w:rsidRPr="00E52BCD">
        <w:rPr>
          <w:rFonts w:ascii="Arial" w:hAnsi="Arial" w:cs="Arial"/>
          <w:b/>
          <w:bCs/>
          <w:color w:val="000000" w:themeColor="text1"/>
          <w:sz w:val="20"/>
          <w:szCs w:val="20"/>
        </w:rPr>
        <w:tab/>
      </w:r>
      <w:r w:rsidRPr="00E52BCD">
        <w:rPr>
          <w:rFonts w:ascii="Arial" w:hAnsi="Arial" w:cs="Arial"/>
          <w:i/>
          <w:iCs/>
          <w:color w:val="000000" w:themeColor="text1"/>
          <w:sz w:val="20"/>
          <w:szCs w:val="20"/>
        </w:rPr>
        <w:t>[ghi số trích yếu của Bảo lãnh dự thầu]</w:t>
      </w:r>
    </w:p>
    <w:p w:rsidR="007F0C9B" w:rsidRPr="00E52BCD" w:rsidRDefault="007F0C9B" w:rsidP="007F0C9B">
      <w:pPr>
        <w:pStyle w:val="Vnbnnidung0"/>
        <w:tabs>
          <w:tab w:val="left" w:leader="underscore" w:pos="2086"/>
        </w:tabs>
        <w:spacing w:after="120" w:line="240" w:lineRule="auto"/>
        <w:ind w:firstLine="720"/>
        <w:jc w:val="both"/>
        <w:rPr>
          <w:rFonts w:ascii="Arial" w:hAnsi="Arial" w:cs="Arial"/>
          <w:color w:val="000000" w:themeColor="text1"/>
          <w:sz w:val="20"/>
          <w:szCs w:val="20"/>
        </w:rPr>
      </w:pPr>
      <w:r w:rsidRPr="00E52BCD">
        <w:rPr>
          <w:rFonts w:ascii="Arial" w:hAnsi="Arial" w:cs="Arial"/>
          <w:b/>
          <w:bCs/>
          <w:color w:val="000000" w:themeColor="text1"/>
          <w:sz w:val="20"/>
          <w:szCs w:val="20"/>
        </w:rPr>
        <w:t>Bên bảo lãnh:</w:t>
      </w:r>
      <w:r w:rsidRPr="00E52BCD">
        <w:rPr>
          <w:rFonts w:ascii="Arial" w:hAnsi="Arial" w:cs="Arial"/>
          <w:b/>
          <w:bCs/>
          <w:color w:val="000000" w:themeColor="text1"/>
          <w:sz w:val="20"/>
          <w:szCs w:val="20"/>
        </w:rPr>
        <w:tab/>
      </w:r>
      <w:r w:rsidRPr="00E52BCD">
        <w:rPr>
          <w:rFonts w:ascii="Arial" w:hAnsi="Arial" w:cs="Arial"/>
          <w:i/>
          <w:iCs/>
          <w:color w:val="000000" w:themeColor="text1"/>
          <w:sz w:val="20"/>
          <w:szCs w:val="20"/>
        </w:rPr>
        <w:t>[ghi tên và địa chỉ nơi phát hành, nếu những thông tin này chưa được</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i/>
          <w:iCs/>
          <w:color w:val="000000" w:themeColor="text1"/>
          <w:sz w:val="20"/>
          <w:szCs w:val="20"/>
        </w:rPr>
        <w:t>thể hiện ở phần tiêu đề trên giấy in]</w:t>
      </w:r>
    </w:p>
    <w:p w:rsidR="007F0C9B" w:rsidRPr="00E52BCD" w:rsidRDefault="007F0C9B" w:rsidP="007F0C9B">
      <w:pPr>
        <w:pStyle w:val="Vnbnnidung0"/>
        <w:tabs>
          <w:tab w:val="left" w:leader="underscore" w:pos="3694"/>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Chúng tôi được thông báo rằng Bên được bảo lãnh là _____</w:t>
      </w:r>
      <w:r w:rsidRPr="00E52BCD">
        <w:rPr>
          <w:rFonts w:ascii="Arial" w:hAnsi="Arial" w:cs="Arial"/>
          <w:i/>
          <w:iCs/>
          <w:color w:val="000000" w:themeColor="text1"/>
          <w:sz w:val="20"/>
          <w:szCs w:val="20"/>
        </w:rPr>
        <w:t>[ghi tên nhà thầu]</w:t>
      </w:r>
      <w:r w:rsidRPr="00E52BCD">
        <w:rPr>
          <w:rFonts w:ascii="Arial" w:hAnsi="Arial" w:cs="Arial"/>
          <w:i/>
          <w:iCs/>
          <w:color w:val="000000" w:themeColor="text1"/>
          <w:sz w:val="20"/>
          <w:szCs w:val="20"/>
          <w:vertAlign w:val="superscript"/>
        </w:rPr>
        <w:t>(2)</w:t>
      </w:r>
      <w:r w:rsidRPr="00E52BCD">
        <w:rPr>
          <w:rFonts w:ascii="Arial" w:hAnsi="Arial" w:cs="Arial"/>
          <w:color w:val="000000" w:themeColor="text1"/>
          <w:sz w:val="20"/>
          <w:szCs w:val="20"/>
        </w:rPr>
        <w:t>(sau đây gọi là “Nhà thầu”) sẽ tham dự thầu để thực hiện gói thầu_____</w:t>
      </w:r>
      <w:r w:rsidRPr="00E52BCD">
        <w:rPr>
          <w:rFonts w:ascii="Arial" w:hAnsi="Arial" w:cs="Arial"/>
          <w:i/>
          <w:iCs/>
          <w:color w:val="000000" w:themeColor="text1"/>
          <w:sz w:val="20"/>
          <w:szCs w:val="20"/>
        </w:rPr>
        <w:t>[ghi tên gói thầu]</w:t>
      </w:r>
      <w:r w:rsidRPr="00E52BCD">
        <w:rPr>
          <w:rFonts w:ascii="Arial" w:hAnsi="Arial" w:cs="Arial"/>
          <w:color w:val="000000" w:themeColor="text1"/>
          <w:sz w:val="20"/>
          <w:szCs w:val="20"/>
        </w:rPr>
        <w:t xml:space="preserve"> thuộc dự án/dự toán mua sắm______</w:t>
      </w:r>
      <w:r w:rsidRPr="00E52BCD">
        <w:rPr>
          <w:rFonts w:ascii="Arial" w:hAnsi="Arial" w:cs="Arial"/>
          <w:i/>
          <w:iCs/>
          <w:color w:val="000000" w:themeColor="text1"/>
          <w:sz w:val="20"/>
          <w:szCs w:val="20"/>
        </w:rPr>
        <w:t>[ghi tên dự án/dự toán mua sắm]</w:t>
      </w:r>
      <w:r w:rsidRPr="00E52BCD">
        <w:rPr>
          <w:rFonts w:ascii="Arial" w:hAnsi="Arial" w:cs="Arial"/>
          <w:color w:val="000000" w:themeColor="text1"/>
          <w:sz w:val="20"/>
          <w:szCs w:val="20"/>
        </w:rPr>
        <w:t xml:space="preserve"> theo Thư mời thầu/E-TBMT số_____</w:t>
      </w:r>
      <w:r w:rsidRPr="00E52BCD">
        <w:rPr>
          <w:rFonts w:ascii="Arial" w:hAnsi="Arial" w:cs="Arial"/>
          <w:i/>
          <w:iCs/>
          <w:color w:val="000000" w:themeColor="text1"/>
          <w:sz w:val="20"/>
          <w:szCs w:val="20"/>
        </w:rPr>
        <w:t>[ghi số trích yếu của Thư mời thầu/E-TBMT].</w:t>
      </w:r>
    </w:p>
    <w:p w:rsidR="007F0C9B" w:rsidRPr="00E52BCD" w:rsidRDefault="007F0C9B" w:rsidP="007F0C9B">
      <w:pPr>
        <w:pStyle w:val="Vnbnnidung0"/>
        <w:tabs>
          <w:tab w:val="left" w:leader="underscore" w:pos="4150"/>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Chúng tôi cam kết với Bên thụ hưởng rằng chúng tôi bảo lãnh cho Nhà thầu tham dự thầu gói thầu này bằng một khoản tiền là</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rõ giá trị bằng số, bằng chữ và đồng tiền sử</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i/>
          <w:iCs/>
          <w:color w:val="000000" w:themeColor="text1"/>
          <w:sz w:val="20"/>
          <w:szCs w:val="20"/>
        </w:rPr>
        <w:t>dụng].</w:t>
      </w:r>
    </w:p>
    <w:p w:rsidR="007F0C9B" w:rsidRPr="00E52BCD" w:rsidRDefault="007F0C9B" w:rsidP="007F0C9B">
      <w:pPr>
        <w:pStyle w:val="Vnbnnidung0"/>
        <w:tabs>
          <w:tab w:val="left" w:leader="underscore" w:pos="3694"/>
          <w:tab w:val="left" w:leader="underscore" w:pos="6120"/>
          <w:tab w:val="left" w:leader="underscore" w:pos="7210"/>
          <w:tab w:val="left" w:leader="underscore" w:pos="8107"/>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Bảo lãnh này có hiệu lực trong</w:t>
      </w:r>
      <w:r w:rsidRPr="00E52BCD">
        <w:rPr>
          <w:rFonts w:ascii="Arial" w:hAnsi="Arial" w:cs="Arial"/>
          <w:color w:val="000000" w:themeColor="text1"/>
          <w:sz w:val="20"/>
          <w:szCs w:val="20"/>
        </w:rPr>
        <w:tab/>
      </w:r>
      <w:r w:rsidRPr="00E52BCD">
        <w:rPr>
          <w:rFonts w:ascii="Arial" w:hAnsi="Arial" w:cs="Arial"/>
          <w:color w:val="000000" w:themeColor="text1"/>
          <w:sz w:val="20"/>
          <w:szCs w:val="20"/>
          <w:vertAlign w:val="superscript"/>
        </w:rPr>
        <w:t>(3)</w:t>
      </w:r>
      <w:r w:rsidRPr="00E52BCD">
        <w:rPr>
          <w:rFonts w:ascii="Arial" w:hAnsi="Arial" w:cs="Arial"/>
          <w:color w:val="000000" w:themeColor="text1"/>
          <w:sz w:val="20"/>
          <w:szCs w:val="20"/>
        </w:rPr>
        <w:t xml:space="preserve"> ngày, kể từ ngày</w:t>
      </w:r>
      <w:r w:rsidRPr="00E52BCD">
        <w:rPr>
          <w:rFonts w:ascii="Arial" w:hAnsi="Arial" w:cs="Arial"/>
          <w:color w:val="000000" w:themeColor="text1"/>
          <w:sz w:val="20"/>
          <w:szCs w:val="20"/>
        </w:rPr>
        <w:tab/>
        <w:t>tháng</w:t>
      </w:r>
      <w:r w:rsidRPr="00E52BCD">
        <w:rPr>
          <w:rFonts w:ascii="Arial" w:hAnsi="Arial" w:cs="Arial"/>
          <w:color w:val="000000" w:themeColor="text1"/>
          <w:sz w:val="20"/>
          <w:szCs w:val="20"/>
        </w:rPr>
        <w:tab/>
        <w:t>năm</w:t>
      </w:r>
      <w:r w:rsidRPr="00E52BCD">
        <w:rPr>
          <w:rFonts w:ascii="Arial" w:hAnsi="Arial" w:cs="Arial"/>
          <w:color w:val="000000" w:themeColor="text1"/>
          <w:sz w:val="20"/>
          <w:szCs w:val="20"/>
        </w:rPr>
        <w:tab/>
      </w:r>
      <w:r w:rsidRPr="00E52BCD">
        <w:rPr>
          <w:rFonts w:ascii="Arial" w:hAnsi="Arial" w:cs="Arial"/>
          <w:color w:val="000000" w:themeColor="text1"/>
          <w:sz w:val="20"/>
          <w:szCs w:val="20"/>
          <w:vertAlign w:val="superscript"/>
        </w:rPr>
        <w:t>(4)</w:t>
      </w:r>
      <w:r w:rsidRPr="00E52BCD">
        <w:rPr>
          <w:rFonts w:ascii="Arial" w:hAnsi="Arial" w:cs="Arial"/>
          <w:color w:val="000000" w:themeColor="text1"/>
          <w:sz w:val="20"/>
          <w:szCs w:val="20"/>
        </w:rPr>
        <w:t>.</w:t>
      </w:r>
    </w:p>
    <w:p w:rsidR="007F0C9B" w:rsidRPr="00E52BCD" w:rsidRDefault="007F0C9B" w:rsidP="007F0C9B">
      <w:pPr>
        <w:pStyle w:val="Vnbnnidung0"/>
        <w:tabs>
          <w:tab w:val="left" w:leader="underscore" w:pos="4363"/>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Theo yêu cầu của Nhà thầu, chúng tôi, với tư cách là Bên bảo lãnh, cam kết</w:t>
      </w:r>
      <w:r w:rsidRPr="00E52BCD">
        <w:rPr>
          <w:rFonts w:ascii="Arial" w:hAnsi="Arial" w:cs="Arial"/>
          <w:color w:val="000000" w:themeColor="text1"/>
          <w:sz w:val="20"/>
          <w:szCs w:val="20"/>
          <w:vertAlign w:val="superscript"/>
        </w:rPr>
        <w:t>(5)</w:t>
      </w:r>
      <w:r w:rsidRPr="00E52BCD">
        <w:rPr>
          <w:rFonts w:ascii="Arial" w:hAnsi="Arial" w:cs="Arial"/>
          <w:color w:val="000000" w:themeColor="text1"/>
          <w:sz w:val="20"/>
          <w:szCs w:val="20"/>
        </w:rPr>
        <w:t xml:space="preserve"> sẽ thanh toán cho Bên thụ hưởng một khoản tiền là</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rõ giá trị bằng số, bằng chữ và đồng tiền sử dụng]</w:t>
      </w:r>
      <w:r w:rsidRPr="00E52BCD">
        <w:rPr>
          <w:rFonts w:ascii="Arial" w:hAnsi="Arial" w:cs="Arial"/>
          <w:color w:val="000000" w:themeColor="text1"/>
          <w:sz w:val="20"/>
          <w:szCs w:val="20"/>
        </w:rPr>
        <w:t xml:space="preserve"> khi nhận được văn bản thông báo từ Bên thụ hưởng về vi phạm của Nhà thầu trong các trường hợp sau đây:</w:t>
      </w:r>
    </w:p>
    <w:p w:rsidR="007F0C9B" w:rsidRPr="00E52BCD" w:rsidRDefault="007F0C9B" w:rsidP="007F0C9B">
      <w:pPr>
        <w:pStyle w:val="Vnbnnidung0"/>
        <w:tabs>
          <w:tab w:val="left" w:pos="378"/>
        </w:tabs>
        <w:spacing w:after="120" w:line="240" w:lineRule="auto"/>
        <w:ind w:firstLine="720"/>
        <w:jc w:val="both"/>
        <w:rPr>
          <w:rFonts w:ascii="Arial" w:hAnsi="Arial" w:cs="Arial"/>
          <w:color w:val="000000" w:themeColor="text1"/>
          <w:sz w:val="20"/>
          <w:szCs w:val="20"/>
        </w:rPr>
      </w:pPr>
      <w:bookmarkStart w:id="341" w:name="bookmark719"/>
      <w:bookmarkEnd w:id="341"/>
      <w:r w:rsidRPr="00E52BCD">
        <w:rPr>
          <w:rFonts w:ascii="Arial" w:hAnsi="Arial" w:cs="Arial"/>
          <w:color w:val="000000" w:themeColor="text1"/>
          <w:sz w:val="20"/>
          <w:szCs w:val="20"/>
        </w:rPr>
        <w:t>1. Sau thời điểm đóng thầu và trong thời gian có hiệu lực của E-HSDT, nhà thầu có văn bản rút E-HSDT hoặc từ chối thực hiện một hoặc các công việc đã đề xuất trong E-HSDT theo yêu cầu của E-HSMT;</w:t>
      </w:r>
    </w:p>
    <w:p w:rsidR="007F0C9B" w:rsidRPr="00E52BCD" w:rsidRDefault="007F0C9B" w:rsidP="007F0C9B">
      <w:pPr>
        <w:pStyle w:val="Vnbnnidung0"/>
        <w:tabs>
          <w:tab w:val="left" w:pos="373"/>
        </w:tabs>
        <w:spacing w:after="120" w:line="240" w:lineRule="auto"/>
        <w:ind w:firstLine="720"/>
        <w:jc w:val="both"/>
        <w:rPr>
          <w:rFonts w:ascii="Arial" w:hAnsi="Arial" w:cs="Arial"/>
          <w:color w:val="000000" w:themeColor="text1"/>
          <w:sz w:val="20"/>
          <w:szCs w:val="20"/>
        </w:rPr>
      </w:pPr>
      <w:bookmarkStart w:id="342" w:name="bookmark720"/>
      <w:bookmarkEnd w:id="342"/>
      <w:r w:rsidRPr="00E52BCD">
        <w:rPr>
          <w:rFonts w:ascii="Arial" w:hAnsi="Arial" w:cs="Arial"/>
          <w:color w:val="000000" w:themeColor="text1"/>
          <w:sz w:val="20"/>
          <w:szCs w:val="20"/>
        </w:rPr>
        <w:t>2. Nhà thầu có hành vi vi phạm quy định tại Điều 16 Luật Đấu thầu hoặc vi phạm pháp luật về đấu thầu dẫn đến phải hủy thầu theo quy định tại điểm d và điểm đ khoản 1 Điều 17 của Luật Đấu thầu;</w:t>
      </w:r>
    </w:p>
    <w:p w:rsidR="007F0C9B" w:rsidRPr="00E52BCD" w:rsidRDefault="007F0C9B" w:rsidP="007F0C9B">
      <w:pPr>
        <w:pStyle w:val="Vnbnnidung0"/>
        <w:tabs>
          <w:tab w:val="left" w:pos="373"/>
        </w:tabs>
        <w:spacing w:after="120" w:line="240" w:lineRule="auto"/>
        <w:ind w:firstLine="720"/>
        <w:jc w:val="both"/>
        <w:rPr>
          <w:rFonts w:ascii="Arial" w:hAnsi="Arial" w:cs="Arial"/>
          <w:color w:val="000000" w:themeColor="text1"/>
          <w:sz w:val="20"/>
          <w:szCs w:val="20"/>
        </w:rPr>
      </w:pPr>
      <w:bookmarkStart w:id="343" w:name="bookmark721"/>
      <w:bookmarkEnd w:id="343"/>
      <w:r w:rsidRPr="00E52BCD">
        <w:rPr>
          <w:rFonts w:ascii="Arial" w:hAnsi="Arial" w:cs="Arial"/>
          <w:color w:val="000000" w:themeColor="text1"/>
          <w:sz w:val="20"/>
          <w:szCs w:val="20"/>
        </w:rPr>
        <w:t>3. Nhà thầu không thực hiện biện pháp bảo đảm thực hiện hợp đồng theo quy định tại Điều 68 của Luật Đấu thầu.</w:t>
      </w:r>
    </w:p>
    <w:p w:rsidR="007F0C9B" w:rsidRPr="00E52BCD" w:rsidRDefault="007F0C9B" w:rsidP="007F0C9B">
      <w:pPr>
        <w:pStyle w:val="Vnbnnidung0"/>
        <w:tabs>
          <w:tab w:val="left" w:pos="373"/>
        </w:tabs>
        <w:spacing w:after="120" w:line="240" w:lineRule="auto"/>
        <w:ind w:firstLine="720"/>
        <w:jc w:val="both"/>
        <w:rPr>
          <w:rFonts w:ascii="Arial" w:hAnsi="Arial" w:cs="Arial"/>
          <w:color w:val="000000" w:themeColor="text1"/>
          <w:sz w:val="20"/>
          <w:szCs w:val="20"/>
        </w:rPr>
      </w:pPr>
      <w:bookmarkStart w:id="344" w:name="bookmark722"/>
      <w:bookmarkEnd w:id="344"/>
      <w:r w:rsidRPr="00E52BCD">
        <w:rPr>
          <w:rFonts w:ascii="Arial" w:hAnsi="Arial" w:cs="Arial"/>
          <w:color w:val="000000" w:themeColor="text1"/>
          <w:sz w:val="20"/>
          <w:szCs w:val="20"/>
        </w:rPr>
        <w:t>4. Nhà thầu không tiến hành hoặc từ chối tiến hành đối chiếu tài liệu trong thời hạn 05 ngày làm việc, kể từ ngày nhận được thông báo mời đối chiếu tài liệu hoặc đã đối chiếu tài liệu nhưng từ chối hoặc không ký biên bản đối chiếu tài liệu, trừ trường hợp bất khả kháng.</w:t>
      </w:r>
    </w:p>
    <w:p w:rsidR="007F0C9B" w:rsidRPr="00E52BCD" w:rsidRDefault="007F0C9B" w:rsidP="007F0C9B">
      <w:pPr>
        <w:pStyle w:val="Vnbnnidung0"/>
        <w:tabs>
          <w:tab w:val="left" w:pos="382"/>
        </w:tabs>
        <w:spacing w:after="120" w:line="240" w:lineRule="auto"/>
        <w:ind w:firstLine="720"/>
        <w:jc w:val="both"/>
        <w:rPr>
          <w:rFonts w:ascii="Arial" w:hAnsi="Arial" w:cs="Arial"/>
          <w:color w:val="000000" w:themeColor="text1"/>
          <w:sz w:val="20"/>
          <w:szCs w:val="20"/>
        </w:rPr>
      </w:pPr>
      <w:bookmarkStart w:id="345" w:name="bookmark723"/>
      <w:bookmarkEnd w:id="345"/>
      <w:r w:rsidRPr="00E52BCD">
        <w:rPr>
          <w:rFonts w:ascii="Arial" w:hAnsi="Arial" w:cs="Arial"/>
          <w:color w:val="000000" w:themeColor="text1"/>
          <w:sz w:val="20"/>
          <w:szCs w:val="20"/>
        </w:rPr>
        <w:t>5. Nhà thầu không tiến hành hoặc từ chối tiến hành hoàn thiện hợp đồng trong thời hạn 10 ngày, kể từ ngày nhận được thông báo trúng thầu của bên mời thầu, trừ trường hợp bất khả kháng;</w:t>
      </w:r>
    </w:p>
    <w:p w:rsidR="007F0C9B" w:rsidRPr="00E52BCD" w:rsidRDefault="007F0C9B" w:rsidP="007F0C9B">
      <w:pPr>
        <w:pStyle w:val="Vnbnnidung0"/>
        <w:tabs>
          <w:tab w:val="left" w:pos="378"/>
        </w:tabs>
        <w:spacing w:after="120" w:line="240" w:lineRule="auto"/>
        <w:ind w:firstLine="720"/>
        <w:jc w:val="both"/>
        <w:rPr>
          <w:rFonts w:ascii="Arial" w:hAnsi="Arial" w:cs="Arial"/>
          <w:color w:val="000000" w:themeColor="text1"/>
          <w:sz w:val="20"/>
          <w:szCs w:val="20"/>
        </w:rPr>
      </w:pPr>
      <w:bookmarkStart w:id="346" w:name="bookmark724"/>
      <w:bookmarkEnd w:id="346"/>
      <w:r w:rsidRPr="00E52BCD">
        <w:rPr>
          <w:rFonts w:ascii="Arial" w:hAnsi="Arial" w:cs="Arial"/>
          <w:color w:val="000000" w:themeColor="text1"/>
          <w:sz w:val="20"/>
          <w:szCs w:val="20"/>
        </w:rPr>
        <w:t>6. Nhà thầu không tiến hành hoặc từ chối ký hợp đồng, thỏa thuận khung trong thời hạn 10 ngày kể từ ngày hoàn thiện hợp đồng, thỏa thuận khung trừ trường hợp bất khả kháng.</w:t>
      </w:r>
      <w:bookmarkStart w:id="347" w:name="bookmark725"/>
      <w:bookmarkEnd w:id="347"/>
    </w:p>
    <w:p w:rsidR="007F0C9B" w:rsidRPr="00E52BCD" w:rsidRDefault="007F0C9B" w:rsidP="007F0C9B">
      <w:pPr>
        <w:pStyle w:val="Vnbnnidung0"/>
        <w:tabs>
          <w:tab w:val="left" w:pos="378"/>
        </w:tabs>
        <w:spacing w:after="120" w:line="240" w:lineRule="auto"/>
        <w:ind w:firstLine="720"/>
        <w:jc w:val="both"/>
        <w:rPr>
          <w:rFonts w:ascii="Arial" w:hAnsi="Arial" w:cs="Arial"/>
          <w:color w:val="000000" w:themeColor="text1"/>
          <w:sz w:val="20"/>
          <w:szCs w:val="20"/>
        </w:rPr>
      </w:pPr>
      <w:bookmarkStart w:id="348" w:name="bookmark726"/>
      <w:bookmarkEnd w:id="348"/>
      <w:r w:rsidRPr="00E52BCD">
        <w:rPr>
          <w:rFonts w:ascii="Arial" w:hAnsi="Arial" w:cs="Arial"/>
          <w:color w:val="000000" w:themeColor="text1"/>
          <w:sz w:val="20"/>
          <w:szCs w:val="20"/>
        </w:rPr>
        <w:t>7. Nếu bất kỳ thành viên nào trong liên danh</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 xml:space="preserve">[ghi đầy đủ tên của nhà thầu liên danh] </w:t>
      </w:r>
      <w:r w:rsidRPr="00E52BCD">
        <w:rPr>
          <w:rFonts w:ascii="Arial" w:hAnsi="Arial" w:cs="Arial"/>
          <w:color w:val="000000" w:themeColor="text1"/>
          <w:sz w:val="20"/>
          <w:szCs w:val="20"/>
        </w:rPr>
        <w:t>vi phạm quy định của pháp luật dẫn đến không được hoàn trả bảo đảm dự thầu theo quy định tại Mục 18.5 E-CDNT thì bảo đảm dự thầu của tất cả thành viên trong liên danh sẽ không được hoàn trả.</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Trường hợp Nhà thầu trúng thầu, bảo lãnh này sẽ hết hiệu lực ngay sau khi Nhà thầu ký kết hợp đồng và nộp bảo lãnh thực hiện hợp đồng cho Bên thụ hưởng theo thỏa thuận trong hợp đồng đó.</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Trường hợp Nhà thầu không trúng thầu, bảo lãnh này sẽ hết hiệu lực ngay sau khi chúng tôi nhận được bản chụp văn bản thông báo kết quả lựa chọn nhà thầu hoặc trong vòng 30 ngày kể từ khi hết thời hạn hiệu lực của E-HSDT, tùy theo thời điểm nào đến trước.</w:t>
      </w:r>
    </w:p>
    <w:p w:rsidR="007F0C9B" w:rsidRPr="00E52BCD" w:rsidRDefault="007F0C9B" w:rsidP="007F0C9B">
      <w:pPr>
        <w:pStyle w:val="Vnbnnidung0"/>
        <w:spacing w:after="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Bất cứ yêu cầu bồi thường nào theo bảo lãnh này đều phải được gửi đến văn phòng chúng tôi trước hoặc trong ngày đó.</w:t>
      </w:r>
    </w:p>
    <w:p w:rsidR="007F0C9B" w:rsidRPr="00E52BCD" w:rsidRDefault="007F0C9B" w:rsidP="007F0C9B">
      <w:pPr>
        <w:pStyle w:val="Vnbnnidung0"/>
        <w:spacing w:after="0" w:line="240" w:lineRule="auto"/>
        <w:jc w:val="both"/>
        <w:rPr>
          <w:rFonts w:ascii="Arial" w:hAnsi="Arial" w:cs="Arial"/>
          <w:color w:val="000000" w:themeColor="text1"/>
          <w:sz w:val="20"/>
          <w:szCs w:val="20"/>
        </w:rPr>
      </w:pPr>
    </w:p>
    <w:p w:rsidR="007F0C9B" w:rsidRPr="00E52BCD" w:rsidRDefault="007F0C9B" w:rsidP="007F0C9B">
      <w:pPr>
        <w:pStyle w:val="Tiu20"/>
        <w:keepNext/>
        <w:keepLines/>
        <w:spacing w:after="0" w:line="240" w:lineRule="auto"/>
        <w:ind w:firstLine="0"/>
        <w:jc w:val="right"/>
        <w:outlineLvl w:val="9"/>
        <w:rPr>
          <w:rFonts w:ascii="Arial" w:hAnsi="Arial" w:cs="Arial"/>
          <w:color w:val="000000" w:themeColor="text1"/>
          <w:sz w:val="20"/>
          <w:szCs w:val="20"/>
        </w:rPr>
      </w:pPr>
      <w:bookmarkStart w:id="349" w:name="bookmark727"/>
      <w:bookmarkStart w:id="350" w:name="bookmark728"/>
      <w:bookmarkStart w:id="351" w:name="bookmark729"/>
      <w:r w:rsidRPr="00E52BCD">
        <w:rPr>
          <w:rFonts w:ascii="Arial" w:hAnsi="Arial" w:cs="Arial"/>
          <w:color w:val="000000" w:themeColor="text1"/>
          <w:sz w:val="20"/>
          <w:szCs w:val="20"/>
        </w:rPr>
        <w:t>Đại diện hợp pháp của ngân hàng</w:t>
      </w:r>
      <w:bookmarkEnd w:id="349"/>
      <w:bookmarkEnd w:id="350"/>
      <w:bookmarkEnd w:id="351"/>
    </w:p>
    <w:p w:rsidR="007F0C9B" w:rsidRPr="00E52BCD" w:rsidRDefault="007F0C9B" w:rsidP="007F0C9B">
      <w:pPr>
        <w:pStyle w:val="Vnbnnidung0"/>
        <w:spacing w:after="0" w:line="240" w:lineRule="auto"/>
        <w:jc w:val="right"/>
        <w:rPr>
          <w:rFonts w:ascii="Arial" w:hAnsi="Arial" w:cs="Arial"/>
          <w:i/>
          <w:iCs/>
          <w:color w:val="000000" w:themeColor="text1"/>
          <w:sz w:val="20"/>
          <w:szCs w:val="20"/>
        </w:rPr>
      </w:pPr>
      <w:r w:rsidRPr="00E52BCD">
        <w:rPr>
          <w:rFonts w:ascii="Arial" w:hAnsi="Arial" w:cs="Arial"/>
          <w:i/>
          <w:iCs/>
          <w:color w:val="000000" w:themeColor="text1"/>
          <w:sz w:val="20"/>
          <w:szCs w:val="20"/>
        </w:rPr>
        <w:t>[ghi tên, chức danh, ký tên và đóng dấu]</w:t>
      </w:r>
    </w:p>
    <w:p w:rsidR="007F0C9B" w:rsidRPr="00E52BCD" w:rsidRDefault="007F0C9B" w:rsidP="007F0C9B">
      <w:pPr>
        <w:pStyle w:val="Vnbnnidung0"/>
        <w:spacing w:after="120" w:line="240" w:lineRule="auto"/>
        <w:ind w:firstLine="720"/>
        <w:jc w:val="both"/>
        <w:rPr>
          <w:rFonts w:ascii="Arial" w:hAnsi="Arial" w:cs="Arial"/>
          <w:b/>
          <w:bCs/>
          <w:i/>
          <w:iCs/>
          <w:color w:val="000000" w:themeColor="text1"/>
          <w:sz w:val="20"/>
          <w:szCs w:val="20"/>
          <w:u w:val="single"/>
        </w:rPr>
      </w:pPr>
      <w:r w:rsidRPr="00E52BCD">
        <w:rPr>
          <w:rFonts w:ascii="Arial" w:hAnsi="Arial" w:cs="Arial"/>
          <w:b/>
          <w:bCs/>
          <w:i/>
          <w:iCs/>
          <w:color w:val="000000" w:themeColor="text1"/>
          <w:sz w:val="20"/>
          <w:szCs w:val="20"/>
          <w:u w:val="single"/>
        </w:rPr>
        <w:lastRenderedPageBreak/>
        <w:t>Ghi chú:</w:t>
      </w:r>
    </w:p>
    <w:p w:rsidR="007F0C9B" w:rsidRPr="00E52BCD" w:rsidRDefault="007F0C9B" w:rsidP="007F0C9B">
      <w:pPr>
        <w:pStyle w:val="Vnbnnidung0"/>
        <w:tabs>
          <w:tab w:val="left" w:pos="495"/>
        </w:tabs>
        <w:spacing w:after="120" w:line="240" w:lineRule="auto"/>
        <w:ind w:firstLine="720"/>
        <w:jc w:val="both"/>
        <w:rPr>
          <w:rFonts w:ascii="Arial" w:hAnsi="Arial" w:cs="Arial"/>
          <w:color w:val="000000" w:themeColor="text1"/>
          <w:sz w:val="20"/>
          <w:szCs w:val="20"/>
        </w:rPr>
      </w:pPr>
      <w:bookmarkStart w:id="352" w:name="bookmark730"/>
      <w:bookmarkEnd w:id="352"/>
      <w:r w:rsidRPr="00E52BCD">
        <w:rPr>
          <w:rFonts w:ascii="Arial" w:hAnsi="Arial" w:cs="Arial"/>
          <w:i/>
          <w:iCs/>
          <w:color w:val="000000" w:themeColor="text1"/>
          <w:sz w:val="20"/>
          <w:szCs w:val="20"/>
        </w:rPr>
        <w:t>(1) Trường hợp bảo lãnh dự thầu vi phạm một trong các quy định như: có giá trị thấp hơn, thời gian hiệu lực ngắn hơn so với yêu cầu quy định tại Mục 18.2 E-BDL, không đúng tên đơn vị thụ hưởng, không phải là bản gốc, không có chữ ký hợp lệ, ký trước khi Bên mời thầu phát hành E-HSMT, hoặc có kèm theo điều kiện gây bất lợi cho Chủ đầu tư, Bên mời thầu thì bảo lãnh dự thầu được coi là không hợp lệ. Bảo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Bảo lãnh dự thầu, Chủ đầu tư, bên mời thầu có thể yêu cầu nhà thầu cung cấp các tài liệu để chứng minh bảo lãnh dự thầu đã nộp trong E-HSDT là bảo lãnh dự thầu không hủy ngang.</w:t>
      </w:r>
    </w:p>
    <w:p w:rsidR="007F0C9B" w:rsidRPr="00E52BCD" w:rsidRDefault="007F0C9B" w:rsidP="007F0C9B">
      <w:pPr>
        <w:pStyle w:val="Vnbnnidung0"/>
        <w:tabs>
          <w:tab w:val="left" w:pos="438"/>
        </w:tabs>
        <w:spacing w:after="120" w:line="240" w:lineRule="auto"/>
        <w:ind w:firstLine="720"/>
        <w:jc w:val="both"/>
        <w:rPr>
          <w:rFonts w:ascii="Arial" w:hAnsi="Arial" w:cs="Arial"/>
          <w:color w:val="000000" w:themeColor="text1"/>
          <w:sz w:val="20"/>
          <w:szCs w:val="20"/>
        </w:rPr>
      </w:pPr>
      <w:bookmarkStart w:id="353" w:name="bookmark731"/>
      <w:bookmarkEnd w:id="353"/>
      <w:r w:rsidRPr="00E52BCD">
        <w:rPr>
          <w:rFonts w:ascii="Arial" w:hAnsi="Arial" w:cs="Arial"/>
          <w:i/>
          <w:iCs/>
          <w:color w:val="000000" w:themeColor="text1"/>
          <w:sz w:val="20"/>
          <w:szCs w:val="20"/>
        </w:rPr>
        <w:t>(2) Tên nhà thầu có thể là một trong các trường hợp sau đây:</w:t>
      </w:r>
    </w:p>
    <w:p w:rsidR="007F0C9B" w:rsidRPr="00E52BCD" w:rsidRDefault="007F0C9B" w:rsidP="007F0C9B">
      <w:pPr>
        <w:pStyle w:val="Vnbnnidung0"/>
        <w:tabs>
          <w:tab w:val="left" w:pos="246"/>
        </w:tabs>
        <w:spacing w:after="120" w:line="240" w:lineRule="auto"/>
        <w:ind w:firstLine="720"/>
        <w:jc w:val="both"/>
        <w:rPr>
          <w:rFonts w:ascii="Arial" w:hAnsi="Arial" w:cs="Arial"/>
          <w:color w:val="000000" w:themeColor="text1"/>
          <w:sz w:val="20"/>
          <w:szCs w:val="20"/>
        </w:rPr>
      </w:pPr>
      <w:bookmarkStart w:id="354" w:name="bookmark732"/>
      <w:bookmarkEnd w:id="354"/>
      <w:r w:rsidRPr="00E52BCD">
        <w:rPr>
          <w:rFonts w:ascii="Arial" w:hAnsi="Arial" w:cs="Arial"/>
          <w:i/>
          <w:iCs/>
          <w:color w:val="000000" w:themeColor="text1"/>
          <w:sz w:val="20"/>
          <w:szCs w:val="20"/>
        </w:rPr>
        <w:t>- Tên của cả nhà thầu liên danh, ví dụ nhà thầu liên danh A + B tham dự thầu thì tên nhà thầu ghi là “Nhà thầu liên danh A + B”;</w:t>
      </w:r>
    </w:p>
    <w:p w:rsidR="007F0C9B" w:rsidRPr="00E52BCD" w:rsidRDefault="007F0C9B" w:rsidP="007F0C9B">
      <w:pPr>
        <w:pStyle w:val="Vnbnnidung0"/>
        <w:tabs>
          <w:tab w:val="left" w:pos="265"/>
        </w:tabs>
        <w:spacing w:after="120" w:line="240" w:lineRule="auto"/>
        <w:ind w:firstLine="720"/>
        <w:jc w:val="both"/>
        <w:rPr>
          <w:rFonts w:ascii="Arial" w:hAnsi="Arial" w:cs="Arial"/>
          <w:color w:val="000000" w:themeColor="text1"/>
          <w:sz w:val="20"/>
          <w:szCs w:val="20"/>
        </w:rPr>
      </w:pPr>
      <w:bookmarkStart w:id="355" w:name="bookmark733"/>
      <w:bookmarkEnd w:id="355"/>
      <w:r w:rsidRPr="00E52BCD">
        <w:rPr>
          <w:rFonts w:ascii="Arial" w:hAnsi="Arial" w:cs="Arial"/>
          <w:i/>
          <w:iCs/>
          <w:color w:val="000000" w:themeColor="text1"/>
          <w:sz w:val="20"/>
          <w:szCs w:val="20"/>
        </w:rPr>
        <w:t>- Tên của thành viên chịu trách nhiệm thực hiện bảo lãnh dự thầu cho cả liên danh hoặc cho thành viên khác trong liên danh, ví dụ nhà thầu liên danh A + B + C tham dự thầu, trường hợp trong thỏa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thi tên nhà thầu ghi là “Nhà thầu B (thay mặt cho nhà thầu B và C)</w:t>
      </w:r>
    </w:p>
    <w:p w:rsidR="007F0C9B" w:rsidRPr="00E52BCD" w:rsidRDefault="007F0C9B" w:rsidP="007F0C9B">
      <w:pPr>
        <w:pStyle w:val="Vnbnnidung0"/>
        <w:tabs>
          <w:tab w:val="left" w:pos="246"/>
        </w:tabs>
        <w:spacing w:after="120" w:line="240" w:lineRule="auto"/>
        <w:ind w:firstLine="720"/>
        <w:jc w:val="both"/>
        <w:rPr>
          <w:rFonts w:ascii="Arial" w:hAnsi="Arial" w:cs="Arial"/>
          <w:color w:val="000000" w:themeColor="text1"/>
          <w:sz w:val="20"/>
          <w:szCs w:val="20"/>
        </w:rPr>
      </w:pPr>
      <w:bookmarkStart w:id="356" w:name="bookmark734"/>
      <w:bookmarkEnd w:id="356"/>
      <w:r w:rsidRPr="00E52BCD">
        <w:rPr>
          <w:rFonts w:ascii="Arial" w:hAnsi="Arial" w:cs="Arial"/>
          <w:i/>
          <w:iCs/>
          <w:color w:val="000000" w:themeColor="text1"/>
          <w:sz w:val="20"/>
          <w:szCs w:val="20"/>
        </w:rPr>
        <w:t>- Tên của thành viên liên danh thực hiện riêng rẽ bảo lãnh dự thầu.</w:t>
      </w:r>
    </w:p>
    <w:p w:rsidR="007F0C9B" w:rsidRPr="00E52BCD" w:rsidRDefault="007F0C9B" w:rsidP="007F0C9B">
      <w:pPr>
        <w:pStyle w:val="Vnbnnidung0"/>
        <w:tabs>
          <w:tab w:val="left" w:pos="438"/>
        </w:tabs>
        <w:spacing w:after="120" w:line="240" w:lineRule="auto"/>
        <w:ind w:firstLine="720"/>
        <w:jc w:val="both"/>
        <w:rPr>
          <w:rFonts w:ascii="Arial" w:hAnsi="Arial" w:cs="Arial"/>
          <w:i/>
          <w:iCs/>
          <w:color w:val="000000" w:themeColor="text1"/>
          <w:sz w:val="20"/>
          <w:szCs w:val="20"/>
        </w:rPr>
      </w:pPr>
      <w:bookmarkStart w:id="357" w:name="bookmark735"/>
      <w:bookmarkEnd w:id="357"/>
      <w:r w:rsidRPr="00E52BCD">
        <w:rPr>
          <w:rFonts w:ascii="Arial" w:hAnsi="Arial" w:cs="Arial"/>
          <w:i/>
          <w:iCs/>
          <w:color w:val="000000" w:themeColor="text1"/>
          <w:sz w:val="20"/>
          <w:szCs w:val="20"/>
        </w:rPr>
        <w:t>(3) Ghi theo quy định về thời gian hiệu lực tại Mục 18.2 E-BDL.</w:t>
      </w:r>
      <w:bookmarkStart w:id="358" w:name="bookmark736"/>
      <w:bookmarkEnd w:id="358"/>
    </w:p>
    <w:p w:rsidR="007F0C9B" w:rsidRPr="00E52BCD" w:rsidRDefault="007F0C9B" w:rsidP="007F0C9B">
      <w:pPr>
        <w:pStyle w:val="Vnbnnidung0"/>
        <w:tabs>
          <w:tab w:val="left" w:pos="438"/>
        </w:tabs>
        <w:spacing w:after="120" w:line="240" w:lineRule="auto"/>
        <w:ind w:firstLine="720"/>
        <w:jc w:val="both"/>
        <w:rPr>
          <w:rFonts w:ascii="Arial" w:hAnsi="Arial" w:cs="Arial"/>
          <w:color w:val="000000" w:themeColor="text1"/>
          <w:sz w:val="20"/>
          <w:szCs w:val="20"/>
        </w:rPr>
      </w:pPr>
      <w:r w:rsidRPr="00E52BCD">
        <w:rPr>
          <w:rFonts w:ascii="Arial" w:hAnsi="Arial" w:cs="Arial"/>
          <w:i/>
          <w:iCs/>
          <w:color w:val="000000" w:themeColor="text1"/>
          <w:sz w:val="20"/>
          <w:szCs w:val="20"/>
        </w:rPr>
        <w:t xml:space="preserve">(4) Ghi ngày có thời điểm đóng thầu theo quy định tại Mục 19.1 </w:t>
      </w:r>
      <w:r w:rsidRPr="00E52BCD">
        <w:rPr>
          <w:rFonts w:ascii="Arial" w:hAnsi="Arial" w:cs="Arial"/>
          <w:b/>
          <w:bCs/>
          <w:i/>
          <w:iCs/>
          <w:color w:val="000000" w:themeColor="text1"/>
          <w:sz w:val="20"/>
          <w:szCs w:val="20"/>
        </w:rPr>
        <w:t>E-CDNT</w:t>
      </w:r>
      <w:r w:rsidRPr="00E52BCD">
        <w:rPr>
          <w:rFonts w:ascii="Arial" w:hAnsi="Arial" w:cs="Arial"/>
          <w:i/>
          <w:iCs/>
          <w:color w:val="000000" w:themeColor="text1"/>
          <w:sz w:val="20"/>
          <w:szCs w:val="20"/>
        </w:rPr>
        <w:t>.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rsidR="007F0C9B" w:rsidRPr="00E52BCD" w:rsidRDefault="007F0C9B" w:rsidP="007F0C9B">
      <w:pPr>
        <w:pStyle w:val="Vnbnnidung0"/>
        <w:tabs>
          <w:tab w:val="left" w:pos="1609"/>
        </w:tabs>
        <w:spacing w:after="120" w:line="240" w:lineRule="auto"/>
        <w:ind w:firstLine="720"/>
        <w:jc w:val="both"/>
        <w:rPr>
          <w:rFonts w:ascii="Arial" w:hAnsi="Arial" w:cs="Arial"/>
          <w:i/>
          <w:iCs/>
          <w:color w:val="000000" w:themeColor="text1"/>
          <w:sz w:val="20"/>
          <w:szCs w:val="20"/>
        </w:rPr>
      </w:pPr>
      <w:bookmarkStart w:id="359" w:name="bookmark737"/>
      <w:bookmarkEnd w:id="359"/>
      <w:r w:rsidRPr="00E52BCD">
        <w:rPr>
          <w:rFonts w:ascii="Arial" w:hAnsi="Arial" w:cs="Arial"/>
          <w:i/>
          <w:iCs/>
          <w:color w:val="000000" w:themeColor="text1"/>
          <w:sz w:val="20"/>
          <w:szCs w:val="20"/>
        </w:rPr>
        <w:t>(5) Trường hợp bảo lãnh dự thầu thiếu một hoặc một số cam kết trong các nội dung cam kết nêu trên thì bị coi là điều kiện gây bất lợi cho Chủ đầu tư, Bên mời thầu theo quy định tại Mục 18.3 E-CDNT và thư bảo lãnh được coi là không hợp lệ.</w:t>
      </w:r>
      <w:bookmarkStart w:id="360" w:name="bookmark738"/>
      <w:bookmarkEnd w:id="360"/>
    </w:p>
    <w:p w:rsidR="007F0C9B" w:rsidRPr="00E52BCD" w:rsidRDefault="007F0C9B" w:rsidP="007F0C9B">
      <w:pPr>
        <w:pStyle w:val="Vnbnnidung0"/>
        <w:tabs>
          <w:tab w:val="left" w:pos="1609"/>
        </w:tabs>
        <w:spacing w:after="0" w:line="240" w:lineRule="auto"/>
        <w:jc w:val="both"/>
        <w:rPr>
          <w:rFonts w:ascii="Arial" w:hAnsi="Arial" w:cs="Arial"/>
          <w:i/>
          <w:iCs/>
          <w:color w:val="000000" w:themeColor="text1"/>
          <w:sz w:val="20"/>
          <w:szCs w:val="20"/>
        </w:rPr>
      </w:pPr>
    </w:p>
    <w:p w:rsidR="007F0C9B" w:rsidRPr="00E52BCD" w:rsidRDefault="007F0C9B" w:rsidP="007F0C9B">
      <w:pPr>
        <w:pStyle w:val="Vnbnnidung0"/>
        <w:tabs>
          <w:tab w:val="left" w:pos="1609"/>
        </w:tabs>
        <w:spacing w:after="0" w:line="240" w:lineRule="auto"/>
        <w:jc w:val="right"/>
        <w:rPr>
          <w:rFonts w:ascii="Arial" w:hAnsi="Arial" w:cs="Arial"/>
          <w:b/>
          <w:bCs/>
          <w:color w:val="000000" w:themeColor="text1"/>
          <w:sz w:val="20"/>
          <w:szCs w:val="20"/>
        </w:rPr>
        <w:sectPr w:rsidR="007F0C9B" w:rsidRPr="00E52BCD" w:rsidSect="007F0C9B">
          <w:footerReference w:type="default" r:id="rId44"/>
          <w:footnotePr>
            <w:numFmt w:val="chicago"/>
          </w:footnotePr>
          <w:pgSz w:w="11909" w:h="16834" w:code="9"/>
          <w:pgMar w:top="1440" w:right="1440" w:bottom="1440" w:left="1440" w:header="0" w:footer="0" w:gutter="0"/>
          <w:cols w:space="720"/>
          <w:noEndnote/>
          <w:docGrid w:linePitch="360"/>
        </w:sectPr>
      </w:pPr>
    </w:p>
    <w:p w:rsidR="007F0C9B" w:rsidRPr="00E52BCD" w:rsidRDefault="007F0C9B" w:rsidP="007F0C9B">
      <w:pPr>
        <w:pStyle w:val="Vnbnnidung0"/>
        <w:spacing w:after="0" w:line="240" w:lineRule="auto"/>
        <w:jc w:val="right"/>
        <w:rPr>
          <w:rFonts w:ascii="Arial" w:hAnsi="Arial" w:cs="Arial"/>
          <w:color w:val="000000" w:themeColor="text1"/>
          <w:sz w:val="20"/>
          <w:szCs w:val="20"/>
        </w:rPr>
      </w:pPr>
      <w:r w:rsidRPr="00E52BCD">
        <w:rPr>
          <w:rFonts w:ascii="Arial" w:hAnsi="Arial" w:cs="Arial"/>
          <w:b/>
          <w:bCs/>
          <w:color w:val="000000" w:themeColor="text1"/>
          <w:sz w:val="20"/>
          <w:szCs w:val="20"/>
        </w:rPr>
        <w:lastRenderedPageBreak/>
        <w:t>Mẫu số 05 (webform trên Hệ thống)</w:t>
      </w:r>
    </w:p>
    <w:p w:rsidR="007F0C9B" w:rsidRPr="00E52BCD" w:rsidRDefault="007F0C9B" w:rsidP="007F0C9B">
      <w:pPr>
        <w:pStyle w:val="Vnbnnidung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BẢNG GIÁ DỰ THẦU</w:t>
      </w:r>
    </w:p>
    <w:p w:rsidR="007F0C9B" w:rsidRPr="00E52BCD" w:rsidRDefault="007F0C9B" w:rsidP="007F0C9B">
      <w:pPr>
        <w:pStyle w:val="Vnbnnidung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(Dành cho nhà thầu)</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color w:val="000000" w:themeColor="text1"/>
          <w:sz w:val="20"/>
          <w:szCs w:val="20"/>
        </w:rPr>
        <w:t>Tên gói thầu:</w:t>
      </w:r>
    </w:p>
    <w:p w:rsidR="007F0C9B" w:rsidRPr="00E52BCD" w:rsidRDefault="007F0C9B" w:rsidP="007F0C9B">
      <w:pPr>
        <w:pStyle w:val="Chthchbng0"/>
        <w:spacing w:after="120"/>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Tên nhà thầu:</w:t>
      </w:r>
    </w:p>
    <w:p w:rsidR="007F0C9B" w:rsidRPr="00E52BCD" w:rsidRDefault="007F0C9B" w:rsidP="007F0C9B">
      <w:pPr>
        <w:pStyle w:val="Chthchbng0"/>
        <w:spacing w:after="120"/>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Tiêu chuẩn thực hành tốt của nhà thầu</w:t>
      </w:r>
      <w:r w:rsidRPr="00E52BCD">
        <w:rPr>
          <w:rFonts w:ascii="Arial" w:hAnsi="Arial" w:cs="Arial"/>
          <w:color w:val="000000" w:themeColor="text1"/>
          <w:sz w:val="20"/>
          <w:szCs w:val="20"/>
          <w:vertAlign w:val="superscript"/>
        </w:rPr>
        <w:t>(1)</w:t>
      </w:r>
      <w:r w:rsidRPr="00E52BCD">
        <w:rPr>
          <w:rFonts w:ascii="Arial" w:hAnsi="Arial" w:cs="Arial"/>
          <w:color w:val="000000" w:themeColor="text1"/>
          <w:sz w:val="20"/>
          <w:szCs w:val="20"/>
        </w:rPr>
        <w:t>:</w:t>
      </w:r>
    </w:p>
    <w:tbl>
      <w:tblPr>
        <w:tblOverlap w:val="never"/>
        <w:tblW w:w="5000" w:type="pct"/>
        <w:jc w:val="center"/>
        <w:tblCellMar>
          <w:left w:w="10" w:type="dxa"/>
          <w:right w:w="10" w:type="dxa"/>
        </w:tblCellMar>
        <w:tblLook w:val="04A0" w:firstRow="1" w:lastRow="0" w:firstColumn="1" w:lastColumn="0" w:noHBand="0" w:noVBand="1"/>
      </w:tblPr>
      <w:tblGrid>
        <w:gridCol w:w="598"/>
        <w:gridCol w:w="757"/>
        <w:gridCol w:w="728"/>
        <w:gridCol w:w="767"/>
        <w:gridCol w:w="753"/>
        <w:gridCol w:w="795"/>
        <w:gridCol w:w="739"/>
        <w:gridCol w:w="706"/>
        <w:gridCol w:w="762"/>
        <w:gridCol w:w="742"/>
        <w:gridCol w:w="951"/>
        <w:gridCol w:w="700"/>
        <w:gridCol w:w="723"/>
        <w:gridCol w:w="700"/>
        <w:gridCol w:w="929"/>
        <w:gridCol w:w="843"/>
        <w:gridCol w:w="834"/>
        <w:gridCol w:w="923"/>
      </w:tblGrid>
      <w:tr w:rsidR="007F0C9B" w:rsidRPr="00E52BCD" w:rsidTr="00A86ECD">
        <w:trPr>
          <w:trHeight w:val="20"/>
          <w:jc w:val="center"/>
        </w:trPr>
        <w:tc>
          <w:tcPr>
            <w:tcW w:w="214"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STT</w:t>
            </w:r>
          </w:p>
        </w:tc>
        <w:tc>
          <w:tcPr>
            <w:tcW w:w="27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Mã thuốc</w:t>
            </w:r>
          </w:p>
        </w:tc>
        <w:tc>
          <w:tcPr>
            <w:tcW w:w="26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Tên thuốc</w:t>
            </w:r>
          </w:p>
        </w:tc>
        <w:tc>
          <w:tcPr>
            <w:tcW w:w="27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lang w:val="en-GB"/>
              </w:rPr>
            </w:pPr>
            <w:r w:rsidRPr="00E52BCD">
              <w:rPr>
                <w:rFonts w:ascii="Arial" w:hAnsi="Arial" w:cs="Arial"/>
                <w:b/>
                <w:bCs/>
                <w:color w:val="000000" w:themeColor="text1"/>
                <w:sz w:val="20"/>
                <w:szCs w:val="20"/>
              </w:rPr>
              <w:t>Tên hoạt chất</w:t>
            </w:r>
            <w:r w:rsidRPr="00E52BCD">
              <w:rPr>
                <w:rFonts w:ascii="Arial" w:hAnsi="Arial" w:cs="Arial"/>
                <w:b/>
                <w:bCs/>
                <w:color w:val="000000" w:themeColor="text1"/>
                <w:sz w:val="20"/>
                <w:szCs w:val="20"/>
                <w:vertAlign w:val="superscript"/>
              </w:rPr>
              <w:t>(2</w:t>
            </w:r>
            <w:r w:rsidRPr="00E52BCD">
              <w:rPr>
                <w:rFonts w:ascii="Arial" w:hAnsi="Arial" w:cs="Arial"/>
                <w:b/>
                <w:bCs/>
                <w:color w:val="000000" w:themeColor="text1"/>
                <w:sz w:val="20"/>
                <w:szCs w:val="20"/>
                <w:vertAlign w:val="superscript"/>
                <w:lang w:val="en-GB"/>
              </w:rPr>
              <w:t>)</w:t>
            </w:r>
          </w:p>
        </w:tc>
        <w:tc>
          <w:tcPr>
            <w:tcW w:w="270"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Nồng độ, hàm lượng</w:t>
            </w:r>
          </w:p>
        </w:tc>
        <w:tc>
          <w:tcPr>
            <w:tcW w:w="28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Đường dùng</w:t>
            </w:r>
          </w:p>
        </w:tc>
        <w:tc>
          <w:tcPr>
            <w:tcW w:w="2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Dạng bào chế</w:t>
            </w:r>
          </w:p>
        </w:tc>
        <w:tc>
          <w:tcPr>
            <w:tcW w:w="253"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Quy cách</w:t>
            </w:r>
          </w:p>
        </w:tc>
        <w:tc>
          <w:tcPr>
            <w:tcW w:w="273"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Nhóm thuốc</w:t>
            </w:r>
          </w:p>
        </w:tc>
        <w:tc>
          <w:tcPr>
            <w:tcW w:w="266"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Hạn dùng (Tuổi thọ)</w:t>
            </w:r>
          </w:p>
        </w:tc>
        <w:tc>
          <w:tcPr>
            <w:tcW w:w="34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GĐKLH hoặc GPNK (3)</w:t>
            </w:r>
          </w:p>
        </w:tc>
        <w:tc>
          <w:tcPr>
            <w:tcW w:w="25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Cơ s</w:t>
            </w:r>
            <w:r w:rsidRPr="00E52BCD">
              <w:rPr>
                <w:rFonts w:ascii="Arial" w:hAnsi="Arial" w:cs="Arial"/>
                <w:b/>
                <w:bCs/>
                <w:color w:val="000000" w:themeColor="text1"/>
                <w:sz w:val="20"/>
                <w:szCs w:val="20"/>
                <w:lang w:val="en-GB"/>
              </w:rPr>
              <w:t xml:space="preserve">ở </w:t>
            </w:r>
            <w:r w:rsidRPr="00E52BCD">
              <w:rPr>
                <w:rFonts w:ascii="Arial" w:hAnsi="Arial" w:cs="Arial"/>
                <w:b/>
                <w:bCs/>
                <w:color w:val="000000" w:themeColor="text1"/>
                <w:sz w:val="20"/>
                <w:szCs w:val="20"/>
              </w:rPr>
              <w:t>sản xuất</w:t>
            </w:r>
          </w:p>
        </w:tc>
        <w:tc>
          <w:tcPr>
            <w:tcW w:w="259"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Xuất xứ</w:t>
            </w:r>
          </w:p>
        </w:tc>
        <w:tc>
          <w:tcPr>
            <w:tcW w:w="25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Đơn vị tính (4)</w:t>
            </w:r>
          </w:p>
        </w:tc>
        <w:tc>
          <w:tcPr>
            <w:tcW w:w="333"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Số lượng dự thầu</w:t>
            </w:r>
          </w:p>
        </w:tc>
        <w:tc>
          <w:tcPr>
            <w:tcW w:w="302"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Đơn giá dự thầu</w:t>
            </w:r>
          </w:p>
        </w:tc>
        <w:tc>
          <w:tcPr>
            <w:tcW w:w="299"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Thành tiền (15x16)</w:t>
            </w:r>
          </w:p>
        </w:tc>
        <w:tc>
          <w:tcPr>
            <w:tcW w:w="331"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Phân</w:t>
            </w:r>
          </w:p>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loại</w:t>
            </w:r>
            <w:r w:rsidRPr="00E52BCD">
              <w:rPr>
                <w:rFonts w:ascii="Arial" w:hAnsi="Arial" w:cs="Arial"/>
                <w:b/>
                <w:bCs/>
                <w:color w:val="000000" w:themeColor="text1"/>
                <w:sz w:val="20"/>
                <w:szCs w:val="20"/>
                <w:vertAlign w:val="superscript"/>
                <w:lang w:val="en-GB"/>
              </w:rPr>
              <w:t>(</w:t>
            </w:r>
            <w:r w:rsidRPr="00E52BCD">
              <w:rPr>
                <w:rFonts w:ascii="Arial" w:hAnsi="Arial" w:cs="Arial"/>
                <w:b/>
                <w:bCs/>
                <w:color w:val="000000" w:themeColor="text1"/>
                <w:sz w:val="20"/>
                <w:szCs w:val="20"/>
                <w:vertAlign w:val="superscript"/>
              </w:rPr>
              <w:t>5)</w:t>
            </w:r>
          </w:p>
        </w:tc>
      </w:tr>
      <w:tr w:rsidR="007F0C9B" w:rsidRPr="00E52BCD" w:rsidTr="00A86ECD">
        <w:trPr>
          <w:trHeight w:val="20"/>
          <w:jc w:val="center"/>
        </w:trPr>
        <w:tc>
          <w:tcPr>
            <w:tcW w:w="214"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(1)</w:t>
            </w:r>
          </w:p>
        </w:tc>
        <w:tc>
          <w:tcPr>
            <w:tcW w:w="27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(2)</w:t>
            </w:r>
          </w:p>
        </w:tc>
        <w:tc>
          <w:tcPr>
            <w:tcW w:w="26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(3)</w:t>
            </w:r>
          </w:p>
        </w:tc>
        <w:tc>
          <w:tcPr>
            <w:tcW w:w="27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(4)</w:t>
            </w:r>
          </w:p>
        </w:tc>
        <w:tc>
          <w:tcPr>
            <w:tcW w:w="270"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(5)</w:t>
            </w:r>
          </w:p>
        </w:tc>
        <w:tc>
          <w:tcPr>
            <w:tcW w:w="28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(6)</w:t>
            </w:r>
          </w:p>
        </w:tc>
        <w:tc>
          <w:tcPr>
            <w:tcW w:w="2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(7)</w:t>
            </w:r>
          </w:p>
        </w:tc>
        <w:tc>
          <w:tcPr>
            <w:tcW w:w="253"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(8)</w:t>
            </w:r>
          </w:p>
        </w:tc>
        <w:tc>
          <w:tcPr>
            <w:tcW w:w="273"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(9)</w:t>
            </w:r>
          </w:p>
        </w:tc>
        <w:tc>
          <w:tcPr>
            <w:tcW w:w="266"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(10)</w:t>
            </w:r>
          </w:p>
        </w:tc>
        <w:tc>
          <w:tcPr>
            <w:tcW w:w="34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(11)</w:t>
            </w:r>
          </w:p>
        </w:tc>
        <w:tc>
          <w:tcPr>
            <w:tcW w:w="25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(12)</w:t>
            </w:r>
          </w:p>
        </w:tc>
        <w:tc>
          <w:tcPr>
            <w:tcW w:w="259"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(13)</w:t>
            </w:r>
          </w:p>
        </w:tc>
        <w:tc>
          <w:tcPr>
            <w:tcW w:w="25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(14)</w:t>
            </w:r>
          </w:p>
        </w:tc>
        <w:tc>
          <w:tcPr>
            <w:tcW w:w="333"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(15)</w:t>
            </w:r>
          </w:p>
        </w:tc>
        <w:tc>
          <w:tcPr>
            <w:tcW w:w="302"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(16)</w:t>
            </w:r>
          </w:p>
        </w:tc>
        <w:tc>
          <w:tcPr>
            <w:tcW w:w="299"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(17)</w:t>
            </w:r>
          </w:p>
        </w:tc>
        <w:tc>
          <w:tcPr>
            <w:tcW w:w="331"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(18)</w:t>
            </w:r>
          </w:p>
        </w:tc>
      </w:tr>
      <w:tr w:rsidR="007F0C9B" w:rsidRPr="00E52BCD" w:rsidTr="00A86ECD">
        <w:trPr>
          <w:trHeight w:val="20"/>
          <w:jc w:val="center"/>
        </w:trPr>
        <w:tc>
          <w:tcPr>
            <w:tcW w:w="214"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7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6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70"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6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53"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73"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6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4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5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5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5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33"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02"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9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31"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214"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7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6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70"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6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53"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73"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6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4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5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5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5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33"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02"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9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31"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4068" w:type="pct"/>
            <w:gridSpan w:val="15"/>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Tổng cộng giá dự thầu</w:t>
            </w:r>
          </w:p>
        </w:tc>
        <w:tc>
          <w:tcPr>
            <w:tcW w:w="302"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99"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bl>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color w:val="000000" w:themeColor="text1"/>
          <w:sz w:val="20"/>
          <w:szCs w:val="20"/>
          <w:u w:val="single"/>
        </w:rPr>
        <w:t>Ghi chú:</w:t>
      </w:r>
    </w:p>
    <w:p w:rsidR="007F0C9B" w:rsidRPr="00E52BCD" w:rsidRDefault="007F0C9B" w:rsidP="007F0C9B">
      <w:pPr>
        <w:pStyle w:val="Vnbnnidung0"/>
        <w:tabs>
          <w:tab w:val="left" w:pos="1083"/>
        </w:tabs>
        <w:spacing w:after="120" w:line="240" w:lineRule="auto"/>
        <w:ind w:firstLine="720"/>
        <w:jc w:val="both"/>
        <w:rPr>
          <w:rFonts w:ascii="Arial" w:hAnsi="Arial" w:cs="Arial"/>
          <w:color w:val="000000" w:themeColor="text1"/>
          <w:sz w:val="20"/>
          <w:szCs w:val="20"/>
        </w:rPr>
      </w:pPr>
      <w:bookmarkStart w:id="361" w:name="bookmark1147"/>
      <w:bookmarkEnd w:id="361"/>
      <w:r w:rsidRPr="00E52BCD">
        <w:rPr>
          <w:rFonts w:ascii="Arial" w:hAnsi="Arial" w:cs="Arial"/>
          <w:i/>
          <w:iCs/>
          <w:color w:val="000000" w:themeColor="text1"/>
          <w:sz w:val="20"/>
          <w:szCs w:val="20"/>
        </w:rPr>
        <w:t>1. Tiêu chuẩn thực hành tốt của nhà thầu: Ghi rõ các Giấy chứng nhận thực hành tốt (WHO-GMP, PIC/s-GMP, EU- GMP hoặc tương đương EU- GMP, GSP, GDP) mà nhà thầu được cấp.</w:t>
      </w:r>
    </w:p>
    <w:p w:rsidR="007F0C9B" w:rsidRPr="00E52BCD" w:rsidRDefault="007F0C9B" w:rsidP="007F0C9B">
      <w:pPr>
        <w:pStyle w:val="Vnbnnidung0"/>
        <w:tabs>
          <w:tab w:val="left" w:pos="1098"/>
        </w:tabs>
        <w:spacing w:after="120" w:line="240" w:lineRule="auto"/>
        <w:ind w:firstLine="720"/>
        <w:jc w:val="both"/>
        <w:rPr>
          <w:rFonts w:ascii="Arial" w:hAnsi="Arial" w:cs="Arial"/>
          <w:color w:val="000000" w:themeColor="text1"/>
          <w:sz w:val="20"/>
          <w:szCs w:val="20"/>
        </w:rPr>
      </w:pPr>
      <w:bookmarkStart w:id="362" w:name="bookmark1148"/>
      <w:bookmarkEnd w:id="362"/>
      <w:r w:rsidRPr="00E52BCD">
        <w:rPr>
          <w:rFonts w:ascii="Arial" w:hAnsi="Arial" w:cs="Arial"/>
          <w:i/>
          <w:iCs/>
          <w:color w:val="000000" w:themeColor="text1"/>
          <w:sz w:val="20"/>
          <w:szCs w:val="20"/>
        </w:rPr>
        <w:t>2. Gói thầu thuốc dược liệu, thuốc cổ truyền thì ghi “Tên thành phần của thuốc ”.</w:t>
      </w:r>
    </w:p>
    <w:p w:rsidR="007F0C9B" w:rsidRPr="00E52BCD" w:rsidRDefault="007F0C9B" w:rsidP="007F0C9B">
      <w:pPr>
        <w:pStyle w:val="Vnbnnidung0"/>
        <w:tabs>
          <w:tab w:val="left" w:pos="1088"/>
        </w:tabs>
        <w:spacing w:after="120" w:line="240" w:lineRule="auto"/>
        <w:ind w:firstLine="720"/>
        <w:jc w:val="both"/>
        <w:rPr>
          <w:rFonts w:ascii="Arial" w:hAnsi="Arial" w:cs="Arial"/>
          <w:color w:val="000000" w:themeColor="text1"/>
          <w:sz w:val="20"/>
          <w:szCs w:val="20"/>
        </w:rPr>
      </w:pPr>
      <w:bookmarkStart w:id="363" w:name="bookmark1149"/>
      <w:bookmarkEnd w:id="363"/>
      <w:r w:rsidRPr="00E52BCD">
        <w:rPr>
          <w:rFonts w:ascii="Arial" w:hAnsi="Arial" w:cs="Arial"/>
          <w:i/>
          <w:iCs/>
          <w:color w:val="000000" w:themeColor="text1"/>
          <w:sz w:val="20"/>
          <w:szCs w:val="20"/>
        </w:rPr>
        <w:t>3. Giấy đăng ký lưu hành hoặc GPNK: Ghi rõ số giấy đăng ký lưu hành của thuốc hoặc số giấy phép nhập khẩu.</w:t>
      </w:r>
    </w:p>
    <w:p w:rsidR="007F0C9B" w:rsidRPr="00E52BCD" w:rsidRDefault="007F0C9B" w:rsidP="007F0C9B">
      <w:pPr>
        <w:pStyle w:val="Vnbnnidung0"/>
        <w:tabs>
          <w:tab w:val="left" w:pos="1083"/>
        </w:tabs>
        <w:spacing w:after="120" w:line="240" w:lineRule="auto"/>
        <w:ind w:firstLine="720"/>
        <w:jc w:val="both"/>
        <w:rPr>
          <w:rFonts w:ascii="Arial" w:hAnsi="Arial" w:cs="Arial"/>
          <w:color w:val="000000" w:themeColor="text1"/>
          <w:sz w:val="20"/>
          <w:szCs w:val="20"/>
        </w:rPr>
      </w:pPr>
      <w:bookmarkStart w:id="364" w:name="bookmark1150"/>
      <w:bookmarkEnd w:id="364"/>
      <w:r w:rsidRPr="00E52BCD">
        <w:rPr>
          <w:rFonts w:ascii="Arial" w:hAnsi="Arial" w:cs="Arial"/>
          <w:i/>
          <w:iCs/>
          <w:color w:val="000000" w:themeColor="text1"/>
          <w:sz w:val="20"/>
          <w:szCs w:val="20"/>
        </w:rPr>
        <w:t>4. Đơn vị tính: Tính theo đơn vị tính nhỏ nhất (viên, ống, lọ, tuýp, gói, chai...).</w:t>
      </w:r>
    </w:p>
    <w:p w:rsidR="007F0C9B" w:rsidRPr="00E52BCD" w:rsidRDefault="007F0C9B" w:rsidP="007F0C9B">
      <w:pPr>
        <w:pStyle w:val="Vnbnnidung0"/>
        <w:tabs>
          <w:tab w:val="left" w:pos="373"/>
        </w:tabs>
        <w:spacing w:after="120" w:line="240" w:lineRule="auto"/>
        <w:ind w:firstLine="720"/>
        <w:jc w:val="both"/>
        <w:rPr>
          <w:rFonts w:ascii="Arial" w:hAnsi="Arial" w:cs="Arial"/>
          <w:color w:val="000000" w:themeColor="text1"/>
          <w:sz w:val="20"/>
          <w:szCs w:val="20"/>
        </w:rPr>
      </w:pPr>
      <w:bookmarkStart w:id="365" w:name="bookmark1151"/>
      <w:bookmarkEnd w:id="365"/>
      <w:r w:rsidRPr="00E52BCD">
        <w:rPr>
          <w:rFonts w:ascii="Arial" w:hAnsi="Arial" w:cs="Arial"/>
          <w:i/>
          <w:iCs/>
          <w:color w:val="000000" w:themeColor="text1"/>
          <w:sz w:val="20"/>
          <w:szCs w:val="20"/>
        </w:rPr>
        <w:t>5. Phân loại: Đề nghị ghi rõ việc mặt hàng thuốc do nhà thầu trực tiếp sản xuất, nhập khẩu hoặc kinh doanh như sau để phục vụ việc chấm điểm:</w:t>
      </w:r>
    </w:p>
    <w:p w:rsidR="007F0C9B" w:rsidRPr="00E52BCD" w:rsidRDefault="007F0C9B" w:rsidP="007F0C9B">
      <w:pPr>
        <w:pStyle w:val="Vnbnnidung0"/>
        <w:tabs>
          <w:tab w:val="left" w:pos="1093"/>
        </w:tabs>
        <w:spacing w:after="120" w:line="240" w:lineRule="auto"/>
        <w:ind w:firstLine="720"/>
        <w:jc w:val="both"/>
        <w:rPr>
          <w:rFonts w:ascii="Arial" w:hAnsi="Arial" w:cs="Arial"/>
          <w:color w:val="000000" w:themeColor="text1"/>
          <w:sz w:val="20"/>
          <w:szCs w:val="20"/>
        </w:rPr>
      </w:pPr>
      <w:bookmarkStart w:id="366" w:name="bookmark1152"/>
      <w:bookmarkEnd w:id="366"/>
      <w:r w:rsidRPr="00E52BCD">
        <w:rPr>
          <w:rFonts w:ascii="Arial" w:hAnsi="Arial" w:cs="Arial"/>
          <w:i/>
          <w:iCs/>
          <w:color w:val="000000" w:themeColor="text1"/>
          <w:sz w:val="20"/>
          <w:szCs w:val="20"/>
        </w:rPr>
        <w:t>a. Thuốc do nhà thầu trực tiếp sản xuất và dự thầu: ghi ký hiệu là SX.</w:t>
      </w:r>
    </w:p>
    <w:p w:rsidR="007F0C9B" w:rsidRPr="00E52BCD" w:rsidRDefault="007F0C9B" w:rsidP="007F0C9B">
      <w:pPr>
        <w:pStyle w:val="Vnbnnidung0"/>
        <w:tabs>
          <w:tab w:val="left" w:pos="1083"/>
        </w:tabs>
        <w:spacing w:after="120" w:line="240" w:lineRule="auto"/>
        <w:ind w:firstLine="720"/>
        <w:jc w:val="both"/>
        <w:rPr>
          <w:rFonts w:ascii="Arial" w:hAnsi="Arial" w:cs="Arial"/>
          <w:color w:val="000000" w:themeColor="text1"/>
          <w:sz w:val="20"/>
          <w:szCs w:val="20"/>
        </w:rPr>
      </w:pPr>
      <w:bookmarkStart w:id="367" w:name="bookmark1153"/>
      <w:bookmarkEnd w:id="367"/>
      <w:r w:rsidRPr="00E52BCD">
        <w:rPr>
          <w:rFonts w:ascii="Arial" w:hAnsi="Arial" w:cs="Arial"/>
          <w:i/>
          <w:iCs/>
          <w:color w:val="000000" w:themeColor="text1"/>
          <w:sz w:val="20"/>
          <w:szCs w:val="20"/>
        </w:rPr>
        <w:t>b. Thuốc do nhà thầu trực tỉêp nhập khẩu và dự thầu: ghi ký hiệu là NK.</w:t>
      </w:r>
    </w:p>
    <w:p w:rsidR="007F0C9B" w:rsidRPr="00E52BCD" w:rsidRDefault="007F0C9B" w:rsidP="007F0C9B">
      <w:pPr>
        <w:pStyle w:val="Vnbnnidung0"/>
        <w:tabs>
          <w:tab w:val="left" w:pos="786"/>
        </w:tabs>
        <w:spacing w:after="120" w:line="240" w:lineRule="auto"/>
        <w:ind w:firstLine="720"/>
        <w:jc w:val="both"/>
        <w:rPr>
          <w:rFonts w:ascii="Arial" w:hAnsi="Arial" w:cs="Arial"/>
          <w:color w:val="000000" w:themeColor="text1"/>
          <w:sz w:val="20"/>
          <w:szCs w:val="20"/>
        </w:rPr>
      </w:pPr>
      <w:bookmarkStart w:id="368" w:name="bookmark1154"/>
      <w:bookmarkEnd w:id="368"/>
      <w:r w:rsidRPr="00E52BCD">
        <w:rPr>
          <w:rFonts w:ascii="Arial" w:hAnsi="Arial" w:cs="Arial"/>
          <w:i/>
          <w:iCs/>
          <w:color w:val="000000" w:themeColor="text1"/>
          <w:sz w:val="20"/>
          <w:szCs w:val="20"/>
        </w:rPr>
        <w:t>c. Thuốc do nhà thầu mua từ doanh nghiệp sản xuất, nhập khẩu hoặc kinh doanh khác để dự thầu: ghi ký hiệu là KD và ghi rõ tên cơ sở nhập khẩu đối với thuốc nhập khẩu.</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i/>
          <w:iCs/>
          <w:color w:val="000000" w:themeColor="text1"/>
          <w:sz w:val="20"/>
          <w:szCs w:val="20"/>
        </w:rPr>
        <w:t>* Hướng dẫn về cách ghi các cột:</w:t>
      </w:r>
    </w:p>
    <w:p w:rsidR="007F0C9B" w:rsidRPr="00E52BCD" w:rsidRDefault="007F0C9B" w:rsidP="007F0C9B">
      <w:pPr>
        <w:pStyle w:val="Vnbnnidung0"/>
        <w:tabs>
          <w:tab w:val="left" w:pos="702"/>
        </w:tabs>
        <w:spacing w:after="120" w:line="240" w:lineRule="auto"/>
        <w:ind w:firstLine="720"/>
        <w:jc w:val="both"/>
        <w:rPr>
          <w:rFonts w:ascii="Arial" w:hAnsi="Arial" w:cs="Arial"/>
          <w:color w:val="000000" w:themeColor="text1"/>
          <w:sz w:val="20"/>
          <w:szCs w:val="20"/>
        </w:rPr>
      </w:pPr>
      <w:bookmarkStart w:id="369" w:name="bookmark1155"/>
      <w:bookmarkEnd w:id="369"/>
      <w:r w:rsidRPr="00E52BCD">
        <w:rPr>
          <w:rFonts w:ascii="Arial" w:hAnsi="Arial" w:cs="Arial"/>
          <w:i/>
          <w:iCs/>
          <w:color w:val="000000" w:themeColor="text1"/>
          <w:sz w:val="20"/>
          <w:szCs w:val="20"/>
        </w:rPr>
        <w:t>- Các cột (2), (4), (5), (6), (7), (9), (14), (15) được trích xuất từ Mẫu số 00 Chương này.</w:t>
      </w:r>
    </w:p>
    <w:p w:rsidR="007F0C9B" w:rsidRPr="00E52BCD" w:rsidRDefault="007F0C9B" w:rsidP="007F0C9B">
      <w:pPr>
        <w:pStyle w:val="Vnbnnidung0"/>
        <w:tabs>
          <w:tab w:val="left" w:pos="702"/>
        </w:tabs>
        <w:spacing w:after="120" w:line="240" w:lineRule="auto"/>
        <w:ind w:firstLine="720"/>
        <w:jc w:val="both"/>
        <w:rPr>
          <w:rFonts w:ascii="Arial" w:hAnsi="Arial" w:cs="Arial"/>
          <w:color w:val="000000" w:themeColor="text1"/>
          <w:sz w:val="20"/>
          <w:szCs w:val="20"/>
        </w:rPr>
      </w:pPr>
      <w:bookmarkStart w:id="370" w:name="bookmark1156"/>
      <w:bookmarkEnd w:id="370"/>
      <w:r w:rsidRPr="00E52BCD">
        <w:rPr>
          <w:rFonts w:ascii="Arial" w:hAnsi="Arial" w:cs="Arial"/>
          <w:i/>
          <w:iCs/>
          <w:color w:val="000000" w:themeColor="text1"/>
          <w:sz w:val="20"/>
          <w:szCs w:val="20"/>
        </w:rPr>
        <w:t>- Cột số (13) bắt buộc nhập trong trường hợp Mẫu số 00 yêu cầu về xuất xứ thuốc.</w:t>
      </w:r>
    </w:p>
    <w:p w:rsidR="007F0C9B" w:rsidRPr="00E52BCD" w:rsidRDefault="007F0C9B" w:rsidP="007F0C9B">
      <w:pPr>
        <w:pStyle w:val="Vnbnnidung0"/>
        <w:tabs>
          <w:tab w:val="left" w:pos="702"/>
        </w:tabs>
        <w:spacing w:after="0" w:line="240" w:lineRule="auto"/>
        <w:ind w:firstLine="720"/>
        <w:jc w:val="both"/>
        <w:rPr>
          <w:rFonts w:ascii="Arial" w:hAnsi="Arial" w:cs="Arial"/>
          <w:i/>
          <w:iCs/>
          <w:color w:val="000000" w:themeColor="text1"/>
          <w:sz w:val="20"/>
          <w:szCs w:val="20"/>
        </w:rPr>
      </w:pPr>
      <w:bookmarkStart w:id="371" w:name="bookmark1157"/>
      <w:bookmarkEnd w:id="371"/>
      <w:r w:rsidRPr="00E52BCD">
        <w:rPr>
          <w:rFonts w:ascii="Arial" w:hAnsi="Arial" w:cs="Arial"/>
          <w:i/>
          <w:iCs/>
          <w:color w:val="000000" w:themeColor="text1"/>
          <w:sz w:val="20"/>
          <w:szCs w:val="20"/>
        </w:rPr>
        <w:t>- Các cột còn lại nhà thầu điền trên webform để hình thành giá dự thầu.</w:t>
      </w:r>
    </w:p>
    <w:p w:rsidR="007F0C9B" w:rsidRPr="00E52BCD" w:rsidRDefault="007F0C9B" w:rsidP="007F0C9B">
      <w:pPr>
        <w:pStyle w:val="Vnbnnidung0"/>
        <w:tabs>
          <w:tab w:val="left" w:pos="702"/>
        </w:tabs>
        <w:spacing w:after="0" w:line="240" w:lineRule="auto"/>
        <w:rPr>
          <w:rFonts w:ascii="Arial" w:hAnsi="Arial" w:cs="Arial"/>
          <w:i/>
          <w:iCs/>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5"/>
        <w:gridCol w:w="6975"/>
      </w:tblGrid>
      <w:tr w:rsidR="007F0C9B" w:rsidRPr="00E52BCD" w:rsidTr="00A86ECD">
        <w:tc>
          <w:tcPr>
            <w:tcW w:w="6975" w:type="dxa"/>
          </w:tcPr>
          <w:p w:rsidR="007F0C9B" w:rsidRPr="00E52BCD" w:rsidRDefault="007F0C9B" w:rsidP="00A86ECD">
            <w:pPr>
              <w:pStyle w:val="Vnbnnidung0"/>
              <w:tabs>
                <w:tab w:val="left" w:pos="702"/>
              </w:tabs>
              <w:spacing w:after="0" w:line="240" w:lineRule="auto"/>
              <w:rPr>
                <w:rFonts w:ascii="Arial" w:hAnsi="Arial" w:cs="Arial"/>
                <w:color w:val="000000" w:themeColor="text1"/>
                <w:sz w:val="20"/>
                <w:szCs w:val="20"/>
              </w:rPr>
            </w:pPr>
          </w:p>
        </w:tc>
        <w:tc>
          <w:tcPr>
            <w:tcW w:w="6975" w:type="dxa"/>
          </w:tcPr>
          <w:p w:rsidR="007F0C9B" w:rsidRPr="00E52BCD" w:rsidRDefault="007F0C9B" w:rsidP="00A86ECD">
            <w:pPr>
              <w:pStyle w:val="Vnbnnidung0"/>
              <w:tabs>
                <w:tab w:val="left" w:pos="702"/>
              </w:tabs>
              <w:spacing w:after="0" w:line="240" w:lineRule="auto"/>
              <w:jc w:val="center"/>
              <w:rPr>
                <w:rFonts w:ascii="Arial" w:hAnsi="Arial" w:cs="Arial"/>
                <w:i/>
                <w:iCs/>
                <w:color w:val="000000" w:themeColor="text1"/>
                <w:sz w:val="20"/>
                <w:szCs w:val="20"/>
              </w:rPr>
            </w:pPr>
            <w:r w:rsidRPr="00E52BCD">
              <w:rPr>
                <w:rFonts w:ascii="Arial" w:hAnsi="Arial" w:cs="Arial"/>
                <w:i/>
                <w:iCs/>
                <w:color w:val="000000" w:themeColor="text1"/>
                <w:sz w:val="20"/>
                <w:szCs w:val="20"/>
              </w:rPr>
              <w:t>………, ngày………tháng……….năm……..</w:t>
            </w:r>
          </w:p>
          <w:p w:rsidR="007F0C9B" w:rsidRPr="00E52BCD" w:rsidRDefault="007F0C9B" w:rsidP="00A86ECD">
            <w:pPr>
              <w:pStyle w:val="Vnbnnidung0"/>
              <w:tabs>
                <w:tab w:val="left" w:pos="702"/>
              </w:tabs>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Đại diện hợp pháp của nhà thầu</w:t>
            </w:r>
          </w:p>
          <w:p w:rsidR="007F0C9B" w:rsidRPr="00E52BCD" w:rsidRDefault="007F0C9B" w:rsidP="00A86ECD">
            <w:pPr>
              <w:pStyle w:val="Vnbnnidung0"/>
              <w:tabs>
                <w:tab w:val="left" w:pos="702"/>
              </w:tabs>
              <w:spacing w:after="0" w:line="240" w:lineRule="auto"/>
              <w:jc w:val="center"/>
              <w:rPr>
                <w:rFonts w:ascii="Arial" w:hAnsi="Arial" w:cs="Arial"/>
                <w:i/>
                <w:iCs/>
                <w:color w:val="000000" w:themeColor="text1"/>
                <w:sz w:val="20"/>
                <w:szCs w:val="20"/>
              </w:rPr>
            </w:pPr>
            <w:r w:rsidRPr="00E52BCD">
              <w:rPr>
                <w:rFonts w:ascii="Arial" w:hAnsi="Arial" w:cs="Arial"/>
                <w:b/>
                <w:bCs/>
                <w:i/>
                <w:iCs/>
                <w:color w:val="000000" w:themeColor="text1"/>
                <w:sz w:val="20"/>
                <w:szCs w:val="20"/>
              </w:rPr>
              <w:t>[</w:t>
            </w:r>
            <w:r w:rsidRPr="00E52BCD">
              <w:rPr>
                <w:rFonts w:ascii="Arial" w:hAnsi="Arial" w:cs="Arial"/>
                <w:i/>
                <w:iCs/>
                <w:color w:val="000000" w:themeColor="text1"/>
                <w:sz w:val="20"/>
                <w:szCs w:val="20"/>
              </w:rPr>
              <w:t>Ghi tên, chức danh, ký tên và đóng dấu</w:t>
            </w:r>
            <w:r w:rsidRPr="00E52BCD">
              <w:rPr>
                <w:rFonts w:ascii="Arial" w:hAnsi="Arial" w:cs="Arial"/>
                <w:b/>
                <w:bCs/>
                <w:i/>
                <w:iCs/>
                <w:color w:val="000000" w:themeColor="text1"/>
                <w:sz w:val="20"/>
                <w:szCs w:val="20"/>
              </w:rPr>
              <w:t>]</w:t>
            </w:r>
          </w:p>
        </w:tc>
      </w:tr>
    </w:tbl>
    <w:p w:rsidR="007F0C9B" w:rsidRPr="00E52BCD" w:rsidRDefault="007F0C9B" w:rsidP="007F0C9B">
      <w:pPr>
        <w:pStyle w:val="Vnbnnidung0"/>
        <w:tabs>
          <w:tab w:val="left" w:pos="702"/>
        </w:tabs>
        <w:spacing w:after="0" w:line="240" w:lineRule="auto"/>
        <w:rPr>
          <w:rFonts w:ascii="Arial" w:hAnsi="Arial" w:cs="Arial"/>
          <w:color w:val="000000" w:themeColor="text1"/>
          <w:sz w:val="20"/>
          <w:szCs w:val="20"/>
        </w:rPr>
      </w:pPr>
    </w:p>
    <w:p w:rsidR="007F0C9B" w:rsidRPr="00E52BCD" w:rsidRDefault="007F0C9B" w:rsidP="007F0C9B">
      <w:pPr>
        <w:pStyle w:val="Vnbnnidung0"/>
        <w:spacing w:after="0" w:line="240" w:lineRule="auto"/>
        <w:jc w:val="center"/>
        <w:rPr>
          <w:rFonts w:ascii="Arial" w:hAnsi="Arial" w:cs="Arial"/>
          <w:b/>
          <w:bCs/>
          <w:color w:val="000000" w:themeColor="text1"/>
          <w:sz w:val="20"/>
          <w:szCs w:val="20"/>
        </w:rPr>
        <w:sectPr w:rsidR="007F0C9B" w:rsidRPr="00E52BCD" w:rsidSect="007F0C9B">
          <w:headerReference w:type="default" r:id="rId45"/>
          <w:footerReference w:type="default" r:id="rId46"/>
          <w:headerReference w:type="first" r:id="rId47"/>
          <w:footerReference w:type="first" r:id="rId48"/>
          <w:pgSz w:w="16840" w:h="11900" w:orient="landscape" w:code="9"/>
          <w:pgMar w:top="1440" w:right="1440" w:bottom="1440" w:left="1440" w:header="0" w:footer="3" w:gutter="0"/>
          <w:cols w:space="720"/>
          <w:noEndnote/>
          <w:titlePg/>
          <w:docGrid w:linePitch="360"/>
        </w:sectPr>
      </w:pPr>
    </w:p>
    <w:p w:rsidR="007F0C9B" w:rsidRPr="00E52BCD" w:rsidRDefault="007F0C9B" w:rsidP="007F0C9B">
      <w:pPr>
        <w:pStyle w:val="Vnbnnidung0"/>
        <w:spacing w:after="0" w:line="240" w:lineRule="auto"/>
        <w:jc w:val="right"/>
        <w:rPr>
          <w:rFonts w:ascii="Arial" w:hAnsi="Arial" w:cs="Arial"/>
          <w:b/>
          <w:bCs/>
          <w:color w:val="000000" w:themeColor="text1"/>
          <w:sz w:val="20"/>
          <w:szCs w:val="20"/>
        </w:rPr>
      </w:pPr>
      <w:r w:rsidRPr="00E52BCD">
        <w:rPr>
          <w:rFonts w:ascii="Arial" w:hAnsi="Arial" w:cs="Arial"/>
          <w:b/>
          <w:bCs/>
          <w:color w:val="000000" w:themeColor="text1"/>
          <w:sz w:val="20"/>
          <w:szCs w:val="20"/>
        </w:rPr>
        <w:lastRenderedPageBreak/>
        <w:t>Mẫu số 06a (scan đính kèm)</w:t>
      </w:r>
    </w:p>
    <w:p w:rsidR="007F0C9B" w:rsidRPr="00E52BCD" w:rsidRDefault="007F0C9B" w:rsidP="007F0C9B">
      <w:pPr>
        <w:pStyle w:val="Vnbnnidung0"/>
        <w:spacing w:after="0" w:line="240" w:lineRule="auto"/>
        <w:jc w:val="center"/>
        <w:rPr>
          <w:rFonts w:ascii="Arial" w:hAnsi="Arial" w:cs="Arial"/>
          <w:b/>
          <w:bCs/>
          <w:color w:val="000000" w:themeColor="text1"/>
          <w:sz w:val="20"/>
          <w:szCs w:val="20"/>
        </w:rPr>
      </w:pPr>
    </w:p>
    <w:p w:rsidR="007F0C9B" w:rsidRDefault="007F0C9B" w:rsidP="007F0C9B">
      <w:pPr>
        <w:pStyle w:val="Vnbnnidung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BẢNG KÊ KHAI CHI PHÍ SẢN XUẤT TRONG NƯỚC ĐỐI VỚI</w:t>
      </w:r>
    </w:p>
    <w:p w:rsidR="007F0C9B" w:rsidRPr="00E52BCD" w:rsidRDefault="007F0C9B" w:rsidP="007F0C9B">
      <w:pPr>
        <w:pStyle w:val="Vnbnnidung0"/>
        <w:spacing w:after="0" w:line="240" w:lineRule="auto"/>
        <w:jc w:val="center"/>
        <w:rPr>
          <w:rFonts w:ascii="Arial" w:hAnsi="Arial" w:cs="Arial"/>
          <w:b/>
          <w:bCs/>
          <w:color w:val="000000" w:themeColor="text1"/>
          <w:sz w:val="20"/>
          <w:szCs w:val="20"/>
          <w:vertAlign w:val="superscript"/>
        </w:rPr>
      </w:pPr>
      <w:r w:rsidRPr="00E52BCD">
        <w:rPr>
          <w:rFonts w:ascii="Arial" w:hAnsi="Arial" w:cs="Arial"/>
          <w:b/>
          <w:bCs/>
          <w:color w:val="000000" w:themeColor="text1"/>
          <w:sz w:val="20"/>
          <w:szCs w:val="20"/>
        </w:rPr>
        <w:t>THUỐC ĐƯỢC HƯỞNG ƯU ĐÃI</w:t>
      </w:r>
      <w:r w:rsidRPr="00E52BCD">
        <w:rPr>
          <w:rFonts w:ascii="Arial" w:hAnsi="Arial" w:cs="Arial"/>
          <w:b/>
          <w:bCs/>
          <w:color w:val="000000" w:themeColor="text1"/>
          <w:sz w:val="20"/>
          <w:szCs w:val="20"/>
          <w:vertAlign w:val="superscript"/>
        </w:rPr>
        <w:t>(1)</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739"/>
        <w:gridCol w:w="4534"/>
        <w:gridCol w:w="3737"/>
      </w:tblGrid>
      <w:tr w:rsidR="007F0C9B" w:rsidRPr="00E52BCD" w:rsidTr="00A86ECD">
        <w:trPr>
          <w:trHeight w:val="20"/>
          <w:jc w:val="center"/>
        </w:trPr>
        <w:tc>
          <w:tcPr>
            <w:tcW w:w="410"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STT</w:t>
            </w:r>
          </w:p>
        </w:tc>
        <w:tc>
          <w:tcPr>
            <w:tcW w:w="2516"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Tên thuốc</w:t>
            </w:r>
          </w:p>
        </w:tc>
        <w:tc>
          <w:tcPr>
            <w:tcW w:w="2075" w:type="pct"/>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Giá trị</w:t>
            </w:r>
          </w:p>
        </w:tc>
      </w:tr>
      <w:tr w:rsidR="007F0C9B" w:rsidRPr="00E52BCD" w:rsidTr="00A86ECD">
        <w:trPr>
          <w:trHeight w:val="20"/>
          <w:jc w:val="center"/>
        </w:trPr>
        <w:tc>
          <w:tcPr>
            <w:tcW w:w="410"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w:t>
            </w:r>
          </w:p>
        </w:tc>
        <w:tc>
          <w:tcPr>
            <w:tcW w:w="2516"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Tên thuốc thứ nhất</w:t>
            </w:r>
          </w:p>
        </w:tc>
        <w:tc>
          <w:tcPr>
            <w:tcW w:w="2075"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41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2516"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Giá chào của thuốc trong E-HSDT</w:t>
            </w:r>
          </w:p>
        </w:tc>
        <w:tc>
          <w:tcPr>
            <w:tcW w:w="2075" w:type="pct"/>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(I)</w:t>
            </w:r>
          </w:p>
        </w:tc>
      </w:tr>
      <w:tr w:rsidR="007F0C9B" w:rsidRPr="00E52BCD" w:rsidTr="00A86ECD">
        <w:trPr>
          <w:trHeight w:val="20"/>
          <w:jc w:val="center"/>
        </w:trPr>
        <w:tc>
          <w:tcPr>
            <w:tcW w:w="41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2516"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Giá trị thuế các loại (trong đó bao gồm thuế </w:t>
            </w:r>
            <w:r>
              <w:rPr>
                <w:rFonts w:ascii="Arial" w:hAnsi="Arial" w:cs="Arial"/>
                <w:color w:val="000000" w:themeColor="text1"/>
                <w:sz w:val="20"/>
                <w:szCs w:val="20"/>
              </w:rPr>
              <w:t>nhập khẩu</w:t>
            </w:r>
            <w:r w:rsidRPr="00E52BCD">
              <w:rPr>
                <w:rFonts w:ascii="Arial" w:hAnsi="Arial" w:cs="Arial"/>
                <w:color w:val="000000" w:themeColor="text1"/>
                <w:sz w:val="20"/>
                <w:szCs w:val="20"/>
              </w:rPr>
              <w:t xml:space="preserve"> đối với các yếu tố cấu thành thuốc nhập khẩu, thuế VAT và các loại thuế khác phải trả cho thuốc</w:t>
            </w:r>
          </w:p>
        </w:tc>
        <w:tc>
          <w:tcPr>
            <w:tcW w:w="2075" w:type="pct"/>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(II)</w:t>
            </w:r>
          </w:p>
        </w:tc>
      </w:tr>
      <w:tr w:rsidR="007F0C9B" w:rsidRPr="00E52BCD" w:rsidTr="00A86ECD">
        <w:trPr>
          <w:trHeight w:val="20"/>
          <w:jc w:val="center"/>
        </w:trPr>
        <w:tc>
          <w:tcPr>
            <w:tcW w:w="41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2516"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Kê khai các chi phí nhập ngoại trong thuốc bao gồm các loại phí, lệ phí (nếu có)</w:t>
            </w:r>
          </w:p>
        </w:tc>
        <w:tc>
          <w:tcPr>
            <w:tcW w:w="2075" w:type="pct"/>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(III)</w:t>
            </w:r>
          </w:p>
        </w:tc>
      </w:tr>
      <w:tr w:rsidR="007F0C9B" w:rsidRPr="00E52BCD" w:rsidTr="00A86ECD">
        <w:trPr>
          <w:trHeight w:val="20"/>
          <w:jc w:val="center"/>
        </w:trPr>
        <w:tc>
          <w:tcPr>
            <w:tcW w:w="41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2516"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Chi phí sản xuất trong nuớc</w:t>
            </w:r>
          </w:p>
        </w:tc>
        <w:tc>
          <w:tcPr>
            <w:tcW w:w="2075" w:type="pct"/>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G* = (I) - (II) - (III)</w:t>
            </w:r>
          </w:p>
        </w:tc>
      </w:tr>
      <w:tr w:rsidR="007F0C9B" w:rsidRPr="00E52BCD" w:rsidTr="00A86ECD">
        <w:trPr>
          <w:trHeight w:val="20"/>
          <w:jc w:val="center"/>
        </w:trPr>
        <w:tc>
          <w:tcPr>
            <w:tcW w:w="41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2516"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Tỷ lệ % chi phí sản xuất trong nước</w:t>
            </w:r>
          </w:p>
        </w:tc>
        <w:tc>
          <w:tcPr>
            <w:tcW w:w="2075" w:type="pct"/>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D (%) = G*/G (%)</w:t>
            </w:r>
          </w:p>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Trong đó G = (I) - (II)</w:t>
            </w:r>
          </w:p>
        </w:tc>
      </w:tr>
      <w:tr w:rsidR="007F0C9B" w:rsidRPr="00E52BCD" w:rsidTr="00A86ECD">
        <w:trPr>
          <w:trHeight w:val="20"/>
          <w:jc w:val="center"/>
        </w:trPr>
        <w:tc>
          <w:tcPr>
            <w:tcW w:w="410"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2</w:t>
            </w:r>
          </w:p>
        </w:tc>
        <w:tc>
          <w:tcPr>
            <w:tcW w:w="2516"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b/>
                <w:bCs/>
                <w:color w:val="000000" w:themeColor="text1"/>
                <w:sz w:val="20"/>
                <w:szCs w:val="20"/>
              </w:rPr>
              <w:t>Tên thuốc thứ hai</w:t>
            </w:r>
          </w:p>
        </w:tc>
        <w:tc>
          <w:tcPr>
            <w:tcW w:w="2075"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410"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2516"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lang w:val="en-GB"/>
              </w:rPr>
            </w:pPr>
            <w:r w:rsidRPr="00E52BCD">
              <w:rPr>
                <w:rFonts w:ascii="Arial" w:hAnsi="Arial" w:cs="Arial"/>
                <w:color w:val="000000" w:themeColor="text1"/>
                <w:sz w:val="20"/>
                <w:szCs w:val="20"/>
                <w:lang w:val="en-GB"/>
              </w:rPr>
              <w:t>…</w:t>
            </w:r>
          </w:p>
        </w:tc>
        <w:tc>
          <w:tcPr>
            <w:tcW w:w="2075"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bl>
    <w:p w:rsidR="007F0C9B" w:rsidRPr="00E52BCD" w:rsidRDefault="007F0C9B" w:rsidP="007F0C9B">
      <w:pPr>
        <w:rPr>
          <w:rFonts w:ascii="Arial" w:hAnsi="Arial" w:cs="Arial"/>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7F0C9B" w:rsidRPr="00E52BCD" w:rsidTr="00A86ECD">
        <w:tc>
          <w:tcPr>
            <w:tcW w:w="4505" w:type="dxa"/>
          </w:tcPr>
          <w:p w:rsidR="007F0C9B" w:rsidRPr="00E52BCD" w:rsidRDefault="007F0C9B" w:rsidP="00A86ECD">
            <w:pPr>
              <w:pStyle w:val="Vnbnnidung0"/>
              <w:tabs>
                <w:tab w:val="left" w:leader="dot" w:pos="302"/>
                <w:tab w:val="left" w:leader="dot" w:pos="1603"/>
                <w:tab w:val="left" w:leader="dot" w:pos="2981"/>
                <w:tab w:val="left" w:leader="dot" w:pos="4085"/>
              </w:tabs>
              <w:spacing w:after="0" w:line="240" w:lineRule="auto"/>
              <w:jc w:val="right"/>
              <w:rPr>
                <w:rFonts w:ascii="Arial" w:hAnsi="Arial" w:cs="Arial"/>
                <w:color w:val="000000" w:themeColor="text1"/>
                <w:sz w:val="20"/>
                <w:szCs w:val="20"/>
                <w:lang w:val="en-GB"/>
              </w:rPr>
            </w:pPr>
          </w:p>
        </w:tc>
        <w:tc>
          <w:tcPr>
            <w:tcW w:w="4505" w:type="dxa"/>
          </w:tcPr>
          <w:p w:rsidR="007F0C9B" w:rsidRPr="00E52BCD" w:rsidRDefault="007F0C9B" w:rsidP="00A86ECD">
            <w:pPr>
              <w:pStyle w:val="Vnbnnidung0"/>
              <w:tabs>
                <w:tab w:val="left" w:leader="dot" w:pos="302"/>
                <w:tab w:val="left" w:leader="dot" w:pos="1603"/>
                <w:tab w:val="left" w:leader="dot" w:pos="2981"/>
                <w:tab w:val="left" w:leader="dot" w:pos="4085"/>
              </w:tabs>
              <w:spacing w:after="0" w:line="240" w:lineRule="auto"/>
              <w:jc w:val="center"/>
              <w:rPr>
                <w:rFonts w:ascii="Arial" w:hAnsi="Arial" w:cs="Arial"/>
                <w:color w:val="000000" w:themeColor="text1"/>
                <w:sz w:val="20"/>
                <w:szCs w:val="20"/>
                <w:lang w:val="en-GB"/>
              </w:rPr>
            </w:pPr>
            <w:r w:rsidRPr="00E52BCD">
              <w:rPr>
                <w:rFonts w:ascii="Arial" w:hAnsi="Arial" w:cs="Arial"/>
                <w:color w:val="000000" w:themeColor="text1"/>
                <w:sz w:val="20"/>
                <w:szCs w:val="20"/>
                <w:lang w:val="en-GB"/>
              </w:rPr>
              <w:t>….., ngày ……tháng…năm</w:t>
            </w:r>
          </w:p>
          <w:p w:rsidR="007F0C9B" w:rsidRPr="00E52BCD" w:rsidRDefault="007F0C9B" w:rsidP="00A86ECD">
            <w:pPr>
              <w:pStyle w:val="Vnbnnidung0"/>
              <w:tabs>
                <w:tab w:val="left" w:leader="dot" w:pos="302"/>
                <w:tab w:val="left" w:leader="dot" w:pos="1603"/>
                <w:tab w:val="left" w:leader="dot" w:pos="2981"/>
                <w:tab w:val="left" w:leader="dot" w:pos="4085"/>
              </w:tabs>
              <w:spacing w:after="0" w:line="240" w:lineRule="auto"/>
              <w:jc w:val="center"/>
              <w:rPr>
                <w:rFonts w:ascii="Arial" w:hAnsi="Arial" w:cs="Arial"/>
                <w:b/>
                <w:bCs/>
                <w:color w:val="000000" w:themeColor="text1"/>
                <w:sz w:val="20"/>
                <w:szCs w:val="20"/>
                <w:lang w:val="en-GB"/>
              </w:rPr>
            </w:pPr>
            <w:r w:rsidRPr="00E52BCD">
              <w:rPr>
                <w:rFonts w:ascii="Arial" w:hAnsi="Arial" w:cs="Arial"/>
                <w:b/>
                <w:bCs/>
                <w:color w:val="000000" w:themeColor="text1"/>
                <w:sz w:val="20"/>
                <w:szCs w:val="20"/>
                <w:lang w:val="en-GB"/>
              </w:rPr>
              <w:t>Đại diện hợp pháp của nhà thầu</w:t>
            </w:r>
          </w:p>
          <w:p w:rsidR="007F0C9B" w:rsidRPr="00E52BCD" w:rsidRDefault="007F0C9B" w:rsidP="00A86ECD">
            <w:pPr>
              <w:pStyle w:val="Vnbnnidung0"/>
              <w:tabs>
                <w:tab w:val="left" w:leader="dot" w:pos="302"/>
                <w:tab w:val="left" w:leader="dot" w:pos="1603"/>
                <w:tab w:val="left" w:leader="dot" w:pos="2981"/>
                <w:tab w:val="left" w:leader="dot" w:pos="4085"/>
              </w:tabs>
              <w:spacing w:after="0" w:line="240" w:lineRule="auto"/>
              <w:jc w:val="center"/>
              <w:rPr>
                <w:rFonts w:ascii="Arial" w:hAnsi="Arial" w:cs="Arial"/>
                <w:i/>
                <w:iCs/>
                <w:color w:val="000000" w:themeColor="text1"/>
                <w:sz w:val="20"/>
                <w:szCs w:val="20"/>
                <w:lang w:val="en-GB"/>
              </w:rPr>
            </w:pPr>
            <w:r w:rsidRPr="00E52BCD">
              <w:rPr>
                <w:rFonts w:ascii="Arial" w:hAnsi="Arial" w:cs="Arial"/>
                <w:i/>
                <w:iCs/>
                <w:color w:val="000000" w:themeColor="text1"/>
                <w:sz w:val="20"/>
                <w:szCs w:val="20"/>
                <w:lang w:val="en-GB"/>
              </w:rPr>
              <w:t>[ghi tên, chức danh, ký tên và đóng dấu]</w:t>
            </w:r>
          </w:p>
        </w:tc>
      </w:tr>
    </w:tbl>
    <w:p w:rsidR="007F0C9B" w:rsidRPr="00E52BCD" w:rsidRDefault="007F0C9B" w:rsidP="007F0C9B">
      <w:pPr>
        <w:pStyle w:val="Vnbnnidung0"/>
        <w:tabs>
          <w:tab w:val="left" w:leader="dot" w:pos="302"/>
          <w:tab w:val="left" w:leader="dot" w:pos="1603"/>
          <w:tab w:val="left" w:leader="dot" w:pos="2981"/>
          <w:tab w:val="left" w:leader="dot" w:pos="4085"/>
        </w:tabs>
        <w:spacing w:after="0" w:line="240" w:lineRule="auto"/>
        <w:jc w:val="right"/>
        <w:rPr>
          <w:rFonts w:ascii="Arial" w:hAnsi="Arial" w:cs="Arial"/>
          <w:color w:val="000000" w:themeColor="text1"/>
          <w:sz w:val="20"/>
          <w:szCs w:val="20"/>
          <w:lang w:val="en-GB"/>
        </w:rPr>
      </w:pP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i/>
          <w:iCs/>
          <w:color w:val="000000" w:themeColor="text1"/>
          <w:sz w:val="20"/>
          <w:szCs w:val="20"/>
        </w:rPr>
        <w:t>Ghi chú:</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i/>
          <w:iCs/>
          <w:color w:val="000000" w:themeColor="text1"/>
          <w:sz w:val="20"/>
          <w:szCs w:val="20"/>
        </w:rPr>
        <w:t>(1) Trường hợp thuốc không thuộc đối tượng ưu đãi thì nhà thầu không phải kê khai theo Mẫu này.</w:t>
      </w:r>
    </w:p>
    <w:p w:rsidR="007F0C9B" w:rsidRPr="00E52BCD" w:rsidRDefault="007F0C9B" w:rsidP="007F0C9B">
      <w:pPr>
        <w:pStyle w:val="Khc0"/>
        <w:spacing w:after="120" w:line="240" w:lineRule="auto"/>
        <w:ind w:firstLine="720"/>
        <w:jc w:val="both"/>
        <w:rPr>
          <w:rFonts w:ascii="Arial" w:eastAsia="Arial" w:hAnsi="Arial" w:cs="Arial"/>
          <w:b/>
          <w:bCs/>
          <w:color w:val="000000" w:themeColor="text1"/>
          <w:sz w:val="20"/>
          <w:szCs w:val="20"/>
        </w:rPr>
        <w:sectPr w:rsidR="007F0C9B" w:rsidRPr="00E52BCD" w:rsidSect="007F0C9B">
          <w:pgSz w:w="11900" w:h="16840" w:code="9"/>
          <w:pgMar w:top="1440" w:right="1440" w:bottom="1440" w:left="1440" w:header="0" w:footer="3" w:gutter="0"/>
          <w:cols w:space="720"/>
          <w:noEndnote/>
          <w:titlePg/>
          <w:docGrid w:linePitch="360"/>
        </w:sectPr>
      </w:pPr>
    </w:p>
    <w:p w:rsidR="007F0C9B" w:rsidRPr="00E52BCD" w:rsidRDefault="007F0C9B" w:rsidP="007F0C9B">
      <w:pPr>
        <w:pStyle w:val="Khc0"/>
        <w:spacing w:after="0" w:line="240" w:lineRule="auto"/>
        <w:jc w:val="right"/>
        <w:rPr>
          <w:rFonts w:ascii="Arial" w:eastAsia="Arial" w:hAnsi="Arial" w:cs="Arial"/>
          <w:b/>
          <w:bCs/>
          <w:color w:val="000000" w:themeColor="text1"/>
          <w:sz w:val="20"/>
          <w:szCs w:val="20"/>
        </w:rPr>
      </w:pPr>
      <w:r w:rsidRPr="00E52BCD">
        <w:rPr>
          <w:rFonts w:ascii="Arial" w:eastAsia="Arial" w:hAnsi="Arial" w:cs="Arial"/>
          <w:b/>
          <w:bCs/>
          <w:color w:val="000000" w:themeColor="text1"/>
          <w:sz w:val="20"/>
          <w:szCs w:val="20"/>
        </w:rPr>
        <w:lastRenderedPageBreak/>
        <w:t>Mẫu số 06b (scan đính kèm)</w:t>
      </w:r>
    </w:p>
    <w:p w:rsidR="007F0C9B" w:rsidRPr="00E52BCD" w:rsidRDefault="007F0C9B" w:rsidP="007F0C9B">
      <w:pPr>
        <w:pStyle w:val="Khc0"/>
        <w:spacing w:after="0" w:line="240" w:lineRule="auto"/>
        <w:jc w:val="right"/>
        <w:rPr>
          <w:rFonts w:ascii="Arial" w:eastAsia="Arial" w:hAnsi="Arial" w:cs="Arial"/>
          <w:b/>
          <w:bCs/>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7F0C9B" w:rsidRPr="00E52BCD" w:rsidTr="00A86ECD">
        <w:tc>
          <w:tcPr>
            <w:tcW w:w="4505" w:type="dxa"/>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Tên cơ sở sản xuất trong nước</w:t>
            </w:r>
          </w:p>
          <w:p w:rsidR="007F0C9B" w:rsidRPr="00E52BCD" w:rsidRDefault="007F0C9B" w:rsidP="00A86ECD">
            <w:pPr>
              <w:pStyle w:val="Khc0"/>
              <w:spacing w:after="0" w:line="240" w:lineRule="auto"/>
              <w:jc w:val="center"/>
              <w:rPr>
                <w:rFonts w:ascii="Arial" w:hAnsi="Arial" w:cs="Arial"/>
                <w:color w:val="000000" w:themeColor="text1"/>
                <w:sz w:val="20"/>
                <w:szCs w:val="20"/>
                <w:vertAlign w:val="superscript"/>
                <w:lang w:val="en-GB"/>
              </w:rPr>
            </w:pPr>
            <w:r w:rsidRPr="00E52BCD">
              <w:rPr>
                <w:rFonts w:ascii="Arial" w:hAnsi="Arial" w:cs="Arial"/>
                <w:color w:val="000000" w:themeColor="text1"/>
                <w:sz w:val="20"/>
                <w:szCs w:val="20"/>
                <w:vertAlign w:val="superscript"/>
                <w:lang w:val="en-GB"/>
              </w:rPr>
              <w:t>__________</w:t>
            </w:r>
          </w:p>
        </w:tc>
        <w:tc>
          <w:tcPr>
            <w:tcW w:w="4505" w:type="dxa"/>
          </w:tcPr>
          <w:p w:rsidR="007F0C9B" w:rsidRPr="00E52BCD" w:rsidRDefault="007F0C9B" w:rsidP="00A86ECD">
            <w:pPr>
              <w:pStyle w:val="Khc0"/>
              <w:spacing w:after="0" w:line="240" w:lineRule="auto"/>
              <w:jc w:val="center"/>
              <w:rPr>
                <w:rFonts w:ascii="Arial" w:hAnsi="Arial" w:cs="Arial"/>
                <w:b/>
                <w:bCs/>
                <w:color w:val="000000" w:themeColor="text1"/>
                <w:sz w:val="20"/>
                <w:szCs w:val="20"/>
                <w:lang w:val="en-GB"/>
              </w:rPr>
            </w:pPr>
            <w:r w:rsidRPr="00E52BCD">
              <w:rPr>
                <w:rFonts w:ascii="Arial" w:hAnsi="Arial" w:cs="Arial"/>
                <w:b/>
                <w:bCs/>
                <w:color w:val="000000" w:themeColor="text1"/>
                <w:sz w:val="20"/>
                <w:szCs w:val="20"/>
                <w:lang w:val="en-GB"/>
              </w:rPr>
              <w:t>CỘNG HÒA XÃ HỘI CHỦ NGHĨA VIỆT NAM</w:t>
            </w:r>
          </w:p>
          <w:p w:rsidR="007F0C9B" w:rsidRPr="00E52BCD" w:rsidRDefault="007F0C9B" w:rsidP="00A86ECD">
            <w:pPr>
              <w:pStyle w:val="Khc0"/>
              <w:spacing w:after="0" w:line="240" w:lineRule="auto"/>
              <w:jc w:val="center"/>
              <w:rPr>
                <w:rFonts w:ascii="Arial" w:hAnsi="Arial" w:cs="Arial"/>
                <w:b/>
                <w:bCs/>
                <w:color w:val="000000" w:themeColor="text1"/>
                <w:sz w:val="20"/>
                <w:szCs w:val="20"/>
                <w:lang w:val="en-GB"/>
              </w:rPr>
            </w:pPr>
            <w:r w:rsidRPr="00E52BCD">
              <w:rPr>
                <w:rFonts w:ascii="Arial" w:hAnsi="Arial" w:cs="Arial"/>
                <w:b/>
                <w:bCs/>
                <w:color w:val="000000" w:themeColor="text1"/>
                <w:sz w:val="20"/>
                <w:szCs w:val="20"/>
                <w:lang w:val="en-GB"/>
              </w:rPr>
              <w:t>Độc lập – Tự do – Hạnh phúc</w:t>
            </w:r>
          </w:p>
          <w:p w:rsidR="007F0C9B" w:rsidRPr="00E52BCD" w:rsidRDefault="007F0C9B" w:rsidP="00A86ECD">
            <w:pPr>
              <w:pStyle w:val="Khc0"/>
              <w:spacing w:after="0" w:line="240" w:lineRule="auto"/>
              <w:jc w:val="center"/>
              <w:rPr>
                <w:rFonts w:ascii="Arial" w:hAnsi="Arial" w:cs="Arial"/>
                <w:color w:val="000000" w:themeColor="text1"/>
                <w:sz w:val="20"/>
                <w:szCs w:val="20"/>
                <w:vertAlign w:val="superscript"/>
                <w:lang w:val="en-GB"/>
              </w:rPr>
            </w:pPr>
            <w:r w:rsidRPr="00E52BCD">
              <w:rPr>
                <w:rFonts w:ascii="Arial" w:hAnsi="Arial" w:cs="Arial"/>
                <w:color w:val="000000" w:themeColor="text1"/>
                <w:sz w:val="20"/>
                <w:szCs w:val="20"/>
                <w:vertAlign w:val="superscript"/>
                <w:lang w:val="en-GB"/>
              </w:rPr>
              <w:t>________________________</w:t>
            </w:r>
          </w:p>
        </w:tc>
      </w:tr>
      <w:tr w:rsidR="007F0C9B" w:rsidRPr="00E52BCD" w:rsidTr="00A86ECD">
        <w:tc>
          <w:tcPr>
            <w:tcW w:w="4505" w:type="dxa"/>
          </w:tcPr>
          <w:p w:rsidR="007F0C9B" w:rsidRPr="00E52BCD" w:rsidRDefault="007F0C9B" w:rsidP="00A86ECD">
            <w:pPr>
              <w:pStyle w:val="Khc0"/>
              <w:spacing w:after="0" w:line="240" w:lineRule="auto"/>
              <w:jc w:val="center"/>
              <w:rPr>
                <w:rFonts w:ascii="Arial" w:hAnsi="Arial" w:cs="Arial"/>
                <w:color w:val="000000" w:themeColor="text1"/>
                <w:sz w:val="20"/>
                <w:szCs w:val="20"/>
                <w:lang w:val="en-GB"/>
              </w:rPr>
            </w:pPr>
          </w:p>
        </w:tc>
        <w:tc>
          <w:tcPr>
            <w:tcW w:w="4505" w:type="dxa"/>
          </w:tcPr>
          <w:p w:rsidR="007F0C9B" w:rsidRPr="00E52BCD" w:rsidRDefault="007F0C9B" w:rsidP="00A86ECD">
            <w:pPr>
              <w:pStyle w:val="Khc0"/>
              <w:spacing w:after="0" w:line="240" w:lineRule="auto"/>
              <w:jc w:val="center"/>
              <w:rPr>
                <w:rFonts w:ascii="Arial" w:hAnsi="Arial" w:cs="Arial"/>
                <w:i/>
                <w:iCs/>
                <w:color w:val="000000" w:themeColor="text1"/>
                <w:sz w:val="20"/>
                <w:szCs w:val="20"/>
                <w:lang w:val="en-GB"/>
              </w:rPr>
            </w:pPr>
            <w:r w:rsidRPr="00E52BCD">
              <w:rPr>
                <w:rFonts w:ascii="Arial" w:hAnsi="Arial" w:cs="Arial"/>
                <w:i/>
                <w:iCs/>
                <w:color w:val="000000" w:themeColor="text1"/>
                <w:sz w:val="20"/>
                <w:szCs w:val="20"/>
                <w:lang w:val="en-GB"/>
              </w:rPr>
              <w:t>……….., ngày ……tháng…..năm…..</w:t>
            </w:r>
          </w:p>
        </w:tc>
      </w:tr>
    </w:tbl>
    <w:p w:rsidR="007F0C9B" w:rsidRPr="00E52BCD" w:rsidRDefault="007F0C9B" w:rsidP="007F0C9B">
      <w:pPr>
        <w:pStyle w:val="Khc0"/>
        <w:spacing w:after="0" w:line="240" w:lineRule="auto"/>
        <w:jc w:val="right"/>
        <w:rPr>
          <w:rFonts w:ascii="Arial" w:hAnsi="Arial" w:cs="Arial"/>
          <w:color w:val="000000" w:themeColor="text1"/>
          <w:sz w:val="20"/>
          <w:szCs w:val="20"/>
          <w:lang w:val="en-GB"/>
        </w:rPr>
      </w:pPr>
    </w:p>
    <w:p w:rsidR="007F0C9B" w:rsidRPr="00E52BCD" w:rsidRDefault="007F0C9B" w:rsidP="007F0C9B">
      <w:pPr>
        <w:pStyle w:val="Vnbnnidung0"/>
        <w:spacing w:after="0" w:line="240" w:lineRule="auto"/>
        <w:jc w:val="center"/>
        <w:rPr>
          <w:rFonts w:ascii="Arial" w:hAnsi="Arial" w:cs="Arial"/>
          <w:b/>
          <w:bCs/>
          <w:color w:val="000000" w:themeColor="text1"/>
          <w:sz w:val="20"/>
          <w:szCs w:val="20"/>
          <w:lang w:val="en-GB"/>
        </w:rPr>
      </w:pP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BẢNG THUY</w:t>
      </w:r>
      <w:r w:rsidRPr="00E52BCD">
        <w:rPr>
          <w:rFonts w:ascii="Arial" w:hAnsi="Arial" w:cs="Arial"/>
          <w:b/>
          <w:bCs/>
          <w:color w:val="000000" w:themeColor="text1"/>
          <w:sz w:val="20"/>
          <w:szCs w:val="20"/>
          <w:lang w:val="en-GB"/>
        </w:rPr>
        <w:t>Ế</w:t>
      </w:r>
      <w:r w:rsidRPr="00E52BCD">
        <w:rPr>
          <w:rFonts w:ascii="Arial" w:hAnsi="Arial" w:cs="Arial"/>
          <w:b/>
          <w:bCs/>
          <w:color w:val="000000" w:themeColor="text1"/>
          <w:sz w:val="20"/>
          <w:szCs w:val="20"/>
        </w:rPr>
        <w:t>T MINH CHI PHÍ SẢN XUẤT TRONG NƯỚC</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TRONG CƠ CẤU GIÁ</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(Tính cho một đơn vị đóng gói nhỏ nhất)</w:t>
      </w:r>
    </w:p>
    <w:p w:rsidR="007F0C9B" w:rsidRPr="00E52BCD" w:rsidRDefault="007F0C9B" w:rsidP="007F0C9B">
      <w:pPr>
        <w:pStyle w:val="Vnbnnidung0"/>
        <w:spacing w:after="0" w:line="240" w:lineRule="auto"/>
        <w:jc w:val="center"/>
        <w:rPr>
          <w:rFonts w:ascii="Arial" w:hAnsi="Arial" w:cs="Arial"/>
          <w:color w:val="000000" w:themeColor="text1"/>
          <w:sz w:val="20"/>
          <w:szCs w:val="20"/>
          <w:vertAlign w:val="superscript"/>
        </w:rPr>
      </w:pPr>
      <w:r w:rsidRPr="00E52BCD">
        <w:rPr>
          <w:rFonts w:ascii="Arial" w:hAnsi="Arial" w:cs="Arial"/>
          <w:color w:val="000000" w:themeColor="text1"/>
          <w:sz w:val="20"/>
          <w:szCs w:val="20"/>
          <w:vertAlign w:val="superscript"/>
        </w:rPr>
        <w:t>___________</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p>
    <w:p w:rsidR="007F0C9B" w:rsidRPr="00E52BCD" w:rsidRDefault="007F0C9B" w:rsidP="007F0C9B">
      <w:pPr>
        <w:pStyle w:val="Vnbnnidung0"/>
        <w:tabs>
          <w:tab w:val="left" w:leader="dot" w:pos="9363"/>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Tên thuốc số giấy đăng ký lưu hành:…………………………………………..</w:t>
      </w:r>
    </w:p>
    <w:p w:rsidR="007F0C9B" w:rsidRPr="00E52BCD" w:rsidRDefault="007F0C9B" w:rsidP="007F0C9B">
      <w:pPr>
        <w:pStyle w:val="Vnbnnidung0"/>
        <w:tabs>
          <w:tab w:val="left" w:leader="dot" w:pos="9363"/>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Hoạt chất, nồng độ hoặc hàm lượng:…………………………………………</w:t>
      </w:r>
    </w:p>
    <w:p w:rsidR="007F0C9B" w:rsidRPr="00E52BCD" w:rsidRDefault="007F0C9B" w:rsidP="007F0C9B">
      <w:pPr>
        <w:pStyle w:val="Vnbnnidung0"/>
        <w:tabs>
          <w:tab w:val="left" w:leader="dot" w:pos="9363"/>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Dạng bào chế, quy cách đóng gói:…………………………………………….</w:t>
      </w:r>
    </w:p>
    <w:p w:rsidR="007F0C9B" w:rsidRPr="00E52BCD" w:rsidRDefault="007F0C9B" w:rsidP="007F0C9B">
      <w:pPr>
        <w:pStyle w:val="Vnbnnidung0"/>
        <w:tabs>
          <w:tab w:val="left" w:leader="dot" w:pos="9363"/>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Tên cơ sở sản xuất:…………………………………………………………….</w:t>
      </w:r>
    </w:p>
    <w:tbl>
      <w:tblPr>
        <w:tblOverlap w:val="never"/>
        <w:tblW w:w="5000" w:type="pct"/>
        <w:jc w:val="center"/>
        <w:tblCellMar>
          <w:left w:w="10" w:type="dxa"/>
          <w:right w:w="10" w:type="dxa"/>
        </w:tblCellMar>
        <w:tblLook w:val="04A0" w:firstRow="1" w:lastRow="0" w:firstColumn="1" w:lastColumn="0" w:noHBand="0" w:noVBand="1"/>
      </w:tblPr>
      <w:tblGrid>
        <w:gridCol w:w="686"/>
        <w:gridCol w:w="4225"/>
        <w:gridCol w:w="705"/>
        <w:gridCol w:w="748"/>
        <w:gridCol w:w="815"/>
        <w:gridCol w:w="910"/>
        <w:gridCol w:w="921"/>
      </w:tblGrid>
      <w:tr w:rsidR="007F0C9B" w:rsidRPr="00E52BCD" w:rsidTr="00A86ECD">
        <w:trPr>
          <w:trHeight w:val="20"/>
          <w:jc w:val="center"/>
        </w:trPr>
        <w:tc>
          <w:tcPr>
            <w:tcW w:w="381"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STT</w:t>
            </w:r>
          </w:p>
        </w:tc>
        <w:tc>
          <w:tcPr>
            <w:tcW w:w="2345"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Nội dung chi phí</w:t>
            </w:r>
          </w:p>
        </w:tc>
        <w:tc>
          <w:tcPr>
            <w:tcW w:w="391"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Đơn vị tính</w:t>
            </w:r>
          </w:p>
        </w:tc>
        <w:tc>
          <w:tcPr>
            <w:tcW w:w="415"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Số lượng</w:t>
            </w:r>
          </w:p>
        </w:tc>
        <w:tc>
          <w:tcPr>
            <w:tcW w:w="452"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Đơn giá (VNĐ)</w:t>
            </w:r>
          </w:p>
        </w:tc>
        <w:tc>
          <w:tcPr>
            <w:tcW w:w="505"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Thành tiền</w:t>
            </w:r>
          </w:p>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(VNĐ)</w:t>
            </w:r>
          </w:p>
        </w:tc>
        <w:tc>
          <w:tcPr>
            <w:tcW w:w="511" w:type="pct"/>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Chi phí trong nước</w:t>
            </w:r>
          </w:p>
        </w:tc>
      </w:tr>
      <w:tr w:rsidR="007F0C9B" w:rsidRPr="00E52BCD" w:rsidTr="00A86ECD">
        <w:trPr>
          <w:trHeight w:val="20"/>
          <w:jc w:val="center"/>
        </w:trPr>
        <w:tc>
          <w:tcPr>
            <w:tcW w:w="381"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A</w:t>
            </w:r>
          </w:p>
        </w:tc>
        <w:tc>
          <w:tcPr>
            <w:tcW w:w="2345"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Sản lượng tính giá</w:t>
            </w:r>
          </w:p>
        </w:tc>
        <w:tc>
          <w:tcPr>
            <w:tcW w:w="39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52"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0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1"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81"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B</w:t>
            </w:r>
          </w:p>
        </w:tc>
        <w:tc>
          <w:tcPr>
            <w:tcW w:w="2345"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Chi phí sản xuất, kinh doanh</w:t>
            </w:r>
          </w:p>
        </w:tc>
        <w:tc>
          <w:tcPr>
            <w:tcW w:w="39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52"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0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1"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81"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I</w:t>
            </w:r>
          </w:p>
        </w:tc>
        <w:tc>
          <w:tcPr>
            <w:tcW w:w="2345"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Chi phí trực tiếp:</w:t>
            </w:r>
          </w:p>
        </w:tc>
        <w:tc>
          <w:tcPr>
            <w:tcW w:w="39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52"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0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1"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81"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w:t>
            </w:r>
          </w:p>
        </w:tc>
        <w:tc>
          <w:tcPr>
            <w:tcW w:w="2345"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Chi phí nguyên liệu, vật liệu, công cụ, dụng cụ, nhiên liệu, năng lượng trực tiếp</w:t>
            </w:r>
          </w:p>
        </w:tc>
        <w:tc>
          <w:tcPr>
            <w:tcW w:w="39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52"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0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1"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81"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w:t>
            </w:r>
          </w:p>
        </w:tc>
        <w:tc>
          <w:tcPr>
            <w:tcW w:w="2345"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Chi phí nhân công trực tiếp</w:t>
            </w:r>
          </w:p>
        </w:tc>
        <w:tc>
          <w:tcPr>
            <w:tcW w:w="39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52"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0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1"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81"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3</w:t>
            </w:r>
          </w:p>
        </w:tc>
        <w:tc>
          <w:tcPr>
            <w:tcW w:w="2345"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Chi phí khấu hao máy móc thiết bị trực tiếp (trường hợp được trích khấu hao)</w:t>
            </w:r>
          </w:p>
        </w:tc>
        <w:tc>
          <w:tcPr>
            <w:tcW w:w="39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52"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0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1"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81"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4</w:t>
            </w:r>
          </w:p>
        </w:tc>
        <w:tc>
          <w:tcPr>
            <w:tcW w:w="2345"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Chi phí sản xuất, kinh doanh (chưa tính ở trên) theo đặc thù của từng ngành, lĩnh vực</w:t>
            </w:r>
          </w:p>
        </w:tc>
        <w:tc>
          <w:tcPr>
            <w:tcW w:w="39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52"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0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1"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81"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II</w:t>
            </w:r>
          </w:p>
        </w:tc>
        <w:tc>
          <w:tcPr>
            <w:tcW w:w="2345"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Chi phí chung</w:t>
            </w:r>
          </w:p>
        </w:tc>
        <w:tc>
          <w:tcPr>
            <w:tcW w:w="39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52"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0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1"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81"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5</w:t>
            </w:r>
          </w:p>
        </w:tc>
        <w:tc>
          <w:tcPr>
            <w:tcW w:w="2345"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Chi phí sản xuất chung (đối với doanh nghiệp)</w:t>
            </w:r>
          </w:p>
        </w:tc>
        <w:tc>
          <w:tcPr>
            <w:tcW w:w="39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52"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0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1"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81"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6</w:t>
            </w:r>
          </w:p>
        </w:tc>
        <w:tc>
          <w:tcPr>
            <w:tcW w:w="2345"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Chi phí tài chính (nếu có)</w:t>
            </w:r>
          </w:p>
        </w:tc>
        <w:tc>
          <w:tcPr>
            <w:tcW w:w="39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52"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0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1"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81"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7</w:t>
            </w:r>
          </w:p>
        </w:tc>
        <w:tc>
          <w:tcPr>
            <w:tcW w:w="2345"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Chi phí bán hàng</w:t>
            </w:r>
          </w:p>
        </w:tc>
        <w:tc>
          <w:tcPr>
            <w:tcW w:w="391"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5"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52"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05"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81" w:type="pct"/>
            <w:tcBorders>
              <w:top w:val="single" w:sz="4" w:space="0" w:color="auto"/>
              <w:left w:val="single" w:sz="4" w:space="0" w:color="auto"/>
              <w:bottom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8</w:t>
            </w:r>
          </w:p>
        </w:tc>
        <w:tc>
          <w:tcPr>
            <w:tcW w:w="2345" w:type="pct"/>
            <w:tcBorders>
              <w:top w:val="single" w:sz="4" w:space="0" w:color="auto"/>
              <w:left w:val="single" w:sz="4" w:space="0" w:color="auto"/>
              <w:bottom w:val="single" w:sz="4" w:space="0" w:color="auto"/>
            </w:tcBorders>
            <w:shd w:val="clear" w:color="auto" w:fill="FFFFFF"/>
            <w:vAlign w:val="bottom"/>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Chi phí quản lý</w:t>
            </w:r>
          </w:p>
        </w:tc>
        <w:tc>
          <w:tcPr>
            <w:tcW w:w="391"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5"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52"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05"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81"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p>
        </w:tc>
        <w:tc>
          <w:tcPr>
            <w:tcW w:w="2345" w:type="pct"/>
            <w:tcBorders>
              <w:top w:val="single" w:sz="4" w:space="0" w:color="auto"/>
              <w:left w:val="single" w:sz="4" w:space="0" w:color="auto"/>
              <w:bottom w:val="single" w:sz="4" w:space="0" w:color="auto"/>
            </w:tcBorders>
            <w:shd w:val="clear" w:color="auto" w:fill="FFFFFF"/>
            <w:vAlign w:val="bottom"/>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Tổng chi phí sản xuất, kinh doanh</w:t>
            </w:r>
          </w:p>
        </w:tc>
        <w:tc>
          <w:tcPr>
            <w:tcW w:w="391"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5"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52"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05"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81"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lang w:val="en-GB"/>
              </w:rPr>
            </w:pPr>
            <w:r w:rsidRPr="00E52BCD">
              <w:rPr>
                <w:rFonts w:ascii="Arial" w:hAnsi="Arial" w:cs="Arial"/>
                <w:b/>
                <w:bCs/>
                <w:color w:val="000000" w:themeColor="text1"/>
                <w:sz w:val="20"/>
                <w:szCs w:val="20"/>
                <w:lang w:val="en-GB"/>
              </w:rPr>
              <w:t>C</w:t>
            </w:r>
          </w:p>
        </w:tc>
        <w:tc>
          <w:tcPr>
            <w:tcW w:w="2345" w:type="pct"/>
            <w:tcBorders>
              <w:top w:val="single" w:sz="4" w:space="0" w:color="auto"/>
              <w:left w:val="single" w:sz="4" w:space="0" w:color="auto"/>
              <w:bottom w:val="single" w:sz="4" w:space="0" w:color="auto"/>
            </w:tcBorders>
            <w:shd w:val="clear" w:color="auto" w:fill="FFFFFF"/>
            <w:vAlign w:val="bottom"/>
          </w:tcPr>
          <w:p w:rsidR="007F0C9B" w:rsidRPr="00E52BCD" w:rsidRDefault="007F0C9B" w:rsidP="00A86ECD">
            <w:pPr>
              <w:pStyle w:val="Khc0"/>
              <w:spacing w:after="0" w:line="240" w:lineRule="auto"/>
              <w:jc w:val="both"/>
              <w:rPr>
                <w:rFonts w:ascii="Arial" w:hAnsi="Arial" w:cs="Arial"/>
                <w:b/>
                <w:bCs/>
                <w:color w:val="000000" w:themeColor="text1"/>
                <w:sz w:val="20"/>
                <w:szCs w:val="20"/>
              </w:rPr>
            </w:pPr>
            <w:r w:rsidRPr="00E52BCD">
              <w:rPr>
                <w:rFonts w:ascii="Arial" w:hAnsi="Arial" w:cs="Arial"/>
                <w:b/>
                <w:bCs/>
                <w:color w:val="000000" w:themeColor="text1"/>
                <w:sz w:val="20"/>
                <w:szCs w:val="20"/>
              </w:rPr>
              <w:t>Chi phí phân bổ cho sản phẩm phụ (nếu có)</w:t>
            </w:r>
          </w:p>
        </w:tc>
        <w:tc>
          <w:tcPr>
            <w:tcW w:w="391"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5"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52"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05"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81" w:type="pct"/>
            <w:tcBorders>
              <w:top w:val="single" w:sz="4" w:space="0" w:color="auto"/>
              <w:left w:val="single" w:sz="4" w:space="0" w:color="auto"/>
              <w:bottom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D</w:t>
            </w:r>
          </w:p>
        </w:tc>
        <w:tc>
          <w:tcPr>
            <w:tcW w:w="2345" w:type="pct"/>
            <w:tcBorders>
              <w:top w:val="single" w:sz="4" w:space="0" w:color="auto"/>
              <w:left w:val="single" w:sz="4" w:space="0" w:color="auto"/>
              <w:bottom w:val="single" w:sz="4" w:space="0" w:color="auto"/>
            </w:tcBorders>
            <w:shd w:val="clear" w:color="auto" w:fill="FFFFFF"/>
            <w:vAlign w:val="bottom"/>
          </w:tcPr>
          <w:p w:rsidR="007F0C9B" w:rsidRPr="00E52BCD" w:rsidRDefault="007F0C9B" w:rsidP="00A86ECD">
            <w:pPr>
              <w:pStyle w:val="Khc0"/>
              <w:spacing w:after="0" w:line="240" w:lineRule="auto"/>
              <w:jc w:val="both"/>
              <w:rPr>
                <w:rFonts w:ascii="Arial" w:hAnsi="Arial" w:cs="Arial"/>
                <w:b/>
                <w:bCs/>
                <w:color w:val="000000" w:themeColor="text1"/>
                <w:sz w:val="20"/>
                <w:szCs w:val="20"/>
              </w:rPr>
            </w:pPr>
            <w:r w:rsidRPr="00E52BCD">
              <w:rPr>
                <w:rFonts w:ascii="Arial" w:hAnsi="Arial" w:cs="Arial"/>
                <w:b/>
                <w:bCs/>
                <w:color w:val="000000" w:themeColor="text1"/>
                <w:sz w:val="20"/>
                <w:szCs w:val="20"/>
              </w:rPr>
              <w:t>Giá thành toàn bộ</w:t>
            </w:r>
          </w:p>
        </w:tc>
        <w:tc>
          <w:tcPr>
            <w:tcW w:w="391"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5"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52"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05"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81"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w:t>
            </w:r>
          </w:p>
        </w:tc>
        <w:tc>
          <w:tcPr>
            <w:tcW w:w="2345" w:type="pct"/>
            <w:tcBorders>
              <w:top w:val="single" w:sz="4" w:space="0" w:color="auto"/>
              <w:left w:val="single" w:sz="4" w:space="0" w:color="auto"/>
              <w:bottom w:val="single" w:sz="4" w:space="0" w:color="auto"/>
            </w:tcBorders>
            <w:shd w:val="clear" w:color="auto" w:fill="FFFFFF"/>
            <w:vAlign w:val="bottom"/>
          </w:tcPr>
          <w:p w:rsidR="007F0C9B" w:rsidRPr="00E52BCD" w:rsidRDefault="007F0C9B" w:rsidP="00A86ECD">
            <w:pPr>
              <w:pStyle w:val="Khc0"/>
              <w:spacing w:after="0" w:line="240" w:lineRule="auto"/>
              <w:jc w:val="both"/>
              <w:rPr>
                <w:rFonts w:ascii="Arial" w:hAnsi="Arial" w:cs="Arial"/>
                <w:b/>
                <w:bCs/>
                <w:color w:val="000000" w:themeColor="text1"/>
                <w:sz w:val="20"/>
                <w:szCs w:val="20"/>
              </w:rPr>
            </w:pPr>
            <w:r w:rsidRPr="00E52BCD">
              <w:rPr>
                <w:rFonts w:ascii="Arial" w:hAnsi="Arial" w:cs="Arial"/>
                <w:b/>
                <w:bCs/>
                <w:color w:val="000000" w:themeColor="text1"/>
                <w:sz w:val="20"/>
                <w:szCs w:val="20"/>
              </w:rPr>
              <w:t>Giá thành toàn bộ 01 (một) đơn vị sản phẩm</w:t>
            </w:r>
          </w:p>
        </w:tc>
        <w:tc>
          <w:tcPr>
            <w:tcW w:w="391"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5"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52"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05"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81" w:type="pct"/>
            <w:tcBorders>
              <w:top w:val="single" w:sz="4" w:space="0" w:color="auto"/>
              <w:left w:val="single" w:sz="4" w:space="0" w:color="auto"/>
              <w:bottom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E</w:t>
            </w:r>
          </w:p>
        </w:tc>
        <w:tc>
          <w:tcPr>
            <w:tcW w:w="2345" w:type="pct"/>
            <w:tcBorders>
              <w:top w:val="single" w:sz="4" w:space="0" w:color="auto"/>
              <w:left w:val="single" w:sz="4" w:space="0" w:color="auto"/>
              <w:bottom w:val="single" w:sz="4" w:space="0" w:color="auto"/>
            </w:tcBorders>
            <w:shd w:val="clear" w:color="auto" w:fill="FFFFFF"/>
            <w:vAlign w:val="bottom"/>
          </w:tcPr>
          <w:p w:rsidR="007F0C9B" w:rsidRPr="00E52BCD" w:rsidRDefault="007F0C9B" w:rsidP="00A86ECD">
            <w:pPr>
              <w:pStyle w:val="Khc0"/>
              <w:spacing w:after="0" w:line="240" w:lineRule="auto"/>
              <w:jc w:val="both"/>
              <w:rPr>
                <w:rFonts w:ascii="Arial" w:hAnsi="Arial" w:cs="Arial"/>
                <w:b/>
                <w:bCs/>
                <w:color w:val="000000" w:themeColor="text1"/>
                <w:sz w:val="20"/>
                <w:szCs w:val="20"/>
              </w:rPr>
            </w:pPr>
            <w:r w:rsidRPr="00E52BCD">
              <w:rPr>
                <w:rFonts w:ascii="Arial" w:hAnsi="Arial" w:cs="Arial"/>
                <w:b/>
                <w:bCs/>
                <w:color w:val="000000" w:themeColor="text1"/>
                <w:sz w:val="20"/>
                <w:szCs w:val="20"/>
              </w:rPr>
              <w:t>Lợi nhuận dự kiến</w:t>
            </w:r>
          </w:p>
        </w:tc>
        <w:tc>
          <w:tcPr>
            <w:tcW w:w="391"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5"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52"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05"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81"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G</w:t>
            </w:r>
          </w:p>
        </w:tc>
        <w:tc>
          <w:tcPr>
            <w:tcW w:w="2345" w:type="pct"/>
            <w:tcBorders>
              <w:top w:val="single" w:sz="4" w:space="0" w:color="auto"/>
              <w:left w:val="single" w:sz="4" w:space="0" w:color="auto"/>
              <w:bottom w:val="single" w:sz="4" w:space="0" w:color="auto"/>
            </w:tcBorders>
            <w:shd w:val="clear" w:color="auto" w:fill="FFFFFF"/>
            <w:vAlign w:val="bottom"/>
          </w:tcPr>
          <w:p w:rsidR="007F0C9B" w:rsidRPr="00E52BCD" w:rsidRDefault="007F0C9B" w:rsidP="00A86ECD">
            <w:pPr>
              <w:pStyle w:val="Khc0"/>
              <w:spacing w:after="0" w:line="240" w:lineRule="auto"/>
              <w:jc w:val="both"/>
              <w:rPr>
                <w:rFonts w:ascii="Arial" w:hAnsi="Arial" w:cs="Arial"/>
                <w:b/>
                <w:bCs/>
                <w:color w:val="000000" w:themeColor="text1"/>
                <w:sz w:val="20"/>
                <w:szCs w:val="20"/>
              </w:rPr>
            </w:pPr>
            <w:r w:rsidRPr="00E52BCD">
              <w:rPr>
                <w:rFonts w:ascii="Arial" w:hAnsi="Arial" w:cs="Arial"/>
                <w:b/>
                <w:bCs/>
                <w:color w:val="000000" w:themeColor="text1"/>
                <w:sz w:val="20"/>
                <w:szCs w:val="20"/>
              </w:rPr>
              <w:t>Thuế giá trị gia tăng, thuế khác (nếu có) theo quy định</w:t>
            </w:r>
          </w:p>
        </w:tc>
        <w:tc>
          <w:tcPr>
            <w:tcW w:w="391"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5"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52"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05"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81" w:type="pct"/>
            <w:tcBorders>
              <w:top w:val="single" w:sz="4" w:space="0" w:color="auto"/>
              <w:left w:val="single" w:sz="4" w:space="0" w:color="auto"/>
              <w:bottom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H</w:t>
            </w:r>
          </w:p>
        </w:tc>
        <w:tc>
          <w:tcPr>
            <w:tcW w:w="2345" w:type="pct"/>
            <w:tcBorders>
              <w:top w:val="single" w:sz="4" w:space="0" w:color="auto"/>
              <w:left w:val="single" w:sz="4" w:space="0" w:color="auto"/>
              <w:bottom w:val="single" w:sz="4" w:space="0" w:color="auto"/>
            </w:tcBorders>
            <w:shd w:val="clear" w:color="auto" w:fill="FFFFFF"/>
            <w:vAlign w:val="bottom"/>
          </w:tcPr>
          <w:p w:rsidR="007F0C9B" w:rsidRPr="00E52BCD" w:rsidRDefault="007F0C9B" w:rsidP="00A86ECD">
            <w:pPr>
              <w:pStyle w:val="Khc0"/>
              <w:spacing w:after="0" w:line="240" w:lineRule="auto"/>
              <w:jc w:val="both"/>
              <w:rPr>
                <w:rFonts w:ascii="Arial" w:hAnsi="Arial" w:cs="Arial"/>
                <w:b/>
                <w:bCs/>
                <w:color w:val="000000" w:themeColor="text1"/>
                <w:sz w:val="20"/>
                <w:szCs w:val="20"/>
              </w:rPr>
            </w:pPr>
            <w:r w:rsidRPr="00E52BCD">
              <w:rPr>
                <w:rFonts w:ascii="Arial" w:hAnsi="Arial" w:cs="Arial"/>
                <w:b/>
                <w:bCs/>
                <w:color w:val="000000" w:themeColor="text1"/>
                <w:sz w:val="20"/>
                <w:szCs w:val="20"/>
              </w:rPr>
              <w:t>Giá dự thầu</w:t>
            </w:r>
          </w:p>
        </w:tc>
        <w:tc>
          <w:tcPr>
            <w:tcW w:w="391"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5"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52"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05"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bl>
    <w:p w:rsidR="007F0C9B" w:rsidRPr="00E52BCD" w:rsidRDefault="007F0C9B" w:rsidP="007F0C9B">
      <w:pPr>
        <w:pStyle w:val="Vnbnnidung0"/>
        <w:spacing w:after="0" w:line="240" w:lineRule="auto"/>
        <w:rPr>
          <w:rFonts w:ascii="Arial" w:hAnsi="Arial" w:cs="Arial"/>
          <w:b/>
          <w:bCs/>
          <w:color w:val="000000" w:themeColor="text1"/>
          <w:sz w:val="20"/>
          <w:szCs w:val="20"/>
          <w:u w:val="single"/>
          <w:lang w:val="en-GB"/>
        </w:rPr>
      </w:pP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lang w:val="en-GB"/>
        </w:rPr>
      </w:pPr>
      <w:r w:rsidRPr="00E52BCD">
        <w:rPr>
          <w:rFonts w:ascii="Arial" w:hAnsi="Arial" w:cs="Arial"/>
          <w:b/>
          <w:bCs/>
          <w:color w:val="000000" w:themeColor="text1"/>
          <w:sz w:val="20"/>
          <w:szCs w:val="20"/>
          <w:u w:val="single"/>
        </w:rPr>
        <w:t>Ghi chú:</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i/>
          <w:iCs/>
          <w:color w:val="000000" w:themeColor="text1"/>
          <w:sz w:val="20"/>
          <w:szCs w:val="20"/>
        </w:rPr>
        <w:t xml:space="preserve">- Nhà thầu nộp các tài liệu chứng minh liên quan chi phí sản xuất trong nước. </w:t>
      </w:r>
    </w:p>
    <w:p w:rsidR="007F0C9B" w:rsidRPr="00E52BCD" w:rsidRDefault="007F0C9B" w:rsidP="007F0C9B">
      <w:pPr>
        <w:pStyle w:val="Vnbnnidung0"/>
        <w:tabs>
          <w:tab w:val="left" w:leader="dot" w:pos="5054"/>
          <w:tab w:val="left" w:leader="dot" w:pos="6355"/>
          <w:tab w:val="left" w:leader="dot" w:pos="7738"/>
          <w:tab w:val="left" w:leader="dot" w:pos="8832"/>
        </w:tabs>
        <w:spacing w:after="0" w:line="240" w:lineRule="auto"/>
        <w:jc w:val="right"/>
        <w:rPr>
          <w:rFonts w:ascii="Arial" w:hAnsi="Arial" w:cs="Arial"/>
          <w:color w:val="000000" w:themeColor="text1"/>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7F0C9B" w:rsidRPr="00E52BCD" w:rsidTr="00A86ECD">
        <w:tc>
          <w:tcPr>
            <w:tcW w:w="4505" w:type="dxa"/>
          </w:tcPr>
          <w:p w:rsidR="007F0C9B" w:rsidRPr="00E52BCD" w:rsidRDefault="007F0C9B" w:rsidP="00A86ECD">
            <w:pPr>
              <w:pStyle w:val="Vnbnnidung0"/>
              <w:spacing w:after="0" w:line="240" w:lineRule="auto"/>
              <w:jc w:val="center"/>
              <w:rPr>
                <w:rFonts w:ascii="Arial" w:hAnsi="Arial" w:cs="Arial"/>
                <w:b/>
                <w:bCs/>
                <w:color w:val="000000" w:themeColor="text1"/>
                <w:sz w:val="20"/>
                <w:szCs w:val="20"/>
                <w:lang w:val="en-GB"/>
              </w:rPr>
            </w:pPr>
          </w:p>
        </w:tc>
        <w:tc>
          <w:tcPr>
            <w:tcW w:w="4505" w:type="dxa"/>
          </w:tcPr>
          <w:p w:rsidR="007F0C9B" w:rsidRPr="00E52BCD" w:rsidRDefault="007F0C9B" w:rsidP="00A86ECD">
            <w:pPr>
              <w:pStyle w:val="Vnbnnidung0"/>
              <w:spacing w:after="0" w:line="240" w:lineRule="auto"/>
              <w:jc w:val="center"/>
              <w:rPr>
                <w:rFonts w:ascii="Arial" w:hAnsi="Arial" w:cs="Arial"/>
                <w:color w:val="000000" w:themeColor="text1"/>
                <w:sz w:val="20"/>
                <w:szCs w:val="20"/>
                <w:lang w:val="en-GB"/>
              </w:rPr>
            </w:pPr>
            <w:r w:rsidRPr="00E52BCD">
              <w:rPr>
                <w:rFonts w:ascii="Arial" w:hAnsi="Arial" w:cs="Arial"/>
                <w:color w:val="000000" w:themeColor="text1"/>
                <w:sz w:val="20"/>
                <w:szCs w:val="20"/>
                <w:lang w:val="en-GB"/>
              </w:rPr>
              <w:t>……, ngày ……tháng…..năm…….</w:t>
            </w:r>
          </w:p>
          <w:p w:rsidR="007F0C9B" w:rsidRPr="00E52BCD" w:rsidRDefault="007F0C9B" w:rsidP="00A86ECD">
            <w:pPr>
              <w:pStyle w:val="Vnbnnidung0"/>
              <w:spacing w:after="0" w:line="240" w:lineRule="auto"/>
              <w:jc w:val="center"/>
              <w:rPr>
                <w:rFonts w:ascii="Arial" w:hAnsi="Arial" w:cs="Arial"/>
                <w:b/>
                <w:bCs/>
                <w:color w:val="000000" w:themeColor="text1"/>
                <w:sz w:val="20"/>
                <w:szCs w:val="20"/>
                <w:lang w:val="en-GB"/>
              </w:rPr>
            </w:pPr>
            <w:r w:rsidRPr="00E52BCD">
              <w:rPr>
                <w:rFonts w:ascii="Arial" w:hAnsi="Arial" w:cs="Arial"/>
                <w:b/>
                <w:bCs/>
                <w:color w:val="000000" w:themeColor="text1"/>
                <w:sz w:val="20"/>
                <w:szCs w:val="20"/>
                <w:lang w:val="en-GB"/>
              </w:rPr>
              <w:t>Giám đốc cơ sở sản xuất thuốc</w:t>
            </w:r>
          </w:p>
          <w:p w:rsidR="007F0C9B" w:rsidRPr="00E52BCD" w:rsidRDefault="007F0C9B" w:rsidP="00A86ECD">
            <w:pPr>
              <w:pStyle w:val="Vnbnnidung0"/>
              <w:spacing w:after="0" w:line="240" w:lineRule="auto"/>
              <w:jc w:val="center"/>
              <w:rPr>
                <w:rFonts w:ascii="Arial" w:hAnsi="Arial" w:cs="Arial"/>
                <w:i/>
                <w:iCs/>
                <w:color w:val="000000" w:themeColor="text1"/>
                <w:sz w:val="20"/>
                <w:szCs w:val="20"/>
                <w:lang w:val="en-GB"/>
              </w:rPr>
            </w:pPr>
            <w:r w:rsidRPr="00E52BCD">
              <w:rPr>
                <w:rFonts w:ascii="Arial" w:hAnsi="Arial" w:cs="Arial"/>
                <w:i/>
                <w:iCs/>
                <w:color w:val="000000" w:themeColor="text1"/>
                <w:sz w:val="20"/>
                <w:szCs w:val="20"/>
                <w:lang w:val="en-GB"/>
              </w:rPr>
              <w:t>(Ký tên, ghi rõ họ tên, đóng dấu)</w:t>
            </w:r>
          </w:p>
        </w:tc>
      </w:tr>
    </w:tbl>
    <w:p w:rsidR="007F0C9B" w:rsidRPr="00E52BCD" w:rsidRDefault="007F0C9B" w:rsidP="007F0C9B">
      <w:pPr>
        <w:pStyle w:val="Vnbnnidung0"/>
        <w:spacing w:after="0" w:line="240" w:lineRule="auto"/>
        <w:jc w:val="center"/>
        <w:rPr>
          <w:rFonts w:ascii="Arial" w:hAnsi="Arial" w:cs="Arial"/>
          <w:b/>
          <w:bCs/>
          <w:color w:val="000000" w:themeColor="text1"/>
          <w:sz w:val="20"/>
          <w:szCs w:val="20"/>
          <w:lang w:val="en-GB"/>
        </w:rPr>
      </w:pPr>
    </w:p>
    <w:p w:rsidR="007F0C9B" w:rsidRPr="00E52BCD" w:rsidRDefault="007F0C9B" w:rsidP="007F0C9B">
      <w:pPr>
        <w:pStyle w:val="Vnbnnidung0"/>
        <w:spacing w:after="0" w:line="240" w:lineRule="auto"/>
        <w:jc w:val="center"/>
        <w:rPr>
          <w:rFonts w:ascii="Arial" w:hAnsi="Arial" w:cs="Arial"/>
          <w:b/>
          <w:bCs/>
          <w:color w:val="000000" w:themeColor="text1"/>
          <w:sz w:val="20"/>
          <w:szCs w:val="20"/>
        </w:rPr>
        <w:sectPr w:rsidR="007F0C9B" w:rsidRPr="00E52BCD" w:rsidSect="007F0C9B">
          <w:headerReference w:type="default" r:id="rId49"/>
          <w:footerReference w:type="default" r:id="rId50"/>
          <w:headerReference w:type="first" r:id="rId51"/>
          <w:footerReference w:type="first" r:id="rId52"/>
          <w:footnotePr>
            <w:numFmt w:val="upperRoman"/>
          </w:footnotePr>
          <w:pgSz w:w="11900" w:h="16840" w:code="9"/>
          <w:pgMar w:top="1440" w:right="1440" w:bottom="1440" w:left="1440" w:header="0" w:footer="3" w:gutter="0"/>
          <w:cols w:space="720"/>
          <w:noEndnote/>
          <w:titlePg/>
          <w:docGrid w:linePitch="360"/>
        </w:sectPr>
      </w:pPr>
    </w:p>
    <w:p w:rsidR="007F0C9B" w:rsidRPr="00E52BCD" w:rsidRDefault="007F0C9B" w:rsidP="007F0C9B">
      <w:pPr>
        <w:pStyle w:val="Vnbnnidung0"/>
        <w:spacing w:after="0" w:line="240" w:lineRule="auto"/>
        <w:jc w:val="right"/>
        <w:rPr>
          <w:rFonts w:ascii="Arial" w:hAnsi="Arial" w:cs="Arial"/>
          <w:b/>
          <w:bCs/>
          <w:color w:val="000000" w:themeColor="text1"/>
          <w:sz w:val="20"/>
          <w:szCs w:val="20"/>
        </w:rPr>
      </w:pPr>
      <w:r w:rsidRPr="00E52BCD">
        <w:rPr>
          <w:rFonts w:ascii="Arial" w:hAnsi="Arial" w:cs="Arial"/>
          <w:b/>
          <w:bCs/>
          <w:color w:val="000000" w:themeColor="text1"/>
          <w:sz w:val="20"/>
          <w:szCs w:val="20"/>
        </w:rPr>
        <w:lastRenderedPageBreak/>
        <w:t>Mẫu số 07a (scan đính kèm)</w:t>
      </w:r>
    </w:p>
    <w:p w:rsidR="007F0C9B" w:rsidRPr="00E52BCD" w:rsidRDefault="007F0C9B" w:rsidP="007F0C9B">
      <w:pPr>
        <w:pStyle w:val="Vnbnnidung0"/>
        <w:spacing w:after="0" w:line="240" w:lineRule="auto"/>
        <w:jc w:val="center"/>
        <w:rPr>
          <w:rFonts w:ascii="Arial" w:hAnsi="Arial" w:cs="Arial"/>
          <w:b/>
          <w:bCs/>
          <w:color w:val="000000" w:themeColor="text1"/>
          <w:sz w:val="20"/>
          <w:szCs w:val="20"/>
        </w:rPr>
      </w:pPr>
    </w:p>
    <w:p w:rsidR="007F0C9B" w:rsidRPr="00E52BCD" w:rsidRDefault="007F0C9B" w:rsidP="007F0C9B">
      <w:pPr>
        <w:pStyle w:val="Vnbnnidung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BẢN KÊ KHAI THÔNG TIN VỀ NHÀ THẦU</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p>
    <w:p w:rsidR="007F0C9B" w:rsidRPr="00E52BCD" w:rsidRDefault="007F0C9B" w:rsidP="007F0C9B">
      <w:pPr>
        <w:pStyle w:val="Vnbnnidung0"/>
        <w:tabs>
          <w:tab w:val="left" w:leader="underscore" w:pos="3483"/>
        </w:tabs>
        <w:spacing w:after="120" w:line="240" w:lineRule="auto"/>
        <w:ind w:firstLine="720"/>
        <w:rPr>
          <w:rFonts w:ascii="Arial" w:hAnsi="Arial" w:cs="Arial"/>
          <w:color w:val="000000" w:themeColor="text1"/>
          <w:sz w:val="20"/>
          <w:szCs w:val="20"/>
        </w:rPr>
      </w:pPr>
      <w:r w:rsidRPr="00E52BCD">
        <w:rPr>
          <w:rFonts w:ascii="Arial" w:hAnsi="Arial" w:cs="Arial"/>
          <w:color w:val="000000" w:themeColor="text1"/>
          <w:sz w:val="20"/>
          <w:szCs w:val="20"/>
        </w:rPr>
        <w:t>Ngày:</w:t>
      </w:r>
      <w:r w:rsidRPr="00FA4313">
        <w:rPr>
          <w:rFonts w:ascii="Arial" w:hAnsi="Arial" w:cs="Arial"/>
          <w:color w:val="000000" w:themeColor="text1"/>
          <w:sz w:val="20"/>
          <w:szCs w:val="20"/>
        </w:rPr>
        <w:t>_______</w:t>
      </w:r>
      <w:r w:rsidRPr="00E52BCD">
        <w:rPr>
          <w:rFonts w:ascii="Arial" w:hAnsi="Arial" w:cs="Arial"/>
          <w:color w:val="000000" w:themeColor="text1"/>
          <w:sz w:val="20"/>
          <w:szCs w:val="20"/>
        </w:rPr>
        <w:t>____________________</w:t>
      </w:r>
    </w:p>
    <w:p w:rsidR="007F0C9B" w:rsidRPr="00FA4313" w:rsidRDefault="007F0C9B" w:rsidP="007F0C9B">
      <w:pPr>
        <w:pStyle w:val="Vnbnnidung0"/>
        <w:tabs>
          <w:tab w:val="left" w:leader="underscore" w:pos="3483"/>
        </w:tabs>
        <w:spacing w:after="120" w:line="240" w:lineRule="auto"/>
        <w:ind w:firstLine="720"/>
        <w:rPr>
          <w:rFonts w:ascii="Arial" w:hAnsi="Arial" w:cs="Arial"/>
          <w:color w:val="000000" w:themeColor="text1"/>
          <w:sz w:val="20"/>
          <w:szCs w:val="20"/>
        </w:rPr>
      </w:pPr>
      <w:r w:rsidRPr="00E52BCD">
        <w:rPr>
          <w:rFonts w:ascii="Arial" w:hAnsi="Arial" w:cs="Arial"/>
          <w:color w:val="000000" w:themeColor="text1"/>
          <w:sz w:val="20"/>
          <w:szCs w:val="20"/>
        </w:rPr>
        <w:t>Số hiệu và tên gói thầu:</w:t>
      </w:r>
      <w:r w:rsidRPr="00FA4313">
        <w:rPr>
          <w:rFonts w:ascii="Arial" w:hAnsi="Arial" w:cs="Arial"/>
          <w:color w:val="000000" w:themeColor="text1"/>
          <w:sz w:val="20"/>
          <w:szCs w:val="20"/>
        </w:rPr>
        <w:t>__________</w:t>
      </w:r>
    </w:p>
    <w:tbl>
      <w:tblPr>
        <w:tblStyle w:val="TableGrid"/>
        <w:tblW w:w="0" w:type="auto"/>
        <w:tblLook w:val="04A0" w:firstRow="1" w:lastRow="0" w:firstColumn="1" w:lastColumn="0" w:noHBand="0" w:noVBand="1"/>
      </w:tblPr>
      <w:tblGrid>
        <w:gridCol w:w="9010"/>
      </w:tblGrid>
      <w:tr w:rsidR="007F0C9B" w:rsidRPr="00E52BCD" w:rsidTr="00A86ECD">
        <w:tc>
          <w:tcPr>
            <w:tcW w:w="9010" w:type="dxa"/>
          </w:tcPr>
          <w:p w:rsidR="007F0C9B" w:rsidRPr="00E52BCD" w:rsidRDefault="007F0C9B" w:rsidP="00A86ECD">
            <w:pPr>
              <w:jc w:val="both"/>
              <w:rPr>
                <w:rFonts w:ascii="Arial" w:hAnsi="Arial" w:cs="Arial"/>
                <w:color w:val="000000" w:themeColor="text1"/>
                <w:sz w:val="20"/>
                <w:szCs w:val="20"/>
              </w:rPr>
            </w:pPr>
            <w:r w:rsidRPr="00E52BCD">
              <w:rPr>
                <w:rFonts w:ascii="Arial" w:hAnsi="Arial" w:cs="Arial"/>
                <w:color w:val="000000" w:themeColor="text1"/>
                <w:sz w:val="20"/>
                <w:szCs w:val="20"/>
              </w:rPr>
              <w:t>Tên nhà thầu:______</w:t>
            </w:r>
            <w:r w:rsidRPr="00E52BCD">
              <w:rPr>
                <w:rFonts w:ascii="Arial" w:hAnsi="Arial" w:cs="Arial"/>
                <w:i/>
                <w:iCs/>
                <w:color w:val="000000" w:themeColor="text1"/>
                <w:sz w:val="20"/>
                <w:szCs w:val="20"/>
              </w:rPr>
              <w:t>[ghi tên nhà thầu]</w:t>
            </w:r>
          </w:p>
        </w:tc>
      </w:tr>
      <w:tr w:rsidR="007F0C9B" w:rsidRPr="00E52BCD" w:rsidTr="00A86ECD">
        <w:tc>
          <w:tcPr>
            <w:tcW w:w="9010" w:type="dxa"/>
          </w:tcPr>
          <w:p w:rsidR="007F0C9B" w:rsidRPr="00E52BCD" w:rsidRDefault="007F0C9B" w:rsidP="00A86ECD">
            <w:pPr>
              <w:jc w:val="both"/>
              <w:rPr>
                <w:rFonts w:ascii="Arial" w:hAnsi="Arial" w:cs="Arial"/>
                <w:i/>
                <w:iCs/>
                <w:color w:val="000000" w:themeColor="text1"/>
                <w:sz w:val="20"/>
                <w:szCs w:val="20"/>
              </w:rPr>
            </w:pPr>
            <w:r w:rsidRPr="00E52BCD">
              <w:rPr>
                <w:rFonts w:ascii="Arial" w:hAnsi="Arial" w:cs="Arial"/>
                <w:i/>
                <w:iCs/>
                <w:color w:val="000000" w:themeColor="text1"/>
                <w:sz w:val="20"/>
                <w:szCs w:val="20"/>
              </w:rPr>
              <w:t>Trong trường hợp liên danh, ghi tên của từng thành viên trong liên danh</w:t>
            </w:r>
            <w:r w:rsidRPr="00E52BCD">
              <w:rPr>
                <w:rFonts w:ascii="Arial" w:hAnsi="Arial" w:cs="Arial"/>
                <w:i/>
                <w:iCs/>
                <w:color w:val="000000" w:themeColor="text1"/>
                <w:sz w:val="20"/>
                <w:szCs w:val="20"/>
              </w:rPr>
              <w:tab/>
            </w:r>
          </w:p>
        </w:tc>
      </w:tr>
      <w:tr w:rsidR="007F0C9B" w:rsidRPr="00E52BCD" w:rsidTr="00A86ECD">
        <w:tc>
          <w:tcPr>
            <w:tcW w:w="9010" w:type="dxa"/>
          </w:tcPr>
          <w:p w:rsidR="007F0C9B" w:rsidRPr="00E52BCD" w:rsidRDefault="007F0C9B" w:rsidP="00A86ECD">
            <w:pPr>
              <w:jc w:val="both"/>
              <w:rPr>
                <w:rFonts w:ascii="Arial" w:hAnsi="Arial" w:cs="Arial"/>
                <w:color w:val="000000" w:themeColor="text1"/>
                <w:sz w:val="20"/>
                <w:szCs w:val="20"/>
              </w:rPr>
            </w:pPr>
            <w:r w:rsidRPr="00E52BCD">
              <w:rPr>
                <w:rFonts w:ascii="Arial" w:hAnsi="Arial" w:cs="Arial"/>
                <w:color w:val="000000" w:themeColor="text1"/>
                <w:sz w:val="20"/>
                <w:szCs w:val="20"/>
              </w:rPr>
              <w:t>Nơi nhà thầu đăng ký kinh doanh, hoạt động:______</w:t>
            </w:r>
            <w:r w:rsidRPr="00E52BCD">
              <w:rPr>
                <w:rFonts w:ascii="Arial" w:hAnsi="Arial" w:cs="Arial"/>
                <w:i/>
                <w:iCs/>
                <w:color w:val="000000" w:themeColor="text1"/>
                <w:sz w:val="20"/>
                <w:szCs w:val="20"/>
              </w:rPr>
              <w:t>[ghi tên tỉnh/thành phố nơi đăng ký kinh doanh, hoạt động]</w:t>
            </w:r>
          </w:p>
        </w:tc>
      </w:tr>
      <w:tr w:rsidR="007F0C9B" w:rsidRPr="00E52BCD" w:rsidTr="00A86ECD">
        <w:tc>
          <w:tcPr>
            <w:tcW w:w="9010" w:type="dxa"/>
          </w:tcPr>
          <w:p w:rsidR="007F0C9B" w:rsidRPr="00E52BCD" w:rsidRDefault="007F0C9B" w:rsidP="00A86ECD">
            <w:pPr>
              <w:pStyle w:val="Vnbnnidung0"/>
              <w:tabs>
                <w:tab w:val="left" w:leader="underscore" w:pos="3483"/>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Năm thành lập công ty:________</w:t>
            </w:r>
            <w:r w:rsidRPr="00E52BCD">
              <w:rPr>
                <w:rFonts w:ascii="Arial" w:hAnsi="Arial" w:cs="Arial"/>
                <w:i/>
                <w:iCs/>
                <w:color w:val="000000" w:themeColor="text1"/>
                <w:sz w:val="20"/>
                <w:szCs w:val="20"/>
              </w:rPr>
              <w:t>[ghi năm thành lập công ty]</w:t>
            </w:r>
          </w:p>
        </w:tc>
      </w:tr>
      <w:tr w:rsidR="007F0C9B" w:rsidRPr="00E52BCD" w:rsidTr="00A86ECD">
        <w:tc>
          <w:tcPr>
            <w:tcW w:w="9010" w:type="dxa"/>
          </w:tcPr>
          <w:p w:rsidR="007F0C9B" w:rsidRPr="00E52BCD" w:rsidRDefault="007F0C9B" w:rsidP="00A86ECD">
            <w:pPr>
              <w:pStyle w:val="Vnbnnidung0"/>
              <w:tabs>
                <w:tab w:val="left" w:leader="underscore" w:pos="3483"/>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Địa chỉ hợp pháp của nhà thầu:_________</w:t>
            </w:r>
            <w:r w:rsidRPr="00E52BCD">
              <w:rPr>
                <w:rFonts w:ascii="Arial" w:hAnsi="Arial" w:cs="Arial"/>
                <w:i/>
                <w:iCs/>
                <w:color w:val="000000" w:themeColor="text1"/>
                <w:sz w:val="20"/>
                <w:szCs w:val="20"/>
              </w:rPr>
              <w:t>[tại nơi đăng ký]</w:t>
            </w:r>
            <w:r w:rsidRPr="00E52BCD">
              <w:rPr>
                <w:rFonts w:ascii="Arial" w:hAnsi="Arial" w:cs="Arial"/>
                <w:color w:val="000000" w:themeColor="text1"/>
                <w:sz w:val="20"/>
                <w:szCs w:val="20"/>
              </w:rPr>
              <w:t xml:space="preserve"> </w:t>
            </w:r>
            <w:r w:rsidRPr="00E52BCD">
              <w:rPr>
                <w:rFonts w:ascii="Arial" w:hAnsi="Arial" w:cs="Arial"/>
                <w:color w:val="000000" w:themeColor="text1"/>
                <w:sz w:val="20"/>
                <w:szCs w:val="20"/>
              </w:rPr>
              <w:tab/>
            </w:r>
          </w:p>
        </w:tc>
      </w:tr>
      <w:tr w:rsidR="007F0C9B" w:rsidRPr="00E52BCD" w:rsidTr="00A86ECD">
        <w:tc>
          <w:tcPr>
            <w:tcW w:w="9010" w:type="dxa"/>
          </w:tcPr>
          <w:p w:rsidR="007F0C9B" w:rsidRPr="00E52BCD" w:rsidRDefault="007F0C9B" w:rsidP="00A86ECD">
            <w:pPr>
              <w:jc w:val="both"/>
              <w:rPr>
                <w:rFonts w:ascii="Arial" w:hAnsi="Arial" w:cs="Arial"/>
                <w:color w:val="000000" w:themeColor="text1"/>
                <w:sz w:val="20"/>
                <w:szCs w:val="20"/>
              </w:rPr>
            </w:pPr>
            <w:r w:rsidRPr="00E52BCD">
              <w:rPr>
                <w:rFonts w:ascii="Arial" w:hAnsi="Arial" w:cs="Arial"/>
                <w:color w:val="000000" w:themeColor="text1"/>
                <w:sz w:val="20"/>
                <w:szCs w:val="20"/>
              </w:rPr>
              <w:t>Thông tin về đại diện hợp pháp của nhà thầu</w:t>
            </w:r>
          </w:p>
          <w:p w:rsidR="007F0C9B" w:rsidRPr="00E52BCD" w:rsidRDefault="007F0C9B" w:rsidP="00A86ECD">
            <w:pPr>
              <w:jc w:val="both"/>
              <w:rPr>
                <w:rFonts w:ascii="Arial" w:hAnsi="Arial" w:cs="Arial"/>
                <w:color w:val="000000" w:themeColor="text1"/>
                <w:sz w:val="20"/>
                <w:szCs w:val="20"/>
              </w:rPr>
            </w:pPr>
            <w:r w:rsidRPr="00E52BCD">
              <w:rPr>
                <w:rFonts w:ascii="Arial" w:hAnsi="Arial" w:cs="Arial"/>
                <w:color w:val="000000" w:themeColor="text1"/>
                <w:sz w:val="20"/>
                <w:szCs w:val="20"/>
              </w:rPr>
              <w:t>Tên:____________________________</w:t>
            </w:r>
          </w:p>
          <w:p w:rsidR="007F0C9B" w:rsidRPr="00E52BCD" w:rsidRDefault="007F0C9B" w:rsidP="00A86ECD">
            <w:pPr>
              <w:jc w:val="both"/>
              <w:rPr>
                <w:rFonts w:ascii="Arial" w:hAnsi="Arial" w:cs="Arial"/>
                <w:color w:val="000000" w:themeColor="text1"/>
                <w:sz w:val="20"/>
                <w:szCs w:val="20"/>
              </w:rPr>
            </w:pPr>
            <w:r w:rsidRPr="00E52BCD">
              <w:rPr>
                <w:rFonts w:ascii="Arial" w:hAnsi="Arial" w:cs="Arial"/>
                <w:color w:val="000000" w:themeColor="text1"/>
                <w:sz w:val="20"/>
                <w:szCs w:val="20"/>
              </w:rPr>
              <w:t>Địa chỉ:_________________________</w:t>
            </w:r>
          </w:p>
          <w:p w:rsidR="007F0C9B" w:rsidRPr="00E52BCD" w:rsidRDefault="007F0C9B" w:rsidP="00A86ECD">
            <w:pPr>
              <w:jc w:val="both"/>
              <w:rPr>
                <w:rFonts w:ascii="Arial" w:hAnsi="Arial" w:cs="Arial"/>
                <w:color w:val="000000" w:themeColor="text1"/>
                <w:sz w:val="20"/>
                <w:szCs w:val="20"/>
              </w:rPr>
            </w:pPr>
            <w:r w:rsidRPr="00E52BCD">
              <w:rPr>
                <w:rFonts w:ascii="Arial" w:hAnsi="Arial" w:cs="Arial"/>
                <w:color w:val="000000" w:themeColor="text1"/>
                <w:sz w:val="20"/>
                <w:szCs w:val="20"/>
              </w:rPr>
              <w:t>Số điện thoại/fax:_________________</w:t>
            </w:r>
          </w:p>
          <w:p w:rsidR="007F0C9B" w:rsidRPr="00E52BCD" w:rsidRDefault="007F0C9B" w:rsidP="00A86ECD">
            <w:pPr>
              <w:pStyle w:val="Vnbnnidung0"/>
              <w:tabs>
                <w:tab w:val="left" w:leader="underscore" w:pos="3483"/>
              </w:tabs>
              <w:spacing w:after="0" w:line="240" w:lineRule="auto"/>
              <w:jc w:val="both"/>
              <w:rPr>
                <w:rFonts w:ascii="Arial" w:hAnsi="Arial" w:cs="Arial"/>
                <w:color w:val="000000" w:themeColor="text1"/>
                <w:sz w:val="20"/>
                <w:szCs w:val="20"/>
                <w:lang w:val="en-GB"/>
              </w:rPr>
            </w:pPr>
            <w:r w:rsidRPr="00E52BCD">
              <w:rPr>
                <w:rFonts w:ascii="Arial" w:hAnsi="Arial" w:cs="Arial"/>
                <w:color w:val="000000" w:themeColor="text1"/>
                <w:sz w:val="20"/>
                <w:szCs w:val="20"/>
              </w:rPr>
              <w:t xml:space="preserve">Địa chỉ email: </w:t>
            </w:r>
            <w:r w:rsidRPr="00E52BCD">
              <w:rPr>
                <w:rFonts w:ascii="Arial" w:hAnsi="Arial" w:cs="Arial"/>
                <w:color w:val="000000" w:themeColor="text1"/>
                <w:sz w:val="20"/>
                <w:szCs w:val="20"/>
                <w:lang w:val="en-GB"/>
              </w:rPr>
              <w:t>____________________</w:t>
            </w:r>
          </w:p>
        </w:tc>
      </w:tr>
      <w:tr w:rsidR="007F0C9B" w:rsidRPr="00E52BCD" w:rsidTr="00A86ECD">
        <w:tc>
          <w:tcPr>
            <w:tcW w:w="9010" w:type="dxa"/>
          </w:tcPr>
          <w:p w:rsidR="007F0C9B" w:rsidRPr="00E52BCD" w:rsidRDefault="007F0C9B" w:rsidP="00A86ECD">
            <w:pPr>
              <w:jc w:val="both"/>
              <w:rPr>
                <w:rFonts w:ascii="Arial" w:hAnsi="Arial" w:cs="Arial"/>
                <w:color w:val="000000" w:themeColor="text1"/>
                <w:sz w:val="20"/>
                <w:szCs w:val="20"/>
              </w:rPr>
            </w:pPr>
            <w:r w:rsidRPr="00E52BCD">
              <w:rPr>
                <w:rFonts w:ascii="Arial" w:hAnsi="Arial" w:cs="Arial"/>
                <w:color w:val="000000" w:themeColor="text1"/>
                <w:sz w:val="20"/>
                <w:szCs w:val="20"/>
              </w:rPr>
              <w:t>1. Kèm theo là bản chụp một trong các tài liệu sau đây: Giấy chúng nhận đủ điều kiện kinh doanh duợc của cơ quan có thẩm quyền cấp.</w:t>
            </w:r>
          </w:p>
          <w:p w:rsidR="007F0C9B" w:rsidRPr="00E52BCD" w:rsidRDefault="007F0C9B" w:rsidP="00A86ECD">
            <w:pPr>
              <w:jc w:val="both"/>
              <w:rPr>
                <w:rFonts w:ascii="Arial" w:hAnsi="Arial" w:cs="Arial"/>
                <w:color w:val="000000" w:themeColor="text1"/>
                <w:sz w:val="20"/>
                <w:szCs w:val="20"/>
              </w:rPr>
            </w:pPr>
            <w:r w:rsidRPr="00E52BCD">
              <w:rPr>
                <w:rFonts w:ascii="Arial" w:hAnsi="Arial" w:cs="Arial"/>
                <w:color w:val="000000" w:themeColor="text1"/>
                <w:sz w:val="20"/>
                <w:szCs w:val="20"/>
              </w:rPr>
              <w:t>2. Trình bày sơ dồ tồ chức của nhà thầu.</w:t>
            </w:r>
          </w:p>
        </w:tc>
      </w:tr>
    </w:tbl>
    <w:p w:rsidR="007F0C9B" w:rsidRPr="00E52BCD" w:rsidRDefault="007F0C9B" w:rsidP="007F0C9B">
      <w:pPr>
        <w:pStyle w:val="Vnbnnidung0"/>
        <w:tabs>
          <w:tab w:val="left" w:leader="underscore" w:pos="3483"/>
        </w:tabs>
        <w:spacing w:after="0" w:line="240" w:lineRule="auto"/>
        <w:rPr>
          <w:rFonts w:ascii="Arial" w:hAnsi="Arial" w:cs="Arial"/>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7F0C9B" w:rsidRPr="00E52BCD" w:rsidTr="00A86ECD">
        <w:tc>
          <w:tcPr>
            <w:tcW w:w="4505" w:type="dxa"/>
          </w:tcPr>
          <w:p w:rsidR="007F0C9B" w:rsidRPr="00E52BCD" w:rsidRDefault="007F0C9B" w:rsidP="00A86ECD">
            <w:pPr>
              <w:pStyle w:val="Vnbnnidung0"/>
              <w:tabs>
                <w:tab w:val="left" w:leader="dot" w:pos="6777"/>
                <w:tab w:val="left" w:leader="dot" w:pos="8154"/>
                <w:tab w:val="left" w:leader="dot" w:pos="9193"/>
              </w:tabs>
              <w:spacing w:after="0" w:line="240" w:lineRule="auto"/>
              <w:rPr>
                <w:rFonts w:ascii="Arial" w:hAnsi="Arial" w:cs="Arial"/>
                <w:color w:val="000000" w:themeColor="text1"/>
                <w:sz w:val="20"/>
                <w:szCs w:val="20"/>
              </w:rPr>
            </w:pPr>
          </w:p>
        </w:tc>
        <w:tc>
          <w:tcPr>
            <w:tcW w:w="4505" w:type="dxa"/>
          </w:tcPr>
          <w:p w:rsidR="007F0C9B" w:rsidRPr="00E52BCD" w:rsidRDefault="007F0C9B" w:rsidP="00A86ECD">
            <w:pPr>
              <w:pStyle w:val="Vnbnnidung0"/>
              <w:tabs>
                <w:tab w:val="left" w:leader="dot" w:pos="6777"/>
                <w:tab w:val="left" w:leader="dot" w:pos="8154"/>
                <w:tab w:val="left" w:leader="dot" w:pos="9193"/>
              </w:tabs>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 ngày ……tháng…..năm…….</w:t>
            </w:r>
          </w:p>
          <w:p w:rsidR="007F0C9B" w:rsidRPr="00E52BCD" w:rsidRDefault="007F0C9B" w:rsidP="00A86ECD">
            <w:pPr>
              <w:pStyle w:val="Vnbnnidung0"/>
              <w:tabs>
                <w:tab w:val="left" w:leader="dot" w:pos="6777"/>
                <w:tab w:val="left" w:leader="dot" w:pos="8154"/>
                <w:tab w:val="left" w:leader="dot" w:pos="9193"/>
              </w:tabs>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Giám đốc cơ sở sản xuất thuốc</w:t>
            </w:r>
          </w:p>
          <w:p w:rsidR="007F0C9B" w:rsidRPr="00E52BCD" w:rsidRDefault="007F0C9B" w:rsidP="00A86ECD">
            <w:pPr>
              <w:pStyle w:val="Vnbnnidung0"/>
              <w:tabs>
                <w:tab w:val="left" w:leader="dot" w:pos="6777"/>
                <w:tab w:val="left" w:leader="dot" w:pos="8154"/>
                <w:tab w:val="left" w:leader="dot" w:pos="9193"/>
              </w:tabs>
              <w:spacing w:after="0" w:line="240" w:lineRule="auto"/>
              <w:jc w:val="center"/>
              <w:rPr>
                <w:rFonts w:ascii="Arial" w:hAnsi="Arial" w:cs="Arial"/>
                <w:i/>
                <w:iCs/>
                <w:color w:val="000000" w:themeColor="text1"/>
                <w:sz w:val="20"/>
                <w:szCs w:val="20"/>
              </w:rPr>
            </w:pPr>
            <w:r w:rsidRPr="00E52BCD">
              <w:rPr>
                <w:rFonts w:ascii="Arial" w:hAnsi="Arial" w:cs="Arial"/>
                <w:i/>
                <w:iCs/>
                <w:color w:val="000000" w:themeColor="text1"/>
                <w:sz w:val="20"/>
                <w:szCs w:val="20"/>
              </w:rPr>
              <w:t>(Ký tên, ghi rõ họ tên, đóng dấu)</w:t>
            </w:r>
          </w:p>
        </w:tc>
      </w:tr>
    </w:tbl>
    <w:p w:rsidR="007F0C9B" w:rsidRPr="00E52BCD" w:rsidRDefault="007F0C9B" w:rsidP="007F0C9B">
      <w:pPr>
        <w:pStyle w:val="Khc0"/>
        <w:spacing w:after="0" w:line="240" w:lineRule="auto"/>
        <w:jc w:val="right"/>
        <w:rPr>
          <w:rFonts w:ascii="Arial" w:hAnsi="Arial" w:cs="Arial"/>
          <w:color w:val="000000" w:themeColor="text1"/>
          <w:sz w:val="20"/>
          <w:szCs w:val="20"/>
        </w:rPr>
      </w:pPr>
    </w:p>
    <w:p w:rsidR="007F0C9B" w:rsidRPr="00E52BCD" w:rsidRDefault="007F0C9B" w:rsidP="007F0C9B">
      <w:pPr>
        <w:pStyle w:val="Vnbnnidung0"/>
        <w:spacing w:after="0" w:line="240" w:lineRule="auto"/>
        <w:jc w:val="center"/>
        <w:rPr>
          <w:rFonts w:ascii="Arial" w:hAnsi="Arial" w:cs="Arial"/>
          <w:b/>
          <w:bCs/>
          <w:color w:val="000000" w:themeColor="text1"/>
          <w:sz w:val="20"/>
          <w:szCs w:val="20"/>
        </w:rPr>
        <w:sectPr w:rsidR="007F0C9B" w:rsidRPr="00E52BCD" w:rsidSect="007F0C9B">
          <w:footnotePr>
            <w:numFmt w:val="upperRoman"/>
          </w:footnotePr>
          <w:pgSz w:w="11900" w:h="16840" w:code="9"/>
          <w:pgMar w:top="1440" w:right="1440" w:bottom="1440" w:left="1440" w:header="0" w:footer="3" w:gutter="0"/>
          <w:cols w:space="720"/>
          <w:noEndnote/>
          <w:titlePg/>
          <w:docGrid w:linePitch="360"/>
        </w:sectPr>
      </w:pPr>
    </w:p>
    <w:p w:rsidR="007F0C9B" w:rsidRPr="00E52BCD" w:rsidRDefault="007F0C9B" w:rsidP="007F0C9B">
      <w:pPr>
        <w:pStyle w:val="Vnbnnidung0"/>
        <w:spacing w:after="0" w:line="240" w:lineRule="auto"/>
        <w:jc w:val="right"/>
        <w:rPr>
          <w:rFonts w:ascii="Arial" w:hAnsi="Arial" w:cs="Arial"/>
          <w:b/>
          <w:bCs/>
          <w:color w:val="000000" w:themeColor="text1"/>
          <w:sz w:val="20"/>
          <w:szCs w:val="20"/>
        </w:rPr>
      </w:pPr>
      <w:r w:rsidRPr="00E52BCD">
        <w:rPr>
          <w:rFonts w:ascii="Arial" w:hAnsi="Arial" w:cs="Arial"/>
          <w:b/>
          <w:bCs/>
          <w:color w:val="000000" w:themeColor="text1"/>
          <w:sz w:val="20"/>
          <w:szCs w:val="20"/>
        </w:rPr>
        <w:lastRenderedPageBreak/>
        <w:t>Mẫu số 07b (scan đính kèm)</w:t>
      </w:r>
    </w:p>
    <w:p w:rsidR="007F0C9B" w:rsidRPr="00E52BCD" w:rsidRDefault="007F0C9B" w:rsidP="007F0C9B">
      <w:pPr>
        <w:pStyle w:val="Vnbnnidung0"/>
        <w:spacing w:after="0" w:line="240" w:lineRule="auto"/>
        <w:jc w:val="right"/>
        <w:rPr>
          <w:rFonts w:ascii="Arial" w:hAnsi="Arial" w:cs="Arial"/>
          <w:b/>
          <w:bCs/>
          <w:color w:val="000000" w:themeColor="text1"/>
          <w:sz w:val="20"/>
          <w:szCs w:val="20"/>
        </w:rPr>
      </w:pP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BẢN KÊ KHAI THÔNG TIN VỀ CÁC THÀNH VIÊN CỦA</w:t>
      </w:r>
      <w:r w:rsidRPr="00E52BCD">
        <w:rPr>
          <w:rFonts w:ascii="Arial" w:hAnsi="Arial" w:cs="Arial"/>
          <w:b/>
          <w:bCs/>
          <w:color w:val="000000" w:themeColor="text1"/>
          <w:sz w:val="20"/>
          <w:szCs w:val="20"/>
        </w:rPr>
        <w:br/>
        <w:t>NHÀ THẦU LIÊN DANH</w:t>
      </w:r>
      <w:r w:rsidRPr="00E52BCD">
        <w:rPr>
          <w:rFonts w:ascii="Arial" w:hAnsi="Arial" w:cs="Arial"/>
          <w:b/>
          <w:bCs/>
          <w:color w:val="000000" w:themeColor="text1"/>
          <w:sz w:val="20"/>
          <w:szCs w:val="20"/>
          <w:vertAlign w:val="superscript"/>
        </w:rPr>
        <w:t>(1)</w:t>
      </w:r>
    </w:p>
    <w:p w:rsidR="007F0C9B" w:rsidRPr="00E52BCD" w:rsidRDefault="007F0C9B" w:rsidP="007F0C9B">
      <w:pPr>
        <w:pStyle w:val="Vnbnnidung0"/>
        <w:tabs>
          <w:tab w:val="left" w:leader="underscore" w:pos="3246"/>
        </w:tabs>
        <w:spacing w:after="0" w:line="240" w:lineRule="auto"/>
        <w:rPr>
          <w:rFonts w:ascii="Arial" w:hAnsi="Arial" w:cs="Arial"/>
          <w:color w:val="000000" w:themeColor="text1"/>
          <w:sz w:val="20"/>
          <w:szCs w:val="20"/>
        </w:rPr>
      </w:pPr>
    </w:p>
    <w:p w:rsidR="007F0C9B" w:rsidRPr="00E52BCD" w:rsidRDefault="007F0C9B" w:rsidP="007F0C9B">
      <w:pPr>
        <w:pStyle w:val="Vnbnnidung0"/>
        <w:tabs>
          <w:tab w:val="left" w:leader="underscore" w:pos="3246"/>
        </w:tabs>
        <w:spacing w:after="120" w:line="240" w:lineRule="auto"/>
        <w:ind w:firstLine="720"/>
        <w:rPr>
          <w:rFonts w:ascii="Arial" w:hAnsi="Arial" w:cs="Arial"/>
          <w:color w:val="000000" w:themeColor="text1"/>
          <w:sz w:val="20"/>
          <w:szCs w:val="20"/>
        </w:rPr>
      </w:pPr>
      <w:r w:rsidRPr="00E52BCD">
        <w:rPr>
          <w:rFonts w:ascii="Arial" w:hAnsi="Arial" w:cs="Arial"/>
          <w:color w:val="000000" w:themeColor="text1"/>
          <w:sz w:val="20"/>
          <w:szCs w:val="20"/>
        </w:rPr>
        <w:t>Ngày:</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5564"/>
        </w:tabs>
        <w:spacing w:after="120" w:line="240" w:lineRule="auto"/>
        <w:ind w:firstLine="720"/>
        <w:rPr>
          <w:rFonts w:ascii="Arial" w:hAnsi="Arial" w:cs="Arial"/>
          <w:color w:val="000000" w:themeColor="text1"/>
          <w:sz w:val="20"/>
          <w:szCs w:val="20"/>
        </w:rPr>
      </w:pPr>
      <w:r w:rsidRPr="00E52BCD">
        <w:rPr>
          <w:rFonts w:ascii="Arial" w:hAnsi="Arial" w:cs="Arial"/>
          <w:color w:val="000000" w:themeColor="text1"/>
          <w:sz w:val="20"/>
          <w:szCs w:val="20"/>
        </w:rPr>
        <w:t>Số hiệu và tên gói thầu:</w:t>
      </w:r>
    </w:p>
    <w:p w:rsidR="007F0C9B" w:rsidRPr="00E52BCD" w:rsidRDefault="007F0C9B" w:rsidP="007F0C9B">
      <w:pPr>
        <w:pStyle w:val="Vnbnnidung0"/>
        <w:tabs>
          <w:tab w:val="left" w:leader="underscore" w:pos="5564"/>
        </w:tabs>
        <w:spacing w:after="0" w:line="240" w:lineRule="auto"/>
        <w:rPr>
          <w:rFonts w:ascii="Arial" w:hAnsi="Arial" w:cs="Arial"/>
          <w:color w:val="000000" w:themeColor="text1"/>
          <w:sz w:val="20"/>
          <w:szCs w:val="20"/>
        </w:rPr>
      </w:pPr>
    </w:p>
    <w:tbl>
      <w:tblPr>
        <w:tblStyle w:val="TableGrid"/>
        <w:tblW w:w="0" w:type="auto"/>
        <w:tblLook w:val="04A0" w:firstRow="1" w:lastRow="0" w:firstColumn="1" w:lastColumn="0" w:noHBand="0" w:noVBand="1"/>
      </w:tblPr>
      <w:tblGrid>
        <w:gridCol w:w="9010"/>
      </w:tblGrid>
      <w:tr w:rsidR="007F0C9B" w:rsidRPr="00E52BCD" w:rsidTr="00A86ECD">
        <w:tc>
          <w:tcPr>
            <w:tcW w:w="9010" w:type="dxa"/>
          </w:tcPr>
          <w:p w:rsidR="007F0C9B" w:rsidRPr="00E52BCD" w:rsidRDefault="007F0C9B" w:rsidP="00A86ECD">
            <w:pPr>
              <w:jc w:val="both"/>
              <w:rPr>
                <w:rFonts w:ascii="Arial" w:hAnsi="Arial" w:cs="Arial"/>
                <w:color w:val="000000" w:themeColor="text1"/>
                <w:sz w:val="20"/>
                <w:szCs w:val="20"/>
              </w:rPr>
            </w:pPr>
            <w:r w:rsidRPr="00E52BCD">
              <w:rPr>
                <w:rFonts w:ascii="Arial" w:hAnsi="Arial" w:cs="Arial"/>
                <w:color w:val="000000" w:themeColor="text1"/>
                <w:sz w:val="20"/>
                <w:szCs w:val="20"/>
              </w:rPr>
              <w:t>Tên nhà thầu liên danh:</w:t>
            </w:r>
          </w:p>
        </w:tc>
      </w:tr>
      <w:tr w:rsidR="007F0C9B" w:rsidRPr="00E52BCD" w:rsidTr="00A86ECD">
        <w:tc>
          <w:tcPr>
            <w:tcW w:w="9010" w:type="dxa"/>
          </w:tcPr>
          <w:p w:rsidR="007F0C9B" w:rsidRPr="00E52BCD" w:rsidRDefault="007F0C9B" w:rsidP="00A86ECD">
            <w:pPr>
              <w:jc w:val="both"/>
              <w:rPr>
                <w:rFonts w:ascii="Arial" w:hAnsi="Arial" w:cs="Arial"/>
                <w:i/>
                <w:iCs/>
                <w:color w:val="000000" w:themeColor="text1"/>
                <w:sz w:val="20"/>
                <w:szCs w:val="20"/>
              </w:rPr>
            </w:pPr>
            <w:r w:rsidRPr="00E52BCD">
              <w:rPr>
                <w:rFonts w:ascii="Arial" w:hAnsi="Arial" w:cs="Arial"/>
                <w:color w:val="000000" w:themeColor="text1"/>
                <w:sz w:val="20"/>
                <w:szCs w:val="20"/>
              </w:rPr>
              <w:t>Tên thành viên của nhà thầu liên danh:</w:t>
            </w:r>
          </w:p>
        </w:tc>
      </w:tr>
      <w:tr w:rsidR="007F0C9B" w:rsidRPr="00E52BCD" w:rsidTr="00A86ECD">
        <w:tc>
          <w:tcPr>
            <w:tcW w:w="9010" w:type="dxa"/>
          </w:tcPr>
          <w:p w:rsidR="007F0C9B" w:rsidRPr="00E52BCD" w:rsidRDefault="007F0C9B" w:rsidP="00A86ECD">
            <w:pPr>
              <w:jc w:val="both"/>
              <w:rPr>
                <w:rFonts w:ascii="Arial" w:hAnsi="Arial" w:cs="Arial"/>
                <w:color w:val="000000" w:themeColor="text1"/>
                <w:sz w:val="20"/>
                <w:szCs w:val="20"/>
              </w:rPr>
            </w:pPr>
            <w:r w:rsidRPr="00E52BCD">
              <w:rPr>
                <w:rFonts w:ascii="Arial" w:hAnsi="Arial" w:cs="Arial"/>
                <w:color w:val="000000" w:themeColor="text1"/>
                <w:sz w:val="20"/>
                <w:szCs w:val="20"/>
              </w:rPr>
              <w:t>Quốc gia nơi đăng ký công ty của thành viên liên danh:</w:t>
            </w:r>
          </w:p>
        </w:tc>
      </w:tr>
      <w:tr w:rsidR="007F0C9B" w:rsidRPr="00E52BCD" w:rsidTr="00A86ECD">
        <w:tc>
          <w:tcPr>
            <w:tcW w:w="9010" w:type="dxa"/>
          </w:tcPr>
          <w:p w:rsidR="007F0C9B" w:rsidRPr="00E52BCD" w:rsidRDefault="007F0C9B" w:rsidP="00A86ECD">
            <w:pPr>
              <w:pStyle w:val="Vnbnnidung0"/>
              <w:tabs>
                <w:tab w:val="left" w:leader="underscore" w:pos="3483"/>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Năm thành lập công ty của thành viên liên danh:</w:t>
            </w:r>
          </w:p>
        </w:tc>
      </w:tr>
      <w:tr w:rsidR="007F0C9B" w:rsidRPr="00E52BCD" w:rsidTr="00A86ECD">
        <w:tc>
          <w:tcPr>
            <w:tcW w:w="9010" w:type="dxa"/>
          </w:tcPr>
          <w:p w:rsidR="007F0C9B" w:rsidRPr="00E52BCD" w:rsidRDefault="007F0C9B" w:rsidP="00A86ECD">
            <w:pPr>
              <w:pStyle w:val="Vnbnnidung0"/>
              <w:tabs>
                <w:tab w:val="left" w:leader="underscore" w:pos="3483"/>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Địa chỉ hợp pháp của thành viên liên danh tại quốc gia đăng ký: </w:t>
            </w:r>
            <w:r w:rsidRPr="00E52BCD">
              <w:rPr>
                <w:rFonts w:ascii="Arial" w:hAnsi="Arial" w:cs="Arial"/>
                <w:color w:val="000000" w:themeColor="text1"/>
                <w:sz w:val="20"/>
                <w:szCs w:val="20"/>
              </w:rPr>
              <w:tab/>
            </w:r>
          </w:p>
        </w:tc>
      </w:tr>
      <w:tr w:rsidR="007F0C9B" w:rsidRPr="00E52BCD" w:rsidTr="00A86ECD">
        <w:tc>
          <w:tcPr>
            <w:tcW w:w="9010" w:type="dxa"/>
          </w:tcPr>
          <w:p w:rsidR="007F0C9B" w:rsidRPr="00E52BCD" w:rsidRDefault="007F0C9B" w:rsidP="00A86ECD">
            <w:pPr>
              <w:jc w:val="both"/>
              <w:rPr>
                <w:rFonts w:ascii="Arial" w:hAnsi="Arial" w:cs="Arial"/>
                <w:color w:val="000000" w:themeColor="text1"/>
                <w:sz w:val="20"/>
                <w:szCs w:val="20"/>
              </w:rPr>
            </w:pPr>
            <w:r w:rsidRPr="00E52BCD">
              <w:rPr>
                <w:rFonts w:ascii="Arial" w:hAnsi="Arial" w:cs="Arial"/>
                <w:color w:val="000000" w:themeColor="text1"/>
                <w:sz w:val="20"/>
                <w:szCs w:val="20"/>
              </w:rPr>
              <w:t>Thông tin về đại diện hợp pháp của thành viên liên danh</w:t>
            </w:r>
          </w:p>
          <w:p w:rsidR="007F0C9B" w:rsidRPr="00E52BCD" w:rsidRDefault="007F0C9B" w:rsidP="00A86ECD">
            <w:pPr>
              <w:jc w:val="both"/>
              <w:rPr>
                <w:rFonts w:ascii="Arial" w:hAnsi="Arial" w:cs="Arial"/>
                <w:color w:val="000000" w:themeColor="text1"/>
                <w:sz w:val="20"/>
                <w:szCs w:val="20"/>
              </w:rPr>
            </w:pPr>
            <w:r w:rsidRPr="00E52BCD">
              <w:rPr>
                <w:rFonts w:ascii="Arial" w:hAnsi="Arial" w:cs="Arial"/>
                <w:color w:val="000000" w:themeColor="text1"/>
                <w:sz w:val="20"/>
                <w:szCs w:val="20"/>
              </w:rPr>
              <w:t>Tên:____________________________</w:t>
            </w:r>
          </w:p>
          <w:p w:rsidR="007F0C9B" w:rsidRPr="00E52BCD" w:rsidRDefault="007F0C9B" w:rsidP="00A86ECD">
            <w:pPr>
              <w:jc w:val="both"/>
              <w:rPr>
                <w:rFonts w:ascii="Arial" w:hAnsi="Arial" w:cs="Arial"/>
                <w:color w:val="000000" w:themeColor="text1"/>
                <w:sz w:val="20"/>
                <w:szCs w:val="20"/>
              </w:rPr>
            </w:pPr>
            <w:r w:rsidRPr="00E52BCD">
              <w:rPr>
                <w:rFonts w:ascii="Arial" w:hAnsi="Arial" w:cs="Arial"/>
                <w:color w:val="000000" w:themeColor="text1"/>
                <w:sz w:val="20"/>
                <w:szCs w:val="20"/>
              </w:rPr>
              <w:t>Địa chỉ:_________________________</w:t>
            </w:r>
          </w:p>
          <w:p w:rsidR="007F0C9B" w:rsidRPr="00E52BCD" w:rsidRDefault="007F0C9B" w:rsidP="00A86ECD">
            <w:pPr>
              <w:jc w:val="both"/>
              <w:rPr>
                <w:rFonts w:ascii="Arial" w:hAnsi="Arial" w:cs="Arial"/>
                <w:color w:val="000000" w:themeColor="text1"/>
                <w:sz w:val="20"/>
                <w:szCs w:val="20"/>
              </w:rPr>
            </w:pPr>
            <w:r w:rsidRPr="00E52BCD">
              <w:rPr>
                <w:rFonts w:ascii="Arial" w:hAnsi="Arial" w:cs="Arial"/>
                <w:color w:val="000000" w:themeColor="text1"/>
                <w:sz w:val="20"/>
                <w:szCs w:val="20"/>
              </w:rPr>
              <w:t>Số điện thoại/fax:_________________</w:t>
            </w:r>
          </w:p>
          <w:p w:rsidR="007F0C9B" w:rsidRPr="00E52BCD" w:rsidRDefault="007F0C9B" w:rsidP="00A86ECD">
            <w:pPr>
              <w:pStyle w:val="Vnbnnidung0"/>
              <w:tabs>
                <w:tab w:val="left" w:leader="underscore" w:pos="3483"/>
              </w:tabs>
              <w:spacing w:after="0" w:line="240" w:lineRule="auto"/>
              <w:jc w:val="both"/>
              <w:rPr>
                <w:rFonts w:ascii="Arial" w:hAnsi="Arial" w:cs="Arial"/>
                <w:color w:val="000000" w:themeColor="text1"/>
                <w:sz w:val="20"/>
                <w:szCs w:val="20"/>
                <w:lang w:val="en-GB"/>
              </w:rPr>
            </w:pPr>
            <w:r w:rsidRPr="00E52BCD">
              <w:rPr>
                <w:rFonts w:ascii="Arial" w:hAnsi="Arial" w:cs="Arial"/>
                <w:color w:val="000000" w:themeColor="text1"/>
                <w:sz w:val="20"/>
                <w:szCs w:val="20"/>
              </w:rPr>
              <w:t xml:space="preserve">Địa chỉ email: </w:t>
            </w:r>
            <w:r w:rsidRPr="00E52BCD">
              <w:rPr>
                <w:rFonts w:ascii="Arial" w:hAnsi="Arial" w:cs="Arial"/>
                <w:color w:val="000000" w:themeColor="text1"/>
                <w:sz w:val="20"/>
                <w:szCs w:val="20"/>
                <w:lang w:val="en-GB"/>
              </w:rPr>
              <w:t>____________________</w:t>
            </w:r>
          </w:p>
        </w:tc>
      </w:tr>
      <w:tr w:rsidR="007F0C9B" w:rsidRPr="00E52BCD" w:rsidTr="00A86ECD">
        <w:tc>
          <w:tcPr>
            <w:tcW w:w="9010" w:type="dxa"/>
          </w:tcPr>
          <w:p w:rsidR="007F0C9B" w:rsidRPr="00E52BCD" w:rsidRDefault="007F0C9B" w:rsidP="00A86ECD">
            <w:pPr>
              <w:jc w:val="both"/>
              <w:rPr>
                <w:rFonts w:ascii="Arial" w:hAnsi="Arial" w:cs="Arial"/>
                <w:color w:val="000000" w:themeColor="text1"/>
                <w:sz w:val="20"/>
                <w:szCs w:val="20"/>
              </w:rPr>
            </w:pPr>
            <w:r w:rsidRPr="00E52BCD">
              <w:rPr>
                <w:rFonts w:ascii="Arial" w:hAnsi="Arial" w:cs="Arial"/>
                <w:color w:val="000000" w:themeColor="text1"/>
                <w:sz w:val="20"/>
                <w:szCs w:val="20"/>
              </w:rPr>
              <w:t>1. Kèm theo là bản chụp một trong các tài liệu sau đây: Giấy chúng nhận đủ điều kiện kinh doanh duợc của cơ quan có thẩm quyền cấp.</w:t>
            </w:r>
          </w:p>
          <w:p w:rsidR="007F0C9B" w:rsidRPr="00E52BCD" w:rsidRDefault="007F0C9B" w:rsidP="00A86ECD">
            <w:pPr>
              <w:jc w:val="both"/>
              <w:rPr>
                <w:rFonts w:ascii="Arial" w:hAnsi="Arial" w:cs="Arial"/>
                <w:color w:val="000000" w:themeColor="text1"/>
                <w:sz w:val="20"/>
                <w:szCs w:val="20"/>
              </w:rPr>
            </w:pPr>
            <w:r w:rsidRPr="00E52BCD">
              <w:rPr>
                <w:rFonts w:ascii="Arial" w:hAnsi="Arial" w:cs="Arial"/>
                <w:color w:val="000000" w:themeColor="text1"/>
                <w:sz w:val="20"/>
                <w:szCs w:val="20"/>
              </w:rPr>
              <w:t>2. Trình bày sơ dồ tồ chức.</w:t>
            </w:r>
          </w:p>
        </w:tc>
      </w:tr>
    </w:tbl>
    <w:p w:rsidR="007F0C9B" w:rsidRPr="00E52BCD" w:rsidRDefault="007F0C9B" w:rsidP="007F0C9B">
      <w:pPr>
        <w:pStyle w:val="Vnbnnidung0"/>
        <w:tabs>
          <w:tab w:val="left" w:leader="underscore" w:pos="5564"/>
        </w:tabs>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7F0C9B" w:rsidRPr="00E52BCD" w:rsidTr="00A86ECD">
        <w:tc>
          <w:tcPr>
            <w:tcW w:w="4505" w:type="dxa"/>
          </w:tcPr>
          <w:p w:rsidR="007F0C9B" w:rsidRPr="00E52BCD" w:rsidRDefault="007F0C9B" w:rsidP="00A86ECD">
            <w:pPr>
              <w:pStyle w:val="Vnbnnidung0"/>
              <w:tabs>
                <w:tab w:val="left" w:pos="6223"/>
                <w:tab w:val="left" w:leader="underscore" w:pos="7582"/>
                <w:tab w:val="left" w:leader="underscore" w:pos="9353"/>
              </w:tabs>
              <w:spacing w:after="0" w:line="240" w:lineRule="auto"/>
              <w:rPr>
                <w:rFonts w:ascii="Arial" w:hAnsi="Arial" w:cs="Arial"/>
                <w:color w:val="000000" w:themeColor="text1"/>
                <w:sz w:val="20"/>
                <w:szCs w:val="20"/>
              </w:rPr>
            </w:pPr>
          </w:p>
        </w:tc>
        <w:tc>
          <w:tcPr>
            <w:tcW w:w="4505" w:type="dxa"/>
          </w:tcPr>
          <w:p w:rsidR="007F0C9B" w:rsidRPr="00E52BCD" w:rsidRDefault="007F0C9B" w:rsidP="00A86ECD">
            <w:pPr>
              <w:pStyle w:val="Vnbnnidung0"/>
              <w:tabs>
                <w:tab w:val="left" w:pos="6223"/>
                <w:tab w:val="left" w:leader="underscore" w:pos="7582"/>
                <w:tab w:val="left" w:leader="underscore" w:pos="9353"/>
              </w:tabs>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 ngày …..tháng ……năm ……</w:t>
            </w:r>
          </w:p>
          <w:p w:rsidR="007F0C9B" w:rsidRPr="00E52BCD" w:rsidRDefault="007F0C9B" w:rsidP="00A86ECD">
            <w:pPr>
              <w:pStyle w:val="Vnbnnidung0"/>
              <w:tabs>
                <w:tab w:val="left" w:pos="6223"/>
                <w:tab w:val="left" w:leader="underscore" w:pos="7582"/>
                <w:tab w:val="left" w:leader="underscore" w:pos="9353"/>
              </w:tabs>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Đại diện hợp pháp của nhà thầu</w:t>
            </w:r>
          </w:p>
          <w:p w:rsidR="007F0C9B" w:rsidRPr="00E52BCD" w:rsidRDefault="007F0C9B" w:rsidP="00A86ECD">
            <w:pPr>
              <w:pStyle w:val="Vnbnnidung0"/>
              <w:tabs>
                <w:tab w:val="left" w:pos="6223"/>
                <w:tab w:val="left" w:leader="underscore" w:pos="7582"/>
                <w:tab w:val="left" w:leader="underscore" w:pos="9353"/>
              </w:tabs>
              <w:spacing w:after="0" w:line="240" w:lineRule="auto"/>
              <w:jc w:val="center"/>
              <w:rPr>
                <w:rFonts w:ascii="Arial" w:hAnsi="Arial" w:cs="Arial"/>
                <w:i/>
                <w:iCs/>
                <w:color w:val="000000" w:themeColor="text1"/>
                <w:sz w:val="20"/>
                <w:szCs w:val="20"/>
              </w:rPr>
            </w:pPr>
            <w:r w:rsidRPr="00E52BCD">
              <w:rPr>
                <w:rFonts w:ascii="Arial" w:hAnsi="Arial" w:cs="Arial"/>
                <w:i/>
                <w:iCs/>
                <w:color w:val="000000" w:themeColor="text1"/>
                <w:sz w:val="20"/>
                <w:szCs w:val="20"/>
              </w:rPr>
              <w:t>[ghi tên, chức danh, ký tên và đóng dấu]</w:t>
            </w:r>
          </w:p>
        </w:tc>
      </w:tr>
    </w:tbl>
    <w:p w:rsidR="007F0C9B" w:rsidRPr="00E52BCD" w:rsidRDefault="007F0C9B" w:rsidP="007F0C9B">
      <w:pPr>
        <w:pStyle w:val="Vnbnnidung0"/>
        <w:tabs>
          <w:tab w:val="left" w:pos="6223"/>
          <w:tab w:val="left" w:leader="underscore" w:pos="7582"/>
          <w:tab w:val="left" w:leader="underscore" w:pos="9353"/>
        </w:tabs>
        <w:spacing w:after="0" w:line="240" w:lineRule="auto"/>
        <w:rPr>
          <w:rFonts w:ascii="Arial" w:hAnsi="Arial" w:cs="Arial"/>
          <w:color w:val="000000" w:themeColor="text1"/>
          <w:sz w:val="20"/>
          <w:szCs w:val="20"/>
        </w:rPr>
      </w:pPr>
    </w:p>
    <w:p w:rsidR="007F0C9B" w:rsidRPr="00E52BCD" w:rsidRDefault="007F0C9B" w:rsidP="007F0C9B">
      <w:pPr>
        <w:pStyle w:val="Vnbnnidung0"/>
        <w:tabs>
          <w:tab w:val="left" w:pos="6223"/>
          <w:tab w:val="left" w:leader="underscore" w:pos="7582"/>
          <w:tab w:val="left" w:leader="underscore" w:pos="9353"/>
        </w:tabs>
        <w:spacing w:after="120" w:line="240" w:lineRule="auto"/>
        <w:ind w:firstLine="720"/>
        <w:jc w:val="both"/>
        <w:rPr>
          <w:rFonts w:ascii="Arial" w:hAnsi="Arial" w:cs="Arial"/>
          <w:b/>
          <w:bCs/>
          <w:i/>
          <w:iCs/>
          <w:color w:val="000000" w:themeColor="text1"/>
          <w:sz w:val="20"/>
          <w:szCs w:val="20"/>
          <w:u w:val="single"/>
        </w:rPr>
      </w:pPr>
      <w:r w:rsidRPr="00E52BCD">
        <w:rPr>
          <w:rFonts w:ascii="Arial" w:hAnsi="Arial" w:cs="Arial"/>
          <w:b/>
          <w:bCs/>
          <w:i/>
          <w:iCs/>
          <w:color w:val="000000" w:themeColor="text1"/>
          <w:sz w:val="20"/>
          <w:szCs w:val="20"/>
          <w:u w:val="single"/>
        </w:rPr>
        <w:t>Ghi chú:</w:t>
      </w:r>
    </w:p>
    <w:p w:rsidR="007F0C9B" w:rsidRPr="00E52BCD" w:rsidRDefault="007F0C9B" w:rsidP="007F0C9B">
      <w:pPr>
        <w:pStyle w:val="Vnbnnidung0"/>
        <w:tabs>
          <w:tab w:val="left" w:pos="6223"/>
          <w:tab w:val="left" w:leader="underscore" w:pos="7582"/>
          <w:tab w:val="left" w:leader="underscore" w:pos="9353"/>
        </w:tabs>
        <w:spacing w:after="120" w:line="240" w:lineRule="auto"/>
        <w:ind w:firstLine="720"/>
        <w:jc w:val="both"/>
        <w:rPr>
          <w:rFonts w:ascii="Arial" w:hAnsi="Arial" w:cs="Arial"/>
          <w:i/>
          <w:iCs/>
          <w:color w:val="000000" w:themeColor="text1"/>
          <w:sz w:val="20"/>
          <w:szCs w:val="20"/>
        </w:rPr>
      </w:pPr>
      <w:r w:rsidRPr="00E52BCD">
        <w:rPr>
          <w:rFonts w:ascii="Arial" w:hAnsi="Arial" w:cs="Arial"/>
          <w:i/>
          <w:iCs/>
          <w:color w:val="000000" w:themeColor="text1"/>
          <w:sz w:val="20"/>
          <w:szCs w:val="20"/>
        </w:rPr>
        <w:t>(1) Trường hợp nhà thầu liên doanh thì từng thành viên của nhà thầu liên danh phải kê khai theo Mẫu này.</w:t>
      </w:r>
      <w:r w:rsidRPr="00E52BCD">
        <w:rPr>
          <w:rFonts w:ascii="Arial" w:hAnsi="Arial" w:cs="Arial"/>
          <w:i/>
          <w:iCs/>
          <w:color w:val="000000" w:themeColor="text1"/>
          <w:sz w:val="20"/>
          <w:szCs w:val="20"/>
        </w:rPr>
        <w:tab/>
      </w:r>
      <w:r w:rsidRPr="00E52BCD">
        <w:rPr>
          <w:rFonts w:ascii="Arial" w:hAnsi="Arial" w:cs="Arial"/>
          <w:i/>
          <w:iCs/>
          <w:color w:val="000000" w:themeColor="text1"/>
          <w:sz w:val="20"/>
          <w:szCs w:val="20"/>
        </w:rPr>
        <w:br w:type="page"/>
      </w:r>
    </w:p>
    <w:p w:rsidR="007F0C9B" w:rsidRPr="00E52BCD" w:rsidRDefault="007F0C9B" w:rsidP="007F0C9B">
      <w:pPr>
        <w:pStyle w:val="Vnbnnidung0"/>
        <w:spacing w:after="0" w:line="240" w:lineRule="auto"/>
        <w:jc w:val="right"/>
        <w:rPr>
          <w:rFonts w:ascii="Arial" w:hAnsi="Arial" w:cs="Arial"/>
          <w:b/>
          <w:bCs/>
          <w:color w:val="000000" w:themeColor="text1"/>
          <w:sz w:val="20"/>
          <w:szCs w:val="20"/>
        </w:rPr>
      </w:pPr>
      <w:r w:rsidRPr="00E52BCD">
        <w:rPr>
          <w:rFonts w:ascii="Arial" w:hAnsi="Arial" w:cs="Arial"/>
          <w:b/>
          <w:bCs/>
          <w:color w:val="000000" w:themeColor="text1"/>
          <w:sz w:val="20"/>
          <w:szCs w:val="20"/>
        </w:rPr>
        <w:lastRenderedPageBreak/>
        <w:t>Mẫu số 08a (scan đính kèm)</w:t>
      </w:r>
    </w:p>
    <w:p w:rsidR="007F0C9B" w:rsidRPr="00E52BCD" w:rsidRDefault="007F0C9B" w:rsidP="007F0C9B">
      <w:pPr>
        <w:pStyle w:val="Vnbnnidung0"/>
        <w:spacing w:after="0" w:line="240" w:lineRule="auto"/>
        <w:jc w:val="center"/>
        <w:rPr>
          <w:rFonts w:ascii="Arial" w:hAnsi="Arial" w:cs="Arial"/>
          <w:b/>
          <w:bCs/>
          <w:color w:val="000000" w:themeColor="text1"/>
          <w:sz w:val="20"/>
          <w:szCs w:val="20"/>
        </w:rPr>
      </w:pPr>
    </w:p>
    <w:p w:rsidR="007F0C9B" w:rsidRDefault="007F0C9B" w:rsidP="007F0C9B">
      <w:pPr>
        <w:pStyle w:val="Vnbnnidung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BẢNG TỔNG HỢP HỢP ĐỒNG TƯƠNG TỰ DO NHÀ THẦU THỰC</w:t>
      </w:r>
    </w:p>
    <w:p w:rsidR="007F0C9B" w:rsidRPr="00E52BCD" w:rsidRDefault="007F0C9B" w:rsidP="007F0C9B">
      <w:pPr>
        <w:pStyle w:val="Vnbnnidung0"/>
        <w:spacing w:after="0" w:line="240" w:lineRule="auto"/>
        <w:jc w:val="center"/>
        <w:rPr>
          <w:rFonts w:ascii="Arial" w:hAnsi="Arial" w:cs="Arial"/>
          <w:b/>
          <w:bCs/>
          <w:color w:val="000000" w:themeColor="text1"/>
          <w:sz w:val="20"/>
          <w:szCs w:val="20"/>
          <w:vertAlign w:val="superscript"/>
        </w:rPr>
      </w:pPr>
      <w:r w:rsidRPr="00E52BCD">
        <w:rPr>
          <w:rFonts w:ascii="Arial" w:hAnsi="Arial" w:cs="Arial"/>
          <w:b/>
          <w:bCs/>
          <w:color w:val="000000" w:themeColor="text1"/>
          <w:sz w:val="20"/>
          <w:szCs w:val="20"/>
        </w:rPr>
        <w:t>HIỆN</w:t>
      </w:r>
      <w:r w:rsidRPr="00E52BCD">
        <w:rPr>
          <w:rFonts w:ascii="Arial" w:hAnsi="Arial" w:cs="Arial"/>
          <w:b/>
          <w:bCs/>
          <w:color w:val="000000" w:themeColor="text1"/>
          <w:sz w:val="20"/>
          <w:szCs w:val="20"/>
          <w:vertAlign w:val="superscript"/>
        </w:rPr>
        <w:t>(1)</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p>
    <w:p w:rsidR="007F0C9B" w:rsidRPr="00E52BCD" w:rsidRDefault="007F0C9B" w:rsidP="007F0C9B">
      <w:pPr>
        <w:pStyle w:val="Chthchbng0"/>
        <w:tabs>
          <w:tab w:val="left" w:leader="underscore" w:pos="3408"/>
        </w:tabs>
        <w:spacing w:after="120"/>
        <w:ind w:firstLine="720"/>
        <w:rPr>
          <w:rFonts w:ascii="Arial" w:hAnsi="Arial" w:cs="Arial"/>
          <w:color w:val="000000" w:themeColor="text1"/>
          <w:sz w:val="20"/>
          <w:szCs w:val="20"/>
        </w:rPr>
      </w:pPr>
      <w:r w:rsidRPr="00E52BCD">
        <w:rPr>
          <w:rFonts w:ascii="Arial" w:hAnsi="Arial" w:cs="Arial"/>
          <w:color w:val="000000" w:themeColor="text1"/>
          <w:sz w:val="20"/>
          <w:szCs w:val="20"/>
        </w:rPr>
        <w:t>Tên nhà thầu:________________</w:t>
      </w:r>
      <w:r w:rsidRPr="00E52BCD">
        <w:rPr>
          <w:rFonts w:ascii="Arial" w:hAnsi="Arial" w:cs="Arial"/>
          <w:i/>
          <w:iCs/>
          <w:color w:val="000000" w:themeColor="text1"/>
          <w:sz w:val="20"/>
          <w:szCs w:val="20"/>
        </w:rPr>
        <w:t>[ghi tên đầy đủ của nhà thầu]</w:t>
      </w:r>
    </w:p>
    <w:p w:rsidR="007F0C9B" w:rsidRPr="00E52BCD" w:rsidRDefault="007F0C9B" w:rsidP="007F0C9B">
      <w:pPr>
        <w:pStyle w:val="Chthchbng0"/>
        <w:spacing w:after="120"/>
        <w:ind w:firstLine="720"/>
        <w:rPr>
          <w:rFonts w:ascii="Arial" w:hAnsi="Arial" w:cs="Arial"/>
          <w:color w:val="000000" w:themeColor="text1"/>
          <w:sz w:val="20"/>
          <w:szCs w:val="20"/>
        </w:rPr>
      </w:pPr>
      <w:r w:rsidRPr="00E52BCD">
        <w:rPr>
          <w:rFonts w:ascii="Arial" w:hAnsi="Arial" w:cs="Arial"/>
          <w:color w:val="000000" w:themeColor="text1"/>
          <w:sz w:val="20"/>
          <w:szCs w:val="20"/>
        </w:rPr>
        <w:t>Thông tin tổng hợp giá trị các hợp đồng tương tự:</w:t>
      </w:r>
    </w:p>
    <w:tbl>
      <w:tblPr>
        <w:tblOverlap w:val="never"/>
        <w:tblW w:w="5000" w:type="pct"/>
        <w:jc w:val="center"/>
        <w:tblCellMar>
          <w:left w:w="10" w:type="dxa"/>
          <w:right w:w="10" w:type="dxa"/>
        </w:tblCellMar>
        <w:tblLook w:val="04A0" w:firstRow="1" w:lastRow="0" w:firstColumn="1" w:lastColumn="0" w:noHBand="0" w:noVBand="1"/>
      </w:tblPr>
      <w:tblGrid>
        <w:gridCol w:w="639"/>
        <w:gridCol w:w="769"/>
        <w:gridCol w:w="764"/>
        <w:gridCol w:w="755"/>
        <w:gridCol w:w="890"/>
        <w:gridCol w:w="1269"/>
        <w:gridCol w:w="885"/>
        <w:gridCol w:w="1006"/>
        <w:gridCol w:w="631"/>
        <w:gridCol w:w="634"/>
        <w:gridCol w:w="768"/>
      </w:tblGrid>
      <w:tr w:rsidR="007F0C9B" w:rsidRPr="00E52BCD" w:rsidTr="00A86ECD">
        <w:trPr>
          <w:trHeight w:val="20"/>
          <w:jc w:val="center"/>
        </w:trPr>
        <w:tc>
          <w:tcPr>
            <w:tcW w:w="354"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STT</w:t>
            </w:r>
          </w:p>
        </w:tc>
        <w:tc>
          <w:tcPr>
            <w:tcW w:w="426"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Tên và số hợp đồng</w:t>
            </w:r>
          </w:p>
        </w:tc>
        <w:tc>
          <w:tcPr>
            <w:tcW w:w="424"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Ngày ký hợp đồng</w:t>
            </w:r>
          </w:p>
        </w:tc>
        <w:tc>
          <w:tcPr>
            <w:tcW w:w="419"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Ngày hoàn thành</w:t>
            </w:r>
          </w:p>
        </w:tc>
        <w:tc>
          <w:tcPr>
            <w:tcW w:w="494"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Giá hợp đồng (đối với nhà thầu độc lập)</w:t>
            </w:r>
          </w:p>
        </w:tc>
        <w:tc>
          <w:tcPr>
            <w:tcW w:w="704"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Giá trị hợp đồng mà nhà thầu đảm nhiệm (đối với trường hợp thành viên liên danh)</w:t>
            </w:r>
          </w:p>
        </w:tc>
        <w:tc>
          <w:tcPr>
            <w:tcW w:w="491"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Giá trị thực hiện (đối với nhà thầu độc lập)</w:t>
            </w:r>
          </w:p>
        </w:tc>
        <w:tc>
          <w:tcPr>
            <w:tcW w:w="558"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Giá trị thực hiện (đối vói trường hợp thành viên liên danh)</w:t>
            </w:r>
          </w:p>
        </w:tc>
        <w:tc>
          <w:tcPr>
            <w:tcW w:w="350"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Tên dự án/dự toán mua sắm</w:t>
            </w:r>
          </w:p>
        </w:tc>
        <w:tc>
          <w:tcPr>
            <w:tcW w:w="352"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Tên chủ đầu tư</w:t>
            </w:r>
          </w:p>
        </w:tc>
        <w:tc>
          <w:tcPr>
            <w:tcW w:w="426" w:type="pct"/>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Loại thuốc</w:t>
            </w:r>
          </w:p>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cung cấp theo hợp đồng</w:t>
            </w:r>
          </w:p>
        </w:tc>
      </w:tr>
      <w:tr w:rsidR="007F0C9B" w:rsidRPr="00E52BCD" w:rsidTr="00A86ECD">
        <w:trPr>
          <w:trHeight w:val="20"/>
          <w:jc w:val="center"/>
        </w:trPr>
        <w:tc>
          <w:tcPr>
            <w:tcW w:w="35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26"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2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9"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9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70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9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58"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5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52"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26"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5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26"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2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9"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9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70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9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58"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5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52"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26"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5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26"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2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9"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9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70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9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58"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5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52"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26"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5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26"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2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9"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9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70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9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58"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5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52"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26"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5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26"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2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9"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9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70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9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58"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5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52"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26"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54"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26"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24"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9"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94"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704"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91"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58"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50"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52"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26"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bl>
    <w:p w:rsidR="007F0C9B" w:rsidRPr="00E52BCD" w:rsidRDefault="007F0C9B" w:rsidP="007F0C9B">
      <w:pPr>
        <w:rPr>
          <w:rFonts w:ascii="Arial" w:hAnsi="Arial" w:cs="Arial"/>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7F0C9B" w:rsidRPr="00E52BCD" w:rsidTr="00A86ECD">
        <w:tc>
          <w:tcPr>
            <w:tcW w:w="4505" w:type="dxa"/>
          </w:tcPr>
          <w:p w:rsidR="007F0C9B" w:rsidRPr="00E52BCD" w:rsidRDefault="007F0C9B" w:rsidP="00A86ECD">
            <w:pPr>
              <w:pStyle w:val="Vnbnnidung0"/>
              <w:tabs>
                <w:tab w:val="left" w:leader="dot" w:pos="298"/>
                <w:tab w:val="left" w:leader="dot" w:pos="1603"/>
                <w:tab w:val="left" w:leader="dot" w:pos="4099"/>
              </w:tabs>
              <w:spacing w:after="0" w:line="240" w:lineRule="auto"/>
              <w:jc w:val="right"/>
              <w:rPr>
                <w:rFonts w:ascii="Arial" w:hAnsi="Arial" w:cs="Arial"/>
                <w:i/>
                <w:iCs/>
                <w:color w:val="000000" w:themeColor="text1"/>
                <w:sz w:val="20"/>
                <w:szCs w:val="20"/>
              </w:rPr>
            </w:pPr>
          </w:p>
        </w:tc>
        <w:tc>
          <w:tcPr>
            <w:tcW w:w="4505" w:type="dxa"/>
          </w:tcPr>
          <w:p w:rsidR="007F0C9B" w:rsidRPr="00E52BCD" w:rsidRDefault="007F0C9B" w:rsidP="00A86ECD">
            <w:pPr>
              <w:pStyle w:val="Vnbnnidung0"/>
              <w:tabs>
                <w:tab w:val="left" w:leader="dot" w:pos="298"/>
                <w:tab w:val="left" w:leader="dot" w:pos="1603"/>
                <w:tab w:val="left" w:leader="dot" w:pos="4099"/>
              </w:tabs>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 ngày …..tháng…….năm…..</w:t>
            </w:r>
          </w:p>
          <w:p w:rsidR="007F0C9B" w:rsidRPr="00E52BCD" w:rsidRDefault="007F0C9B" w:rsidP="00A86ECD">
            <w:pPr>
              <w:pStyle w:val="Vnbnnidung0"/>
              <w:tabs>
                <w:tab w:val="left" w:leader="dot" w:pos="298"/>
                <w:tab w:val="left" w:leader="dot" w:pos="1603"/>
                <w:tab w:val="left" w:leader="dot" w:pos="4099"/>
              </w:tabs>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Đại diện hợp pháp của nhà thầu</w:t>
            </w:r>
          </w:p>
          <w:p w:rsidR="007F0C9B" w:rsidRPr="00E52BCD" w:rsidRDefault="007F0C9B" w:rsidP="00A86ECD">
            <w:pPr>
              <w:pStyle w:val="Vnbnnidung0"/>
              <w:tabs>
                <w:tab w:val="left" w:leader="dot" w:pos="298"/>
                <w:tab w:val="left" w:leader="dot" w:pos="1603"/>
                <w:tab w:val="left" w:leader="dot" w:pos="4099"/>
              </w:tabs>
              <w:spacing w:after="0" w:line="240" w:lineRule="auto"/>
              <w:jc w:val="center"/>
              <w:rPr>
                <w:rFonts w:ascii="Arial" w:hAnsi="Arial" w:cs="Arial"/>
                <w:i/>
                <w:iCs/>
                <w:color w:val="000000" w:themeColor="text1"/>
                <w:sz w:val="20"/>
                <w:szCs w:val="20"/>
              </w:rPr>
            </w:pPr>
            <w:r w:rsidRPr="00E52BCD">
              <w:rPr>
                <w:rFonts w:ascii="Arial" w:hAnsi="Arial" w:cs="Arial"/>
                <w:i/>
                <w:iCs/>
                <w:color w:val="000000" w:themeColor="text1"/>
                <w:sz w:val="20"/>
                <w:szCs w:val="20"/>
              </w:rPr>
              <w:t>[Ghi tên, chức danh, ký tên và đóng dấu]</w:t>
            </w:r>
          </w:p>
        </w:tc>
      </w:tr>
    </w:tbl>
    <w:p w:rsidR="007F0C9B" w:rsidRPr="00E52BCD" w:rsidRDefault="007F0C9B" w:rsidP="007F0C9B">
      <w:pPr>
        <w:pStyle w:val="Vnbnnidung0"/>
        <w:tabs>
          <w:tab w:val="left" w:leader="dot" w:pos="298"/>
          <w:tab w:val="left" w:leader="dot" w:pos="1603"/>
          <w:tab w:val="left" w:leader="dot" w:pos="4099"/>
        </w:tabs>
        <w:spacing w:after="0" w:line="240" w:lineRule="auto"/>
        <w:jc w:val="right"/>
        <w:rPr>
          <w:rFonts w:ascii="Arial" w:hAnsi="Arial" w:cs="Arial"/>
          <w:i/>
          <w:iCs/>
          <w:color w:val="000000" w:themeColor="text1"/>
          <w:sz w:val="20"/>
          <w:szCs w:val="20"/>
        </w:rPr>
      </w:pP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color w:val="000000" w:themeColor="text1"/>
          <w:sz w:val="20"/>
          <w:szCs w:val="20"/>
          <w:u w:val="single"/>
        </w:rPr>
        <w:t>Ghi chú:</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sectPr w:rsidR="007F0C9B" w:rsidRPr="00E52BCD" w:rsidSect="007F0C9B">
          <w:footnotePr>
            <w:numFmt w:val="upperRoman"/>
          </w:footnotePr>
          <w:pgSz w:w="11900" w:h="16840" w:code="9"/>
          <w:pgMar w:top="1440" w:right="1440" w:bottom="1440" w:left="1440" w:header="0" w:footer="3" w:gutter="0"/>
          <w:cols w:space="720"/>
          <w:noEndnote/>
          <w:titlePg/>
          <w:docGrid w:linePitch="360"/>
        </w:sectPr>
      </w:pPr>
      <w:r w:rsidRPr="00E52BCD">
        <w:rPr>
          <w:rFonts w:ascii="Arial" w:hAnsi="Arial" w:cs="Arial"/>
          <w:i/>
          <w:iCs/>
          <w:color w:val="000000" w:themeColor="text1"/>
          <w:sz w:val="20"/>
          <w:szCs w:val="20"/>
        </w:rPr>
        <w:t>(1) Trong trường hợp liên danh, từng thành viên trong liên danh kê khai theo Mẫu này.</w:t>
      </w:r>
    </w:p>
    <w:p w:rsidR="007F0C9B" w:rsidRPr="00E52BCD" w:rsidRDefault="007F0C9B" w:rsidP="007F0C9B">
      <w:pPr>
        <w:pStyle w:val="Vnbnnidung0"/>
        <w:spacing w:after="0" w:line="240" w:lineRule="auto"/>
        <w:jc w:val="right"/>
        <w:rPr>
          <w:rFonts w:ascii="Arial" w:hAnsi="Arial" w:cs="Arial"/>
          <w:b/>
          <w:bCs/>
          <w:color w:val="000000" w:themeColor="text1"/>
          <w:sz w:val="20"/>
          <w:szCs w:val="20"/>
        </w:rPr>
      </w:pPr>
      <w:r w:rsidRPr="00E52BCD">
        <w:rPr>
          <w:rFonts w:ascii="Arial" w:hAnsi="Arial" w:cs="Arial"/>
          <w:b/>
          <w:bCs/>
          <w:color w:val="000000" w:themeColor="text1"/>
          <w:sz w:val="20"/>
          <w:szCs w:val="20"/>
        </w:rPr>
        <w:lastRenderedPageBreak/>
        <w:t>Mẫu số 08b (scan đính kèm)</w:t>
      </w:r>
    </w:p>
    <w:p w:rsidR="007F0C9B" w:rsidRPr="00E52BCD" w:rsidRDefault="007F0C9B" w:rsidP="007F0C9B">
      <w:pPr>
        <w:pStyle w:val="Vnbnnidung0"/>
        <w:spacing w:after="0" w:line="240" w:lineRule="auto"/>
        <w:jc w:val="center"/>
        <w:rPr>
          <w:rFonts w:ascii="Arial" w:hAnsi="Arial" w:cs="Arial"/>
          <w:b/>
          <w:bCs/>
          <w:color w:val="000000" w:themeColor="text1"/>
          <w:sz w:val="20"/>
          <w:szCs w:val="20"/>
        </w:rPr>
      </w:pPr>
    </w:p>
    <w:p w:rsidR="007F0C9B" w:rsidRPr="00E52BCD" w:rsidRDefault="007F0C9B" w:rsidP="007F0C9B">
      <w:pPr>
        <w:pStyle w:val="Vnbnnidung0"/>
        <w:spacing w:after="0" w:line="240" w:lineRule="auto"/>
        <w:jc w:val="center"/>
        <w:rPr>
          <w:rFonts w:ascii="Arial" w:hAnsi="Arial" w:cs="Arial"/>
          <w:b/>
          <w:bCs/>
          <w:color w:val="000000" w:themeColor="text1"/>
          <w:sz w:val="20"/>
          <w:szCs w:val="20"/>
          <w:vertAlign w:val="superscript"/>
        </w:rPr>
      </w:pPr>
      <w:r w:rsidRPr="00E52BCD">
        <w:rPr>
          <w:rFonts w:ascii="Arial" w:hAnsi="Arial" w:cs="Arial"/>
          <w:b/>
          <w:bCs/>
          <w:color w:val="000000" w:themeColor="text1"/>
          <w:sz w:val="20"/>
          <w:szCs w:val="20"/>
        </w:rPr>
        <w:t>HỢP ĐỒNG TƯƠNG TỰ DO NHÀ THẦU THỰC HIỆN</w:t>
      </w:r>
      <w:r w:rsidRPr="00E52BCD">
        <w:rPr>
          <w:rFonts w:ascii="Arial" w:hAnsi="Arial" w:cs="Arial"/>
          <w:b/>
          <w:bCs/>
          <w:color w:val="000000" w:themeColor="text1"/>
          <w:sz w:val="20"/>
          <w:szCs w:val="20"/>
          <w:vertAlign w:val="superscript"/>
        </w:rPr>
        <w:t>(1)</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p>
    <w:p w:rsidR="007F0C9B" w:rsidRPr="00E52BCD" w:rsidRDefault="007F0C9B" w:rsidP="007F0C9B">
      <w:pPr>
        <w:pStyle w:val="Chthchbng0"/>
        <w:tabs>
          <w:tab w:val="left" w:pos="2630"/>
        </w:tabs>
        <w:spacing w:after="120"/>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Tên nhà thầu:___________</w:t>
      </w:r>
      <w:r w:rsidRPr="00E52BCD">
        <w:rPr>
          <w:rFonts w:ascii="Arial" w:hAnsi="Arial" w:cs="Arial"/>
          <w:i/>
          <w:iCs/>
          <w:color w:val="000000" w:themeColor="text1"/>
          <w:sz w:val="20"/>
          <w:szCs w:val="20"/>
          <w:u w:val="single"/>
        </w:rPr>
        <w:t>[</w:t>
      </w:r>
      <w:r w:rsidRPr="00E52BCD">
        <w:rPr>
          <w:rFonts w:ascii="Arial" w:hAnsi="Arial" w:cs="Arial"/>
          <w:i/>
          <w:iCs/>
          <w:color w:val="000000" w:themeColor="text1"/>
          <w:sz w:val="20"/>
          <w:szCs w:val="20"/>
        </w:rPr>
        <w:t>ghi tên đầy đủ của nhà thầu]</w:t>
      </w:r>
    </w:p>
    <w:p w:rsidR="007F0C9B" w:rsidRPr="00E52BCD" w:rsidRDefault="007F0C9B" w:rsidP="007F0C9B">
      <w:pPr>
        <w:pStyle w:val="Chthchbng0"/>
        <w:spacing w:after="120"/>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Thông tin về từng hợp đồng, mỗi hợp đồng cần bảo đảm các thông tin sau đây:</w:t>
      </w:r>
    </w:p>
    <w:tbl>
      <w:tblPr>
        <w:tblOverlap w:val="never"/>
        <w:tblW w:w="5000" w:type="pct"/>
        <w:jc w:val="center"/>
        <w:tblCellMar>
          <w:left w:w="10" w:type="dxa"/>
          <w:right w:w="10" w:type="dxa"/>
        </w:tblCellMar>
        <w:tblLook w:val="04A0" w:firstRow="1" w:lastRow="0" w:firstColumn="1" w:lastColumn="0" w:noHBand="0" w:noVBand="1"/>
      </w:tblPr>
      <w:tblGrid>
        <w:gridCol w:w="2544"/>
        <w:gridCol w:w="1611"/>
        <w:gridCol w:w="1501"/>
        <w:gridCol w:w="3354"/>
      </w:tblGrid>
      <w:tr w:rsidR="007F0C9B" w:rsidRPr="00E52BCD" w:rsidTr="00A86ECD">
        <w:trPr>
          <w:trHeight w:val="20"/>
          <w:jc w:val="center"/>
        </w:trPr>
        <w:tc>
          <w:tcPr>
            <w:tcW w:w="1412"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Tên và số hợp đồng</w:t>
            </w:r>
          </w:p>
        </w:tc>
        <w:tc>
          <w:tcPr>
            <w:tcW w:w="3588" w:type="pct"/>
            <w:gridSpan w:val="3"/>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i/>
                <w:iCs/>
                <w:color w:val="000000" w:themeColor="text1"/>
                <w:sz w:val="20"/>
                <w:szCs w:val="20"/>
              </w:rPr>
              <w:t>[ghi tên đầy đủ của hợp đồng, số ký hiệu]</w:t>
            </w:r>
          </w:p>
        </w:tc>
      </w:tr>
      <w:tr w:rsidR="007F0C9B" w:rsidRPr="00E52BCD" w:rsidTr="00A86ECD">
        <w:trPr>
          <w:trHeight w:val="20"/>
          <w:jc w:val="center"/>
        </w:trPr>
        <w:tc>
          <w:tcPr>
            <w:tcW w:w="1412"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Ngày ký h</w:t>
            </w:r>
            <w:r w:rsidRPr="00E52BCD">
              <w:rPr>
                <w:rFonts w:ascii="Arial" w:hAnsi="Arial" w:cs="Arial"/>
                <w:color w:val="000000" w:themeColor="text1"/>
                <w:sz w:val="20"/>
                <w:szCs w:val="20"/>
                <w:lang w:val="en-GB"/>
              </w:rPr>
              <w:t>ợ</w:t>
            </w:r>
            <w:r w:rsidRPr="00E52BCD">
              <w:rPr>
                <w:rFonts w:ascii="Arial" w:hAnsi="Arial" w:cs="Arial"/>
                <w:color w:val="000000" w:themeColor="text1"/>
                <w:sz w:val="20"/>
                <w:szCs w:val="20"/>
              </w:rPr>
              <w:t>p đồng</w:t>
            </w:r>
          </w:p>
        </w:tc>
        <w:tc>
          <w:tcPr>
            <w:tcW w:w="3588" w:type="pct"/>
            <w:gridSpan w:val="3"/>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i/>
                <w:iCs/>
                <w:color w:val="000000" w:themeColor="text1"/>
                <w:sz w:val="20"/>
                <w:szCs w:val="20"/>
              </w:rPr>
              <w:t>[ghi ngày, tháng, năm]</w:t>
            </w:r>
          </w:p>
        </w:tc>
      </w:tr>
      <w:tr w:rsidR="007F0C9B" w:rsidRPr="00E52BCD" w:rsidTr="00A86ECD">
        <w:trPr>
          <w:trHeight w:val="20"/>
          <w:jc w:val="center"/>
        </w:trPr>
        <w:tc>
          <w:tcPr>
            <w:tcW w:w="1412"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Ngày hoàn thành</w:t>
            </w:r>
          </w:p>
        </w:tc>
        <w:tc>
          <w:tcPr>
            <w:tcW w:w="3588" w:type="pct"/>
            <w:gridSpan w:val="3"/>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i/>
                <w:iCs/>
                <w:color w:val="000000" w:themeColor="text1"/>
                <w:sz w:val="20"/>
                <w:szCs w:val="20"/>
              </w:rPr>
              <w:t>[ghi ngày, tháng, năm]</w:t>
            </w:r>
          </w:p>
        </w:tc>
      </w:tr>
      <w:tr w:rsidR="007F0C9B" w:rsidRPr="00E52BCD" w:rsidTr="00A86ECD">
        <w:trPr>
          <w:trHeight w:val="20"/>
          <w:jc w:val="center"/>
        </w:trPr>
        <w:tc>
          <w:tcPr>
            <w:tcW w:w="1412"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Giá h</w:t>
            </w:r>
            <w:r w:rsidRPr="00E52BCD">
              <w:rPr>
                <w:rFonts w:ascii="Arial" w:hAnsi="Arial" w:cs="Arial"/>
                <w:color w:val="000000" w:themeColor="text1"/>
                <w:sz w:val="20"/>
                <w:szCs w:val="20"/>
                <w:lang w:val="en-GB"/>
              </w:rPr>
              <w:t>ợ</w:t>
            </w:r>
            <w:r w:rsidRPr="00E52BCD">
              <w:rPr>
                <w:rFonts w:ascii="Arial" w:hAnsi="Arial" w:cs="Arial"/>
                <w:color w:val="000000" w:themeColor="text1"/>
                <w:sz w:val="20"/>
                <w:szCs w:val="20"/>
              </w:rPr>
              <w:t>p đồng</w:t>
            </w:r>
          </w:p>
        </w:tc>
        <w:tc>
          <w:tcPr>
            <w:tcW w:w="1727" w:type="pct"/>
            <w:gridSpan w:val="2"/>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i/>
                <w:iCs/>
                <w:color w:val="000000" w:themeColor="text1"/>
                <w:sz w:val="20"/>
                <w:szCs w:val="20"/>
              </w:rPr>
              <w:t>[ghi tổng giá hợp đồng bằng số tiền và đồng tiền đã ký]</w:t>
            </w:r>
          </w:p>
        </w:tc>
        <w:tc>
          <w:tcPr>
            <w:tcW w:w="1861" w:type="pct"/>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tabs>
                <w:tab w:val="left" w:leader="underscore" w:pos="1877"/>
              </w:tabs>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Tương đương</w:t>
            </w:r>
            <w:r w:rsidRPr="00E52BCD">
              <w:rPr>
                <w:rFonts w:ascii="Arial" w:hAnsi="Arial" w:cs="Arial"/>
                <w:color w:val="000000" w:themeColor="text1"/>
                <w:sz w:val="20"/>
                <w:szCs w:val="20"/>
              </w:rPr>
              <w:tab/>
              <w:t>VND</w:t>
            </w:r>
          </w:p>
        </w:tc>
      </w:tr>
      <w:tr w:rsidR="007F0C9B" w:rsidRPr="00E52BCD" w:rsidTr="00A86ECD">
        <w:trPr>
          <w:trHeight w:val="20"/>
          <w:jc w:val="center"/>
        </w:trPr>
        <w:tc>
          <w:tcPr>
            <w:tcW w:w="1412"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Trong trường hợp là thành viên trong liên danh hoặc nhà thầu phụ, ghi giá trị phần hợp đồng mà nhà thầu đảm nhiệm</w:t>
            </w:r>
          </w:p>
        </w:tc>
        <w:tc>
          <w:tcPr>
            <w:tcW w:w="894"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i/>
                <w:iCs/>
                <w:color w:val="000000" w:themeColor="text1"/>
                <w:sz w:val="20"/>
                <w:szCs w:val="20"/>
              </w:rPr>
              <w:t>[ghi phần trăm giá hợp đồng trong tổng giá hợp đồng]</w:t>
            </w:r>
          </w:p>
        </w:tc>
        <w:tc>
          <w:tcPr>
            <w:tcW w:w="833"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i/>
                <w:iCs/>
                <w:color w:val="000000" w:themeColor="text1"/>
                <w:sz w:val="20"/>
                <w:szCs w:val="20"/>
              </w:rPr>
              <w:t xml:space="preserve">[ghi số tiền và đồng tiền đã </w:t>
            </w:r>
            <w:r>
              <w:rPr>
                <w:rFonts w:ascii="Arial" w:hAnsi="Arial" w:cs="Arial"/>
                <w:i/>
                <w:iCs/>
                <w:color w:val="000000" w:themeColor="text1"/>
                <w:sz w:val="20"/>
                <w:szCs w:val="20"/>
              </w:rPr>
              <w:t>ký</w:t>
            </w:r>
            <w:r w:rsidRPr="00E52BCD">
              <w:rPr>
                <w:rFonts w:ascii="Arial" w:hAnsi="Arial" w:cs="Arial"/>
                <w:i/>
                <w:iCs/>
                <w:color w:val="000000" w:themeColor="text1"/>
                <w:sz w:val="20"/>
                <w:szCs w:val="20"/>
              </w:rPr>
              <w:t>]</w:t>
            </w:r>
          </w:p>
        </w:tc>
        <w:tc>
          <w:tcPr>
            <w:tcW w:w="1861" w:type="pct"/>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tabs>
                <w:tab w:val="left" w:leader="underscore" w:pos="1790"/>
              </w:tabs>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Tương đương</w:t>
            </w:r>
            <w:r w:rsidRPr="00E52BCD">
              <w:rPr>
                <w:rFonts w:ascii="Arial" w:hAnsi="Arial" w:cs="Arial"/>
                <w:color w:val="000000" w:themeColor="text1"/>
                <w:sz w:val="20"/>
                <w:szCs w:val="20"/>
              </w:rPr>
              <w:tab/>
              <w:t>VND</w:t>
            </w:r>
          </w:p>
        </w:tc>
      </w:tr>
      <w:tr w:rsidR="007F0C9B" w:rsidRPr="00E52BCD" w:rsidTr="00A86ECD">
        <w:trPr>
          <w:trHeight w:val="20"/>
          <w:jc w:val="center"/>
        </w:trPr>
        <w:tc>
          <w:tcPr>
            <w:tcW w:w="1412"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Tên dự án/dự toán mua sắm:</w:t>
            </w:r>
          </w:p>
        </w:tc>
        <w:tc>
          <w:tcPr>
            <w:tcW w:w="3588" w:type="pct"/>
            <w:gridSpan w:val="3"/>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i/>
                <w:iCs/>
                <w:color w:val="000000" w:themeColor="text1"/>
                <w:sz w:val="20"/>
                <w:szCs w:val="20"/>
              </w:rPr>
              <w:t>[ghi tên đầy đủ của dự án/dự toán mua sắm có hợp đồng đang kê khai]</w:t>
            </w:r>
          </w:p>
        </w:tc>
      </w:tr>
      <w:tr w:rsidR="007F0C9B" w:rsidRPr="00E52BCD" w:rsidTr="00A86ECD">
        <w:trPr>
          <w:trHeight w:val="20"/>
          <w:jc w:val="center"/>
        </w:trPr>
        <w:tc>
          <w:tcPr>
            <w:tcW w:w="1412"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Tên Chủ đầu tư:</w:t>
            </w:r>
          </w:p>
        </w:tc>
        <w:tc>
          <w:tcPr>
            <w:tcW w:w="3588" w:type="pct"/>
            <w:gridSpan w:val="3"/>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i/>
                <w:iCs/>
                <w:color w:val="000000" w:themeColor="text1"/>
                <w:sz w:val="20"/>
                <w:szCs w:val="20"/>
              </w:rPr>
              <w:t>[ghi tên đầy đủ của chủ đầu tư trong hợp đồng đang kê khai]</w:t>
            </w:r>
          </w:p>
        </w:tc>
      </w:tr>
      <w:tr w:rsidR="007F0C9B" w:rsidRPr="00E52BCD" w:rsidTr="00A86ECD">
        <w:trPr>
          <w:trHeight w:val="20"/>
          <w:jc w:val="center"/>
        </w:trPr>
        <w:tc>
          <w:tcPr>
            <w:tcW w:w="1412"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Địa chỉ:</w:t>
            </w:r>
          </w:p>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Điện thoại/fax:</w:t>
            </w:r>
          </w:p>
          <w:p w:rsidR="007F0C9B" w:rsidRPr="00E52BCD" w:rsidRDefault="007F0C9B" w:rsidP="00A86ECD">
            <w:pPr>
              <w:pStyle w:val="Khc0"/>
              <w:spacing w:after="0" w:line="240" w:lineRule="auto"/>
              <w:rPr>
                <w:rFonts w:ascii="Arial" w:hAnsi="Arial" w:cs="Arial"/>
                <w:color w:val="000000" w:themeColor="text1"/>
                <w:sz w:val="20"/>
                <w:szCs w:val="20"/>
                <w:lang w:val="en-GB"/>
              </w:rPr>
            </w:pPr>
            <w:r w:rsidRPr="00E52BCD">
              <w:rPr>
                <w:rFonts w:ascii="Arial" w:hAnsi="Arial" w:cs="Arial"/>
                <w:color w:val="000000" w:themeColor="text1"/>
                <w:sz w:val="20"/>
                <w:szCs w:val="20"/>
                <w:lang w:val="en-GB"/>
              </w:rPr>
              <w:t>E-mail:</w:t>
            </w:r>
          </w:p>
        </w:tc>
        <w:tc>
          <w:tcPr>
            <w:tcW w:w="3588" w:type="pct"/>
            <w:gridSpan w:val="3"/>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i/>
                <w:iCs/>
                <w:color w:val="000000" w:themeColor="text1"/>
                <w:sz w:val="20"/>
                <w:szCs w:val="20"/>
              </w:rPr>
              <w:t>[ghi đầy đủ địa chỉ hiện tại của chủ đầu tư]</w:t>
            </w:r>
          </w:p>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i/>
                <w:iCs/>
                <w:color w:val="000000" w:themeColor="text1"/>
                <w:sz w:val="20"/>
                <w:szCs w:val="20"/>
              </w:rPr>
              <w:t>[ghi số điện thoại, số fax kể cả mã quốc gia, mã vùng, địa chỉ e-maill]</w:t>
            </w:r>
          </w:p>
        </w:tc>
      </w:tr>
      <w:tr w:rsidR="007F0C9B" w:rsidRPr="00E52BCD" w:rsidTr="00A86ECD">
        <w:trPr>
          <w:trHeight w:val="20"/>
          <w:jc w:val="center"/>
        </w:trPr>
        <w:tc>
          <w:tcPr>
            <w:tcW w:w="5000" w:type="pct"/>
            <w:gridSpan w:val="4"/>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Mô tả tính chất tương tự theo quy định tại Mục 2.1 Chương III</w:t>
            </w:r>
            <w:r w:rsidRPr="00E52BCD">
              <w:rPr>
                <w:rFonts w:ascii="Arial" w:hAnsi="Arial" w:cs="Arial"/>
                <w:b/>
                <w:bCs/>
                <w:color w:val="000000" w:themeColor="text1"/>
                <w:sz w:val="20"/>
                <w:szCs w:val="20"/>
                <w:vertAlign w:val="superscript"/>
              </w:rPr>
              <w:t>(2)</w:t>
            </w:r>
          </w:p>
        </w:tc>
      </w:tr>
      <w:tr w:rsidR="007F0C9B" w:rsidRPr="00E52BCD" w:rsidTr="00A86ECD">
        <w:trPr>
          <w:trHeight w:val="20"/>
          <w:jc w:val="center"/>
        </w:trPr>
        <w:tc>
          <w:tcPr>
            <w:tcW w:w="1412"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1. Loại thuốc</w:t>
            </w:r>
          </w:p>
        </w:tc>
        <w:tc>
          <w:tcPr>
            <w:tcW w:w="3588" w:type="pct"/>
            <w:gridSpan w:val="3"/>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i/>
                <w:iCs/>
                <w:color w:val="000000" w:themeColor="text1"/>
                <w:sz w:val="20"/>
                <w:szCs w:val="20"/>
              </w:rPr>
              <w:t>[ghi thông tin phù hợp]</w:t>
            </w:r>
          </w:p>
        </w:tc>
      </w:tr>
      <w:tr w:rsidR="007F0C9B" w:rsidRPr="00E52BCD" w:rsidTr="00A86ECD">
        <w:trPr>
          <w:trHeight w:val="20"/>
          <w:jc w:val="center"/>
        </w:trPr>
        <w:tc>
          <w:tcPr>
            <w:tcW w:w="1412"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2. về giá trị</w:t>
            </w:r>
          </w:p>
        </w:tc>
        <w:tc>
          <w:tcPr>
            <w:tcW w:w="3588" w:type="pct"/>
            <w:gridSpan w:val="3"/>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i/>
                <w:iCs/>
                <w:color w:val="000000" w:themeColor="text1"/>
                <w:sz w:val="20"/>
                <w:szCs w:val="20"/>
              </w:rPr>
              <w:t>[ghi số tiền bằng VND]</w:t>
            </w:r>
          </w:p>
        </w:tc>
      </w:tr>
      <w:tr w:rsidR="007F0C9B" w:rsidRPr="00E52BCD" w:rsidTr="00A86ECD">
        <w:trPr>
          <w:trHeight w:val="20"/>
          <w:jc w:val="center"/>
        </w:trPr>
        <w:tc>
          <w:tcPr>
            <w:tcW w:w="1412"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3. về quy mô thực hiện</w:t>
            </w:r>
          </w:p>
        </w:tc>
        <w:tc>
          <w:tcPr>
            <w:tcW w:w="3588" w:type="pct"/>
            <w:gridSpan w:val="3"/>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i/>
                <w:iCs/>
                <w:color w:val="000000" w:themeColor="text1"/>
                <w:sz w:val="20"/>
                <w:szCs w:val="20"/>
              </w:rPr>
              <w:t>[ghi quy mô theo hợp đồng]</w:t>
            </w:r>
          </w:p>
        </w:tc>
      </w:tr>
      <w:tr w:rsidR="007F0C9B" w:rsidRPr="00E52BCD" w:rsidTr="00A86ECD">
        <w:trPr>
          <w:trHeight w:val="20"/>
          <w:jc w:val="center"/>
        </w:trPr>
        <w:tc>
          <w:tcPr>
            <w:tcW w:w="141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4. Các đặc tính khác</w:t>
            </w:r>
          </w:p>
        </w:tc>
        <w:tc>
          <w:tcPr>
            <w:tcW w:w="3588" w:type="pct"/>
            <w:gridSpan w:val="3"/>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i/>
                <w:iCs/>
                <w:color w:val="000000" w:themeColor="text1"/>
                <w:sz w:val="20"/>
                <w:szCs w:val="20"/>
              </w:rPr>
              <w:t>[ghi các đặc tính khác nếu cần thiết]</w:t>
            </w:r>
          </w:p>
        </w:tc>
      </w:tr>
    </w:tbl>
    <w:p w:rsidR="007F0C9B" w:rsidRPr="00E52BCD" w:rsidRDefault="007F0C9B" w:rsidP="007F0C9B">
      <w:pPr>
        <w:pStyle w:val="Chthchbng0"/>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 xml:space="preserve">Nhà thầu phải gửi kèm theo bản chụp các văn bản, tài liệu liên quan đến các hợp đồng đó (xác nhận của Chủ đầu tư về </w:t>
      </w:r>
      <w:r>
        <w:rPr>
          <w:rFonts w:ascii="Arial" w:hAnsi="Arial" w:cs="Arial"/>
          <w:color w:val="000000" w:themeColor="text1"/>
          <w:sz w:val="20"/>
          <w:szCs w:val="20"/>
        </w:rPr>
        <w:t>hợp đồng</w:t>
      </w:r>
      <w:r w:rsidRPr="00E52BCD">
        <w:rPr>
          <w:rFonts w:ascii="Arial" w:hAnsi="Arial" w:cs="Arial"/>
          <w:color w:val="000000" w:themeColor="text1"/>
          <w:sz w:val="20"/>
          <w:szCs w:val="20"/>
        </w:rPr>
        <w:t xml:space="preserve"> đã hoàn thành theo các nội dung liên quan trong bảng trên...).</w:t>
      </w:r>
    </w:p>
    <w:p w:rsidR="007F0C9B" w:rsidRPr="00E52BCD" w:rsidRDefault="007F0C9B" w:rsidP="007F0C9B">
      <w:pPr>
        <w:rPr>
          <w:rFonts w:ascii="Arial" w:hAnsi="Arial" w:cs="Arial"/>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7F0C9B" w:rsidRPr="00E52BCD" w:rsidTr="00A86ECD">
        <w:tc>
          <w:tcPr>
            <w:tcW w:w="4505" w:type="dxa"/>
          </w:tcPr>
          <w:p w:rsidR="007F0C9B" w:rsidRPr="00E52BCD" w:rsidRDefault="007F0C9B" w:rsidP="00A86ECD">
            <w:pPr>
              <w:rPr>
                <w:rFonts w:ascii="Arial" w:hAnsi="Arial" w:cs="Arial"/>
                <w:color w:val="000000" w:themeColor="text1"/>
                <w:sz w:val="20"/>
                <w:szCs w:val="20"/>
              </w:rPr>
            </w:pPr>
          </w:p>
        </w:tc>
        <w:tc>
          <w:tcPr>
            <w:tcW w:w="4505" w:type="dxa"/>
          </w:tcPr>
          <w:p w:rsidR="007F0C9B" w:rsidRPr="00E52BCD" w:rsidRDefault="007F0C9B" w:rsidP="00A86ECD">
            <w:pPr>
              <w:jc w:val="center"/>
              <w:rPr>
                <w:rFonts w:ascii="Arial" w:hAnsi="Arial" w:cs="Arial"/>
                <w:color w:val="000000" w:themeColor="text1"/>
                <w:sz w:val="20"/>
                <w:szCs w:val="20"/>
              </w:rPr>
            </w:pPr>
            <w:r w:rsidRPr="00E52BCD">
              <w:rPr>
                <w:rFonts w:ascii="Arial" w:hAnsi="Arial" w:cs="Arial"/>
                <w:color w:val="000000" w:themeColor="text1"/>
                <w:sz w:val="20"/>
                <w:szCs w:val="20"/>
              </w:rPr>
              <w:t>…….., ngày…….tháng…….năm……..</w:t>
            </w:r>
          </w:p>
          <w:p w:rsidR="007F0C9B" w:rsidRPr="00E52BCD" w:rsidRDefault="007F0C9B" w:rsidP="00A86ECD">
            <w:pPr>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Đại diện hợp pháp của nhà thầu</w:t>
            </w:r>
          </w:p>
          <w:p w:rsidR="007F0C9B" w:rsidRPr="00E52BCD" w:rsidRDefault="007F0C9B" w:rsidP="00A86ECD">
            <w:pPr>
              <w:jc w:val="center"/>
              <w:rPr>
                <w:rFonts w:ascii="Arial" w:hAnsi="Arial" w:cs="Arial"/>
                <w:i/>
                <w:iCs/>
                <w:color w:val="000000" w:themeColor="text1"/>
                <w:sz w:val="20"/>
                <w:szCs w:val="20"/>
              </w:rPr>
            </w:pPr>
            <w:r w:rsidRPr="00E52BCD">
              <w:rPr>
                <w:rFonts w:ascii="Arial" w:hAnsi="Arial" w:cs="Arial"/>
                <w:i/>
                <w:iCs/>
                <w:color w:val="000000" w:themeColor="text1"/>
                <w:sz w:val="20"/>
                <w:szCs w:val="20"/>
              </w:rPr>
              <w:t>[Ghi tên, chức danh, ký tên và đóng dấu]</w:t>
            </w:r>
          </w:p>
        </w:tc>
      </w:tr>
    </w:tbl>
    <w:p w:rsidR="007F0C9B" w:rsidRPr="00E52BCD" w:rsidRDefault="007F0C9B" w:rsidP="007F0C9B">
      <w:pPr>
        <w:rPr>
          <w:rFonts w:ascii="Arial" w:hAnsi="Arial" w:cs="Arial"/>
          <w:color w:val="000000" w:themeColor="text1"/>
          <w:sz w:val="20"/>
          <w:szCs w:val="20"/>
        </w:rPr>
      </w:pP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i/>
          <w:iCs/>
          <w:color w:val="000000" w:themeColor="text1"/>
          <w:sz w:val="20"/>
          <w:szCs w:val="20"/>
          <w:u w:val="single"/>
        </w:rPr>
        <w:t>Ghi chú:</w:t>
      </w:r>
    </w:p>
    <w:p w:rsidR="007F0C9B" w:rsidRPr="00E52BCD" w:rsidRDefault="007F0C9B" w:rsidP="007F0C9B">
      <w:pPr>
        <w:pStyle w:val="Vnbnnidung0"/>
        <w:tabs>
          <w:tab w:val="left" w:pos="900"/>
        </w:tabs>
        <w:spacing w:after="120" w:line="240" w:lineRule="auto"/>
        <w:ind w:firstLine="720"/>
        <w:jc w:val="both"/>
        <w:rPr>
          <w:rFonts w:ascii="Arial" w:hAnsi="Arial" w:cs="Arial"/>
          <w:color w:val="000000" w:themeColor="text1"/>
          <w:sz w:val="20"/>
          <w:szCs w:val="20"/>
        </w:rPr>
      </w:pPr>
      <w:bookmarkStart w:id="372" w:name="bookmark1160"/>
      <w:bookmarkEnd w:id="372"/>
      <w:r w:rsidRPr="00E52BCD">
        <w:rPr>
          <w:rFonts w:ascii="Arial" w:hAnsi="Arial" w:cs="Arial"/>
          <w:i/>
          <w:iCs/>
          <w:color w:val="000000" w:themeColor="text1"/>
          <w:sz w:val="20"/>
          <w:szCs w:val="20"/>
        </w:rPr>
        <w:t>(1) Trong trường hợp liên danh, từng thành viên trong liên danh kê khai theo Mẫu này.</w:t>
      </w:r>
    </w:p>
    <w:p w:rsidR="007F0C9B" w:rsidRDefault="007F0C9B" w:rsidP="007F0C9B">
      <w:pPr>
        <w:pStyle w:val="Vnbnnidung0"/>
        <w:tabs>
          <w:tab w:val="left" w:pos="919"/>
        </w:tabs>
        <w:spacing w:after="120" w:line="240" w:lineRule="auto"/>
        <w:ind w:firstLine="720"/>
        <w:jc w:val="both"/>
        <w:rPr>
          <w:rFonts w:ascii="Arial" w:hAnsi="Arial" w:cs="Arial"/>
          <w:color w:val="000000" w:themeColor="text1"/>
          <w:sz w:val="20"/>
          <w:szCs w:val="20"/>
        </w:rPr>
      </w:pPr>
      <w:bookmarkStart w:id="373" w:name="bookmark1161"/>
      <w:bookmarkEnd w:id="373"/>
      <w:r w:rsidRPr="00E52BCD">
        <w:rPr>
          <w:rFonts w:ascii="Arial" w:hAnsi="Arial" w:cs="Arial"/>
          <w:i/>
          <w:iCs/>
          <w:color w:val="000000" w:themeColor="text1"/>
          <w:sz w:val="20"/>
          <w:szCs w:val="20"/>
        </w:rPr>
        <w:t>(2) Nhà thầu chỉ kê khai nội dung tương tự với yêu cầu của gói thầu.</w:t>
      </w:r>
    </w:p>
    <w:p w:rsidR="007F0C9B" w:rsidRDefault="007F0C9B" w:rsidP="007F0C9B">
      <w:pPr>
        <w:rPr>
          <w:rFonts w:ascii="Arial" w:eastAsia="Times New Roman" w:hAnsi="Arial" w:cs="Arial"/>
          <w:color w:val="000000" w:themeColor="text1"/>
          <w:sz w:val="20"/>
          <w:szCs w:val="20"/>
        </w:rPr>
      </w:pPr>
      <w:r>
        <w:rPr>
          <w:rFonts w:ascii="Arial" w:hAnsi="Arial" w:cs="Arial"/>
          <w:color w:val="000000" w:themeColor="text1"/>
          <w:sz w:val="20"/>
          <w:szCs w:val="20"/>
        </w:rPr>
        <w:br w:type="page"/>
      </w:r>
    </w:p>
    <w:p w:rsidR="007F0C9B" w:rsidRPr="00E52BCD" w:rsidRDefault="007F0C9B" w:rsidP="007F0C9B">
      <w:pPr>
        <w:pStyle w:val="Vnbnnidung0"/>
        <w:spacing w:after="0" w:line="240" w:lineRule="auto"/>
        <w:jc w:val="right"/>
        <w:rPr>
          <w:rFonts w:ascii="Arial" w:hAnsi="Arial" w:cs="Arial"/>
          <w:b/>
          <w:bCs/>
          <w:color w:val="000000" w:themeColor="text1"/>
          <w:sz w:val="20"/>
          <w:szCs w:val="20"/>
        </w:rPr>
      </w:pPr>
      <w:r w:rsidRPr="00E52BCD">
        <w:rPr>
          <w:rFonts w:ascii="Arial" w:hAnsi="Arial" w:cs="Arial"/>
          <w:b/>
          <w:bCs/>
          <w:color w:val="000000" w:themeColor="text1"/>
          <w:sz w:val="20"/>
          <w:szCs w:val="20"/>
        </w:rPr>
        <w:lastRenderedPageBreak/>
        <w:t>Mẫu số 09 (scan đính kèm)</w:t>
      </w:r>
    </w:p>
    <w:p w:rsidR="007F0C9B" w:rsidRPr="00E52BCD" w:rsidRDefault="007F0C9B" w:rsidP="007F0C9B">
      <w:pPr>
        <w:pStyle w:val="Vnbnnidung0"/>
        <w:spacing w:after="0" w:line="240" w:lineRule="auto"/>
        <w:jc w:val="center"/>
        <w:rPr>
          <w:rFonts w:ascii="Arial" w:hAnsi="Arial" w:cs="Arial"/>
          <w:b/>
          <w:bCs/>
          <w:color w:val="000000" w:themeColor="text1"/>
          <w:sz w:val="20"/>
          <w:szCs w:val="20"/>
        </w:rPr>
      </w:pPr>
    </w:p>
    <w:p w:rsidR="007F0C9B" w:rsidRPr="00E52BCD" w:rsidRDefault="007F0C9B" w:rsidP="007F0C9B">
      <w:pPr>
        <w:pStyle w:val="Vnbnnidung0"/>
        <w:spacing w:after="0" w:line="240" w:lineRule="auto"/>
        <w:jc w:val="center"/>
        <w:rPr>
          <w:rFonts w:ascii="Arial" w:hAnsi="Arial" w:cs="Arial"/>
          <w:b/>
          <w:bCs/>
          <w:color w:val="000000" w:themeColor="text1"/>
          <w:sz w:val="20"/>
          <w:szCs w:val="20"/>
          <w:vertAlign w:val="superscript"/>
        </w:rPr>
      </w:pPr>
      <w:r w:rsidRPr="00E52BCD">
        <w:rPr>
          <w:rFonts w:ascii="Arial" w:hAnsi="Arial" w:cs="Arial"/>
          <w:b/>
          <w:bCs/>
          <w:color w:val="000000" w:themeColor="text1"/>
          <w:sz w:val="20"/>
          <w:szCs w:val="20"/>
        </w:rPr>
        <w:t>TÌNH HÌNH TÀI CHÍNH CỦA NHÀ THẦU</w:t>
      </w:r>
      <w:r w:rsidRPr="00E52BCD">
        <w:rPr>
          <w:rFonts w:ascii="Arial" w:hAnsi="Arial" w:cs="Arial"/>
          <w:b/>
          <w:bCs/>
          <w:color w:val="000000" w:themeColor="text1"/>
          <w:sz w:val="20"/>
          <w:szCs w:val="20"/>
          <w:vertAlign w:val="superscript"/>
        </w:rPr>
        <w:t>(1)</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p>
    <w:p w:rsidR="007F0C9B" w:rsidRPr="00E52BCD" w:rsidRDefault="007F0C9B" w:rsidP="007F0C9B">
      <w:pPr>
        <w:pStyle w:val="Vnbnnidung0"/>
        <w:tabs>
          <w:tab w:val="left" w:leader="underscore" w:pos="3653"/>
        </w:tabs>
        <w:spacing w:after="0" w:line="240" w:lineRule="auto"/>
        <w:jc w:val="right"/>
        <w:rPr>
          <w:rFonts w:ascii="Arial" w:hAnsi="Arial" w:cs="Arial"/>
          <w:color w:val="000000" w:themeColor="text1"/>
          <w:sz w:val="20"/>
          <w:szCs w:val="20"/>
        </w:rPr>
      </w:pPr>
      <w:r w:rsidRPr="00E52BCD">
        <w:rPr>
          <w:rFonts w:ascii="Arial" w:hAnsi="Arial" w:cs="Arial"/>
          <w:color w:val="000000" w:themeColor="text1"/>
          <w:sz w:val="20"/>
          <w:szCs w:val="20"/>
        </w:rPr>
        <w:t>Tên nhà thầu:</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3653"/>
        </w:tabs>
        <w:spacing w:after="0" w:line="240" w:lineRule="auto"/>
        <w:jc w:val="right"/>
        <w:rPr>
          <w:rFonts w:ascii="Arial" w:hAnsi="Arial" w:cs="Arial"/>
          <w:color w:val="000000" w:themeColor="text1"/>
          <w:sz w:val="20"/>
          <w:szCs w:val="20"/>
        </w:rPr>
      </w:pPr>
      <w:r w:rsidRPr="00E52BCD">
        <w:rPr>
          <w:rFonts w:ascii="Arial" w:hAnsi="Arial" w:cs="Arial"/>
          <w:color w:val="000000" w:themeColor="text1"/>
          <w:sz w:val="20"/>
          <w:szCs w:val="20"/>
        </w:rPr>
        <w:t>Ngày:</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7758"/>
        </w:tabs>
        <w:spacing w:after="0" w:line="240" w:lineRule="auto"/>
        <w:rPr>
          <w:rFonts w:ascii="Arial" w:hAnsi="Arial" w:cs="Arial"/>
          <w:color w:val="000000" w:themeColor="text1"/>
          <w:sz w:val="20"/>
          <w:szCs w:val="20"/>
        </w:rPr>
      </w:pPr>
    </w:p>
    <w:p w:rsidR="007F0C9B" w:rsidRPr="00E52BCD" w:rsidRDefault="007F0C9B" w:rsidP="007F0C9B">
      <w:pPr>
        <w:pStyle w:val="Vnbnnidung0"/>
        <w:tabs>
          <w:tab w:val="left" w:leader="underscore" w:pos="7758"/>
        </w:tabs>
        <w:spacing w:after="120" w:line="240" w:lineRule="auto"/>
        <w:ind w:firstLine="720"/>
        <w:rPr>
          <w:rFonts w:ascii="Arial" w:hAnsi="Arial" w:cs="Arial"/>
          <w:color w:val="000000" w:themeColor="text1"/>
          <w:sz w:val="20"/>
          <w:szCs w:val="20"/>
        </w:rPr>
      </w:pPr>
      <w:r w:rsidRPr="00E52BCD">
        <w:rPr>
          <w:rFonts w:ascii="Arial" w:hAnsi="Arial" w:cs="Arial"/>
          <w:color w:val="000000" w:themeColor="text1"/>
          <w:sz w:val="20"/>
          <w:szCs w:val="20"/>
        </w:rPr>
        <w:t>Tên thành viên của nhà thầu liên danh (nếu có):________________________</w:t>
      </w:r>
      <w:r w:rsidRPr="00E52BCD">
        <w:rPr>
          <w:rFonts w:ascii="Arial" w:hAnsi="Arial" w:cs="Arial"/>
          <w:color w:val="000000" w:themeColor="text1"/>
          <w:sz w:val="20"/>
          <w:szCs w:val="20"/>
        </w:rPr>
        <w:tab/>
      </w:r>
    </w:p>
    <w:tbl>
      <w:tblPr>
        <w:tblOverlap w:val="never"/>
        <w:tblW w:w="5000" w:type="pct"/>
        <w:jc w:val="right"/>
        <w:tblCellMar>
          <w:left w:w="10" w:type="dxa"/>
          <w:right w:w="10" w:type="dxa"/>
        </w:tblCellMar>
        <w:tblLook w:val="04A0" w:firstRow="1" w:lastRow="0" w:firstColumn="1" w:lastColumn="0" w:noHBand="0" w:noVBand="1"/>
      </w:tblPr>
      <w:tblGrid>
        <w:gridCol w:w="3150"/>
        <w:gridCol w:w="3132"/>
        <w:gridCol w:w="2728"/>
      </w:tblGrid>
      <w:tr w:rsidR="007F0C9B" w:rsidRPr="00E52BCD" w:rsidTr="00A86ECD">
        <w:trPr>
          <w:trHeight w:val="20"/>
          <w:jc w:val="right"/>
        </w:trPr>
        <w:tc>
          <w:tcPr>
            <w:tcW w:w="5000" w:type="pct"/>
            <w:gridSpan w:val="3"/>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Số liệu tài chính cho 3 năm gần nhất</w:t>
            </w:r>
            <w:r w:rsidRPr="00E52BCD">
              <w:rPr>
                <w:rFonts w:ascii="Arial" w:hAnsi="Arial" w:cs="Arial"/>
                <w:color w:val="000000" w:themeColor="text1"/>
                <w:sz w:val="20"/>
                <w:szCs w:val="20"/>
                <w:vertAlign w:val="superscript"/>
              </w:rPr>
              <w:t>l2)</w:t>
            </w:r>
            <w:r w:rsidRPr="00E52BCD">
              <w:rPr>
                <w:rFonts w:ascii="Arial" w:hAnsi="Arial" w:cs="Arial"/>
                <w:color w:val="000000" w:themeColor="text1"/>
                <w:sz w:val="20"/>
                <w:szCs w:val="20"/>
              </w:rPr>
              <w:t xml:space="preserve"> [VND]</w:t>
            </w:r>
          </w:p>
        </w:tc>
      </w:tr>
      <w:tr w:rsidR="007F0C9B" w:rsidRPr="00E52BCD" w:rsidTr="00A86ECD">
        <w:trPr>
          <w:trHeight w:val="20"/>
          <w:jc w:val="right"/>
        </w:trPr>
        <w:tc>
          <w:tcPr>
            <w:tcW w:w="1748"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Năm 1:</w:t>
            </w:r>
          </w:p>
        </w:tc>
        <w:tc>
          <w:tcPr>
            <w:tcW w:w="1738"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Năm 2:</w:t>
            </w:r>
          </w:p>
        </w:tc>
        <w:tc>
          <w:tcPr>
            <w:tcW w:w="1514"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Năm 3:</w:t>
            </w:r>
          </w:p>
        </w:tc>
      </w:tr>
    </w:tbl>
    <w:p w:rsidR="007F0C9B" w:rsidRPr="00E52BCD" w:rsidRDefault="007F0C9B" w:rsidP="007F0C9B">
      <w:pPr>
        <w:pStyle w:val="Chthchbng0"/>
        <w:jc w:val="center"/>
        <w:rPr>
          <w:rFonts w:ascii="Arial" w:hAnsi="Arial" w:cs="Arial"/>
          <w:color w:val="000000" w:themeColor="text1"/>
          <w:sz w:val="20"/>
          <w:szCs w:val="20"/>
          <w:lang w:val="en-GB"/>
        </w:rPr>
      </w:pPr>
    </w:p>
    <w:p w:rsidR="007F0C9B" w:rsidRPr="00E52BCD" w:rsidRDefault="007F0C9B" w:rsidP="007F0C9B">
      <w:pPr>
        <w:pStyle w:val="Chthchbng0"/>
        <w:jc w:val="center"/>
        <w:rPr>
          <w:rFonts w:ascii="Arial" w:hAnsi="Arial" w:cs="Arial"/>
          <w:color w:val="000000" w:themeColor="text1"/>
          <w:sz w:val="20"/>
          <w:szCs w:val="20"/>
        </w:rPr>
      </w:pPr>
      <w:r w:rsidRPr="00E52BCD">
        <w:rPr>
          <w:rFonts w:ascii="Arial" w:hAnsi="Arial" w:cs="Arial"/>
          <w:color w:val="000000" w:themeColor="text1"/>
          <w:sz w:val="20"/>
          <w:szCs w:val="20"/>
        </w:rPr>
        <w:t>Thông tin từ Bảng cân đối kế toán</w:t>
      </w:r>
    </w:p>
    <w:tbl>
      <w:tblPr>
        <w:tblOverlap w:val="never"/>
        <w:tblW w:w="5000" w:type="pct"/>
        <w:jc w:val="center"/>
        <w:tblCellMar>
          <w:left w:w="10" w:type="dxa"/>
          <w:right w:w="10" w:type="dxa"/>
        </w:tblCellMar>
        <w:tblLook w:val="04A0" w:firstRow="1" w:lastRow="0" w:firstColumn="1" w:lastColumn="0" w:noHBand="0" w:noVBand="1"/>
      </w:tblPr>
      <w:tblGrid>
        <w:gridCol w:w="2385"/>
        <w:gridCol w:w="2281"/>
        <w:gridCol w:w="2272"/>
        <w:gridCol w:w="2072"/>
      </w:tblGrid>
      <w:tr w:rsidR="007F0C9B" w:rsidRPr="00E52BCD" w:rsidTr="00A86ECD">
        <w:trPr>
          <w:trHeight w:val="20"/>
          <w:jc w:val="center"/>
        </w:trPr>
        <w:tc>
          <w:tcPr>
            <w:tcW w:w="1323"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Tổng tài sản</w:t>
            </w:r>
          </w:p>
        </w:tc>
        <w:tc>
          <w:tcPr>
            <w:tcW w:w="126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61"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150"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val="20"/>
          <w:jc w:val="center"/>
        </w:trPr>
        <w:tc>
          <w:tcPr>
            <w:tcW w:w="1323"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Tổng nợ</w:t>
            </w:r>
          </w:p>
        </w:tc>
        <w:tc>
          <w:tcPr>
            <w:tcW w:w="126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61"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150"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val="20"/>
          <w:jc w:val="center"/>
        </w:trPr>
        <w:tc>
          <w:tcPr>
            <w:tcW w:w="1323"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Giá trị tài sản ròng</w:t>
            </w:r>
          </w:p>
        </w:tc>
        <w:tc>
          <w:tcPr>
            <w:tcW w:w="126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61"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150"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val="20"/>
          <w:jc w:val="center"/>
        </w:trPr>
        <w:tc>
          <w:tcPr>
            <w:tcW w:w="1323"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Tài sản ngắn hạn</w:t>
            </w:r>
          </w:p>
        </w:tc>
        <w:tc>
          <w:tcPr>
            <w:tcW w:w="126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61"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150"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val="20"/>
          <w:jc w:val="center"/>
        </w:trPr>
        <w:tc>
          <w:tcPr>
            <w:tcW w:w="1323"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Nợ ngắn hạn</w:t>
            </w:r>
          </w:p>
        </w:tc>
        <w:tc>
          <w:tcPr>
            <w:tcW w:w="126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61"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150"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val="20"/>
          <w:jc w:val="center"/>
        </w:trPr>
        <w:tc>
          <w:tcPr>
            <w:tcW w:w="1323"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Vốn lưu động</w:t>
            </w:r>
          </w:p>
        </w:tc>
        <w:tc>
          <w:tcPr>
            <w:tcW w:w="1266"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61"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150"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bl>
    <w:p w:rsidR="007F0C9B" w:rsidRPr="00E52BCD" w:rsidRDefault="007F0C9B" w:rsidP="007F0C9B">
      <w:pPr>
        <w:pStyle w:val="Chthchbng0"/>
        <w:jc w:val="center"/>
        <w:rPr>
          <w:rFonts w:ascii="Arial" w:hAnsi="Arial" w:cs="Arial"/>
          <w:color w:val="000000" w:themeColor="text1"/>
          <w:sz w:val="20"/>
          <w:szCs w:val="20"/>
        </w:rPr>
      </w:pPr>
      <w:r w:rsidRPr="00E52BCD">
        <w:rPr>
          <w:rFonts w:ascii="Arial" w:hAnsi="Arial" w:cs="Arial"/>
          <w:color w:val="000000" w:themeColor="text1"/>
          <w:sz w:val="20"/>
          <w:szCs w:val="20"/>
        </w:rPr>
        <w:t>Thông tin từ Báo cáo kết quả kinh doanh</w:t>
      </w:r>
    </w:p>
    <w:tbl>
      <w:tblPr>
        <w:tblOverlap w:val="never"/>
        <w:tblW w:w="5000" w:type="pct"/>
        <w:jc w:val="center"/>
        <w:tblCellMar>
          <w:left w:w="10" w:type="dxa"/>
          <w:right w:w="10" w:type="dxa"/>
        </w:tblCellMar>
        <w:tblLook w:val="04A0" w:firstRow="1" w:lastRow="0" w:firstColumn="1" w:lastColumn="0" w:noHBand="0" w:noVBand="1"/>
      </w:tblPr>
      <w:tblGrid>
        <w:gridCol w:w="2368"/>
        <w:gridCol w:w="2289"/>
        <w:gridCol w:w="2326"/>
        <w:gridCol w:w="2027"/>
      </w:tblGrid>
      <w:tr w:rsidR="007F0C9B" w:rsidRPr="00E52BCD" w:rsidTr="00A86ECD">
        <w:trPr>
          <w:trHeight w:val="20"/>
          <w:jc w:val="center"/>
        </w:trPr>
        <w:tc>
          <w:tcPr>
            <w:tcW w:w="1314"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Tổng doanh thu</w:t>
            </w:r>
          </w:p>
        </w:tc>
        <w:tc>
          <w:tcPr>
            <w:tcW w:w="1270"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91"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125"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val="20"/>
          <w:jc w:val="center"/>
        </w:trPr>
        <w:tc>
          <w:tcPr>
            <w:tcW w:w="1314"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 xml:space="preserve">Doanh thu </w:t>
            </w:r>
            <w:r w:rsidRPr="00E52BCD">
              <w:rPr>
                <w:rFonts w:ascii="Arial" w:hAnsi="Arial" w:cs="Arial"/>
                <w:b/>
                <w:bCs/>
                <w:i/>
                <w:iCs/>
                <w:color w:val="000000" w:themeColor="text1"/>
                <w:sz w:val="20"/>
                <w:szCs w:val="20"/>
              </w:rPr>
              <w:t>tối thiểu 01 năm</w:t>
            </w:r>
            <w:r w:rsidRPr="00E52BCD">
              <w:rPr>
                <w:rFonts w:ascii="Arial" w:hAnsi="Arial" w:cs="Arial"/>
                <w:b/>
                <w:bCs/>
                <w:color w:val="000000" w:themeColor="text1"/>
                <w:sz w:val="20"/>
                <w:szCs w:val="20"/>
              </w:rPr>
              <w:t xml:space="preserve"> từ hoạt động sản xuất kinh doanh</w:t>
            </w:r>
          </w:p>
        </w:tc>
        <w:tc>
          <w:tcPr>
            <w:tcW w:w="3686" w:type="pct"/>
            <w:gridSpan w:val="3"/>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val="20"/>
          <w:jc w:val="center"/>
        </w:trPr>
        <w:tc>
          <w:tcPr>
            <w:tcW w:w="1314"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Lợi nhuận trước thuế</w:t>
            </w:r>
          </w:p>
        </w:tc>
        <w:tc>
          <w:tcPr>
            <w:tcW w:w="1270"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91"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125"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val="20"/>
          <w:jc w:val="center"/>
        </w:trPr>
        <w:tc>
          <w:tcPr>
            <w:tcW w:w="1314"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Lợi nhuận sau thuế</w:t>
            </w:r>
          </w:p>
        </w:tc>
        <w:tc>
          <w:tcPr>
            <w:tcW w:w="1270"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91"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125"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Đính kèm là bản sao các báo cáo tài chính (các bảng cân đối kế toán bao gồm tất cả thuyết minh có liên quan, và các báo cáo kết quả kinh doanh) cho ba năm gần nhất</w:t>
            </w:r>
            <w:r w:rsidRPr="00E52BCD">
              <w:rPr>
                <w:rFonts w:ascii="Arial" w:hAnsi="Arial" w:cs="Arial"/>
                <w:color w:val="000000" w:themeColor="text1"/>
                <w:sz w:val="20"/>
                <w:szCs w:val="20"/>
                <w:vertAlign w:val="superscript"/>
              </w:rPr>
              <w:t>(4)</w:t>
            </w:r>
            <w:r w:rsidRPr="00E52BCD">
              <w:rPr>
                <w:rFonts w:ascii="Arial" w:hAnsi="Arial" w:cs="Arial"/>
                <w:color w:val="000000" w:themeColor="text1"/>
                <w:sz w:val="20"/>
                <w:szCs w:val="20"/>
              </w:rPr>
              <w:t>, như đã nêu trên, tuân thủ các điều kiện sau:</w:t>
            </w:r>
          </w:p>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 Phản ánh tình hình tài chính của nhà thầu hoặc thành viên liên danh (nếu là nhà thầu liên danh) mà không phải tình hình tài chính của một chủ thế liên kết như công ty mẹ hoặc công ty con hoặc công ty liên kết với nhà thầu hoặc thành viên liên danh.</w:t>
            </w:r>
          </w:p>
          <w:p w:rsidR="007F0C9B" w:rsidRPr="00E52BCD" w:rsidRDefault="007F0C9B" w:rsidP="00A86ECD">
            <w:pPr>
              <w:pStyle w:val="Khc0"/>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2.</w:t>
            </w:r>
            <w:r w:rsidRPr="008C037F">
              <w:rPr>
                <w:rFonts w:ascii="Arial" w:hAnsi="Arial" w:cs="Arial"/>
                <w:color w:val="000000" w:themeColor="text1"/>
                <w:sz w:val="20"/>
                <w:szCs w:val="20"/>
              </w:rPr>
              <w:t xml:space="preserve"> </w:t>
            </w:r>
            <w:r w:rsidRPr="00E52BCD">
              <w:rPr>
                <w:rFonts w:ascii="Arial" w:hAnsi="Arial" w:cs="Arial"/>
                <w:color w:val="000000" w:themeColor="text1"/>
                <w:sz w:val="20"/>
                <w:szCs w:val="20"/>
              </w:rPr>
              <w:t>Các báo cáo tài chính phải hoàn chỉnh, đầy đủ nội dung theo quy định.</w:t>
            </w:r>
          </w:p>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3.</w:t>
            </w:r>
            <w:r w:rsidRPr="008C037F">
              <w:rPr>
                <w:rFonts w:ascii="Arial" w:hAnsi="Arial" w:cs="Arial"/>
                <w:color w:val="000000" w:themeColor="text1"/>
                <w:sz w:val="20"/>
                <w:szCs w:val="20"/>
              </w:rPr>
              <w:t xml:space="preserve"> </w:t>
            </w:r>
            <w:r w:rsidRPr="00E52BCD">
              <w:rPr>
                <w:rFonts w:ascii="Arial" w:hAnsi="Arial" w:cs="Arial"/>
                <w:color w:val="000000" w:themeColor="text1"/>
                <w:sz w:val="20"/>
                <w:szCs w:val="20"/>
              </w:rPr>
              <w:t>Các báo cáo tài chính phải tương ứng với các kỳ kế toán đã hoàn thành. Kèm theo là bản chụp được chứng thực một trong các tài liệu sau đây:</w:t>
            </w:r>
          </w:p>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Biên bản kiếm tra quyết toán thuế;</w:t>
            </w:r>
          </w:p>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Tờ khai tự quyết toán thuế (thuế giá trị gia tăng và thuế thu nhập doanh nghiệp) có xác nhận của cơ quan thuế về thời điểm đã nộp tờ khai</w:t>
            </w:r>
          </w:p>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Các báo cáo tài chính được kiểm toán theo quy định;</w:t>
            </w:r>
          </w:p>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Tài liệu chứng minh việc nhà thầu đã kê khai quyết toán thuế điện tử;</w:t>
            </w:r>
          </w:p>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Văn bản xác nhận của cơ quan quản lý thuế (xác nhận số nộp cả năm) về việc thực hiện nghĩa vụ nộp thuế;</w:t>
            </w:r>
          </w:p>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lang w:val="en-GB"/>
              </w:rPr>
              <w:t xml:space="preserve">- </w:t>
            </w:r>
            <w:r w:rsidRPr="00E52BCD">
              <w:rPr>
                <w:rFonts w:ascii="Arial" w:hAnsi="Arial" w:cs="Arial"/>
                <w:color w:val="000000" w:themeColor="text1"/>
                <w:sz w:val="20"/>
                <w:szCs w:val="20"/>
              </w:rPr>
              <w:t>Các tài liệu khác.</w:t>
            </w:r>
          </w:p>
        </w:tc>
      </w:tr>
    </w:tbl>
    <w:p w:rsidR="007F0C9B" w:rsidRPr="00E52BCD" w:rsidRDefault="007F0C9B" w:rsidP="007F0C9B">
      <w:pPr>
        <w:rPr>
          <w:rFonts w:ascii="Arial" w:hAnsi="Arial" w:cs="Arial"/>
          <w:color w:val="000000" w:themeColor="text1"/>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7F0C9B" w:rsidRPr="00E52BCD" w:rsidTr="00A86ECD">
        <w:tc>
          <w:tcPr>
            <w:tcW w:w="4505" w:type="dxa"/>
          </w:tcPr>
          <w:p w:rsidR="007F0C9B" w:rsidRPr="00E52BCD" w:rsidRDefault="007F0C9B" w:rsidP="00A86ECD">
            <w:pPr>
              <w:rPr>
                <w:rFonts w:ascii="Arial" w:hAnsi="Arial" w:cs="Arial"/>
                <w:color w:val="000000" w:themeColor="text1"/>
                <w:sz w:val="20"/>
                <w:szCs w:val="20"/>
                <w:lang w:val="en-GB"/>
              </w:rPr>
            </w:pPr>
          </w:p>
        </w:tc>
        <w:tc>
          <w:tcPr>
            <w:tcW w:w="4505" w:type="dxa"/>
          </w:tcPr>
          <w:p w:rsidR="007F0C9B" w:rsidRPr="00E52BCD" w:rsidRDefault="007F0C9B" w:rsidP="00A86ECD">
            <w:pPr>
              <w:jc w:val="center"/>
              <w:rPr>
                <w:rFonts w:ascii="Arial" w:hAnsi="Arial" w:cs="Arial"/>
                <w:color w:val="000000" w:themeColor="text1"/>
                <w:sz w:val="20"/>
                <w:szCs w:val="20"/>
                <w:lang w:val="en-GB"/>
              </w:rPr>
            </w:pPr>
            <w:r w:rsidRPr="00E52BCD">
              <w:rPr>
                <w:rFonts w:ascii="Arial" w:hAnsi="Arial" w:cs="Arial"/>
                <w:color w:val="000000" w:themeColor="text1"/>
                <w:sz w:val="20"/>
                <w:szCs w:val="20"/>
                <w:lang w:val="en-GB"/>
              </w:rPr>
              <w:t>……, ngày …..tháng…..năm…….</w:t>
            </w:r>
          </w:p>
          <w:p w:rsidR="007F0C9B" w:rsidRPr="00E52BCD" w:rsidRDefault="007F0C9B" w:rsidP="00A86ECD">
            <w:pPr>
              <w:jc w:val="center"/>
              <w:rPr>
                <w:rFonts w:ascii="Arial" w:hAnsi="Arial" w:cs="Arial"/>
                <w:b/>
                <w:bCs/>
                <w:color w:val="000000" w:themeColor="text1"/>
                <w:sz w:val="20"/>
                <w:szCs w:val="20"/>
                <w:lang w:val="en-GB"/>
              </w:rPr>
            </w:pPr>
            <w:r w:rsidRPr="00E52BCD">
              <w:rPr>
                <w:rFonts w:ascii="Arial" w:hAnsi="Arial" w:cs="Arial"/>
                <w:b/>
                <w:bCs/>
                <w:color w:val="000000" w:themeColor="text1"/>
                <w:sz w:val="20"/>
                <w:szCs w:val="20"/>
                <w:lang w:val="en-GB"/>
              </w:rPr>
              <w:t>Đại diện hợp pháp của nhà thầu</w:t>
            </w:r>
          </w:p>
          <w:p w:rsidR="007F0C9B" w:rsidRPr="00E52BCD" w:rsidRDefault="007F0C9B" w:rsidP="00A86ECD">
            <w:pPr>
              <w:jc w:val="center"/>
              <w:rPr>
                <w:rFonts w:ascii="Arial" w:hAnsi="Arial" w:cs="Arial"/>
                <w:i/>
                <w:iCs/>
                <w:color w:val="000000" w:themeColor="text1"/>
                <w:sz w:val="20"/>
                <w:szCs w:val="20"/>
                <w:lang w:val="en-GB"/>
              </w:rPr>
            </w:pPr>
            <w:r w:rsidRPr="00E52BCD">
              <w:rPr>
                <w:rFonts w:ascii="Arial" w:hAnsi="Arial" w:cs="Arial"/>
                <w:i/>
                <w:iCs/>
                <w:color w:val="000000" w:themeColor="text1"/>
                <w:sz w:val="20"/>
                <w:szCs w:val="20"/>
                <w:lang w:val="en-GB"/>
              </w:rPr>
              <w:t>[Ghi tên, chức danh, ký tên và đóng dấu]</w:t>
            </w:r>
          </w:p>
        </w:tc>
      </w:tr>
    </w:tbl>
    <w:p w:rsidR="007F0C9B" w:rsidRPr="00E52BCD" w:rsidRDefault="007F0C9B" w:rsidP="007F0C9B">
      <w:pPr>
        <w:rPr>
          <w:rFonts w:ascii="Arial" w:hAnsi="Arial" w:cs="Arial"/>
          <w:color w:val="000000" w:themeColor="text1"/>
          <w:sz w:val="20"/>
          <w:szCs w:val="20"/>
          <w:lang w:val="en-GB"/>
        </w:rPr>
      </w:pP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i/>
          <w:iCs/>
          <w:color w:val="000000" w:themeColor="text1"/>
          <w:sz w:val="20"/>
          <w:szCs w:val="20"/>
          <w:u w:val="single"/>
        </w:rPr>
        <w:t>Ghi chú:</w:t>
      </w:r>
    </w:p>
    <w:p w:rsidR="007F0C9B" w:rsidRPr="00E52BCD" w:rsidRDefault="007F0C9B" w:rsidP="007F0C9B">
      <w:pPr>
        <w:pStyle w:val="Vnbnnidung0"/>
        <w:tabs>
          <w:tab w:val="left" w:pos="1529"/>
        </w:tabs>
        <w:spacing w:after="120" w:line="240" w:lineRule="auto"/>
        <w:ind w:firstLine="720"/>
        <w:jc w:val="both"/>
        <w:rPr>
          <w:rFonts w:ascii="Arial" w:hAnsi="Arial" w:cs="Arial"/>
          <w:color w:val="000000" w:themeColor="text1"/>
          <w:sz w:val="20"/>
          <w:szCs w:val="20"/>
          <w:lang w:val="en-GB"/>
        </w:rPr>
      </w:pPr>
      <w:bookmarkStart w:id="374" w:name="bookmark1170"/>
      <w:bookmarkEnd w:id="374"/>
      <w:r w:rsidRPr="00E52BCD">
        <w:rPr>
          <w:rFonts w:ascii="Arial" w:hAnsi="Arial" w:cs="Arial"/>
          <w:i/>
          <w:iCs/>
          <w:color w:val="000000" w:themeColor="text1"/>
          <w:sz w:val="20"/>
          <w:szCs w:val="20"/>
        </w:rPr>
        <w:t>(1) Trường hợp nhà thầu liên danh thì từng thành viên của nhà thầu liên danh phải kê khai theo Mẫu này.</w:t>
      </w:r>
      <w:bookmarkStart w:id="375" w:name="bookmark1171"/>
      <w:bookmarkEnd w:id="375"/>
    </w:p>
    <w:p w:rsidR="007F0C9B" w:rsidRPr="00E52BCD" w:rsidRDefault="007F0C9B" w:rsidP="007F0C9B">
      <w:pPr>
        <w:pStyle w:val="Vnbnnidung0"/>
        <w:tabs>
          <w:tab w:val="left" w:pos="1529"/>
        </w:tabs>
        <w:spacing w:after="120" w:line="240" w:lineRule="auto"/>
        <w:ind w:firstLine="720"/>
        <w:jc w:val="both"/>
        <w:rPr>
          <w:rFonts w:ascii="Arial" w:hAnsi="Arial" w:cs="Arial"/>
          <w:color w:val="000000" w:themeColor="text1"/>
          <w:sz w:val="20"/>
          <w:szCs w:val="20"/>
        </w:rPr>
        <w:sectPr w:rsidR="007F0C9B" w:rsidRPr="00E52BCD" w:rsidSect="007F0C9B">
          <w:headerReference w:type="default" r:id="rId53"/>
          <w:footerReference w:type="default" r:id="rId54"/>
          <w:footnotePr>
            <w:numFmt w:val="upperRoman"/>
          </w:footnotePr>
          <w:pgSz w:w="11900" w:h="16840" w:code="9"/>
          <w:pgMar w:top="1440" w:right="1440" w:bottom="1440" w:left="1440" w:header="0" w:footer="3" w:gutter="0"/>
          <w:cols w:space="720"/>
          <w:noEndnote/>
          <w:docGrid w:linePitch="360"/>
        </w:sectPr>
      </w:pPr>
      <w:r w:rsidRPr="00E52BCD">
        <w:rPr>
          <w:rFonts w:ascii="Arial" w:hAnsi="Arial" w:cs="Arial"/>
          <w:i/>
          <w:iCs/>
          <w:color w:val="000000" w:themeColor="text1"/>
          <w:sz w:val="20"/>
          <w:szCs w:val="20"/>
          <w:lang w:val="en-GB"/>
        </w:rPr>
        <w:t>(2),</w:t>
      </w:r>
      <w:r w:rsidRPr="00E52BCD">
        <w:rPr>
          <w:rFonts w:ascii="Arial" w:hAnsi="Arial" w:cs="Arial"/>
          <w:i/>
          <w:iCs/>
          <w:color w:val="000000" w:themeColor="text1"/>
          <w:sz w:val="20"/>
          <w:szCs w:val="20"/>
        </w:rPr>
        <w:t xml:space="preserve"> (4) Khoảng thời gian được nêu ở đây cần gi</w:t>
      </w:r>
      <w:r w:rsidRPr="00E52BCD">
        <w:rPr>
          <w:rFonts w:ascii="Arial" w:hAnsi="Arial" w:cs="Arial"/>
          <w:i/>
          <w:iCs/>
          <w:color w:val="000000" w:themeColor="text1"/>
          <w:sz w:val="20"/>
          <w:szCs w:val="20"/>
          <w:lang w:val="en-GB"/>
        </w:rPr>
        <w:t>ố</w:t>
      </w:r>
      <w:r w:rsidRPr="00E52BCD">
        <w:rPr>
          <w:rFonts w:ascii="Arial" w:hAnsi="Arial" w:cs="Arial"/>
          <w:i/>
          <w:iCs/>
          <w:color w:val="000000" w:themeColor="text1"/>
          <w:sz w:val="20"/>
          <w:szCs w:val="20"/>
        </w:rPr>
        <w:t>ng khoảng thời gian được quy định tại Mục 2.1 Chương III - Tiêu chuẩn đánh giá E-HSDT.</w:t>
      </w:r>
    </w:p>
    <w:p w:rsidR="007F0C9B" w:rsidRPr="00E52BCD" w:rsidRDefault="007F0C9B" w:rsidP="007F0C9B">
      <w:pPr>
        <w:pStyle w:val="Khc0"/>
        <w:spacing w:after="0" w:line="240" w:lineRule="auto"/>
        <w:jc w:val="right"/>
        <w:rPr>
          <w:rFonts w:ascii="Arial" w:eastAsia="Arial" w:hAnsi="Arial" w:cs="Arial"/>
          <w:b/>
          <w:bCs/>
          <w:color w:val="000000" w:themeColor="text1"/>
          <w:sz w:val="20"/>
          <w:szCs w:val="20"/>
        </w:rPr>
      </w:pPr>
      <w:r w:rsidRPr="00E52BCD">
        <w:rPr>
          <w:rFonts w:ascii="Arial" w:eastAsia="Arial" w:hAnsi="Arial" w:cs="Arial"/>
          <w:b/>
          <w:bCs/>
          <w:color w:val="000000" w:themeColor="text1"/>
          <w:sz w:val="20"/>
          <w:szCs w:val="20"/>
        </w:rPr>
        <w:lastRenderedPageBreak/>
        <w:t>Mẫu số 10 (scan đính kèm)</w:t>
      </w:r>
    </w:p>
    <w:p w:rsidR="007F0C9B" w:rsidRPr="00E52BCD" w:rsidRDefault="007F0C9B" w:rsidP="007F0C9B">
      <w:pPr>
        <w:pStyle w:val="Khc0"/>
        <w:spacing w:after="0" w:line="240" w:lineRule="auto"/>
        <w:jc w:val="center"/>
        <w:rPr>
          <w:rFonts w:ascii="Arial" w:hAnsi="Arial" w:cs="Arial"/>
          <w:color w:val="000000" w:themeColor="text1"/>
          <w:sz w:val="20"/>
          <w:szCs w:val="20"/>
        </w:rPr>
      </w:pPr>
    </w:p>
    <w:p w:rsidR="007F0C9B" w:rsidRPr="00E52BCD" w:rsidRDefault="007F0C9B" w:rsidP="007F0C9B">
      <w:pPr>
        <w:pStyle w:val="Chthchbng0"/>
        <w:jc w:val="center"/>
        <w:rPr>
          <w:rFonts w:ascii="Arial" w:hAnsi="Arial" w:cs="Arial"/>
          <w:color w:val="000000" w:themeColor="text1"/>
          <w:sz w:val="20"/>
          <w:szCs w:val="20"/>
          <w:vertAlign w:val="superscript"/>
        </w:rPr>
      </w:pPr>
      <w:r w:rsidRPr="00E52BCD">
        <w:rPr>
          <w:rFonts w:ascii="Arial" w:hAnsi="Arial" w:cs="Arial"/>
          <w:color w:val="000000" w:themeColor="text1"/>
          <w:sz w:val="20"/>
          <w:szCs w:val="20"/>
        </w:rPr>
        <w:t>PHẠM VI CÔNG VIỆC sử DỤNG NHÀ THẦU PHỤ</w:t>
      </w:r>
      <w:r w:rsidRPr="00E52BCD">
        <w:rPr>
          <w:rFonts w:ascii="Arial" w:hAnsi="Arial" w:cs="Arial"/>
          <w:color w:val="000000" w:themeColor="text1"/>
          <w:sz w:val="20"/>
          <w:szCs w:val="20"/>
          <w:vertAlign w:val="superscript"/>
        </w:rPr>
        <w:t>(1)</w:t>
      </w:r>
    </w:p>
    <w:p w:rsidR="007F0C9B" w:rsidRPr="00E52BCD" w:rsidRDefault="007F0C9B" w:rsidP="007F0C9B">
      <w:pPr>
        <w:pStyle w:val="Chthchbng0"/>
        <w:rPr>
          <w:rFonts w:ascii="Arial" w:hAnsi="Arial" w:cs="Arial"/>
          <w:color w:val="000000" w:themeColor="text1"/>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799"/>
        <w:gridCol w:w="1791"/>
        <w:gridCol w:w="1362"/>
        <w:gridCol w:w="1503"/>
        <w:gridCol w:w="1497"/>
        <w:gridCol w:w="2058"/>
      </w:tblGrid>
      <w:tr w:rsidR="007F0C9B" w:rsidRPr="00E52BCD" w:rsidTr="00A86ECD">
        <w:trPr>
          <w:trHeight w:val="20"/>
          <w:jc w:val="center"/>
        </w:trPr>
        <w:tc>
          <w:tcPr>
            <w:tcW w:w="443"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STT</w:t>
            </w:r>
          </w:p>
        </w:tc>
        <w:tc>
          <w:tcPr>
            <w:tcW w:w="994"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lang w:val="en-GB"/>
              </w:rPr>
            </w:pPr>
            <w:r w:rsidRPr="00E52BCD">
              <w:rPr>
                <w:rFonts w:ascii="Arial" w:eastAsia="Arial" w:hAnsi="Arial" w:cs="Arial"/>
                <w:b/>
                <w:bCs/>
                <w:color w:val="000000" w:themeColor="text1"/>
                <w:sz w:val="20"/>
                <w:szCs w:val="20"/>
              </w:rPr>
              <w:t>Tên nhà thầu phụ</w:t>
            </w:r>
            <w:r w:rsidRPr="00E52BCD">
              <w:rPr>
                <w:rFonts w:ascii="Arial" w:eastAsia="Arial" w:hAnsi="Arial" w:cs="Arial"/>
                <w:b/>
                <w:bCs/>
                <w:color w:val="000000" w:themeColor="text1"/>
                <w:sz w:val="20"/>
                <w:szCs w:val="20"/>
                <w:vertAlign w:val="superscript"/>
              </w:rPr>
              <w:t>(2</w:t>
            </w:r>
            <w:r w:rsidRPr="00E52BCD">
              <w:rPr>
                <w:rFonts w:ascii="Arial" w:eastAsia="Arial" w:hAnsi="Arial" w:cs="Arial"/>
                <w:b/>
                <w:bCs/>
                <w:color w:val="000000" w:themeColor="text1"/>
                <w:sz w:val="20"/>
                <w:szCs w:val="20"/>
                <w:vertAlign w:val="superscript"/>
                <w:lang w:val="en-GB"/>
              </w:rPr>
              <w:t>)</w:t>
            </w:r>
          </w:p>
        </w:tc>
        <w:tc>
          <w:tcPr>
            <w:tcW w:w="756"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lang w:val="en-GB"/>
              </w:rPr>
            </w:pPr>
            <w:r w:rsidRPr="00E52BCD">
              <w:rPr>
                <w:rFonts w:ascii="Arial" w:eastAsia="Arial" w:hAnsi="Arial" w:cs="Arial"/>
                <w:b/>
                <w:bCs/>
                <w:color w:val="000000" w:themeColor="text1"/>
                <w:sz w:val="20"/>
                <w:szCs w:val="20"/>
              </w:rPr>
              <w:t>Phạm vi công việc</w:t>
            </w:r>
            <w:r w:rsidRPr="00E52BCD">
              <w:rPr>
                <w:rFonts w:ascii="Arial" w:eastAsia="Arial" w:hAnsi="Arial" w:cs="Arial"/>
                <w:b/>
                <w:bCs/>
                <w:color w:val="000000" w:themeColor="text1"/>
                <w:sz w:val="20"/>
                <w:szCs w:val="20"/>
                <w:vertAlign w:val="superscript"/>
                <w:lang w:val="en-GB"/>
              </w:rPr>
              <w:t>(3)</w:t>
            </w:r>
          </w:p>
        </w:tc>
        <w:tc>
          <w:tcPr>
            <w:tcW w:w="834"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lang w:val="en-GB"/>
              </w:rPr>
            </w:pPr>
            <w:r w:rsidRPr="00E52BCD">
              <w:rPr>
                <w:rFonts w:ascii="Arial" w:eastAsia="Arial" w:hAnsi="Arial" w:cs="Arial"/>
                <w:b/>
                <w:bCs/>
                <w:color w:val="000000" w:themeColor="text1"/>
                <w:sz w:val="20"/>
                <w:szCs w:val="20"/>
              </w:rPr>
              <w:t>Khối lượng công</w:t>
            </w:r>
            <w:r w:rsidRPr="00E52BCD">
              <w:rPr>
                <w:rFonts w:ascii="Arial" w:eastAsia="Arial" w:hAnsi="Arial" w:cs="Arial"/>
                <w:b/>
                <w:bCs/>
                <w:color w:val="000000" w:themeColor="text1"/>
                <w:sz w:val="20"/>
                <w:szCs w:val="20"/>
                <w:lang w:val="en-GB"/>
              </w:rPr>
              <w:t xml:space="preserve"> v</w:t>
            </w:r>
            <w:r w:rsidRPr="00E52BCD">
              <w:rPr>
                <w:rFonts w:ascii="Arial" w:eastAsia="Arial" w:hAnsi="Arial" w:cs="Arial"/>
                <w:b/>
                <w:bCs/>
                <w:color w:val="000000" w:themeColor="text1"/>
                <w:sz w:val="20"/>
                <w:szCs w:val="20"/>
              </w:rPr>
              <w:t>iệc</w:t>
            </w:r>
            <w:r w:rsidRPr="00E52BCD">
              <w:rPr>
                <w:rFonts w:ascii="Arial" w:eastAsia="Arial" w:hAnsi="Arial" w:cs="Arial"/>
                <w:b/>
                <w:bCs/>
                <w:color w:val="000000" w:themeColor="text1"/>
                <w:sz w:val="20"/>
                <w:szCs w:val="20"/>
                <w:vertAlign w:val="superscript"/>
                <w:lang w:val="en-GB"/>
              </w:rPr>
              <w:t>(4)</w:t>
            </w:r>
          </w:p>
        </w:tc>
        <w:tc>
          <w:tcPr>
            <w:tcW w:w="831"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b/>
                <w:bCs/>
                <w:color w:val="000000" w:themeColor="text1"/>
                <w:sz w:val="20"/>
                <w:szCs w:val="20"/>
                <w:lang w:val="en-GB"/>
              </w:rPr>
            </w:pPr>
            <w:r w:rsidRPr="00E52BCD">
              <w:rPr>
                <w:rFonts w:ascii="Arial" w:eastAsia="Arial" w:hAnsi="Arial" w:cs="Arial"/>
                <w:b/>
                <w:bCs/>
                <w:color w:val="000000" w:themeColor="text1"/>
                <w:sz w:val="20"/>
                <w:szCs w:val="20"/>
              </w:rPr>
              <w:t>Giá trị %</w:t>
            </w:r>
          </w:p>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lang w:val="en-GB"/>
              </w:rPr>
              <w:t>ước</w:t>
            </w:r>
            <w:r w:rsidRPr="00E52BCD">
              <w:rPr>
                <w:rFonts w:ascii="Arial" w:eastAsia="Arial" w:hAnsi="Arial" w:cs="Arial"/>
                <w:b/>
                <w:bCs/>
                <w:color w:val="000000" w:themeColor="text1"/>
                <w:sz w:val="20"/>
                <w:szCs w:val="20"/>
              </w:rPr>
              <w:t xml:space="preserve"> tính</w:t>
            </w:r>
            <w:r w:rsidRPr="00E52BCD">
              <w:rPr>
                <w:rFonts w:ascii="Arial" w:eastAsia="Arial" w:hAnsi="Arial" w:cs="Arial"/>
                <w:b/>
                <w:bCs/>
                <w:color w:val="000000" w:themeColor="text1"/>
                <w:sz w:val="20"/>
                <w:szCs w:val="20"/>
                <w:vertAlign w:val="superscript"/>
              </w:rPr>
              <w:t>(5)</w:t>
            </w:r>
          </w:p>
        </w:tc>
        <w:tc>
          <w:tcPr>
            <w:tcW w:w="1142" w:type="pct"/>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eastAsia="Arial" w:hAnsi="Arial" w:cs="Arial"/>
                <w:b/>
                <w:bCs/>
                <w:color w:val="000000" w:themeColor="text1"/>
                <w:sz w:val="20"/>
                <w:szCs w:val="20"/>
              </w:rPr>
              <w:t>Hợp đồng hoặc văn bản thỏa thuận với nhà thầu phụ</w:t>
            </w:r>
            <w:r w:rsidRPr="00E52BCD">
              <w:rPr>
                <w:rFonts w:ascii="Arial" w:eastAsia="Arial" w:hAnsi="Arial" w:cs="Arial"/>
                <w:b/>
                <w:bCs/>
                <w:color w:val="000000" w:themeColor="text1"/>
                <w:sz w:val="20"/>
                <w:szCs w:val="20"/>
                <w:vertAlign w:val="superscript"/>
              </w:rPr>
              <w:t>(6)</w:t>
            </w:r>
          </w:p>
        </w:tc>
      </w:tr>
      <w:tr w:rsidR="007F0C9B" w:rsidRPr="00E52BCD" w:rsidTr="00A86ECD">
        <w:trPr>
          <w:trHeight w:val="20"/>
          <w:jc w:val="center"/>
        </w:trPr>
        <w:tc>
          <w:tcPr>
            <w:tcW w:w="443"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w:t>
            </w:r>
          </w:p>
        </w:tc>
        <w:tc>
          <w:tcPr>
            <w:tcW w:w="99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756"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3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3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1142"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443"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w:t>
            </w:r>
          </w:p>
        </w:tc>
        <w:tc>
          <w:tcPr>
            <w:tcW w:w="99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756"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3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3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1142"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443"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3</w:t>
            </w:r>
          </w:p>
        </w:tc>
        <w:tc>
          <w:tcPr>
            <w:tcW w:w="99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756"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3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3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1142"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443"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4</w:t>
            </w:r>
          </w:p>
        </w:tc>
        <w:tc>
          <w:tcPr>
            <w:tcW w:w="99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756"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3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3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1142"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443"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w:t>
            </w:r>
          </w:p>
        </w:tc>
        <w:tc>
          <w:tcPr>
            <w:tcW w:w="994"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756"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34"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31"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1142"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bl>
    <w:p w:rsidR="007F0C9B" w:rsidRPr="00E52BCD" w:rsidRDefault="007F0C9B" w:rsidP="007F0C9B">
      <w:pPr>
        <w:rPr>
          <w:rFonts w:ascii="Arial" w:hAnsi="Arial" w:cs="Arial"/>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757"/>
      </w:tblGrid>
      <w:tr w:rsidR="007F0C9B" w:rsidRPr="00E52BCD" w:rsidTr="00A86ECD">
        <w:tc>
          <w:tcPr>
            <w:tcW w:w="4253" w:type="dxa"/>
          </w:tcPr>
          <w:p w:rsidR="007F0C9B" w:rsidRPr="00E52BCD" w:rsidRDefault="007F0C9B" w:rsidP="00A86ECD">
            <w:pPr>
              <w:pStyle w:val="Vnbnnidung0"/>
              <w:tabs>
                <w:tab w:val="left" w:leader="dot" w:pos="298"/>
                <w:tab w:val="left" w:leader="dot" w:pos="1603"/>
                <w:tab w:val="left" w:leader="dot" w:pos="2976"/>
                <w:tab w:val="left" w:leader="dot" w:pos="4080"/>
              </w:tabs>
              <w:spacing w:after="0" w:line="240" w:lineRule="auto"/>
              <w:jc w:val="center"/>
              <w:rPr>
                <w:rFonts w:ascii="Arial" w:hAnsi="Arial" w:cs="Arial"/>
                <w:color w:val="000000" w:themeColor="text1"/>
                <w:sz w:val="20"/>
                <w:szCs w:val="20"/>
                <w:lang w:val="en-GB"/>
              </w:rPr>
            </w:pPr>
          </w:p>
        </w:tc>
        <w:tc>
          <w:tcPr>
            <w:tcW w:w="4757" w:type="dxa"/>
          </w:tcPr>
          <w:p w:rsidR="007F0C9B" w:rsidRPr="00E52BCD" w:rsidRDefault="007F0C9B" w:rsidP="00A86ECD">
            <w:pPr>
              <w:pStyle w:val="Vnbnnidung0"/>
              <w:tabs>
                <w:tab w:val="left" w:leader="dot" w:pos="298"/>
                <w:tab w:val="left" w:leader="dot" w:pos="1603"/>
                <w:tab w:val="left" w:leader="dot" w:pos="2976"/>
                <w:tab w:val="left" w:leader="dot" w:pos="4080"/>
              </w:tabs>
              <w:spacing w:after="0" w:line="240" w:lineRule="auto"/>
              <w:jc w:val="center"/>
              <w:rPr>
                <w:rFonts w:ascii="Arial" w:hAnsi="Arial" w:cs="Arial"/>
                <w:color w:val="000000" w:themeColor="text1"/>
                <w:sz w:val="20"/>
                <w:szCs w:val="20"/>
                <w:lang w:val="en-GB"/>
              </w:rPr>
            </w:pPr>
            <w:r w:rsidRPr="00E52BCD">
              <w:rPr>
                <w:rFonts w:ascii="Arial" w:hAnsi="Arial" w:cs="Arial"/>
                <w:color w:val="000000" w:themeColor="text1"/>
                <w:sz w:val="20"/>
                <w:szCs w:val="20"/>
                <w:lang w:val="en-GB"/>
              </w:rPr>
              <w:t>……., ngày ……tháng……năm……</w:t>
            </w:r>
          </w:p>
          <w:p w:rsidR="007F0C9B" w:rsidRPr="00E52BCD" w:rsidRDefault="007F0C9B" w:rsidP="00A86ECD">
            <w:pPr>
              <w:pStyle w:val="Vnbnnidung0"/>
              <w:tabs>
                <w:tab w:val="left" w:leader="dot" w:pos="298"/>
                <w:tab w:val="left" w:leader="dot" w:pos="1603"/>
                <w:tab w:val="left" w:leader="dot" w:pos="2976"/>
                <w:tab w:val="left" w:leader="dot" w:pos="4080"/>
              </w:tabs>
              <w:spacing w:after="0" w:line="240" w:lineRule="auto"/>
              <w:jc w:val="center"/>
              <w:rPr>
                <w:rFonts w:ascii="Arial" w:hAnsi="Arial" w:cs="Arial"/>
                <w:b/>
                <w:bCs/>
                <w:i/>
                <w:iCs/>
                <w:color w:val="000000" w:themeColor="text1"/>
                <w:sz w:val="20"/>
                <w:szCs w:val="20"/>
                <w:lang w:val="en-GB"/>
              </w:rPr>
            </w:pPr>
            <w:r w:rsidRPr="00E52BCD">
              <w:rPr>
                <w:rFonts w:ascii="Arial" w:hAnsi="Arial" w:cs="Arial"/>
                <w:b/>
                <w:bCs/>
                <w:i/>
                <w:iCs/>
                <w:color w:val="000000" w:themeColor="text1"/>
                <w:sz w:val="20"/>
                <w:szCs w:val="20"/>
                <w:lang w:val="en-GB"/>
              </w:rPr>
              <w:t>Đại diện hợp pháp của nhà thầu</w:t>
            </w:r>
          </w:p>
          <w:p w:rsidR="007F0C9B" w:rsidRPr="00E52BCD" w:rsidRDefault="007F0C9B" w:rsidP="00A86ECD">
            <w:pPr>
              <w:pStyle w:val="Vnbnnidung0"/>
              <w:tabs>
                <w:tab w:val="left" w:leader="dot" w:pos="298"/>
                <w:tab w:val="left" w:leader="dot" w:pos="1603"/>
                <w:tab w:val="left" w:leader="dot" w:pos="2976"/>
                <w:tab w:val="left" w:leader="dot" w:pos="4080"/>
              </w:tabs>
              <w:spacing w:after="0" w:line="240" w:lineRule="auto"/>
              <w:jc w:val="center"/>
              <w:rPr>
                <w:rFonts w:ascii="Arial" w:hAnsi="Arial" w:cs="Arial"/>
                <w:b/>
                <w:bCs/>
                <w:i/>
                <w:iCs/>
                <w:color w:val="000000" w:themeColor="text1"/>
                <w:sz w:val="20"/>
                <w:szCs w:val="20"/>
                <w:lang w:val="en-GB"/>
              </w:rPr>
            </w:pPr>
            <w:r w:rsidRPr="00E52BCD">
              <w:rPr>
                <w:rFonts w:ascii="Arial" w:hAnsi="Arial" w:cs="Arial"/>
                <w:b/>
                <w:bCs/>
                <w:i/>
                <w:iCs/>
                <w:color w:val="000000" w:themeColor="text1"/>
                <w:sz w:val="20"/>
                <w:szCs w:val="20"/>
                <w:lang w:val="en-GB"/>
              </w:rPr>
              <w:t>[Ghi tên, chức danh, ký tên và đóng dấu]</w:t>
            </w:r>
          </w:p>
        </w:tc>
      </w:tr>
    </w:tbl>
    <w:p w:rsidR="007F0C9B" w:rsidRPr="00E52BCD" w:rsidRDefault="007F0C9B" w:rsidP="007F0C9B">
      <w:pPr>
        <w:pStyle w:val="Vnbnnidung0"/>
        <w:tabs>
          <w:tab w:val="left" w:leader="dot" w:pos="298"/>
          <w:tab w:val="left" w:leader="dot" w:pos="1603"/>
          <w:tab w:val="left" w:leader="dot" w:pos="2976"/>
          <w:tab w:val="left" w:leader="dot" w:pos="4080"/>
        </w:tabs>
        <w:spacing w:after="0" w:line="240" w:lineRule="auto"/>
        <w:jc w:val="center"/>
        <w:rPr>
          <w:rFonts w:ascii="Arial" w:hAnsi="Arial" w:cs="Arial"/>
          <w:color w:val="000000" w:themeColor="text1"/>
          <w:sz w:val="20"/>
          <w:szCs w:val="20"/>
          <w:lang w:val="en-GB"/>
        </w:rPr>
      </w:pP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i/>
          <w:iCs/>
          <w:color w:val="000000" w:themeColor="text1"/>
          <w:sz w:val="20"/>
          <w:szCs w:val="20"/>
          <w:u w:val="single"/>
        </w:rPr>
        <w:t>Ghi chú:</w:t>
      </w:r>
    </w:p>
    <w:p w:rsidR="007F0C9B" w:rsidRPr="00E52BCD" w:rsidRDefault="007F0C9B" w:rsidP="007F0C9B">
      <w:pPr>
        <w:pStyle w:val="Vnbnnidung0"/>
        <w:tabs>
          <w:tab w:val="left" w:pos="1464"/>
        </w:tabs>
        <w:spacing w:after="120" w:line="240" w:lineRule="auto"/>
        <w:ind w:firstLine="720"/>
        <w:jc w:val="both"/>
        <w:rPr>
          <w:rFonts w:ascii="Arial" w:hAnsi="Arial" w:cs="Arial"/>
          <w:color w:val="000000" w:themeColor="text1"/>
          <w:sz w:val="20"/>
          <w:szCs w:val="20"/>
        </w:rPr>
      </w:pPr>
      <w:bookmarkStart w:id="376" w:name="bookmark1172"/>
      <w:bookmarkEnd w:id="376"/>
      <w:r w:rsidRPr="00E52BCD">
        <w:rPr>
          <w:rFonts w:ascii="Arial" w:hAnsi="Arial" w:cs="Arial"/>
          <w:i/>
          <w:iCs/>
          <w:color w:val="000000" w:themeColor="text1"/>
          <w:sz w:val="20"/>
          <w:szCs w:val="20"/>
          <w:lang w:val="en-GB"/>
        </w:rPr>
        <w:t xml:space="preserve">(1) </w:t>
      </w:r>
      <w:r w:rsidRPr="00E52BCD">
        <w:rPr>
          <w:rFonts w:ascii="Arial" w:hAnsi="Arial" w:cs="Arial"/>
          <w:i/>
          <w:iCs/>
          <w:color w:val="000000" w:themeColor="text1"/>
          <w:sz w:val="20"/>
          <w:szCs w:val="20"/>
        </w:rPr>
        <w:t>Trường hợp sử dụng nhà thầu phụ thì kê khai theo M</w:t>
      </w:r>
      <w:r w:rsidRPr="00E52BCD">
        <w:rPr>
          <w:rFonts w:ascii="Arial" w:hAnsi="Arial" w:cs="Arial"/>
          <w:i/>
          <w:iCs/>
          <w:color w:val="000000" w:themeColor="text1"/>
          <w:sz w:val="20"/>
          <w:szCs w:val="20"/>
          <w:lang w:val="en-GB"/>
        </w:rPr>
        <w:t>ẫ</w:t>
      </w:r>
      <w:r w:rsidRPr="00E52BCD">
        <w:rPr>
          <w:rFonts w:ascii="Arial" w:hAnsi="Arial" w:cs="Arial"/>
          <w:i/>
          <w:iCs/>
          <w:color w:val="000000" w:themeColor="text1"/>
          <w:sz w:val="20"/>
          <w:szCs w:val="20"/>
        </w:rPr>
        <w:t>u này.</w:t>
      </w:r>
    </w:p>
    <w:p w:rsidR="007F0C9B" w:rsidRPr="00E52BCD" w:rsidRDefault="007F0C9B" w:rsidP="007F0C9B">
      <w:pPr>
        <w:pStyle w:val="Vnbnnidung0"/>
        <w:tabs>
          <w:tab w:val="left" w:pos="1473"/>
        </w:tabs>
        <w:spacing w:after="120" w:line="240" w:lineRule="auto"/>
        <w:ind w:firstLine="720"/>
        <w:jc w:val="both"/>
        <w:rPr>
          <w:rFonts w:ascii="Arial" w:hAnsi="Arial" w:cs="Arial"/>
          <w:color w:val="000000" w:themeColor="text1"/>
          <w:sz w:val="20"/>
          <w:szCs w:val="20"/>
        </w:rPr>
      </w:pPr>
      <w:bookmarkStart w:id="377" w:name="bookmark1173"/>
      <w:bookmarkEnd w:id="377"/>
      <w:r w:rsidRPr="00E52BCD">
        <w:rPr>
          <w:rFonts w:ascii="Arial" w:hAnsi="Arial" w:cs="Arial"/>
          <w:i/>
          <w:iCs/>
          <w:color w:val="000000" w:themeColor="text1"/>
          <w:sz w:val="20"/>
          <w:szCs w:val="20"/>
        </w:rPr>
        <w:t>(2) Nhà thầu ghi cụ thể tên nhà thầu phụ. Trường hợp khi tham dự thầu chưa xác định được cụ thể danh tính của nhà thầu phụ thì không phải kê khai vào cột này mà chỉ kê khai vào cột “Phạm vi công việc”. Sau đó, nếu được lựa chọn thì khi huy động thầu phụ thực hiện công việc đã kê khai phải được sự chấp thuận của Chủ đầu tư.</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bookmarkStart w:id="378" w:name="bookmark1174"/>
      <w:r w:rsidRPr="00E52BCD">
        <w:rPr>
          <w:rFonts w:ascii="Arial" w:hAnsi="Arial" w:cs="Arial"/>
          <w:i/>
          <w:iCs/>
          <w:color w:val="000000" w:themeColor="text1"/>
          <w:sz w:val="20"/>
          <w:szCs w:val="20"/>
        </w:rPr>
        <w:t>(</w:t>
      </w:r>
      <w:bookmarkEnd w:id="378"/>
      <w:r w:rsidRPr="00E52BCD">
        <w:rPr>
          <w:rFonts w:ascii="Arial" w:hAnsi="Arial" w:cs="Arial"/>
          <w:i/>
          <w:iCs/>
          <w:color w:val="000000" w:themeColor="text1"/>
          <w:sz w:val="20"/>
          <w:szCs w:val="20"/>
        </w:rPr>
        <w:t>3) Nhà thầu ghi cụ thể tên hạng mục công việc dành cho nhà thầu phụ.</w:t>
      </w:r>
    </w:p>
    <w:p w:rsidR="007F0C9B" w:rsidRPr="00E52BCD" w:rsidRDefault="007F0C9B" w:rsidP="007F0C9B">
      <w:pPr>
        <w:pStyle w:val="Vnbnnidung0"/>
        <w:tabs>
          <w:tab w:val="left" w:pos="1459"/>
        </w:tabs>
        <w:spacing w:after="120" w:line="240" w:lineRule="auto"/>
        <w:ind w:firstLine="720"/>
        <w:jc w:val="both"/>
        <w:rPr>
          <w:rFonts w:ascii="Arial" w:hAnsi="Arial" w:cs="Arial"/>
          <w:color w:val="000000" w:themeColor="text1"/>
          <w:sz w:val="20"/>
          <w:szCs w:val="20"/>
        </w:rPr>
      </w:pPr>
      <w:bookmarkStart w:id="379" w:name="bookmark1175"/>
      <w:bookmarkEnd w:id="379"/>
      <w:r w:rsidRPr="00E52BCD">
        <w:rPr>
          <w:rFonts w:ascii="Arial" w:hAnsi="Arial" w:cs="Arial"/>
          <w:i/>
          <w:iCs/>
          <w:color w:val="000000" w:themeColor="text1"/>
          <w:sz w:val="20"/>
          <w:szCs w:val="20"/>
        </w:rPr>
        <w:t>(4) Nhà thầu ghi cụ thể khối lượng công việc dành cho nhà thầu phụ.</w:t>
      </w:r>
    </w:p>
    <w:p w:rsidR="007F0C9B" w:rsidRPr="00E52BCD" w:rsidRDefault="007F0C9B" w:rsidP="007F0C9B">
      <w:pPr>
        <w:pStyle w:val="Vnbnnidung0"/>
        <w:tabs>
          <w:tab w:val="left" w:pos="1439"/>
        </w:tabs>
        <w:spacing w:after="120" w:line="240" w:lineRule="auto"/>
        <w:ind w:firstLine="720"/>
        <w:jc w:val="both"/>
        <w:rPr>
          <w:rFonts w:ascii="Arial" w:hAnsi="Arial" w:cs="Arial"/>
          <w:color w:val="000000" w:themeColor="text1"/>
          <w:sz w:val="20"/>
          <w:szCs w:val="20"/>
        </w:rPr>
      </w:pPr>
      <w:bookmarkStart w:id="380" w:name="bookmark1176"/>
      <w:bookmarkEnd w:id="380"/>
      <w:r w:rsidRPr="00E52BCD">
        <w:rPr>
          <w:rFonts w:ascii="Arial" w:hAnsi="Arial" w:cs="Arial"/>
          <w:i/>
          <w:iCs/>
          <w:color w:val="000000" w:themeColor="text1"/>
          <w:sz w:val="20"/>
          <w:szCs w:val="20"/>
        </w:rPr>
        <w:t>(5) Nhà thầu ghi cụ thể giá trị % công việc mà nhà thầu phụ đảm nhận so với giá dự thầu.</w:t>
      </w:r>
    </w:p>
    <w:p w:rsidR="007F0C9B" w:rsidRPr="00E52BCD" w:rsidRDefault="007F0C9B" w:rsidP="007F0C9B">
      <w:pPr>
        <w:pStyle w:val="Vnbnnidung0"/>
        <w:tabs>
          <w:tab w:val="left" w:pos="1439"/>
        </w:tabs>
        <w:spacing w:after="120" w:line="240" w:lineRule="auto"/>
        <w:ind w:firstLine="720"/>
        <w:jc w:val="both"/>
        <w:rPr>
          <w:rFonts w:ascii="Arial" w:hAnsi="Arial" w:cs="Arial"/>
          <w:color w:val="000000" w:themeColor="text1"/>
          <w:sz w:val="20"/>
          <w:szCs w:val="20"/>
        </w:rPr>
        <w:sectPr w:rsidR="007F0C9B" w:rsidRPr="00E52BCD" w:rsidSect="007F0C9B">
          <w:footnotePr>
            <w:numFmt w:val="upperRoman"/>
          </w:footnotePr>
          <w:pgSz w:w="11900" w:h="16840" w:code="9"/>
          <w:pgMar w:top="1440" w:right="1440" w:bottom="1440" w:left="1440" w:header="0" w:footer="3" w:gutter="0"/>
          <w:cols w:space="720"/>
          <w:noEndnote/>
          <w:docGrid w:linePitch="360"/>
        </w:sectPr>
      </w:pPr>
      <w:bookmarkStart w:id="381" w:name="bookmark1177"/>
      <w:bookmarkEnd w:id="381"/>
      <w:r w:rsidRPr="00E52BCD">
        <w:rPr>
          <w:rFonts w:ascii="Arial" w:hAnsi="Arial" w:cs="Arial"/>
          <w:i/>
          <w:iCs/>
          <w:color w:val="000000" w:themeColor="text1"/>
          <w:sz w:val="20"/>
          <w:szCs w:val="20"/>
        </w:rPr>
        <w:t xml:space="preserve">(6) Nhà thầu ghi </w:t>
      </w:r>
      <w:r>
        <w:rPr>
          <w:rFonts w:ascii="Arial" w:hAnsi="Arial" w:cs="Arial"/>
          <w:i/>
          <w:iCs/>
          <w:color w:val="000000" w:themeColor="text1"/>
          <w:sz w:val="20"/>
          <w:szCs w:val="20"/>
        </w:rPr>
        <w:t>cụ thể</w:t>
      </w:r>
      <w:r w:rsidRPr="00E52BCD">
        <w:rPr>
          <w:rFonts w:ascii="Arial" w:hAnsi="Arial" w:cs="Arial"/>
          <w:i/>
          <w:iCs/>
          <w:color w:val="000000" w:themeColor="text1"/>
          <w:sz w:val="20"/>
          <w:szCs w:val="20"/>
        </w:rPr>
        <w:t xml:space="preserve"> sổ hợp đồng hoặc văn bản thỏa thuận, nhà thầu phải nộp kèm theo bản gốc hoặc bản chụp được chứng thực các tài liệu đó.</w:t>
      </w:r>
    </w:p>
    <w:p w:rsidR="007F0C9B" w:rsidRPr="00E52BCD" w:rsidRDefault="007F0C9B" w:rsidP="007F0C9B">
      <w:pPr>
        <w:pStyle w:val="Vnbnnidung0"/>
        <w:spacing w:after="0" w:line="240" w:lineRule="auto"/>
        <w:jc w:val="right"/>
        <w:rPr>
          <w:rFonts w:ascii="Arial" w:hAnsi="Arial" w:cs="Arial"/>
          <w:b/>
          <w:bCs/>
          <w:color w:val="000000" w:themeColor="text1"/>
          <w:sz w:val="20"/>
          <w:szCs w:val="20"/>
        </w:rPr>
      </w:pPr>
      <w:r w:rsidRPr="00E52BCD">
        <w:rPr>
          <w:rFonts w:ascii="Arial" w:hAnsi="Arial" w:cs="Arial"/>
          <w:b/>
          <w:bCs/>
          <w:color w:val="000000" w:themeColor="text1"/>
          <w:sz w:val="20"/>
          <w:szCs w:val="20"/>
        </w:rPr>
        <w:lastRenderedPageBreak/>
        <w:t>Mẫu số 11 (scan đính kèm)</w:t>
      </w:r>
    </w:p>
    <w:p w:rsidR="007F0C9B" w:rsidRPr="00E52BCD" w:rsidRDefault="007F0C9B" w:rsidP="007F0C9B">
      <w:pPr>
        <w:pStyle w:val="Vnbnnidung0"/>
        <w:spacing w:after="0" w:line="240" w:lineRule="auto"/>
        <w:jc w:val="center"/>
        <w:rPr>
          <w:rFonts w:ascii="Arial" w:hAnsi="Arial" w:cs="Arial"/>
          <w:b/>
          <w:bCs/>
          <w:color w:val="000000" w:themeColor="text1"/>
          <w:sz w:val="20"/>
          <w:szCs w:val="20"/>
        </w:rPr>
      </w:pPr>
    </w:p>
    <w:p w:rsidR="007F0C9B" w:rsidRPr="00E52BCD" w:rsidRDefault="007F0C9B" w:rsidP="007F0C9B">
      <w:pPr>
        <w:pStyle w:val="Vnbnnidung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TỔNG HỢP HÓA ĐƠN BÁN HÀNG</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p>
    <w:p w:rsidR="007F0C9B" w:rsidRPr="00E52BCD" w:rsidRDefault="007F0C9B" w:rsidP="007F0C9B">
      <w:pPr>
        <w:pStyle w:val="Chthchbng0"/>
        <w:tabs>
          <w:tab w:val="left" w:pos="2155"/>
        </w:tabs>
        <w:spacing w:after="120"/>
        <w:ind w:firstLine="720"/>
        <w:rPr>
          <w:rFonts w:ascii="Arial" w:hAnsi="Arial" w:cs="Arial"/>
          <w:color w:val="000000" w:themeColor="text1"/>
          <w:sz w:val="20"/>
          <w:szCs w:val="20"/>
        </w:rPr>
      </w:pPr>
      <w:r w:rsidRPr="00E52BCD">
        <w:rPr>
          <w:rFonts w:ascii="Arial" w:hAnsi="Arial" w:cs="Arial"/>
          <w:color w:val="000000" w:themeColor="text1"/>
          <w:sz w:val="20"/>
          <w:szCs w:val="20"/>
        </w:rPr>
        <w:t>Tên nhà thầu:________</w:t>
      </w:r>
      <w:r w:rsidRPr="00E52BCD">
        <w:rPr>
          <w:rFonts w:ascii="Arial" w:hAnsi="Arial" w:cs="Arial"/>
          <w:i/>
          <w:iCs/>
          <w:color w:val="000000" w:themeColor="text1"/>
          <w:sz w:val="20"/>
          <w:szCs w:val="20"/>
          <w:u w:val="single"/>
        </w:rPr>
        <w:t>[</w:t>
      </w:r>
      <w:r w:rsidRPr="00E52BCD">
        <w:rPr>
          <w:rFonts w:ascii="Arial" w:hAnsi="Arial" w:cs="Arial"/>
          <w:i/>
          <w:iCs/>
          <w:color w:val="000000" w:themeColor="text1"/>
          <w:sz w:val="20"/>
          <w:szCs w:val="20"/>
        </w:rPr>
        <w:t>ghi tên đầy đủ của nhà thầu]</w:t>
      </w:r>
    </w:p>
    <w:p w:rsidR="007F0C9B" w:rsidRPr="00E52BCD" w:rsidRDefault="007F0C9B" w:rsidP="007F0C9B">
      <w:pPr>
        <w:pStyle w:val="Chthchbng0"/>
        <w:spacing w:after="120"/>
        <w:ind w:firstLine="720"/>
        <w:rPr>
          <w:rFonts w:ascii="Arial" w:hAnsi="Arial" w:cs="Arial"/>
          <w:color w:val="000000" w:themeColor="text1"/>
          <w:sz w:val="20"/>
          <w:szCs w:val="20"/>
        </w:rPr>
      </w:pPr>
      <w:r w:rsidRPr="00E52BCD">
        <w:rPr>
          <w:rFonts w:ascii="Arial" w:hAnsi="Arial" w:cs="Arial"/>
          <w:color w:val="000000" w:themeColor="text1"/>
          <w:sz w:val="20"/>
          <w:szCs w:val="20"/>
        </w:rPr>
        <w:t>Thông tin tổng hợp hóa đơn mua bán cần bảo đảm các thông tin sau đây:</w:t>
      </w:r>
    </w:p>
    <w:tbl>
      <w:tblPr>
        <w:tblOverlap w:val="never"/>
        <w:tblW w:w="5000" w:type="pct"/>
        <w:jc w:val="center"/>
        <w:tblCellMar>
          <w:left w:w="10" w:type="dxa"/>
          <w:right w:w="10" w:type="dxa"/>
        </w:tblCellMar>
        <w:tblLook w:val="04A0" w:firstRow="1" w:lastRow="0" w:firstColumn="1" w:lastColumn="0" w:noHBand="0" w:noVBand="1"/>
      </w:tblPr>
      <w:tblGrid>
        <w:gridCol w:w="892"/>
        <w:gridCol w:w="1479"/>
        <w:gridCol w:w="1892"/>
        <w:gridCol w:w="1658"/>
        <w:gridCol w:w="1537"/>
        <w:gridCol w:w="1552"/>
      </w:tblGrid>
      <w:tr w:rsidR="007F0C9B" w:rsidRPr="00E52BCD" w:rsidTr="00A86ECD">
        <w:trPr>
          <w:trHeight w:val="20"/>
          <w:jc w:val="center"/>
        </w:trPr>
        <w:tc>
          <w:tcPr>
            <w:tcW w:w="495"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STT</w:t>
            </w:r>
          </w:p>
        </w:tc>
        <w:tc>
          <w:tcPr>
            <w:tcW w:w="1871" w:type="pct"/>
            <w:gridSpan w:val="2"/>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Hóa đơn</w:t>
            </w:r>
          </w:p>
        </w:tc>
        <w:tc>
          <w:tcPr>
            <w:tcW w:w="920"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Giá trị hóa đơn (VND)</w:t>
            </w:r>
          </w:p>
        </w:tc>
        <w:tc>
          <w:tcPr>
            <w:tcW w:w="853"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Tên bên mua</w:t>
            </w:r>
          </w:p>
        </w:tc>
        <w:tc>
          <w:tcPr>
            <w:tcW w:w="861" w:type="pct"/>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Số hợp đồng (nếu có)</w:t>
            </w:r>
          </w:p>
        </w:tc>
      </w:tr>
      <w:tr w:rsidR="007F0C9B" w:rsidRPr="00E52BCD" w:rsidTr="00A86ECD">
        <w:trPr>
          <w:trHeight w:val="20"/>
          <w:jc w:val="center"/>
        </w:trPr>
        <w:tc>
          <w:tcPr>
            <w:tcW w:w="49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21"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Số</w:t>
            </w:r>
          </w:p>
        </w:tc>
        <w:tc>
          <w:tcPr>
            <w:tcW w:w="1050"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Ngày tháng</w:t>
            </w:r>
          </w:p>
        </w:tc>
        <w:tc>
          <w:tcPr>
            <w:tcW w:w="92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53"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61"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495"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w:t>
            </w:r>
          </w:p>
        </w:tc>
        <w:tc>
          <w:tcPr>
            <w:tcW w:w="82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105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92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53"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61"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495"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2</w:t>
            </w:r>
          </w:p>
        </w:tc>
        <w:tc>
          <w:tcPr>
            <w:tcW w:w="82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105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92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53"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61"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495"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3</w:t>
            </w:r>
          </w:p>
        </w:tc>
        <w:tc>
          <w:tcPr>
            <w:tcW w:w="82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105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92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53"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61"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495"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4</w:t>
            </w:r>
          </w:p>
        </w:tc>
        <w:tc>
          <w:tcPr>
            <w:tcW w:w="82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105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92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53"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61"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2366" w:type="pct"/>
            <w:gridSpan w:val="3"/>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TỔNG GIÁ TRỊ CÁC HÓA ĐƠN :</w:t>
            </w:r>
          </w:p>
          <w:p w:rsidR="007F0C9B" w:rsidRPr="00E52BCD" w:rsidRDefault="007F0C9B" w:rsidP="00A86ECD">
            <w:pPr>
              <w:pStyle w:val="Khc0"/>
              <w:spacing w:after="0" w:line="240" w:lineRule="auto"/>
              <w:jc w:val="center"/>
              <w:rPr>
                <w:rFonts w:ascii="Arial" w:hAnsi="Arial" w:cs="Arial"/>
                <w:color w:val="000000" w:themeColor="text1"/>
                <w:sz w:val="20"/>
                <w:szCs w:val="20"/>
                <w:lang w:val="en-GB"/>
              </w:rPr>
            </w:pPr>
            <w:r w:rsidRPr="00E52BCD">
              <w:rPr>
                <w:rFonts w:ascii="Arial" w:hAnsi="Arial" w:cs="Arial"/>
                <w:color w:val="000000" w:themeColor="text1"/>
                <w:sz w:val="20"/>
                <w:szCs w:val="20"/>
                <w:lang w:val="en-GB"/>
              </w:rPr>
              <w:t>………</w:t>
            </w:r>
          </w:p>
        </w:tc>
        <w:tc>
          <w:tcPr>
            <w:tcW w:w="92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53"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61"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1" w:type="pct"/>
            <w:gridSpan w:val="3"/>
            <w:tcBorders>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lang w:val="en-GB"/>
              </w:rPr>
            </w:pPr>
            <w:r w:rsidRPr="00E52BCD">
              <w:rPr>
                <w:rFonts w:ascii="Arial" w:hAnsi="Arial" w:cs="Arial"/>
                <w:i/>
                <w:iCs/>
                <w:color w:val="000000" w:themeColor="text1"/>
                <w:sz w:val="20"/>
                <w:szCs w:val="20"/>
              </w:rPr>
              <w:t>(Bằng chữ:</w:t>
            </w:r>
            <w:r w:rsidRPr="00E52BCD">
              <w:rPr>
                <w:rFonts w:ascii="Arial" w:hAnsi="Arial" w:cs="Arial"/>
                <w:i/>
                <w:iCs/>
                <w:color w:val="000000" w:themeColor="text1"/>
                <w:sz w:val="20"/>
                <w:szCs w:val="20"/>
                <w:lang w:val="en-GB"/>
              </w:rPr>
              <w:t>__________./.)</w:t>
            </w:r>
          </w:p>
        </w:tc>
        <w:tc>
          <w:tcPr>
            <w:tcW w:w="920" w:type="pct"/>
            <w:tcBorders>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53" w:type="pct"/>
            <w:tcBorders>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61" w:type="pct"/>
            <w:tcBorders>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2366" w:type="pct"/>
            <w:gridSpan w:val="3"/>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Tỷ lệ về tổng giá trị hóa đơn so với tổng giá trị các phần trong gói thầu mà nhà thầu tham dự (%)</w:t>
            </w:r>
          </w:p>
        </w:tc>
        <w:tc>
          <w:tcPr>
            <w:tcW w:w="920"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 (%)</w:t>
            </w:r>
          </w:p>
        </w:tc>
        <w:tc>
          <w:tcPr>
            <w:tcW w:w="853"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61"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bl>
    <w:p w:rsidR="007F0C9B" w:rsidRPr="00E52BCD" w:rsidRDefault="007F0C9B" w:rsidP="007F0C9B">
      <w:pPr>
        <w:rPr>
          <w:rFonts w:ascii="Arial" w:hAnsi="Arial" w:cs="Arial"/>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7F0C9B" w:rsidRPr="00E52BCD" w:rsidTr="00A86ECD">
        <w:tc>
          <w:tcPr>
            <w:tcW w:w="4505" w:type="dxa"/>
          </w:tcPr>
          <w:p w:rsidR="007F0C9B" w:rsidRPr="00E52BCD" w:rsidRDefault="007F0C9B" w:rsidP="00A86ECD">
            <w:pPr>
              <w:pStyle w:val="Vnbnnidung0"/>
              <w:tabs>
                <w:tab w:val="left" w:leader="underscore" w:pos="2803"/>
              </w:tabs>
              <w:spacing w:after="0" w:line="240" w:lineRule="auto"/>
              <w:jc w:val="center"/>
              <w:rPr>
                <w:rFonts w:ascii="Arial" w:hAnsi="Arial" w:cs="Arial"/>
                <w:i/>
                <w:iCs/>
                <w:color w:val="000000" w:themeColor="text1"/>
                <w:sz w:val="20"/>
                <w:szCs w:val="20"/>
              </w:rPr>
            </w:pPr>
          </w:p>
        </w:tc>
        <w:tc>
          <w:tcPr>
            <w:tcW w:w="4505" w:type="dxa"/>
          </w:tcPr>
          <w:p w:rsidR="007F0C9B" w:rsidRPr="00E52BCD" w:rsidRDefault="007F0C9B" w:rsidP="00A86ECD">
            <w:pPr>
              <w:pStyle w:val="Vnbnnidung0"/>
              <w:tabs>
                <w:tab w:val="left" w:leader="underscore" w:pos="2803"/>
              </w:tabs>
              <w:spacing w:after="0" w:line="240" w:lineRule="auto"/>
              <w:jc w:val="center"/>
              <w:rPr>
                <w:rFonts w:ascii="Arial" w:hAnsi="Arial" w:cs="Arial"/>
                <w:i/>
                <w:iCs/>
                <w:color w:val="000000" w:themeColor="text1"/>
                <w:sz w:val="20"/>
                <w:szCs w:val="20"/>
              </w:rPr>
            </w:pPr>
            <w:r w:rsidRPr="00E52BCD">
              <w:rPr>
                <w:rFonts w:ascii="Arial" w:hAnsi="Arial" w:cs="Arial"/>
                <w:i/>
                <w:iCs/>
                <w:color w:val="000000" w:themeColor="text1"/>
                <w:sz w:val="20"/>
                <w:szCs w:val="20"/>
              </w:rPr>
              <w:t>___, ngày ____tháng___năm_____</w:t>
            </w:r>
          </w:p>
          <w:p w:rsidR="007F0C9B" w:rsidRPr="00E52BCD" w:rsidRDefault="007F0C9B" w:rsidP="00A86ECD">
            <w:pPr>
              <w:pStyle w:val="Vnbnnidung0"/>
              <w:tabs>
                <w:tab w:val="left" w:leader="underscore" w:pos="2803"/>
              </w:tabs>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Đại diện hợp pháp của nhà thầu</w:t>
            </w:r>
          </w:p>
          <w:p w:rsidR="007F0C9B" w:rsidRPr="00E52BCD" w:rsidRDefault="007F0C9B" w:rsidP="00A86ECD">
            <w:pPr>
              <w:pStyle w:val="Vnbnnidung0"/>
              <w:tabs>
                <w:tab w:val="left" w:leader="underscore" w:pos="2803"/>
              </w:tabs>
              <w:spacing w:after="0" w:line="240" w:lineRule="auto"/>
              <w:jc w:val="center"/>
              <w:rPr>
                <w:rFonts w:ascii="Arial" w:hAnsi="Arial" w:cs="Arial"/>
                <w:i/>
                <w:iCs/>
                <w:color w:val="000000" w:themeColor="text1"/>
                <w:sz w:val="20"/>
                <w:szCs w:val="20"/>
              </w:rPr>
            </w:pPr>
            <w:r w:rsidRPr="00E52BCD">
              <w:rPr>
                <w:rFonts w:ascii="Arial" w:hAnsi="Arial" w:cs="Arial"/>
                <w:i/>
                <w:iCs/>
                <w:color w:val="000000" w:themeColor="text1"/>
                <w:sz w:val="20"/>
                <w:szCs w:val="20"/>
              </w:rPr>
              <w:t>[Ghi tên, chức danh, ký tên và đóng dấu]</w:t>
            </w:r>
          </w:p>
        </w:tc>
      </w:tr>
    </w:tbl>
    <w:p w:rsidR="007F0C9B" w:rsidRPr="00E52BCD" w:rsidRDefault="007F0C9B" w:rsidP="007F0C9B">
      <w:pPr>
        <w:pStyle w:val="Khc0"/>
        <w:spacing w:after="0" w:line="240" w:lineRule="auto"/>
        <w:jc w:val="center"/>
        <w:rPr>
          <w:rFonts w:ascii="Arial" w:hAnsi="Arial" w:cs="Arial"/>
          <w:b/>
          <w:bCs/>
          <w:color w:val="000000" w:themeColor="text1"/>
          <w:sz w:val="20"/>
          <w:szCs w:val="20"/>
        </w:rPr>
        <w:sectPr w:rsidR="007F0C9B" w:rsidRPr="00E52BCD" w:rsidSect="007F0C9B">
          <w:headerReference w:type="default" r:id="rId55"/>
          <w:footerReference w:type="default" r:id="rId56"/>
          <w:footnotePr>
            <w:numFmt w:val="upperRoman"/>
          </w:footnotePr>
          <w:pgSz w:w="11900" w:h="16840" w:code="9"/>
          <w:pgMar w:top="1440" w:right="1440" w:bottom="1440" w:left="1440" w:header="0" w:footer="3" w:gutter="0"/>
          <w:cols w:space="720"/>
          <w:noEndnote/>
          <w:docGrid w:linePitch="360"/>
        </w:sectPr>
      </w:pPr>
    </w:p>
    <w:p w:rsidR="007F0C9B" w:rsidRDefault="007F0C9B" w:rsidP="007F0C9B">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lastRenderedPageBreak/>
        <w:t>Phần 2: YÊU CẦU VỀ PHẠM VI CUNG CẤP</w:t>
      </w:r>
    </w:p>
    <w:p w:rsidR="007F0C9B" w:rsidRPr="00E52BCD" w:rsidRDefault="007F0C9B" w:rsidP="007F0C9B">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Chương V: PHẠM VI CUNG CẤP</w:t>
      </w:r>
    </w:p>
    <w:p w:rsidR="007F0C9B" w:rsidRPr="00E52BCD" w:rsidRDefault="007F0C9B" w:rsidP="007F0C9B">
      <w:pPr>
        <w:pStyle w:val="Khc0"/>
        <w:spacing w:after="0" w:line="240" w:lineRule="auto"/>
        <w:jc w:val="center"/>
        <w:rPr>
          <w:rFonts w:ascii="Arial" w:hAnsi="Arial" w:cs="Arial"/>
          <w:color w:val="000000" w:themeColor="text1"/>
          <w:sz w:val="20"/>
          <w:szCs w:val="20"/>
        </w:rPr>
      </w:pP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color w:val="000000" w:themeColor="text1"/>
          <w:sz w:val="20"/>
          <w:szCs w:val="20"/>
        </w:rPr>
        <w:t>Mục 1. Phạm vi và tiến độ cung cấp thuốc</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Phạm vi và tiến độ cung cấp thuốc quy định tại Mẫu số 00, Chương IV - biểu mẫu dự thầu Phạm vi cung cấp thuốc và dịch vụ liên quan (nếu có)</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Bên mời thầu liệt kê chi tiết danh mục các thuốc cần cung cấp. Trong đó cần nêu rõ danh mục thuốc với số lượng và các thông tin cụ thể theo các Bảng phạm vi cung cấp, tiến độ cung cấp và yêu cầu về kỹ thuật của thuốc và được nêu tại Mẫu số 00 - Biểu mẫu dự thầu Chương IV. Chủ đầu tư ghi rõ đối với từng phần của gói thầu chỉ chào thuốc sản xuất trong nước theo tiêu chí kỹ thuật đối với thuộc danh mục thuốc có ít nhất 03 hãng trong nước sản xuất trên dây chuyền sản xuất thuốc đáp ứng nguyên tắc, tiêu chuẩn EU-GMP hoặc tương đương EU-GMP và đáp ứng tiêu chí kỹ thuật theo quy định của Bộ Y tế và về chất lượng, giá, khả năng cung cấp thuộc tiêu chí kỹ thuật đó.</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color w:val="000000" w:themeColor="text1"/>
          <w:sz w:val="20"/>
          <w:szCs w:val="20"/>
        </w:rPr>
        <w:t>Mục 2. Yêu cầu về kỹ thuật</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Yêu cầu về kỹ thuật bao gồm yêu cầu kỹ thuật (mang tính kỹ thuật thuần túy) và các yêu cầu khác liên quan đến việc cung cấp thuốc (trừ giá). Yêu cầu về kỹ thuật phải được nêu đầy đủ, rõ ràng và cụ thể để làm cơ sở cho nhà thầu lập E-HSDT. Trong yêu cầu về kỹ thuật không được đưa ra các điều kiện nhằm hạn chế sự tham gia của nhà thầu hoặc nhằm tạo lợi thế cho một hoặc một số nhà thầu gây ra sự cạnh tranh không bình đẳng, đồng thời cũng không đưa ra các yêu cầu quá cao dẫn đến làm tăng giá dự thầu hoặc làm hạn chế sự tham gia của các nhà thầu, không được nêu yêu cầu về nhãn hiệu cụ thể của thuốc. Khi chưa có kết quả đàm phán giá thuốc được công bố, nếu Hội đồng Thuốc và Điều trị của cơ sở y tế thống nhất ý kiến cần sử dụng thuốc biệt dược gốc hoặc sinh phẩm tham chiếu để phục vụ nhu cầu điều trị đặc thù, cơ sở y tế xây dựng gói thầu thuốc biệt dược gốc nhưng phải ghi kèm theo cụm từ “hoặc tương đương” để tạo thuận lợi cho nhà thầu trong quá trình chuẩn bị E-HSDT.</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Yêu cầu về kỹ thuật bao gồm các nội dung cơ bản như sau:</w:t>
      </w:r>
    </w:p>
    <w:p w:rsidR="007F0C9B" w:rsidRPr="00E52BCD" w:rsidRDefault="007F0C9B" w:rsidP="007F0C9B">
      <w:pPr>
        <w:pStyle w:val="Vnbnnidung0"/>
        <w:tabs>
          <w:tab w:val="left" w:pos="1748"/>
        </w:tabs>
        <w:spacing w:after="120" w:line="240" w:lineRule="auto"/>
        <w:ind w:firstLine="720"/>
        <w:jc w:val="both"/>
        <w:rPr>
          <w:rFonts w:ascii="Arial" w:hAnsi="Arial" w:cs="Arial"/>
          <w:color w:val="000000" w:themeColor="text1"/>
          <w:sz w:val="20"/>
          <w:szCs w:val="20"/>
        </w:rPr>
      </w:pPr>
      <w:bookmarkStart w:id="382" w:name="bookmark1178"/>
      <w:bookmarkEnd w:id="382"/>
      <w:r w:rsidRPr="00E52BCD">
        <w:rPr>
          <w:rFonts w:ascii="Arial" w:hAnsi="Arial" w:cs="Arial"/>
          <w:color w:val="000000" w:themeColor="text1"/>
          <w:sz w:val="20"/>
          <w:szCs w:val="20"/>
        </w:rPr>
        <w:t>2.1. Giới thiệu chung về gói thầu</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Mục này nêu thông tin tóm tắt về gói thầu như địa điểm thực hiện, quy mô của gói thầu, yêu cầu về cung cấp thuốc thuộc gói thầu, thời gian thực hiện gói thầu và những thông tin khác tùy theo tính chất và yêu cầu của gói thầu.</w:t>
      </w:r>
    </w:p>
    <w:p w:rsidR="007F0C9B" w:rsidRPr="00E52BCD" w:rsidRDefault="007F0C9B" w:rsidP="007F0C9B">
      <w:pPr>
        <w:pStyle w:val="Vnbnnidung0"/>
        <w:tabs>
          <w:tab w:val="left" w:pos="1748"/>
        </w:tabs>
        <w:spacing w:after="120" w:line="240" w:lineRule="auto"/>
        <w:ind w:firstLine="720"/>
        <w:jc w:val="both"/>
        <w:rPr>
          <w:rFonts w:ascii="Arial" w:hAnsi="Arial" w:cs="Arial"/>
          <w:color w:val="000000" w:themeColor="text1"/>
          <w:sz w:val="20"/>
          <w:szCs w:val="20"/>
        </w:rPr>
      </w:pPr>
      <w:bookmarkStart w:id="383" w:name="bookmark1179"/>
      <w:bookmarkEnd w:id="383"/>
      <w:r w:rsidRPr="00E52BCD">
        <w:rPr>
          <w:rFonts w:ascii="Arial" w:hAnsi="Arial" w:cs="Arial"/>
          <w:color w:val="000000" w:themeColor="text1"/>
          <w:sz w:val="20"/>
          <w:szCs w:val="20"/>
        </w:rPr>
        <w:t>2.2. Yêu cầu về kỹ thuật</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Yêu cầu về kỹ thuật bao gồm yêu cầu về kỹ thuật chung và yêu cầu về kỹ thuật chi tiết đối với thuốc thuộc phạm vi cung cấp của gói thầu.</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Yêu cầu về mặt kỹ thuật chung là các yêu cầu về thuốc (bao gồm: Tên hoạt chất, Nồng độ, Hàm lượng, Đường dùng, Dạng bào chế, Đơn vị tính và Nhóm thuốc được nêu tại Mẫu số 00 - Biểu mẫu dự thầu Chương IV.</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Đối với gói thầu thuốc biệt dược gốc có thêm thông tin tên thuốc</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Đối với gói thầu thuốc dược liệu, thuốc cổ truyền thì tên hoạt chất được thay thế bằng thành phần dược liệu); các yêu cầu về kiểm tra, thử nghiệm, đóng gói, vận chuyển, các điều kiện khí hậu tại nơi thuốc được sử dụng. Nếu Bên mời thầu yêu cầu nhà thầu cung cấp trong E-HSDT của mình một phần hoặc toàn bộ các thông số kỹ thuật, các bảng biểu kỹ thuật hoặc các thông tin kỹ thuật khác thì Bên mời thầu phải quy định rõ tính chất và mức độ thông tin yêu cầu và cách trình bày các thông tin đó trong E-HSMT. [nếu yêu cầu cung cấp bản tóm tắt thông số kỹ thuật thì Bên mời thầu phải ghi thông tin vào bảng dưới đây. Nhà thầu sẽ soạn một bảng tương tự để chứng minh thuốc do nhà thầu chào tuân thủ với các yêu cầu đó.]</w:t>
      </w:r>
    </w:p>
    <w:p w:rsidR="007F0C9B" w:rsidRPr="00E52BCD" w:rsidRDefault="007F0C9B" w:rsidP="007F0C9B">
      <w:pPr>
        <w:pStyle w:val="Vnbnnidung0"/>
        <w:tabs>
          <w:tab w:val="left" w:pos="1753"/>
        </w:tabs>
        <w:spacing w:after="120" w:line="240" w:lineRule="auto"/>
        <w:ind w:firstLine="720"/>
        <w:jc w:val="both"/>
        <w:rPr>
          <w:rFonts w:ascii="Arial" w:hAnsi="Arial" w:cs="Arial"/>
          <w:color w:val="000000" w:themeColor="text1"/>
          <w:sz w:val="20"/>
          <w:szCs w:val="20"/>
        </w:rPr>
      </w:pPr>
      <w:bookmarkStart w:id="384" w:name="bookmark1180"/>
      <w:bookmarkEnd w:id="384"/>
      <w:r w:rsidRPr="00E52BCD">
        <w:rPr>
          <w:rFonts w:ascii="Arial" w:hAnsi="Arial" w:cs="Arial"/>
          <w:color w:val="000000" w:themeColor="text1"/>
          <w:sz w:val="20"/>
          <w:szCs w:val="20"/>
        </w:rPr>
        <w:t>2.3. Các yêu cầu khác</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Các yêu cầu khác về kỹ thuật bao gồm yêu cầu về phạm vi cung cấp, yêu cầu về tiến độ cung cấp theo quy định tại Mục 1 Chương này, yêu cầu về phương thức thanh toán, yêu cầu về cung cấp tài chính (nếu có) và điều kiện tín dụng kèm theo. Các yêu cầu này phải được nêu chi tiết để nhà thầu chuẩn bị E- HSDT</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Các yêu cầu khác về kỹ thuật ngoài nội dung được nêu tại Mẫu số 00 - Biểu mẫu dự thầu Chương IV sẽ được nêu tại file đính kèm</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color w:val="000000" w:themeColor="text1"/>
          <w:sz w:val="20"/>
          <w:szCs w:val="20"/>
        </w:rPr>
        <w:lastRenderedPageBreak/>
        <w:t>Mục 3. Kiểm tra và thử nghiệm (nếu có)</w:t>
      </w:r>
    </w:p>
    <w:p w:rsidR="007F0C9B"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Các kiểm tra và thử nghiệm cần tiến hành gồm có: Được nêu tại file đính kèm Bên mời thầu đính kèm các tài liệu nêu trên:</w:t>
      </w:r>
    </w:p>
    <w:p w:rsidR="007F0C9B" w:rsidRDefault="007F0C9B" w:rsidP="007F0C9B">
      <w:pPr>
        <w:rPr>
          <w:rFonts w:ascii="Arial" w:eastAsia="Times New Roman" w:hAnsi="Arial" w:cs="Arial"/>
          <w:color w:val="000000" w:themeColor="text1"/>
          <w:sz w:val="20"/>
          <w:szCs w:val="20"/>
        </w:rPr>
      </w:pPr>
      <w:r>
        <w:rPr>
          <w:rFonts w:ascii="Arial" w:hAnsi="Arial" w:cs="Arial"/>
          <w:color w:val="000000" w:themeColor="text1"/>
          <w:sz w:val="20"/>
          <w:szCs w:val="20"/>
        </w:rPr>
        <w:br w:type="page"/>
      </w:r>
    </w:p>
    <w:p w:rsidR="007F0C9B" w:rsidRDefault="007F0C9B" w:rsidP="007F0C9B">
      <w:pPr>
        <w:pStyle w:val="Vnbnnidung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lastRenderedPageBreak/>
        <w:t>Phần 3. ĐIỀU KIỆN HỢP ĐỒNG VÀ BIỂU MẪU HỢP ĐỒNG</w:t>
      </w:r>
    </w:p>
    <w:p w:rsidR="007F0C9B" w:rsidRPr="00E52BCD" w:rsidRDefault="007F0C9B" w:rsidP="007F0C9B">
      <w:pPr>
        <w:pStyle w:val="Vnbnnidung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Chương VI. ĐIỀU KIỆN CHUNG CỦA HỢP ĐỒNG</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1607"/>
        <w:gridCol w:w="7403"/>
      </w:tblGrid>
      <w:tr w:rsidR="007F0C9B" w:rsidRPr="00E52BCD" w:rsidTr="00A86ECD">
        <w:trPr>
          <w:trHeight w:val="20"/>
          <w:jc w:val="center"/>
        </w:trPr>
        <w:tc>
          <w:tcPr>
            <w:tcW w:w="892" w:type="pct"/>
            <w:tcBorders>
              <w:lef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b/>
                <w:bCs/>
                <w:color w:val="000000" w:themeColor="text1"/>
                <w:sz w:val="20"/>
                <w:szCs w:val="20"/>
              </w:rPr>
              <w:t>1.</w:t>
            </w:r>
            <w:r w:rsidRPr="00E52BCD">
              <w:rPr>
                <w:rFonts w:ascii="Arial" w:hAnsi="Arial" w:cs="Arial"/>
                <w:b/>
                <w:bCs/>
                <w:color w:val="000000" w:themeColor="text1"/>
                <w:sz w:val="20"/>
                <w:szCs w:val="20"/>
                <w:lang w:val="en-GB"/>
              </w:rPr>
              <w:t xml:space="preserve"> </w:t>
            </w:r>
            <w:r w:rsidRPr="00E52BCD">
              <w:rPr>
                <w:rFonts w:ascii="Arial" w:hAnsi="Arial" w:cs="Arial"/>
                <w:b/>
                <w:bCs/>
                <w:color w:val="000000" w:themeColor="text1"/>
                <w:sz w:val="20"/>
                <w:szCs w:val="20"/>
              </w:rPr>
              <w:t>Định nghĩa</w:t>
            </w:r>
          </w:p>
        </w:tc>
        <w:tc>
          <w:tcPr>
            <w:tcW w:w="4108" w:type="pct"/>
            <w:tcBorders>
              <w:left w:val="single" w:sz="4" w:space="0" w:color="auto"/>
              <w:righ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Trong hợp đồng này, các từ ngữ dưới đây được hiểu như sau:</w:t>
            </w:r>
          </w:p>
          <w:p w:rsidR="007F0C9B" w:rsidRPr="00E52BCD" w:rsidRDefault="007F0C9B" w:rsidP="00A86ECD">
            <w:pPr>
              <w:pStyle w:val="Khc0"/>
              <w:tabs>
                <w:tab w:val="left" w:pos="456"/>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1.1. “Chủ đầu tư” là tổ chức được quy định tại </w:t>
            </w:r>
            <w:r w:rsidRPr="00E52BCD">
              <w:rPr>
                <w:rFonts w:ascii="Arial" w:hAnsi="Arial" w:cs="Arial"/>
                <w:b/>
                <w:bCs/>
                <w:color w:val="000000" w:themeColor="text1"/>
                <w:sz w:val="20"/>
                <w:szCs w:val="20"/>
              </w:rPr>
              <w:t>ĐKCT;</w:t>
            </w:r>
          </w:p>
          <w:p w:rsidR="007F0C9B" w:rsidRPr="00E52BCD" w:rsidRDefault="007F0C9B" w:rsidP="00A86ECD">
            <w:pPr>
              <w:pStyle w:val="Khc0"/>
              <w:tabs>
                <w:tab w:val="left" w:pos="51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1.2. “Hợp đồng” là thỏa thuận giữa Chủ đầu tư và Nhà thầu, thể hiện bằng văn bản, được hai bên ký kết, bao gồm cả phụ lục và tài liệu kèm theo;</w:t>
            </w:r>
          </w:p>
          <w:p w:rsidR="007F0C9B" w:rsidRPr="00E52BCD" w:rsidRDefault="007F0C9B" w:rsidP="00A86ECD">
            <w:pPr>
              <w:pStyle w:val="Khc0"/>
              <w:tabs>
                <w:tab w:val="left" w:pos="499"/>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1.3. “Nhà thầu” là Nhà thầu trúng thầu (có thể là Nhà thầu độc lập hoặc liên danh) và được quy định tại </w:t>
            </w:r>
            <w:r w:rsidRPr="00E52BCD">
              <w:rPr>
                <w:rFonts w:ascii="Arial" w:hAnsi="Arial" w:cs="Arial"/>
                <w:b/>
                <w:bCs/>
                <w:color w:val="000000" w:themeColor="text1"/>
                <w:sz w:val="20"/>
                <w:szCs w:val="20"/>
              </w:rPr>
              <w:t>ĐKCT;</w:t>
            </w:r>
          </w:p>
          <w:p w:rsidR="007F0C9B" w:rsidRPr="00E52BCD" w:rsidRDefault="007F0C9B" w:rsidP="00A86ECD">
            <w:pPr>
              <w:pStyle w:val="Khc0"/>
              <w:tabs>
                <w:tab w:val="left" w:pos="504"/>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1.4. “Nhà thầu phụ” là một cá nhân hay tổ chức có tên trong danh sách các nhà thầu phụ do nhà thầu chính đề xuất trong E-HSDT hoặc nhà thầu thực hiện các phần công việc mà nhà thầu chính đề xuất trong E-HSDT; ký Hợp đồng với nhà thầu chính để thực hiện một phần công việc trong Hợp đồng theo nội dung đã kê khai trong E-HSDT được Chủ đầu tư chấp thuận;</w:t>
            </w:r>
          </w:p>
          <w:p w:rsidR="007F0C9B" w:rsidRPr="00E52BCD" w:rsidRDefault="007F0C9B" w:rsidP="00A86ECD">
            <w:pPr>
              <w:pStyle w:val="Khc0"/>
              <w:tabs>
                <w:tab w:val="left" w:pos="523"/>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1.5. “Tài liệu Hợp đồng” nghĩa là các tài liệu được liệt kê trong Hợp đồng, bao gồm bất kỳ bản sửa đổi, bổ sung nào của Hợp đồng;</w:t>
            </w:r>
          </w:p>
          <w:p w:rsidR="007F0C9B" w:rsidRPr="00E52BCD" w:rsidRDefault="007F0C9B" w:rsidP="00A86ECD">
            <w:pPr>
              <w:pStyle w:val="Khc0"/>
              <w:tabs>
                <w:tab w:val="left" w:pos="52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1.6. "Giá hợp đồng" là tổng số tiền ghi trong hợp đồng cho việc cung cấp thuốc và dịch vụ liên quan. Giá hợp đồng đã bao gồm tất cả các chi phí về thuế, phí, lệ phí (nếu có);</w:t>
            </w:r>
          </w:p>
          <w:p w:rsidR="007F0C9B" w:rsidRPr="00E52BCD" w:rsidRDefault="007F0C9B" w:rsidP="00A86ECD">
            <w:pPr>
              <w:pStyle w:val="Khc0"/>
              <w:tabs>
                <w:tab w:val="left" w:pos="461"/>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1.7. “Ngày” là ngày dương lịch; tháng là tháng dương lịch;</w:t>
            </w:r>
          </w:p>
          <w:p w:rsidR="007F0C9B" w:rsidRPr="00E52BCD" w:rsidRDefault="007F0C9B" w:rsidP="00A86ECD">
            <w:pPr>
              <w:pStyle w:val="Khc0"/>
              <w:tabs>
                <w:tab w:val="left" w:pos="504"/>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1.8. “Hoàn thành” là việc Nhà thầu hoàn tất các dịch vụ liên quan theo các điều khoản và điều kiện quy định tại Hợp đồng;</w:t>
            </w:r>
          </w:p>
          <w:p w:rsidR="007F0C9B" w:rsidRPr="00E52BCD" w:rsidRDefault="007F0C9B" w:rsidP="00A86ECD">
            <w:pPr>
              <w:pStyle w:val="Khc0"/>
              <w:tabs>
                <w:tab w:val="left" w:pos="470"/>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1.9. "Địa điểm dự án" là địa điểm được quy định tại </w:t>
            </w:r>
            <w:r w:rsidRPr="00E52BCD">
              <w:rPr>
                <w:rFonts w:ascii="Arial" w:hAnsi="Arial" w:cs="Arial"/>
                <w:b/>
                <w:bCs/>
                <w:color w:val="000000" w:themeColor="text1"/>
                <w:sz w:val="20"/>
                <w:szCs w:val="20"/>
              </w:rPr>
              <w:t>ĐKCT.</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b/>
                <w:bCs/>
                <w:color w:val="000000" w:themeColor="text1"/>
                <w:sz w:val="20"/>
                <w:szCs w:val="20"/>
              </w:rPr>
              <w:t>2. Thứ tự ưu tiên</w:t>
            </w:r>
          </w:p>
        </w:tc>
        <w:tc>
          <w:tcPr>
            <w:tcW w:w="4108"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Các tài liệu cấu thành hợp đồng được sắp xếp theo thứ tự ưu tiên sau đây:</w:t>
            </w:r>
          </w:p>
          <w:p w:rsidR="007F0C9B" w:rsidRPr="00E52BCD" w:rsidRDefault="007F0C9B" w:rsidP="00A86ECD">
            <w:pPr>
              <w:pStyle w:val="Khc0"/>
              <w:tabs>
                <w:tab w:val="left" w:pos="485"/>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2.1. Hợp đồng, kèm theo các phụ lục hợp đồng;</w:t>
            </w:r>
          </w:p>
          <w:p w:rsidR="007F0C9B" w:rsidRPr="00E52BCD" w:rsidRDefault="007F0C9B" w:rsidP="00A86ECD">
            <w:pPr>
              <w:pStyle w:val="Khc0"/>
              <w:tabs>
                <w:tab w:val="left" w:pos="485"/>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2.2. Thư chấp thuận E-HSDT và trao hợp đồng;</w:t>
            </w:r>
          </w:p>
          <w:p w:rsidR="007F0C9B" w:rsidRPr="00E52BCD" w:rsidRDefault="007F0C9B" w:rsidP="00A86ECD">
            <w:pPr>
              <w:pStyle w:val="Khc0"/>
              <w:tabs>
                <w:tab w:val="left" w:pos="490"/>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2.3. Quyết định phê duyệt kết quả lựa chọn nhà thầu;</w:t>
            </w:r>
          </w:p>
          <w:p w:rsidR="007F0C9B" w:rsidRPr="00E52BCD" w:rsidRDefault="007F0C9B" w:rsidP="00A86ECD">
            <w:pPr>
              <w:pStyle w:val="Khc0"/>
              <w:tabs>
                <w:tab w:val="left" w:pos="490"/>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2.4. ĐKCT;</w:t>
            </w:r>
          </w:p>
          <w:p w:rsidR="007F0C9B" w:rsidRPr="00E52BCD" w:rsidRDefault="007F0C9B" w:rsidP="00A86ECD">
            <w:pPr>
              <w:pStyle w:val="Khc0"/>
              <w:tabs>
                <w:tab w:val="left" w:pos="490"/>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2.5. ĐKC;</w:t>
            </w:r>
          </w:p>
          <w:p w:rsidR="007F0C9B" w:rsidRPr="00E52BCD" w:rsidRDefault="007F0C9B" w:rsidP="00A86ECD">
            <w:pPr>
              <w:pStyle w:val="Khc0"/>
              <w:tabs>
                <w:tab w:val="left" w:pos="485"/>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2.6. E-HSDT và các văn bản làm rõ E-HSDT của Nhà thầu;</w:t>
            </w:r>
          </w:p>
          <w:p w:rsidR="007F0C9B" w:rsidRPr="00E52BCD" w:rsidRDefault="007F0C9B" w:rsidP="00A86ECD">
            <w:pPr>
              <w:pStyle w:val="Khc0"/>
              <w:tabs>
                <w:tab w:val="left" w:pos="485"/>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2.7. E-HSMT và các tài liệu sửa đổi E-HSMT (nếu có);</w:t>
            </w:r>
          </w:p>
          <w:p w:rsidR="007F0C9B" w:rsidRPr="00E52BCD" w:rsidRDefault="007F0C9B" w:rsidP="00A86ECD">
            <w:pPr>
              <w:pStyle w:val="Khc0"/>
              <w:tabs>
                <w:tab w:val="left" w:pos="490"/>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2.8. Các tài liệu khác quy định tại </w:t>
            </w:r>
            <w:r w:rsidRPr="00E52BCD">
              <w:rPr>
                <w:rFonts w:ascii="Arial" w:hAnsi="Arial" w:cs="Arial"/>
                <w:b/>
                <w:bCs/>
                <w:color w:val="000000" w:themeColor="text1"/>
                <w:sz w:val="20"/>
                <w:szCs w:val="20"/>
              </w:rPr>
              <w:t>ĐKCT.</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t>3. Luật và</w:t>
            </w:r>
            <w:r w:rsidRPr="00E52BCD">
              <w:rPr>
                <w:rFonts w:ascii="Arial" w:hAnsi="Arial" w:cs="Arial"/>
                <w:b/>
                <w:bCs/>
                <w:color w:val="000000" w:themeColor="text1"/>
                <w:sz w:val="20"/>
                <w:szCs w:val="20"/>
                <w:lang w:val="en-GB"/>
              </w:rPr>
              <w:t xml:space="preserve"> </w:t>
            </w:r>
            <w:r w:rsidRPr="00E52BCD">
              <w:rPr>
                <w:rFonts w:ascii="Arial" w:hAnsi="Arial" w:cs="Arial"/>
                <w:b/>
                <w:bCs/>
                <w:color w:val="000000" w:themeColor="text1"/>
                <w:sz w:val="20"/>
                <w:szCs w:val="20"/>
              </w:rPr>
              <w:t>ngôn ngữ</w:t>
            </w:r>
          </w:p>
        </w:tc>
        <w:tc>
          <w:tcPr>
            <w:tcW w:w="4108"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Luật điều chỉnh hợp đồng là luật Việt Nam, ngôn ngữ của hợp đồng là tiếng Việt.</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t>4. Ủy quyền</w:t>
            </w:r>
          </w:p>
        </w:tc>
        <w:tc>
          <w:tcPr>
            <w:tcW w:w="4108"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Trừ khi có quy định khác nêu tại </w:t>
            </w:r>
            <w:r w:rsidRPr="00E52BCD">
              <w:rPr>
                <w:rFonts w:ascii="Arial" w:hAnsi="Arial" w:cs="Arial"/>
                <w:b/>
                <w:bCs/>
                <w:color w:val="000000" w:themeColor="text1"/>
                <w:sz w:val="20"/>
                <w:szCs w:val="20"/>
              </w:rPr>
              <w:t xml:space="preserve">ĐKCT, </w:t>
            </w:r>
            <w:r w:rsidRPr="00E52BCD">
              <w:rPr>
                <w:rFonts w:ascii="Arial" w:hAnsi="Arial" w:cs="Arial"/>
                <w:color w:val="000000" w:themeColor="text1"/>
                <w:sz w:val="20"/>
                <w:szCs w:val="20"/>
              </w:rPr>
              <w:t>Chủ đầu tư có thể ủy quyền thực hiện bất kỳ trách nhiệm nào của mình cho người khác, sau khi thông báo bằng văn bản cho Nhà thầu và có thể rút lại quyết định ủy quyền sau khi đã thông báo bằng văn bản cho Nhà thầu.</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t>5. Thông báo</w:t>
            </w:r>
          </w:p>
        </w:tc>
        <w:tc>
          <w:tcPr>
            <w:tcW w:w="4108"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pos="509"/>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5.1. Bất cứ thông báo nào của một bên gửi cho bên kia liên quan đến hợp đồng phải được thể hiện bằng văn bản, theo địa chỉ quy định tại </w:t>
            </w:r>
            <w:r w:rsidRPr="00E52BCD">
              <w:rPr>
                <w:rFonts w:ascii="Arial" w:hAnsi="Arial" w:cs="Arial"/>
                <w:b/>
                <w:bCs/>
                <w:color w:val="000000" w:themeColor="text1"/>
                <w:sz w:val="20"/>
                <w:szCs w:val="20"/>
              </w:rPr>
              <w:t>ĐKCT.</w:t>
            </w:r>
          </w:p>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5.2. Thông báo của một bên sẽ được coi là có hiệu lực kể từ ngày bên kia nhận được hoặc theo ngày hiệu lực nêu trong thông báo, tùy theo ngày nào đến muộn hơn.</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t>6. Bảo đảm thực hiện hợp đồng</w:t>
            </w:r>
          </w:p>
        </w:tc>
        <w:tc>
          <w:tcPr>
            <w:tcW w:w="4108"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pos="51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6.1. Bảo đảm thực hiện hợp đồng phải được nộp lên Chủ đầu tư không muộn hơn ngày quy định tại Thư chấp thuận E-HSDT và trao hợp đồng. Bảo đảm thực hiện hợp đồng được áp dụng theo hình thức, giá trị và hiệu lực quy định tại </w:t>
            </w:r>
            <w:r w:rsidRPr="00E52BCD">
              <w:rPr>
                <w:rFonts w:ascii="Arial" w:hAnsi="Arial" w:cs="Arial"/>
                <w:b/>
                <w:bCs/>
                <w:color w:val="000000" w:themeColor="text1"/>
                <w:sz w:val="20"/>
                <w:szCs w:val="20"/>
              </w:rPr>
              <w:t>ĐKCT.</w:t>
            </w:r>
          </w:p>
          <w:p w:rsidR="007F0C9B" w:rsidRPr="00E52BCD" w:rsidRDefault="007F0C9B" w:rsidP="00A86ECD">
            <w:pPr>
              <w:pStyle w:val="Khc0"/>
              <w:tabs>
                <w:tab w:val="left" w:pos="509"/>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6.2. Thời hạn hoàn trả bảo đảm thực hiện hợp đồng theo quy định tại </w:t>
            </w:r>
            <w:r w:rsidRPr="00E52BCD">
              <w:rPr>
                <w:rFonts w:ascii="Arial" w:hAnsi="Arial" w:cs="Arial"/>
                <w:b/>
                <w:bCs/>
                <w:color w:val="000000" w:themeColor="text1"/>
                <w:sz w:val="20"/>
                <w:szCs w:val="20"/>
              </w:rPr>
              <w:t>ĐKCT</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t>7. Nhà thầu phụ</w:t>
            </w:r>
          </w:p>
        </w:tc>
        <w:tc>
          <w:tcPr>
            <w:tcW w:w="4108"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pos="509"/>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7.1. Nhà thầu được ký kết hợp đồng với các nhà thầu phụ trong danh sách các nhà thầu phụ quy định tại ĐKCT để thực hiện một phần công việc nêu trong E-HSDT.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 Việc thay thế, bổ sung nhà thầu phụ ngoài danh sách các nhà thầu phụ đã được quy định tại Mục này chỉ được thực hiện khi có lý do xác đáng, hợp lý và được Chủ đầu tư chấp thuận.</w:t>
            </w:r>
          </w:p>
          <w:p w:rsidR="007F0C9B" w:rsidRPr="00E52BCD" w:rsidRDefault="007F0C9B" w:rsidP="00A86ECD">
            <w:pPr>
              <w:pStyle w:val="Khc0"/>
              <w:tabs>
                <w:tab w:val="left" w:pos="485"/>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7.2. Nhà thầu không được sử dụng nhà thầu phụ cho các công việc khác ngoài công việc kê khai sử dụng nhà thầu phụ nêu trong E-HSDT.</w:t>
            </w:r>
          </w:p>
          <w:p w:rsidR="007F0C9B" w:rsidRPr="00E52BCD" w:rsidRDefault="007F0C9B" w:rsidP="00A86ECD">
            <w:pPr>
              <w:pStyle w:val="Khc0"/>
              <w:tabs>
                <w:tab w:val="left" w:pos="51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7.3. Yêu cầu khác về nhà thầu phụ quy định tại </w:t>
            </w:r>
            <w:r w:rsidRPr="00E52BCD">
              <w:rPr>
                <w:rFonts w:ascii="Arial" w:hAnsi="Arial" w:cs="Arial"/>
                <w:b/>
                <w:bCs/>
                <w:color w:val="000000" w:themeColor="text1"/>
                <w:sz w:val="20"/>
                <w:szCs w:val="20"/>
              </w:rPr>
              <w:t>ĐKCT.</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t>8. Giải quyết tranh chấp</w:t>
            </w:r>
          </w:p>
        </w:tc>
        <w:tc>
          <w:tcPr>
            <w:tcW w:w="4108"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pos="509"/>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8.1. Chủ đầu tư và Nhà thầu có trách nhiệm giải quyết các tranh chấp phát sinh giữa hai bên thông qua thương lượng, hòa giải.</w:t>
            </w:r>
          </w:p>
          <w:p w:rsidR="007F0C9B" w:rsidRPr="00E52BCD" w:rsidRDefault="007F0C9B" w:rsidP="00A86ECD">
            <w:pPr>
              <w:pStyle w:val="Khc0"/>
              <w:tabs>
                <w:tab w:val="left" w:pos="509"/>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8.2. Nếu tranh chấp không thể giải quyết được bằng thương lượng, hòa giải trong </w:t>
            </w:r>
            <w:r w:rsidRPr="00E52BCD">
              <w:rPr>
                <w:rFonts w:ascii="Arial" w:hAnsi="Arial" w:cs="Arial"/>
                <w:color w:val="000000" w:themeColor="text1"/>
                <w:sz w:val="20"/>
                <w:szCs w:val="20"/>
              </w:rPr>
              <w:lastRenderedPageBreak/>
              <w:t>thời gian quy định quy định tại ĐKCT kể từ ngày phát sinh tranh chấp thì bất kỳ bên nào cũng đều có thế yêu cầu đưa việc tranh chấp ra giải quyết theo cơ chế được quy định tại ĐKCT.</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lang w:val="en-GB"/>
              </w:rPr>
            </w:pPr>
            <w:r w:rsidRPr="00E52BCD">
              <w:rPr>
                <w:rFonts w:ascii="Arial" w:hAnsi="Arial" w:cs="Arial"/>
                <w:b/>
                <w:bCs/>
                <w:color w:val="000000" w:themeColor="text1"/>
                <w:sz w:val="20"/>
                <w:szCs w:val="20"/>
              </w:rPr>
              <w:lastRenderedPageBreak/>
              <w:t>9. Phạm vi</w:t>
            </w:r>
            <w:r w:rsidRPr="00E52BCD">
              <w:rPr>
                <w:rFonts w:ascii="Arial" w:hAnsi="Arial" w:cs="Arial"/>
                <w:b/>
                <w:bCs/>
                <w:color w:val="000000" w:themeColor="text1"/>
                <w:sz w:val="20"/>
                <w:szCs w:val="20"/>
                <w:lang w:val="en-GB"/>
              </w:rPr>
              <w:t xml:space="preserve"> </w:t>
            </w:r>
            <w:r w:rsidRPr="00E52BCD">
              <w:rPr>
                <w:rFonts w:ascii="Arial" w:hAnsi="Arial" w:cs="Arial"/>
                <w:b/>
                <w:bCs/>
                <w:color w:val="000000" w:themeColor="text1"/>
                <w:sz w:val="20"/>
                <w:szCs w:val="20"/>
              </w:rPr>
              <w:t>cung cấp</w:t>
            </w:r>
          </w:p>
        </w:tc>
        <w:tc>
          <w:tcPr>
            <w:tcW w:w="4108"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pStyle w:val="Khc0"/>
              <w:tabs>
                <w:tab w:val="left" w:pos="509"/>
              </w:tabs>
              <w:spacing w:after="0" w:line="240" w:lineRule="auto"/>
              <w:jc w:val="both"/>
              <w:rPr>
                <w:rFonts w:ascii="Arial" w:hAnsi="Arial" w:cs="Arial"/>
                <w:color w:val="000000" w:themeColor="text1"/>
                <w:sz w:val="20"/>
                <w:szCs w:val="20"/>
                <w:lang w:val="en-GB"/>
              </w:rPr>
            </w:pPr>
            <w:r w:rsidRPr="00E52BCD">
              <w:rPr>
                <w:rFonts w:ascii="Arial" w:hAnsi="Arial" w:cs="Arial"/>
                <w:color w:val="000000" w:themeColor="text1"/>
                <w:sz w:val="20"/>
                <w:szCs w:val="20"/>
              </w:rPr>
              <w:t>Thuốc phải được cung cấp theo quy định tại Chương V - Phạm vi</w:t>
            </w:r>
            <w:r w:rsidRPr="00E52BCD">
              <w:rPr>
                <w:rFonts w:ascii="Arial" w:hAnsi="Arial" w:cs="Arial"/>
                <w:color w:val="000000" w:themeColor="text1"/>
                <w:sz w:val="20"/>
                <w:szCs w:val="20"/>
                <w:lang w:val="en-GB"/>
              </w:rPr>
              <w:t xml:space="preserve"> </w:t>
            </w:r>
            <w:r w:rsidRPr="00E52BCD">
              <w:rPr>
                <w:rFonts w:ascii="Arial" w:hAnsi="Arial" w:cs="Arial"/>
                <w:color w:val="000000" w:themeColor="text1"/>
                <w:sz w:val="20"/>
                <w:szCs w:val="20"/>
              </w:rPr>
              <w:t>cung cấp và được đính kèm thành Phụ lục bảng giá hợp đồng và là một bộ phận không tách rời của hợp đồng này, bao gồm các loại thuốc mà nhà thầu phải cung cấp cùng với đơn giá của các loại thuốc đó.</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b/>
                <w:bCs/>
                <w:color w:val="000000" w:themeColor="text1"/>
                <w:sz w:val="20"/>
                <w:szCs w:val="20"/>
              </w:rPr>
              <w:t>10. Tiến độ cung cấp thuốc lịch hoàn thành các dịch vụ liên quan (nếu có) và tài liệu chứng từ</w:t>
            </w:r>
          </w:p>
        </w:tc>
        <w:tc>
          <w:tcPr>
            <w:tcW w:w="4108"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pStyle w:val="Khc0"/>
              <w:tabs>
                <w:tab w:val="left" w:pos="509"/>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Tiến độ cung cấp thuốc phải được thực hiện theo quy định tại Mục 1 Chương V - Phạm vi cung cấp. Nhà thầu phải cung cấp các hóa đơn và/hoặc các chứng từ tài liệu khác theo quy định tại </w:t>
            </w:r>
            <w:r w:rsidRPr="00E52BCD">
              <w:rPr>
                <w:rFonts w:ascii="Arial" w:hAnsi="Arial" w:cs="Arial"/>
                <w:b/>
                <w:bCs/>
                <w:color w:val="000000" w:themeColor="text1"/>
                <w:sz w:val="20"/>
                <w:szCs w:val="20"/>
              </w:rPr>
              <w:t>ĐKCT.</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t>11. Trách nhiệm của Nhà thầu</w:t>
            </w:r>
          </w:p>
        </w:tc>
        <w:tc>
          <w:tcPr>
            <w:tcW w:w="4108"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pos="509"/>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Nhà thầu phải cung cấp toàn bộ thuốc trong phạm vi cung cấp quy định tại Mục 9 ĐKC và theo tiến độ cung cấp thuốc và lịch hoàn thành các dịch vụ liên quan quy định tại Mục 10 ĐKC.</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t>12. Loại hợp đồng</w:t>
            </w:r>
          </w:p>
        </w:tc>
        <w:tc>
          <w:tcPr>
            <w:tcW w:w="4108" w:type="pct"/>
            <w:tcBorders>
              <w:top w:val="single" w:sz="4" w:space="0" w:color="auto"/>
              <w:left w:val="single" w:sz="4" w:space="0" w:color="auto"/>
              <w:bottom w:val="single" w:sz="4" w:space="0" w:color="auto"/>
              <w:right w:val="single" w:sz="4" w:space="0" w:color="auto"/>
            </w:tcBorders>
            <w:shd w:val="clear" w:color="auto" w:fill="FFFFFF"/>
            <w:vAlign w:val="center"/>
          </w:tcPr>
          <w:p w:rsidR="007F0C9B" w:rsidRPr="00E52BCD" w:rsidRDefault="007F0C9B" w:rsidP="00A86ECD">
            <w:pPr>
              <w:pStyle w:val="Khc0"/>
              <w:tabs>
                <w:tab w:val="left" w:pos="509"/>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Loại hợp đồng: theo quy định tại </w:t>
            </w:r>
            <w:r w:rsidRPr="00E52BCD">
              <w:rPr>
                <w:rFonts w:ascii="Arial" w:hAnsi="Arial" w:cs="Arial"/>
                <w:b/>
                <w:bCs/>
                <w:color w:val="000000" w:themeColor="text1"/>
                <w:sz w:val="20"/>
                <w:szCs w:val="20"/>
              </w:rPr>
              <w:t>ĐKCT.</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t>13. Giá hợp đồng</w:t>
            </w:r>
          </w:p>
        </w:tc>
        <w:tc>
          <w:tcPr>
            <w:tcW w:w="4108"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pos="662"/>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13.1. Giá hợp đồng được ghi tại </w:t>
            </w:r>
            <w:r w:rsidRPr="00E52BCD">
              <w:rPr>
                <w:rFonts w:ascii="Arial" w:hAnsi="Arial" w:cs="Arial"/>
                <w:b/>
                <w:bCs/>
                <w:color w:val="000000" w:themeColor="text1"/>
                <w:sz w:val="20"/>
                <w:szCs w:val="20"/>
              </w:rPr>
              <w:t xml:space="preserve">ĐKCT </w:t>
            </w:r>
            <w:r w:rsidRPr="00E52BCD">
              <w:rPr>
                <w:rFonts w:ascii="Arial" w:hAnsi="Arial" w:cs="Arial"/>
                <w:color w:val="000000" w:themeColor="text1"/>
                <w:sz w:val="20"/>
                <w:szCs w:val="20"/>
              </w:rPr>
              <w:t>là toàn bộ chi phí để thực hiện hoàn thành việc cung cấp thuốc và dịch vụ liên quan của gói thầu nêu trong Bảng giá hợp đồng trên cơ sở bảo đảm tiến độ, chất lượng theo đúng yêu cầu của gói thầu. Giá hợp đồng đã bao gồm toàn bộ các chi phí về thuế, phí, lệ phí (nếu có).</w:t>
            </w:r>
          </w:p>
          <w:p w:rsidR="007F0C9B" w:rsidRPr="00E52BCD" w:rsidRDefault="007F0C9B" w:rsidP="00A86ECD">
            <w:pPr>
              <w:pStyle w:val="Khc0"/>
              <w:tabs>
                <w:tab w:val="left" w:pos="509"/>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13.2. Bảng giá hợp đồng quy định tại Phụ lục bảng giá hợp đồng là một bộ phận không tách rời của hợp đồng này, bao gồm phạm vi cung cấp và thành tiền của các hạng mục.</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t>14. Điều chỉnh thuế</w:t>
            </w:r>
          </w:p>
        </w:tc>
        <w:tc>
          <w:tcPr>
            <w:tcW w:w="4108" w:type="pct"/>
            <w:tcBorders>
              <w:top w:val="single" w:sz="4" w:space="0" w:color="auto"/>
              <w:left w:val="single" w:sz="4" w:space="0" w:color="auto"/>
              <w:bottom w:val="single" w:sz="4" w:space="0" w:color="auto"/>
              <w:right w:val="single" w:sz="4" w:space="0" w:color="auto"/>
            </w:tcBorders>
            <w:shd w:val="clear" w:color="auto" w:fill="FFFFFF"/>
            <w:vAlign w:val="center"/>
          </w:tcPr>
          <w:p w:rsidR="007F0C9B" w:rsidRPr="00E52BCD" w:rsidRDefault="007F0C9B" w:rsidP="00A86ECD">
            <w:pPr>
              <w:pStyle w:val="Khc0"/>
              <w:tabs>
                <w:tab w:val="left" w:pos="662"/>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Việc điều chỉnh thuế thực hiện theo quy định tại </w:t>
            </w:r>
            <w:r w:rsidRPr="00E52BCD">
              <w:rPr>
                <w:rFonts w:ascii="Arial" w:hAnsi="Arial" w:cs="Arial"/>
                <w:b/>
                <w:bCs/>
                <w:color w:val="000000" w:themeColor="text1"/>
                <w:sz w:val="20"/>
                <w:szCs w:val="20"/>
              </w:rPr>
              <w:t>ĐKCT.</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t>15. Thanh</w:t>
            </w:r>
            <w:r w:rsidRPr="00E52BCD">
              <w:rPr>
                <w:rFonts w:ascii="Arial" w:hAnsi="Arial" w:cs="Arial"/>
                <w:b/>
                <w:bCs/>
                <w:color w:val="000000" w:themeColor="text1"/>
                <w:sz w:val="20"/>
                <w:szCs w:val="20"/>
                <w:lang w:val="en-GB"/>
              </w:rPr>
              <w:t xml:space="preserve"> </w:t>
            </w:r>
            <w:r w:rsidRPr="00E52BCD">
              <w:rPr>
                <w:rFonts w:ascii="Arial" w:hAnsi="Arial" w:cs="Arial"/>
                <w:b/>
                <w:bCs/>
                <w:color w:val="000000" w:themeColor="text1"/>
                <w:sz w:val="20"/>
                <w:szCs w:val="20"/>
              </w:rPr>
              <w:t>toán</w:t>
            </w:r>
          </w:p>
        </w:tc>
        <w:tc>
          <w:tcPr>
            <w:tcW w:w="4108"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pos="662"/>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15.1. Việc thanh toán thực hiện theo quy định tại </w:t>
            </w:r>
            <w:r w:rsidRPr="00E52BCD">
              <w:rPr>
                <w:rFonts w:ascii="Arial" w:hAnsi="Arial" w:cs="Arial"/>
                <w:b/>
                <w:bCs/>
                <w:color w:val="000000" w:themeColor="text1"/>
                <w:sz w:val="20"/>
                <w:szCs w:val="20"/>
              </w:rPr>
              <w:t xml:space="preserve">ĐKCT. </w:t>
            </w:r>
            <w:r w:rsidRPr="00E52BCD">
              <w:rPr>
                <w:rFonts w:ascii="Arial" w:hAnsi="Arial" w:cs="Arial"/>
                <w:color w:val="000000" w:themeColor="text1"/>
                <w:sz w:val="20"/>
                <w:szCs w:val="20"/>
              </w:rPr>
              <w:t>Trường hợp Chủ đầu tư thanh toán chậm, Nhà thầu sẽ được trả lãi trên số tiền thanh toán chậm vào lần thanh toán kế tiếp. Lãi suất thanh toán chậm được tính từ ngày mà lẽ ra phải thanh toán cho đến ngày thanh toán thực tế và mức lãi suất áp dụng là mức lãi suất hiện hành đối với các khoản vay thương mại bằng VND.</w:t>
            </w:r>
          </w:p>
          <w:p w:rsidR="007F0C9B" w:rsidRPr="00E52BCD" w:rsidRDefault="007F0C9B" w:rsidP="00A86ECD">
            <w:pPr>
              <w:pStyle w:val="Khc0"/>
              <w:tabs>
                <w:tab w:val="left" w:pos="662"/>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15.2. Đồng tiền thanh toán là: VND.</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t>16. Bản quyền</w:t>
            </w:r>
          </w:p>
        </w:tc>
        <w:tc>
          <w:tcPr>
            <w:tcW w:w="4108"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pos="662"/>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Nhà thầu phải hoàn toàn chịu trách nhiệm về mọi thiệt hại phát sinh do việc khiếu nại của bên thứ ba về việc vi phạm bản quyền sở hũu trí tuệ liên quan đến thuốc mà Nhà thầu đã cung cấp cho Chủ đầu tư.</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t>17. Sử dụng các tài liệu và thông tin liên quan đến hợp đồng</w:t>
            </w:r>
          </w:p>
        </w:tc>
        <w:tc>
          <w:tcPr>
            <w:tcW w:w="4108"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17.1. Nếu không có sự đồng ý trước bằng văn bản của Chủ đầu tư, Nhà thầu không được tiết lộ nội dung của hợp đồng cũng như đặc tính kỹ thuật, thông tin do Chủ đầu tư hoặc đại diện của Chủ đầu tư đưa ra cho bất cứ ai không phải là người có liên quan đến việc thực hiện hợp đồng. Việc Nhà thầu cung cấp các thông tin cho người có liên quan đến việc thực hiện hợp đồng được thực hiện theo chế độ bảo mật và trong phạm vi cần thiết cho việc thực hiện hợp đồng này.</w:t>
            </w:r>
          </w:p>
          <w:p w:rsidR="007F0C9B" w:rsidRPr="00E52BCD" w:rsidRDefault="007F0C9B" w:rsidP="00A86ECD">
            <w:pPr>
              <w:pStyle w:val="Khc0"/>
              <w:tabs>
                <w:tab w:val="left" w:pos="63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17.2. Nếu không có sự đồng ý bằng văn bản của Chủ đầu tư, Nhà thầu không được sử dụng bất cứ thông tin hoặc tài liệu nào nêu trong Mục 17.1 ĐKC vào mục đích khác trừ khi vì mục đích thực hiện hợp đồng.</w:t>
            </w:r>
          </w:p>
          <w:p w:rsidR="007F0C9B" w:rsidRPr="00E52BCD" w:rsidRDefault="007F0C9B" w:rsidP="00A86ECD">
            <w:pPr>
              <w:pStyle w:val="Khc0"/>
              <w:tabs>
                <w:tab w:val="left" w:pos="662"/>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17.3. Các tài liệu quy định tại Mục 17.1 ĐKC thuộc quyền sở hữu của Chủ đầu tư. Khi Chủ đầu tư có yêu cầu, Nhà thầu phải trả lại cho Chủ đầu tư các tài liệu này (bao gồm cả các bản chụp) sau khi đã hoàn thành nghĩa vụ theo hợp đồng.</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t>18. Thông số kỹ thuật và tiêu chuẩn</w:t>
            </w:r>
          </w:p>
        </w:tc>
        <w:tc>
          <w:tcPr>
            <w:tcW w:w="4108"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Thuốc được cung cấp theo Hợp đồng này sẽ phải tuân theo các thông số kỹ thuật và tiêu chuẩn đề cập ở Mục 2 Chương V - Phạm vi cung cấp.</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t>19. Đóng gói thuốc</w:t>
            </w:r>
          </w:p>
        </w:tc>
        <w:tc>
          <w:tcPr>
            <w:tcW w:w="4108"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Nhà thầu sẽ phải đóng gói thuốc đúng yêu cầu quy định tại </w:t>
            </w:r>
            <w:r w:rsidRPr="00E52BCD">
              <w:rPr>
                <w:rFonts w:ascii="Arial" w:hAnsi="Arial" w:cs="Arial"/>
                <w:b/>
                <w:bCs/>
                <w:color w:val="000000" w:themeColor="text1"/>
                <w:sz w:val="20"/>
                <w:szCs w:val="20"/>
              </w:rPr>
              <w:t xml:space="preserve">ĐKCT </w:t>
            </w:r>
            <w:r w:rsidRPr="00E52BCD">
              <w:rPr>
                <w:rFonts w:ascii="Arial" w:hAnsi="Arial" w:cs="Arial"/>
                <w:color w:val="000000" w:themeColor="text1"/>
                <w:sz w:val="20"/>
                <w:szCs w:val="20"/>
              </w:rPr>
              <w:t>phù hợp với từng loại phương tiện vận chuyển để chuyển thuốc từ nơi xuất thuốc đến địa điểm giao thuốc quy định. Việc đóng gói phải bảo đảm thuốc không bị hư hỏng do va chạm trong khi bốc dỡ vận chuyển và các tác động khác của môi trường. Kích thước và trọng lượng của mỗi kiện hàng phải tính đến điều kiện vận chuyên như khoảng cách, phương tiện vận chuyến, điều kiện cơ sở hạ tầng... từ nơi xuất thuốc đến địa điểm giao thuốc quy định.</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t>20. Bảo hiểm</w:t>
            </w:r>
          </w:p>
        </w:tc>
        <w:tc>
          <w:tcPr>
            <w:tcW w:w="4108"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Thuốc cung cấp theo hợp đồng phải được bảo hiểm đầy đủ để bù đắp những mất </w:t>
            </w:r>
            <w:r w:rsidRPr="00E52BCD">
              <w:rPr>
                <w:rFonts w:ascii="Arial" w:hAnsi="Arial" w:cs="Arial"/>
                <w:color w:val="000000" w:themeColor="text1"/>
                <w:sz w:val="20"/>
                <w:szCs w:val="20"/>
              </w:rPr>
              <w:lastRenderedPageBreak/>
              <w:t>mát, tổn thất bất thường trong quá trình sản xuất, vận chuyển, lưu kho và giao hàng theo những nội dung được quy định tại ĐKCT.</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lastRenderedPageBreak/>
              <w:t>21. Vận chuyển và các dịch vụ phát sinh</w:t>
            </w:r>
          </w:p>
        </w:tc>
        <w:tc>
          <w:tcPr>
            <w:tcW w:w="4108"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Yêu cầu về vận chuyển thuốc và các yêu cầu khác quy định tại ĐKCT</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t>22. Kiểm tra và thử nghiệm thuốc</w:t>
            </w:r>
          </w:p>
        </w:tc>
        <w:tc>
          <w:tcPr>
            <w:tcW w:w="4108"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pos="662"/>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22.1. Chủ đầu tư hoặc đại diện của Chủ đầu tư có quyền kiểm tra, thử nghiệm thuốc được cung cấp để khẳng định thuốc đó có đặc tính kỹ thuật phù hợp với yêu cầu của hợp đồng. Nội dung, địa điểm và cách thức tiến hành kiểm tra, thử nghiệm được quy định tại </w:t>
            </w:r>
            <w:r w:rsidRPr="00E52BCD">
              <w:rPr>
                <w:rFonts w:ascii="Arial" w:hAnsi="Arial" w:cs="Arial"/>
                <w:b/>
                <w:bCs/>
                <w:color w:val="000000" w:themeColor="text1"/>
                <w:sz w:val="20"/>
                <w:szCs w:val="20"/>
              </w:rPr>
              <w:t>ĐKCT.</w:t>
            </w:r>
          </w:p>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22.2. Bất kỳ thuốc nào qua kiểm tra, thử nghiệm mà không phù hợp với đặc tính kỹ thuật theo hợp đồng thì Chủ đầu tư có quyền từ chối.</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b/>
                <w:bCs/>
                <w:color w:val="000000" w:themeColor="text1"/>
                <w:sz w:val="20"/>
                <w:szCs w:val="20"/>
              </w:rPr>
              <w:t>23. Bồi</w:t>
            </w:r>
            <w:r w:rsidRPr="00E52BCD">
              <w:rPr>
                <w:rFonts w:ascii="Arial" w:hAnsi="Arial" w:cs="Arial"/>
                <w:b/>
                <w:bCs/>
                <w:color w:val="000000" w:themeColor="text1"/>
                <w:sz w:val="20"/>
                <w:szCs w:val="20"/>
                <w:lang w:val="en-GB"/>
              </w:rPr>
              <w:t xml:space="preserve"> </w:t>
            </w:r>
            <w:r w:rsidRPr="00E52BCD">
              <w:rPr>
                <w:rFonts w:ascii="Arial" w:hAnsi="Arial" w:cs="Arial"/>
                <w:b/>
                <w:bCs/>
                <w:color w:val="000000" w:themeColor="text1"/>
                <w:sz w:val="20"/>
                <w:szCs w:val="20"/>
              </w:rPr>
              <w:t>thường thiệt hại</w:t>
            </w:r>
          </w:p>
          <w:p w:rsidR="007F0C9B" w:rsidRPr="00E52BCD" w:rsidRDefault="007F0C9B" w:rsidP="00A86ECD">
            <w:pPr>
              <w:pStyle w:val="Khc0"/>
              <w:spacing w:after="0" w:line="240" w:lineRule="auto"/>
              <w:rPr>
                <w:rFonts w:ascii="Arial" w:hAnsi="Arial" w:cs="Arial"/>
                <w:b/>
                <w:bCs/>
                <w:color w:val="000000" w:themeColor="text1"/>
                <w:sz w:val="20"/>
                <w:szCs w:val="20"/>
                <w:lang w:val="en-GB"/>
              </w:rPr>
            </w:pPr>
          </w:p>
        </w:tc>
        <w:tc>
          <w:tcPr>
            <w:tcW w:w="4108"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pStyle w:val="Khc0"/>
              <w:tabs>
                <w:tab w:val="left" w:pos="662"/>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Trừ trường hợp bất khả kháng theo quy định tại Mục 25 ĐKC, hoặc</w:t>
            </w:r>
            <w:r w:rsidRPr="00E52BCD">
              <w:rPr>
                <w:rFonts w:ascii="Arial" w:hAnsi="Arial" w:cs="Arial"/>
                <w:color w:val="000000" w:themeColor="text1"/>
                <w:sz w:val="20"/>
                <w:szCs w:val="20"/>
                <w:lang w:val="en-GB"/>
              </w:rPr>
              <w:t xml:space="preserve"> </w:t>
            </w:r>
            <w:r w:rsidRPr="00E52BCD">
              <w:rPr>
                <w:rFonts w:ascii="Arial" w:hAnsi="Arial" w:cs="Arial"/>
                <w:color w:val="000000" w:themeColor="text1"/>
                <w:sz w:val="20"/>
                <w:szCs w:val="20"/>
              </w:rPr>
              <w:t xml:space="preserve">trừ trường hợp do Chủ đầu tư không thanh toán theo đúng quy định dẫn tới ảnh hưởng nguồn tiền của Nhà thầu, nếu Nhà thầu không thực hiện một phần hay toàn bộ nội dung công việc theo hợp đồng trong thời hạn đã nêu trong hợp đồng thì Chủ đầu tư có thể khấu trừ vào giá hợp đồng một khoản tiền bồi thường tương ứng với % giá trị công việc chậm thực hiện như quy định tại ĐKCT tính cho mỗi tuần chậm thực hiện hoặc khoảng thời gian khác như thỏa thuận cho đến khi nội dung công việc đó được thực hiện. Chủ đầu tư sẽ khấu trừ đến % tối đa như quy định tại </w:t>
            </w:r>
            <w:r w:rsidRPr="00E52BCD">
              <w:rPr>
                <w:rFonts w:ascii="Arial" w:hAnsi="Arial" w:cs="Arial"/>
                <w:b/>
                <w:bCs/>
                <w:color w:val="000000" w:themeColor="text1"/>
                <w:sz w:val="20"/>
                <w:szCs w:val="20"/>
              </w:rPr>
              <w:t xml:space="preserve">ĐKCT. </w:t>
            </w:r>
            <w:r w:rsidRPr="00E52BCD">
              <w:rPr>
                <w:rFonts w:ascii="Arial" w:hAnsi="Arial" w:cs="Arial"/>
                <w:color w:val="000000" w:themeColor="text1"/>
                <w:sz w:val="20"/>
                <w:szCs w:val="20"/>
              </w:rPr>
              <w:t>Khi đạt đến mức tối đa, Chủ đầu tư có thể xem xét chấm dứt hợp đồng theo quy định tại Mục 28 ĐKC.</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t>24. Yêu cầu chất lượng và hạn sử dụng thuốc</w:t>
            </w:r>
          </w:p>
        </w:tc>
        <w:tc>
          <w:tcPr>
            <w:tcW w:w="4108"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pos="65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24.1. Nhà thầu bảo đảm rằng thuốc được cung cấp theo hợp đồng bảo đảm chất lượng theo tiêu chuẩn đã cấp phép lưu hành và bảo đảm còn hạn sử dụng, trừ khi có quy định khác nêu tại </w:t>
            </w:r>
            <w:r w:rsidRPr="00E52BCD">
              <w:rPr>
                <w:rFonts w:ascii="Arial" w:hAnsi="Arial" w:cs="Arial"/>
                <w:b/>
                <w:bCs/>
                <w:color w:val="000000" w:themeColor="text1"/>
                <w:sz w:val="20"/>
                <w:szCs w:val="20"/>
              </w:rPr>
              <w:t xml:space="preserve">ĐKCT. </w:t>
            </w:r>
            <w:r w:rsidRPr="00E52BCD">
              <w:rPr>
                <w:rFonts w:ascii="Arial" w:hAnsi="Arial" w:cs="Arial"/>
                <w:color w:val="000000" w:themeColor="text1"/>
                <w:sz w:val="20"/>
                <w:szCs w:val="20"/>
              </w:rPr>
              <w:t>Ngoài ra, nhà thầu cũng phải bảo đảm rằng thuốc được cung cấp theo hợp đồng sẽ không có các khuyết tật nảy sinh có thể dẫn đến những bất lợi trong quá trình sử dụng bình thường của thuốc</w:t>
            </w:r>
          </w:p>
          <w:p w:rsidR="007F0C9B" w:rsidRPr="00E52BCD" w:rsidRDefault="007F0C9B" w:rsidP="00A86ECD">
            <w:pPr>
              <w:pStyle w:val="Khc0"/>
              <w:tabs>
                <w:tab w:val="left" w:pos="662"/>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25.2. Yêu cầu về hạn sử dụng đối với thuốc quy định tại </w:t>
            </w:r>
            <w:r w:rsidRPr="00E52BCD">
              <w:rPr>
                <w:rFonts w:ascii="Arial" w:hAnsi="Arial" w:cs="Arial"/>
                <w:b/>
                <w:bCs/>
                <w:color w:val="000000" w:themeColor="text1"/>
                <w:sz w:val="20"/>
                <w:szCs w:val="20"/>
              </w:rPr>
              <w:t>ĐKCT.</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t>25. Bất khả kháng</w:t>
            </w:r>
          </w:p>
        </w:tc>
        <w:tc>
          <w:tcPr>
            <w:tcW w:w="4108"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pos="667"/>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25.1. Trong hợp đồng này, bất khả kháng được hiểu là những sự kiện nằm ngoài tầm kiểm soát và khả năng lường trước của các bên, chẳng hạn như: chiến tranh, bạo loạn, đình công, hỏa hoạn, thiên tai, lũ lụt, dịch bệnh, cách ly do kiểm dịch.</w:t>
            </w:r>
          </w:p>
          <w:p w:rsidR="007F0C9B" w:rsidRPr="00E52BCD" w:rsidRDefault="007F0C9B" w:rsidP="00A86ECD">
            <w:pPr>
              <w:pStyle w:val="Khc0"/>
              <w:tabs>
                <w:tab w:val="left" w:pos="63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25.2. Khi xảy ra trường hợp bất khả kháng, bên bị ảnh hưởng bởi sự kiện bất khả kháng phải kịp thời thông báo bằng văn bản cho bên kia về sự kiện đó và nguyên nhân gây ra sự kiện. Đồng thời, chuyển cho bên kia giấy xác nhận về sự kiện bất khả kháng đó được cấp bởi một tổ chức có thẩm quyền tại nơi xảy ra sự kiện bất khả kháng.</w:t>
            </w:r>
          </w:p>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Trong khoảng thời gian không thể thực hiện hợp đồng do điều kiện bất khả kháng, Nhà thầu theo hướng dẫn của Chủ đầu tư vẫn phải tiếp tục thực hiện các nghĩa vụ hợp đồng của mình theo hoàn cảnh thực tế cho phép và phải tìm mọi biện pháp hợp lý để thực hiện các phần việc không bị ảnh hưởng bởi sự kiện bất khả kháng. Trong trường hợp này, Chủ đầu tư phải xem xét để bồi hoàn cho Nhà thầu các khoản phụ phí cần thiết và hợp lý mà họ phải gánh chịu.</w:t>
            </w:r>
          </w:p>
          <w:p w:rsidR="007F0C9B" w:rsidRPr="00E52BCD" w:rsidRDefault="007F0C9B" w:rsidP="00A86ECD">
            <w:pPr>
              <w:pStyle w:val="Khc0"/>
              <w:tabs>
                <w:tab w:val="left" w:pos="64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25.3. Một bên không hoàn thành nhiệm vụ của mình do trường hợp bất khả kháng sẽ không phải bồi thường thiệt hại, bị phạt hoặc bị chấm dứt hợp đồng.</w:t>
            </w:r>
          </w:p>
          <w:p w:rsidR="007F0C9B" w:rsidRPr="00E52BCD" w:rsidRDefault="007F0C9B" w:rsidP="00A86ECD">
            <w:pPr>
              <w:pStyle w:val="Khc0"/>
              <w:tabs>
                <w:tab w:val="left" w:pos="65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Trường hợp phát sinh tranh chấp giữa các bên do sự kiện bất khả kháng xảy ra hoặc kéo dài thì tranh chấp sẽ được giải quyết theo quy định tại Mục 8 ĐKC.</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t>26. Hiệu chỉnh, bổ sung hợp đồng</w:t>
            </w:r>
          </w:p>
        </w:tc>
        <w:tc>
          <w:tcPr>
            <w:tcW w:w="4108"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26.1 Việc hiệu chỉnh, bổ sung hợp đồng có thể được thực hiện trong các trường hợp sau:</w:t>
            </w:r>
          </w:p>
          <w:p w:rsidR="007F0C9B" w:rsidRPr="00E52BCD" w:rsidRDefault="007F0C9B" w:rsidP="00A86ECD">
            <w:pPr>
              <w:pStyle w:val="Khc0"/>
              <w:tabs>
                <w:tab w:val="left" w:pos="274"/>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a) Thay đổi phương thức vận chuyển hoặc đóng gói;</w:t>
            </w:r>
          </w:p>
          <w:p w:rsidR="007F0C9B" w:rsidRPr="00E52BCD" w:rsidRDefault="007F0C9B" w:rsidP="00A86ECD">
            <w:pPr>
              <w:pStyle w:val="Khc0"/>
              <w:tabs>
                <w:tab w:val="left" w:pos="307"/>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b) Thay đổi địa điểm giao hàng;</w:t>
            </w:r>
          </w:p>
          <w:p w:rsidR="007F0C9B" w:rsidRPr="00E52BCD" w:rsidRDefault="007F0C9B" w:rsidP="00A86ECD">
            <w:pPr>
              <w:pStyle w:val="Khc0"/>
              <w:tabs>
                <w:tab w:val="left" w:pos="27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c) Thay đổi thời gian thực hiện hợp đồng;</w:t>
            </w:r>
          </w:p>
          <w:p w:rsidR="007F0C9B" w:rsidRPr="00E52BCD" w:rsidRDefault="007F0C9B" w:rsidP="002D4E78">
            <w:pPr>
              <w:pStyle w:val="Khc0"/>
              <w:numPr>
                <w:ilvl w:val="0"/>
                <w:numId w:val="1"/>
              </w:numPr>
              <w:tabs>
                <w:tab w:val="left" w:pos="29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Thay đổi thuốc trúng thầu;</w:t>
            </w:r>
          </w:p>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đ) Các nội dung khác quy định tại </w:t>
            </w:r>
            <w:r w:rsidRPr="00E52BCD">
              <w:rPr>
                <w:rFonts w:ascii="Arial" w:hAnsi="Arial" w:cs="Arial"/>
                <w:b/>
                <w:bCs/>
                <w:color w:val="000000" w:themeColor="text1"/>
                <w:sz w:val="20"/>
                <w:szCs w:val="20"/>
              </w:rPr>
              <w:t>ĐKCT.</w:t>
            </w:r>
          </w:p>
          <w:p w:rsidR="007F0C9B" w:rsidRPr="00E52BCD" w:rsidRDefault="007F0C9B" w:rsidP="00A86ECD">
            <w:pPr>
              <w:pStyle w:val="Khc0"/>
              <w:tabs>
                <w:tab w:val="left" w:pos="667"/>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26.2. Chủ đầu tư và Nhà thầu sẽ tiến hành thương thảo để làm cơ sở ký kết phụ lục bổ sung hợp đồng trong trường hợp hiệu chỉnh, bổ sung hợp đồng.</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t>27. Điều chỉnh tiến độ thực hiện hợp đồng</w:t>
            </w:r>
          </w:p>
        </w:tc>
        <w:tc>
          <w:tcPr>
            <w:tcW w:w="4108"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Tiến độ thực hiện hợp đồng chỉ được điều chỉnh trong trường hợp sau đây:</w:t>
            </w:r>
          </w:p>
          <w:p w:rsidR="007F0C9B" w:rsidRPr="00E52BCD" w:rsidRDefault="007F0C9B" w:rsidP="00A86ECD">
            <w:pPr>
              <w:pStyle w:val="Khc0"/>
              <w:tabs>
                <w:tab w:val="left" w:pos="624"/>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27.1. Trường hợp bất khả kháng, không liên quan đến vi phạm hoặc sơ suất của các bên tham gia hợp đồng;</w:t>
            </w:r>
          </w:p>
          <w:p w:rsidR="007F0C9B" w:rsidRPr="00E52BCD" w:rsidRDefault="007F0C9B" w:rsidP="00A86ECD">
            <w:pPr>
              <w:pStyle w:val="Khc0"/>
              <w:tabs>
                <w:tab w:val="left" w:pos="653"/>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27.2. Thay đổi phạm vi cung cấp, biện pháp cung cấp do yêu cầu khách quan làm ảnh hưởng đến tiến độ thực hiện hợp đồng;</w:t>
            </w:r>
          </w:p>
          <w:p w:rsidR="007F0C9B" w:rsidRPr="00E52BCD" w:rsidRDefault="007F0C9B" w:rsidP="00A86ECD">
            <w:pPr>
              <w:pStyle w:val="Khc0"/>
              <w:tabs>
                <w:tab w:val="left" w:pos="63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27.3. Trường hợp điều chỉnh tiến độ thực hiện hợp đồng mà không làm kéo dài tiến độ hoàn thành dự án thì các bên tham gia hợp đồng thỏa thuận, thống nhất việc điều </w:t>
            </w:r>
            <w:r w:rsidRPr="00E52BCD">
              <w:rPr>
                <w:rFonts w:ascii="Arial" w:hAnsi="Arial" w:cs="Arial"/>
                <w:color w:val="000000" w:themeColor="text1"/>
                <w:sz w:val="20"/>
                <w:szCs w:val="20"/>
              </w:rPr>
              <w:lastRenderedPageBreak/>
              <w:t>chỉnh. Trường hợp điều chỉnh tiến độ thực hiện hợp đồng làm kéo dài tiến độ hoàn thành dự án thì phải báo cáo người có thẩm quyền xem xét, quyết định;</w:t>
            </w:r>
          </w:p>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27.4. Các trường hợp khác quy định tại </w:t>
            </w:r>
            <w:r w:rsidRPr="00E52BCD">
              <w:rPr>
                <w:rFonts w:ascii="Arial" w:hAnsi="Arial" w:cs="Arial"/>
                <w:b/>
                <w:bCs/>
                <w:color w:val="000000" w:themeColor="text1"/>
                <w:sz w:val="20"/>
                <w:szCs w:val="20"/>
              </w:rPr>
              <w:t>ĐKCT.</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lastRenderedPageBreak/>
              <w:t>28. Chấm dứt hợp đồng</w:t>
            </w:r>
          </w:p>
        </w:tc>
        <w:tc>
          <w:tcPr>
            <w:tcW w:w="4108"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pos="63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28.1. Chủ đầu tư hoặc Nhà thầu có thể chấm dứt hợp đồng nếu một trong hai bên có vi phạm cơ bản về hợp đồng như sau:</w:t>
            </w:r>
          </w:p>
          <w:p w:rsidR="007F0C9B" w:rsidRPr="00E52BCD" w:rsidRDefault="007F0C9B" w:rsidP="00A86ECD">
            <w:pPr>
              <w:pStyle w:val="Khc0"/>
              <w:tabs>
                <w:tab w:val="left" w:pos="28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a) Nhà thầu không thực hiện một phần hoặc toàn bộ nội dung công việc theo hợp đồng trong thời hạn đã nêu trong hợp đồng hoặc trong khoảng thời gian đã được Chủ đầu tư gia hạn;</w:t>
            </w:r>
          </w:p>
          <w:p w:rsidR="007F0C9B" w:rsidRPr="00E52BCD" w:rsidRDefault="007F0C9B" w:rsidP="00A86ECD">
            <w:pPr>
              <w:pStyle w:val="Khc0"/>
              <w:tabs>
                <w:tab w:val="left" w:pos="317"/>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b) Chủ đầu tư hoặc Nhà thầu bị phá sản hoặc phải thanh lý tài sản để tái cơ cấu hoặc sáp nhập;</w:t>
            </w:r>
          </w:p>
          <w:p w:rsidR="007F0C9B" w:rsidRPr="00E52BCD" w:rsidRDefault="007F0C9B" w:rsidP="00A86ECD">
            <w:pPr>
              <w:pStyle w:val="Khc0"/>
              <w:tabs>
                <w:tab w:val="left" w:pos="283"/>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c) Có bằng chứng cho thấy Nhà thầu đã vi phạm một trong các hành vi bị cấm quy định tại Điều 16 Luật đấu thầu số 22/2023/QH15 trong quá trình đấu thầu hoặc thực hiện Hợp đồng;</w:t>
            </w:r>
          </w:p>
          <w:p w:rsidR="007F0C9B" w:rsidRPr="00E52BCD" w:rsidRDefault="007F0C9B" w:rsidP="00A86ECD">
            <w:pPr>
              <w:pStyle w:val="Khc0"/>
              <w:tabs>
                <w:tab w:val="left" w:pos="29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d) Các hành vi khác quy định tại </w:t>
            </w:r>
            <w:r w:rsidRPr="00E52BCD">
              <w:rPr>
                <w:rFonts w:ascii="Arial" w:hAnsi="Arial" w:cs="Arial"/>
                <w:b/>
                <w:bCs/>
                <w:color w:val="000000" w:themeColor="text1"/>
                <w:sz w:val="20"/>
                <w:szCs w:val="20"/>
              </w:rPr>
              <w:t>ĐKCT.</w:t>
            </w:r>
          </w:p>
          <w:p w:rsidR="007F0C9B" w:rsidRPr="00E52BCD" w:rsidRDefault="007F0C9B" w:rsidP="00A86ECD">
            <w:pPr>
              <w:pStyle w:val="Khc0"/>
              <w:tabs>
                <w:tab w:val="left" w:pos="662"/>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28.2. Trong trường hợp Chủ đầu tư chấm dứt việc thực hiện một phần hay toàn bộ hợp đồng theo điểm a Mục 28.1 ĐKC, Chủ đầu tư có thể ký hợp đồng với nhà thầu khác để thực hiện phần hợp đồng bị chấm dứt đó. Nhà thầu sẽ chịu trách nhiệm bồi thường cho Chủ đầu tư những chi phí vượt trội cho việc thực hiện phần hợp đồng bị chấm dứt này.</w:t>
            </w:r>
            <w:r w:rsidRPr="00E52BCD">
              <w:rPr>
                <w:rFonts w:ascii="Arial" w:hAnsi="Arial" w:cs="Arial"/>
                <w:color w:val="000000" w:themeColor="text1"/>
                <w:sz w:val="20"/>
                <w:szCs w:val="20"/>
              </w:rPr>
              <w:tab/>
              <w:t xml:space="preserve"> </w:t>
            </w:r>
          </w:p>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28.3. Trong trường hợp Chủ đầu tư chấm dứt hợp đồng theo điểm b Mục 28.1 ĐKC, Chủ đầu tư không phải chịu bất cứ chi phí đền bù nào. Việc chấm dứt hợp đồng này không làm mất đi quyền lợi của Chủ đầu tư được hưởng theo quy định của hợp đồng và pháp luật.</w:t>
            </w:r>
          </w:p>
        </w:tc>
      </w:tr>
    </w:tbl>
    <w:p w:rsidR="007F0C9B" w:rsidRPr="00E52BCD" w:rsidRDefault="007F0C9B" w:rsidP="007F0C9B">
      <w:pPr>
        <w:rPr>
          <w:rFonts w:ascii="Arial" w:hAnsi="Arial" w:cs="Arial"/>
          <w:color w:val="000000" w:themeColor="text1"/>
          <w:sz w:val="20"/>
          <w:szCs w:val="20"/>
        </w:rPr>
      </w:pPr>
      <w:r w:rsidRPr="00E52BCD">
        <w:rPr>
          <w:rFonts w:ascii="Arial" w:hAnsi="Arial" w:cs="Arial"/>
          <w:color w:val="000000" w:themeColor="text1"/>
          <w:sz w:val="20"/>
          <w:szCs w:val="20"/>
        </w:rPr>
        <w:br w:type="page"/>
      </w:r>
    </w:p>
    <w:p w:rsidR="007F0C9B" w:rsidRPr="00E52BCD" w:rsidRDefault="007F0C9B" w:rsidP="007F0C9B">
      <w:pPr>
        <w:pStyle w:val="Vnbnnidung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lastRenderedPageBreak/>
        <w:t>Chương VII. ĐIỀU KIỆN CỤ THỂ CỦA HỢP ĐỒNG</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 xml:space="preserve">Trừ khi có quy định khác, toàn bộ </w:t>
      </w:r>
      <w:r w:rsidRPr="00E52BCD">
        <w:rPr>
          <w:rFonts w:ascii="Arial" w:hAnsi="Arial" w:cs="Arial"/>
          <w:b/>
          <w:bCs/>
          <w:color w:val="000000" w:themeColor="text1"/>
          <w:sz w:val="20"/>
          <w:szCs w:val="20"/>
        </w:rPr>
        <w:t xml:space="preserve">ĐKCT </w:t>
      </w:r>
      <w:r w:rsidRPr="00E52BCD">
        <w:rPr>
          <w:rFonts w:ascii="Arial" w:hAnsi="Arial" w:cs="Arial"/>
          <w:color w:val="000000" w:themeColor="text1"/>
          <w:sz w:val="20"/>
          <w:szCs w:val="20"/>
        </w:rPr>
        <w:t>phải được Bên mời thầu ghi đầy đủ trước khi phát hành E-HSMT.</w:t>
      </w:r>
    </w:p>
    <w:tbl>
      <w:tblPr>
        <w:tblOverlap w:val="never"/>
        <w:tblW w:w="5000" w:type="pct"/>
        <w:jc w:val="center"/>
        <w:tblCellMar>
          <w:left w:w="10" w:type="dxa"/>
          <w:right w:w="10" w:type="dxa"/>
        </w:tblCellMar>
        <w:tblLook w:val="04A0" w:firstRow="1" w:lastRow="0" w:firstColumn="1" w:lastColumn="0" w:noHBand="0" w:noVBand="1"/>
      </w:tblPr>
      <w:tblGrid>
        <w:gridCol w:w="1642"/>
        <w:gridCol w:w="7368"/>
      </w:tblGrid>
      <w:tr w:rsidR="007F0C9B" w:rsidRPr="00E52BCD" w:rsidTr="00A86ECD">
        <w:trPr>
          <w:trHeight w:val="20"/>
          <w:jc w:val="center"/>
        </w:trPr>
        <w:tc>
          <w:tcPr>
            <w:tcW w:w="911"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ĐKC 1.1</w:t>
            </w:r>
          </w:p>
        </w:tc>
        <w:tc>
          <w:tcPr>
            <w:tcW w:w="4089" w:type="pct"/>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Chủ đầu tư là: ________</w:t>
            </w:r>
            <w:r w:rsidRPr="00E52BCD">
              <w:rPr>
                <w:rFonts w:ascii="Arial" w:hAnsi="Arial" w:cs="Arial"/>
                <w:i/>
                <w:iCs/>
                <w:color w:val="000000" w:themeColor="text1"/>
                <w:sz w:val="20"/>
                <w:szCs w:val="20"/>
              </w:rPr>
              <w:t>[ghi tên hợp pháp đầy đủ của Chủ đầu tư].</w:t>
            </w:r>
          </w:p>
        </w:tc>
      </w:tr>
      <w:tr w:rsidR="007F0C9B" w:rsidRPr="00E52BCD" w:rsidTr="00A86ECD">
        <w:trPr>
          <w:trHeight w:val="20"/>
          <w:jc w:val="center"/>
        </w:trPr>
        <w:tc>
          <w:tcPr>
            <w:tcW w:w="911"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ĐKC 1.3</w:t>
            </w:r>
          </w:p>
        </w:tc>
        <w:tc>
          <w:tcPr>
            <w:tcW w:w="4089" w:type="pct"/>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tabs>
                <w:tab w:val="left" w:pos="1790"/>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Nhà thầu:__________</w:t>
            </w:r>
            <w:r w:rsidRPr="00E52BCD">
              <w:rPr>
                <w:rFonts w:ascii="Arial" w:hAnsi="Arial" w:cs="Arial"/>
                <w:i/>
                <w:iCs/>
                <w:color w:val="000000" w:themeColor="text1"/>
                <w:sz w:val="20"/>
                <w:szCs w:val="20"/>
              </w:rPr>
              <w:t>[ghi tên Nhà thầu trúng thầu].</w:t>
            </w:r>
          </w:p>
        </w:tc>
      </w:tr>
      <w:tr w:rsidR="007F0C9B" w:rsidRPr="00E52BCD" w:rsidTr="00A86ECD">
        <w:trPr>
          <w:trHeight w:val="20"/>
          <w:jc w:val="center"/>
        </w:trPr>
        <w:tc>
          <w:tcPr>
            <w:tcW w:w="911"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ĐKC 1.9</w:t>
            </w:r>
          </w:p>
        </w:tc>
        <w:tc>
          <w:tcPr>
            <w:tcW w:w="4089" w:type="pct"/>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tabs>
                <w:tab w:val="left" w:leader="underscore" w:pos="6034"/>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Địa điểm Dự án/ Điểm giao hàng cuối cùng là:</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tên và</w:t>
            </w:r>
            <w:r w:rsidRPr="008C037F">
              <w:rPr>
                <w:rFonts w:ascii="Arial" w:hAnsi="Arial" w:cs="Arial"/>
                <w:i/>
                <w:iCs/>
                <w:color w:val="000000" w:themeColor="text1"/>
                <w:sz w:val="20"/>
                <w:szCs w:val="20"/>
              </w:rPr>
              <w:t xml:space="preserve"> </w:t>
            </w:r>
            <w:r w:rsidRPr="00E52BCD">
              <w:rPr>
                <w:rFonts w:ascii="Arial" w:hAnsi="Arial" w:cs="Arial"/>
                <w:i/>
                <w:iCs/>
                <w:color w:val="000000" w:themeColor="text1"/>
                <w:sz w:val="20"/>
                <w:szCs w:val="20"/>
              </w:rPr>
              <w:t>thông tin chi tiết về địa điểm].</w:t>
            </w:r>
          </w:p>
        </w:tc>
      </w:tr>
      <w:tr w:rsidR="007F0C9B" w:rsidRPr="00E52BCD" w:rsidTr="00A86ECD">
        <w:trPr>
          <w:trHeight w:val="20"/>
          <w:jc w:val="center"/>
        </w:trPr>
        <w:tc>
          <w:tcPr>
            <w:tcW w:w="911"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ĐKC 2.8</w:t>
            </w:r>
          </w:p>
        </w:tc>
        <w:tc>
          <w:tcPr>
            <w:tcW w:w="4089" w:type="pct"/>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tabs>
                <w:tab w:val="left" w:leader="underscore" w:pos="6811"/>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Các tài liệu sau đây cũng là một phần của Hợp đồng:__________</w:t>
            </w:r>
            <w:r w:rsidRPr="00E52BCD">
              <w:rPr>
                <w:rFonts w:ascii="Arial" w:hAnsi="Arial" w:cs="Arial"/>
                <w:i/>
                <w:iCs/>
                <w:color w:val="000000" w:themeColor="text1"/>
                <w:sz w:val="20"/>
                <w:szCs w:val="20"/>
              </w:rPr>
              <w:t>[liệt kê tài liệu].</w:t>
            </w:r>
          </w:p>
        </w:tc>
      </w:tr>
      <w:tr w:rsidR="007F0C9B" w:rsidRPr="00E52BCD" w:rsidTr="00A86ECD">
        <w:trPr>
          <w:trHeight w:val="20"/>
          <w:jc w:val="center"/>
        </w:trPr>
        <w:tc>
          <w:tcPr>
            <w:tcW w:w="911"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ĐKC4</w:t>
            </w:r>
          </w:p>
        </w:tc>
        <w:tc>
          <w:tcPr>
            <w:tcW w:w="4089" w:type="pct"/>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tabs>
                <w:tab w:val="left" w:leader="underscore" w:pos="2213"/>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Chủ đầu tư_________</w:t>
            </w:r>
            <w:r w:rsidRPr="00E52BCD">
              <w:rPr>
                <w:rFonts w:ascii="Arial" w:hAnsi="Arial" w:cs="Arial"/>
                <w:i/>
                <w:iCs/>
                <w:color w:val="000000" w:themeColor="text1"/>
                <w:sz w:val="20"/>
                <w:szCs w:val="20"/>
              </w:rPr>
              <w:t>[có thể hoặc không thể]</w:t>
            </w:r>
            <w:r w:rsidRPr="00E52BCD">
              <w:rPr>
                <w:rFonts w:ascii="Arial" w:hAnsi="Arial" w:cs="Arial"/>
                <w:color w:val="000000" w:themeColor="text1"/>
                <w:sz w:val="20"/>
                <w:szCs w:val="20"/>
              </w:rPr>
              <w:t xml:space="preserve"> ủy quyền các nghĩa vụ và trách nhiệm của mình cho người khác.</w:t>
            </w:r>
          </w:p>
        </w:tc>
      </w:tr>
      <w:tr w:rsidR="007F0C9B" w:rsidRPr="00E52BCD" w:rsidTr="00A86ECD">
        <w:trPr>
          <w:trHeight w:val="20"/>
          <w:jc w:val="center"/>
        </w:trPr>
        <w:tc>
          <w:tcPr>
            <w:tcW w:w="911"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ĐKC 5.1</w:t>
            </w:r>
          </w:p>
        </w:tc>
        <w:tc>
          <w:tcPr>
            <w:tcW w:w="4089" w:type="pct"/>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tabs>
                <w:tab w:val="left" w:leader="underscore" w:pos="2184"/>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Các thông báo cần gửi về Chủ đầu tư theo địa chỉ dưới đây: Người nhận:</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tên đầy đủ của người nhận, nếu có].</w:t>
            </w:r>
          </w:p>
          <w:p w:rsidR="007F0C9B" w:rsidRPr="00E52BCD" w:rsidRDefault="007F0C9B" w:rsidP="00A86ECD">
            <w:pPr>
              <w:pStyle w:val="Khc0"/>
              <w:tabs>
                <w:tab w:val="left" w:leader="underscore" w:pos="1656"/>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Địa chỉ:</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đầy đủ địa chỉ].</w:t>
            </w:r>
          </w:p>
          <w:p w:rsidR="007F0C9B" w:rsidRPr="00E52BCD" w:rsidRDefault="007F0C9B" w:rsidP="00A86ECD">
            <w:pPr>
              <w:pStyle w:val="Khc0"/>
              <w:tabs>
                <w:tab w:val="left" w:leader="underscore" w:pos="2016"/>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Điện thoại:</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số điện thoại, bao gồm mã quốc gia và mã</w:t>
            </w:r>
          </w:p>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i/>
                <w:iCs/>
                <w:color w:val="000000" w:themeColor="text1"/>
                <w:sz w:val="20"/>
                <w:szCs w:val="20"/>
              </w:rPr>
              <w:t>thành phố].</w:t>
            </w:r>
          </w:p>
          <w:p w:rsidR="007F0C9B" w:rsidRPr="00E52BCD" w:rsidRDefault="007F0C9B" w:rsidP="00A86ECD">
            <w:pPr>
              <w:pStyle w:val="Khc0"/>
              <w:tabs>
                <w:tab w:val="left" w:pos="111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Fax:________</w:t>
            </w:r>
            <w:r w:rsidRPr="00E52BCD">
              <w:rPr>
                <w:rFonts w:ascii="Arial" w:hAnsi="Arial" w:cs="Arial"/>
                <w:i/>
                <w:iCs/>
                <w:color w:val="000000" w:themeColor="text1"/>
                <w:sz w:val="20"/>
                <w:szCs w:val="20"/>
                <w:u w:val="single"/>
              </w:rPr>
              <w:t>[</w:t>
            </w:r>
            <w:r w:rsidRPr="00E52BCD">
              <w:rPr>
                <w:rFonts w:ascii="Arial" w:hAnsi="Arial" w:cs="Arial"/>
                <w:i/>
                <w:iCs/>
                <w:color w:val="000000" w:themeColor="text1"/>
                <w:sz w:val="20"/>
                <w:szCs w:val="20"/>
              </w:rPr>
              <w:t>ghi số fax, bao gồm mã quốc gia và mã thành phố].</w:t>
            </w:r>
          </w:p>
          <w:p w:rsidR="007F0C9B" w:rsidRPr="00E52BCD" w:rsidRDefault="007F0C9B" w:rsidP="00A86ECD">
            <w:pPr>
              <w:pStyle w:val="Khc0"/>
              <w:tabs>
                <w:tab w:val="left" w:pos="233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Địa chỉ email:________</w:t>
            </w:r>
            <w:r w:rsidRPr="00E52BCD">
              <w:rPr>
                <w:rFonts w:ascii="Arial" w:hAnsi="Arial" w:cs="Arial"/>
                <w:i/>
                <w:iCs/>
                <w:color w:val="000000" w:themeColor="text1"/>
                <w:sz w:val="20"/>
                <w:szCs w:val="20"/>
              </w:rPr>
              <w:t>[ghi địa chỉ email (nếu có)].</w:t>
            </w:r>
          </w:p>
        </w:tc>
      </w:tr>
      <w:tr w:rsidR="007F0C9B" w:rsidRPr="00E52BCD" w:rsidTr="00A86ECD">
        <w:trPr>
          <w:trHeight w:val="20"/>
          <w:jc w:val="center"/>
        </w:trPr>
        <w:tc>
          <w:tcPr>
            <w:tcW w:w="911"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ĐKC 6.1</w:t>
            </w:r>
          </w:p>
        </w:tc>
        <w:tc>
          <w:tcPr>
            <w:tcW w:w="4089"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pStyle w:val="Khc0"/>
              <w:tabs>
                <w:tab w:val="left" w:pos="211"/>
                <w:tab w:val="left" w:leader="underscore" w:pos="581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Hình thức bảo đảm thực hiện hợp đồng: ____________</w:t>
            </w:r>
            <w:r w:rsidRPr="00E52BCD">
              <w:rPr>
                <w:rFonts w:ascii="Arial" w:hAnsi="Arial" w:cs="Arial"/>
                <w:i/>
                <w:iCs/>
                <w:color w:val="000000" w:themeColor="text1"/>
                <w:sz w:val="20"/>
                <w:szCs w:val="20"/>
              </w:rPr>
              <w:t>[căn cứ tính chất, yêu cầu của gói thầu, quy định Nhà thầu cung cấp một bảo đảm thực hiện hợp đồng theo hĩnh thức thư bảo lãnh do Ngân hàng hoặc tổ chức tín dụng hoạt động hợp pháp tại Việt Nam phát hành hoặc theo hình thức đặt cọc bằng Séc. Trường hợp Nhà thầu nộp Thư bảo lãnh của Ngân hàng hoặc tổ chức tín dụng hoạt động hợp pháp tại Việt Nam phát hành thì phải là bảo đảm không có điều kiện (trả tiền khi có yêu cầu, theo Mẫu số 14 Chương VIII – Biểu mẫu hợp đồng)].</w:t>
            </w:r>
          </w:p>
          <w:p w:rsidR="007F0C9B" w:rsidRPr="00E52BCD" w:rsidRDefault="007F0C9B" w:rsidP="00A86ECD">
            <w:pPr>
              <w:pStyle w:val="Khc0"/>
              <w:tabs>
                <w:tab w:val="left" w:pos="187"/>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Đối với lựa chọn nhà thầu tập trung, Nhà thầu trúng thầu thực hiện biện pháp bảo đảm thực hiện hợp đồng cho từng đơn vị có nhu cầu mua sắm hoặc cho tổng số phần mà nhà thầu ký hợp đồng theo mẫu được quy định trong E-HSMT.</w:t>
            </w:r>
          </w:p>
          <w:p w:rsidR="007F0C9B" w:rsidRPr="00E52BCD" w:rsidRDefault="007F0C9B" w:rsidP="00A86ECD">
            <w:pPr>
              <w:pStyle w:val="Khc0"/>
              <w:tabs>
                <w:tab w:val="left" w:pos="168"/>
                <w:tab w:val="left" w:leader="underscore" w:pos="6821"/>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Giá trị bảo đảm thực hiện hợp đồng: % Giá hợp đồng.</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w:t>
            </w:r>
          </w:p>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i/>
                <w:iCs/>
                <w:color w:val="000000" w:themeColor="text1"/>
                <w:sz w:val="20"/>
                <w:szCs w:val="20"/>
              </w:rPr>
              <w:t>giá trị cụ thể căn cứ yêu cầu của gói thầu, từ 2 % đến 3 % Giá hợp đồng].</w:t>
            </w:r>
          </w:p>
          <w:p w:rsidR="007F0C9B" w:rsidRPr="00E52BCD" w:rsidRDefault="007F0C9B" w:rsidP="00A86ECD">
            <w:pPr>
              <w:pStyle w:val="Khc0"/>
              <w:tabs>
                <w:tab w:val="left" w:pos="182"/>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Hiệu lực của bảo đảm thực hiện hợp đồng: Bảo đảm thực hiện</w:t>
            </w:r>
            <w:r w:rsidRPr="008C037F">
              <w:rPr>
                <w:rFonts w:ascii="Arial" w:hAnsi="Arial" w:cs="Arial"/>
                <w:color w:val="000000" w:themeColor="text1"/>
                <w:sz w:val="20"/>
                <w:szCs w:val="20"/>
              </w:rPr>
              <w:t xml:space="preserve"> </w:t>
            </w:r>
            <w:r w:rsidRPr="00E52BCD">
              <w:rPr>
                <w:rFonts w:ascii="Arial" w:hAnsi="Arial" w:cs="Arial"/>
                <w:color w:val="000000" w:themeColor="text1"/>
                <w:sz w:val="20"/>
                <w:szCs w:val="20"/>
              </w:rPr>
              <w:t>hợp đồng có hiệu lực kể từ ngày hợp đồng có hiệu lực cho đến hết ngày    tháng     năm</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[căn cứ tính chất và yêu cầu của</w:t>
            </w:r>
            <w:r w:rsidRPr="008C037F">
              <w:rPr>
                <w:rFonts w:ascii="Arial" w:hAnsi="Arial" w:cs="Arial"/>
                <w:i/>
                <w:iCs/>
                <w:color w:val="000000" w:themeColor="text1"/>
                <w:sz w:val="20"/>
                <w:szCs w:val="20"/>
              </w:rPr>
              <w:t xml:space="preserve"> </w:t>
            </w:r>
            <w:r w:rsidRPr="00E52BCD">
              <w:rPr>
                <w:rFonts w:ascii="Arial" w:hAnsi="Arial" w:cs="Arial"/>
                <w:i/>
                <w:iCs/>
                <w:color w:val="000000" w:themeColor="text1"/>
                <w:sz w:val="20"/>
                <w:szCs w:val="20"/>
              </w:rPr>
              <w:t>gói thầu mà quy định thời hạn này, ví dụ: Bảo đảm thực hiện hợp đồng phải có hiệu lực cho đến khi toàn bộ thuốc được bàn giao, hai bên ký biên bản nghiệm].</w:t>
            </w:r>
          </w:p>
        </w:tc>
      </w:tr>
      <w:tr w:rsidR="007F0C9B" w:rsidRPr="00E52BCD" w:rsidTr="00A86ECD">
        <w:trPr>
          <w:trHeight w:val="20"/>
          <w:jc w:val="center"/>
        </w:trPr>
        <w:tc>
          <w:tcPr>
            <w:tcW w:w="911"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ĐKC 6.2</w:t>
            </w:r>
          </w:p>
        </w:tc>
        <w:tc>
          <w:tcPr>
            <w:tcW w:w="4089"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pos="603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Thời hạn hoàn trả bảo đảm thực hiện hợp đồng:_________</w:t>
            </w:r>
            <w:r w:rsidRPr="00E52BCD">
              <w:rPr>
                <w:rFonts w:ascii="Arial" w:hAnsi="Arial" w:cs="Arial"/>
                <w:i/>
                <w:iCs/>
                <w:color w:val="000000" w:themeColor="text1"/>
                <w:sz w:val="20"/>
                <w:szCs w:val="20"/>
                <w:u w:val="single"/>
              </w:rPr>
              <w:t>[</w:t>
            </w:r>
            <w:r w:rsidRPr="00E52BCD">
              <w:rPr>
                <w:rFonts w:ascii="Arial" w:hAnsi="Arial" w:cs="Arial"/>
                <w:i/>
                <w:iCs/>
                <w:color w:val="000000" w:themeColor="text1"/>
                <w:sz w:val="20"/>
                <w:szCs w:val="20"/>
              </w:rPr>
              <w:t>ghi cụ thể thời hạn hoàn trả bảo đảm thực hiện hợp đồng căn cứ tính chất và yêu cầu của gói thầu].</w:t>
            </w:r>
          </w:p>
        </w:tc>
      </w:tr>
      <w:tr w:rsidR="007F0C9B" w:rsidRPr="00E52BCD" w:rsidTr="00A86ECD">
        <w:trPr>
          <w:trHeight w:val="20"/>
          <w:jc w:val="center"/>
        </w:trPr>
        <w:tc>
          <w:tcPr>
            <w:tcW w:w="911"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ĐKC 7.1</w:t>
            </w:r>
          </w:p>
        </w:tc>
        <w:tc>
          <w:tcPr>
            <w:tcW w:w="4089"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leader="underscore" w:pos="3542"/>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Danh sách nhà thầu phụ:</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danh sách nhà thầu phụ phù</w:t>
            </w:r>
            <w:r w:rsidRPr="008C037F">
              <w:rPr>
                <w:rFonts w:ascii="Arial" w:hAnsi="Arial" w:cs="Arial"/>
                <w:i/>
                <w:iCs/>
                <w:color w:val="000000" w:themeColor="text1"/>
                <w:sz w:val="20"/>
                <w:szCs w:val="20"/>
              </w:rPr>
              <w:t xml:space="preserve"> </w:t>
            </w:r>
            <w:r w:rsidRPr="00E52BCD">
              <w:rPr>
                <w:rFonts w:ascii="Arial" w:hAnsi="Arial" w:cs="Arial"/>
                <w:i/>
                <w:iCs/>
                <w:color w:val="000000" w:themeColor="text1"/>
                <w:sz w:val="20"/>
                <w:szCs w:val="20"/>
              </w:rPr>
              <w:t>hợp với danh sách nhà thầu phụ nêu trong E-HSDT].</w:t>
            </w:r>
          </w:p>
        </w:tc>
      </w:tr>
      <w:tr w:rsidR="007F0C9B" w:rsidRPr="00E52BCD" w:rsidTr="00A86ECD">
        <w:trPr>
          <w:trHeight w:val="20"/>
          <w:jc w:val="center"/>
        </w:trPr>
        <w:tc>
          <w:tcPr>
            <w:tcW w:w="911"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ĐKC 7.3</w:t>
            </w:r>
          </w:p>
        </w:tc>
        <w:tc>
          <w:tcPr>
            <w:tcW w:w="4089"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leader="underscore" w:pos="6336"/>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Nêu các yêu cầu cần thiết khác về nhà thầu phụ__________</w:t>
            </w:r>
            <w:r w:rsidRPr="00E52BCD">
              <w:rPr>
                <w:rFonts w:ascii="Arial" w:hAnsi="Arial" w:cs="Arial"/>
                <w:i/>
                <w:iCs/>
                <w:color w:val="000000" w:themeColor="text1"/>
                <w:sz w:val="20"/>
                <w:szCs w:val="20"/>
              </w:rPr>
              <w:t>[ghi yêu cầu khác về nhà thầu phụ (nếu có)].</w:t>
            </w:r>
          </w:p>
        </w:tc>
      </w:tr>
      <w:tr w:rsidR="007F0C9B" w:rsidRPr="00E52BCD" w:rsidTr="00A86ECD">
        <w:trPr>
          <w:trHeight w:val="20"/>
          <w:jc w:val="center"/>
        </w:trPr>
        <w:tc>
          <w:tcPr>
            <w:tcW w:w="911"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ĐKC 8.2</w:t>
            </w:r>
          </w:p>
        </w:tc>
        <w:tc>
          <w:tcPr>
            <w:tcW w:w="4089"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pos="197"/>
                <w:tab w:val="left" w:leader="underscore" w:pos="4550"/>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Thời gian để tiến hành hòa giải:</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số ngày tiến hành</w:t>
            </w:r>
            <w:r w:rsidRPr="008C037F">
              <w:rPr>
                <w:rFonts w:ascii="Arial" w:hAnsi="Arial" w:cs="Arial"/>
                <w:i/>
                <w:iCs/>
                <w:color w:val="000000" w:themeColor="text1"/>
                <w:sz w:val="20"/>
                <w:szCs w:val="20"/>
              </w:rPr>
              <w:t xml:space="preserve"> </w:t>
            </w:r>
            <w:r w:rsidRPr="00E52BCD">
              <w:rPr>
                <w:rFonts w:ascii="Arial" w:hAnsi="Arial" w:cs="Arial"/>
                <w:i/>
                <w:iCs/>
                <w:color w:val="000000" w:themeColor="text1"/>
                <w:sz w:val="20"/>
                <w:szCs w:val="20"/>
              </w:rPr>
              <w:t>hòa giải tối đa].</w:t>
            </w:r>
          </w:p>
          <w:p w:rsidR="007F0C9B" w:rsidRPr="00E52BCD" w:rsidRDefault="007F0C9B" w:rsidP="00A86ECD">
            <w:pPr>
              <w:pStyle w:val="Khc0"/>
              <w:tabs>
                <w:tab w:val="left" w:pos="173"/>
                <w:tab w:val="left" w:leader="underscore" w:pos="3149"/>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Giải quyết tranh chấp:</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cụ thể thời gian và cơ chế xử lý</w:t>
            </w:r>
          </w:p>
          <w:p w:rsidR="007F0C9B" w:rsidRPr="00E52BCD" w:rsidRDefault="007F0C9B" w:rsidP="00A86ECD">
            <w:pPr>
              <w:pStyle w:val="Khc0"/>
              <w:tabs>
                <w:tab w:val="left" w:leader="underscore" w:pos="6336"/>
              </w:tabs>
              <w:spacing w:after="0" w:line="240" w:lineRule="auto"/>
              <w:jc w:val="both"/>
              <w:rPr>
                <w:rFonts w:ascii="Arial" w:hAnsi="Arial" w:cs="Arial"/>
                <w:color w:val="000000" w:themeColor="text1"/>
                <w:sz w:val="20"/>
                <w:szCs w:val="20"/>
              </w:rPr>
            </w:pPr>
            <w:r w:rsidRPr="00E52BCD">
              <w:rPr>
                <w:rFonts w:ascii="Arial" w:hAnsi="Arial" w:cs="Arial"/>
                <w:i/>
                <w:iCs/>
                <w:color w:val="000000" w:themeColor="text1"/>
                <w:sz w:val="20"/>
                <w:szCs w:val="20"/>
              </w:rPr>
              <w:t>tranh chấp căn cứ quy mô, tính chất của gói thầu. Trong đó cần nêu rõ thời gian gửi yêu cầu giải quyết tranh chap, tổ chức giải quyết tranh chấp, chi phí cho việc giải quyết tranh chấp...].</w:t>
            </w:r>
          </w:p>
        </w:tc>
      </w:tr>
      <w:tr w:rsidR="007F0C9B" w:rsidRPr="00E52BCD" w:rsidTr="00A86ECD">
        <w:trPr>
          <w:trHeight w:val="20"/>
          <w:jc w:val="center"/>
        </w:trPr>
        <w:tc>
          <w:tcPr>
            <w:tcW w:w="911"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ĐKC 10</w:t>
            </w:r>
          </w:p>
        </w:tc>
        <w:tc>
          <w:tcPr>
            <w:tcW w:w="4089"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Nhà thầu phải cung cấp các thông tin và chứng từ sau đây về việc vận chuyển thuốc : _____</w:t>
            </w:r>
            <w:r w:rsidRPr="00E52BCD">
              <w:rPr>
                <w:rFonts w:ascii="Arial" w:hAnsi="Arial" w:cs="Arial"/>
                <w:i/>
                <w:iCs/>
                <w:color w:val="000000" w:themeColor="text1"/>
                <w:sz w:val="20"/>
                <w:szCs w:val="20"/>
              </w:rPr>
              <w:t>[Hóa đơn thuốc và phiếu kiểm nghiệm cho từng lô hàng].</w:t>
            </w:r>
          </w:p>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Chủ đầu tư phải nhận được các tài liệu chúng từ nói trên trước khi thuốc đến nơi, nếu không Nhà thầu sẽ phải chịu trách nhiệm về bất kỳ chi phí nào phát sinh do việc này.</w:t>
            </w:r>
          </w:p>
          <w:p w:rsidR="007F0C9B" w:rsidRPr="00E52BCD" w:rsidRDefault="007F0C9B" w:rsidP="00A86ECD">
            <w:pPr>
              <w:pStyle w:val="Khc0"/>
              <w:tabs>
                <w:tab w:val="left" w:pos="197"/>
                <w:tab w:val="left" w:leader="underscore" w:pos="4550"/>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Nhà thầu cam kết phiếu kiểm nghiệm cho từng lô hàng đạt yêu cầu chất lượng theo đúng hồ sơ đăng ký thuốc đã được cơ quan có thẩm quyền phê duyệt.</w:t>
            </w:r>
          </w:p>
        </w:tc>
      </w:tr>
      <w:tr w:rsidR="007F0C9B" w:rsidRPr="00E52BCD" w:rsidTr="00A86ECD">
        <w:trPr>
          <w:trHeight w:val="20"/>
          <w:jc w:val="center"/>
        </w:trPr>
        <w:tc>
          <w:tcPr>
            <w:tcW w:w="911"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ĐKC 12</w:t>
            </w:r>
          </w:p>
        </w:tc>
        <w:tc>
          <w:tcPr>
            <w:tcW w:w="4089"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leader="underscore" w:pos="2275"/>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Loại hợp đồng:</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[căn cứ quy mô, tính chất của gối thầu, chủ đầu tư quy định cụ thể loại hợp đồng theo quy định Luật đấu thầu số 22/2023/QH15].</w:t>
            </w:r>
          </w:p>
        </w:tc>
      </w:tr>
      <w:tr w:rsidR="007F0C9B" w:rsidRPr="00E52BCD" w:rsidTr="00A86ECD">
        <w:trPr>
          <w:trHeight w:val="20"/>
          <w:jc w:val="center"/>
        </w:trPr>
        <w:tc>
          <w:tcPr>
            <w:tcW w:w="911"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ĐKC 13.1</w:t>
            </w:r>
          </w:p>
        </w:tc>
        <w:tc>
          <w:tcPr>
            <w:tcW w:w="4089"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leader="underscore" w:pos="2184"/>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Giá hợp đồng:</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giá hợp đồng theo giá trị nêu trong Thư</w:t>
            </w:r>
            <w:r w:rsidRPr="008C037F">
              <w:rPr>
                <w:rFonts w:ascii="Arial" w:hAnsi="Arial" w:cs="Arial"/>
                <w:i/>
                <w:iCs/>
                <w:color w:val="000000" w:themeColor="text1"/>
                <w:sz w:val="20"/>
                <w:szCs w:val="20"/>
              </w:rPr>
              <w:t xml:space="preserve"> </w:t>
            </w:r>
            <w:r w:rsidRPr="00E52BCD">
              <w:rPr>
                <w:rFonts w:ascii="Arial" w:hAnsi="Arial" w:cs="Arial"/>
                <w:i/>
                <w:iCs/>
                <w:color w:val="000000" w:themeColor="text1"/>
                <w:sz w:val="20"/>
                <w:szCs w:val="20"/>
              </w:rPr>
              <w:t>chấp thuận E- HSDT và trao hợp đồng].</w:t>
            </w:r>
          </w:p>
        </w:tc>
      </w:tr>
      <w:tr w:rsidR="007F0C9B" w:rsidRPr="00E52BCD" w:rsidTr="00A86ECD">
        <w:trPr>
          <w:trHeight w:val="20"/>
          <w:jc w:val="center"/>
        </w:trPr>
        <w:tc>
          <w:tcPr>
            <w:tcW w:w="911"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ĐKC 14</w:t>
            </w:r>
          </w:p>
        </w:tc>
        <w:tc>
          <w:tcPr>
            <w:tcW w:w="4089"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leader="underscore" w:pos="2184"/>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Điều chỉnh thuế: _____</w:t>
            </w:r>
            <w:r w:rsidRPr="00E52BCD">
              <w:rPr>
                <w:rFonts w:ascii="Arial" w:hAnsi="Arial" w:cs="Arial"/>
                <w:i/>
                <w:iCs/>
                <w:color w:val="000000" w:themeColor="text1"/>
                <w:sz w:val="20"/>
                <w:szCs w:val="20"/>
                <w:u w:val="single"/>
              </w:rPr>
              <w:t>[</w:t>
            </w:r>
            <w:r w:rsidRPr="00E52BCD">
              <w:rPr>
                <w:rFonts w:ascii="Arial" w:hAnsi="Arial" w:cs="Arial"/>
                <w:i/>
                <w:iCs/>
                <w:color w:val="000000" w:themeColor="text1"/>
                <w:sz w:val="20"/>
                <w:szCs w:val="20"/>
              </w:rPr>
              <w:t xml:space="preserve">ghi “được phép” hoặc “không được phép” áp dụng điều chỉnh </w:t>
            </w:r>
            <w:r w:rsidRPr="00E52BCD">
              <w:rPr>
                <w:rFonts w:ascii="Arial" w:hAnsi="Arial" w:cs="Arial"/>
                <w:i/>
                <w:iCs/>
                <w:color w:val="000000" w:themeColor="text1"/>
                <w:sz w:val="20"/>
                <w:szCs w:val="20"/>
              </w:rPr>
              <w:lastRenderedPageBreak/>
              <w:t>thuế. Trường hợp được phép áp dụng điều chỉnh thuế thì ghi: “trong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p>
        </w:tc>
      </w:tr>
      <w:tr w:rsidR="007F0C9B" w:rsidRPr="00E52BCD" w:rsidTr="00A86ECD">
        <w:trPr>
          <w:trHeight w:val="20"/>
          <w:jc w:val="center"/>
        </w:trPr>
        <w:tc>
          <w:tcPr>
            <w:tcW w:w="911"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lastRenderedPageBreak/>
              <w:t>ĐKC 15.1</w:t>
            </w:r>
          </w:p>
        </w:tc>
        <w:tc>
          <w:tcPr>
            <w:tcW w:w="4089"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leader="underscore" w:pos="3562"/>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Phương thức thanh toán:</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[căn cứ tính chất và yêu cầu của</w:t>
            </w:r>
            <w:r w:rsidRPr="008C037F">
              <w:rPr>
                <w:rFonts w:ascii="Arial" w:hAnsi="Arial" w:cs="Arial"/>
                <w:i/>
                <w:iCs/>
                <w:color w:val="000000" w:themeColor="text1"/>
                <w:sz w:val="20"/>
                <w:szCs w:val="20"/>
              </w:rPr>
              <w:t xml:space="preserve"> </w:t>
            </w:r>
            <w:r w:rsidRPr="00E52BCD">
              <w:rPr>
                <w:rFonts w:ascii="Arial" w:hAnsi="Arial" w:cs="Arial"/>
                <w:i/>
                <w:iCs/>
                <w:color w:val="000000" w:themeColor="text1"/>
                <w:sz w:val="20"/>
                <w:szCs w:val="20"/>
              </w:rPr>
              <w:t>gói thầu mà quy định cụ thể nội dung này. Việc thanh toán cho Nhà thầu có thể quy định thanh toán bằng tiền mặt, thư tín dụng, chuyển khoản... số lần thanh toán là nhiều lần trong quá trình thực hiện hoặc thanh toán một lần khi hoàn thành hợp đồng.</w:t>
            </w:r>
          </w:p>
          <w:p w:rsidR="007F0C9B" w:rsidRPr="00E52BCD" w:rsidRDefault="007F0C9B" w:rsidP="00A86ECD">
            <w:pPr>
              <w:pStyle w:val="Khc0"/>
              <w:tabs>
                <w:tab w:val="left" w:leader="underscore" w:pos="2184"/>
              </w:tabs>
              <w:spacing w:after="0" w:line="240" w:lineRule="auto"/>
              <w:jc w:val="both"/>
              <w:rPr>
                <w:rFonts w:ascii="Arial" w:hAnsi="Arial" w:cs="Arial"/>
                <w:color w:val="000000" w:themeColor="text1"/>
                <w:sz w:val="20"/>
                <w:szCs w:val="20"/>
              </w:rPr>
            </w:pPr>
            <w:r w:rsidRPr="00E52BCD">
              <w:rPr>
                <w:rFonts w:ascii="Arial" w:hAnsi="Arial" w:cs="Arial"/>
                <w:i/>
                <w:iCs/>
                <w:color w:val="000000" w:themeColor="text1"/>
                <w:sz w:val="20"/>
                <w:szCs w:val="20"/>
              </w:rPr>
              <w:t>Thời hạn thanh toán trong vòng 90 ngày nhất định kể từ khi Nhà thầu xuất trình đầy đủ các chứng từ theo đúng qui định của pháp luật và thuộc trách nhiệm của Nhà thầu. Đồng thời, cần quy định cụ thể về chứng từ thanh toán phù hợp với quy định của pháp luật</w:t>
            </w:r>
          </w:p>
        </w:tc>
      </w:tr>
      <w:tr w:rsidR="007F0C9B" w:rsidRPr="00E52BCD" w:rsidTr="00A86ECD">
        <w:trPr>
          <w:trHeight w:val="20"/>
          <w:jc w:val="center"/>
        </w:trPr>
        <w:tc>
          <w:tcPr>
            <w:tcW w:w="911"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ĐKC19</w:t>
            </w:r>
          </w:p>
        </w:tc>
        <w:tc>
          <w:tcPr>
            <w:tcW w:w="4089"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leader="underscore" w:pos="2587"/>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Đóng gói thuốc :</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[căn cứ quy mô, tính chất của từng loại thuốc cũng như phương thức vận chuyển mà quy định cụ thể việc đóng gói. Trong đó cần nêu rõ quy định về cách thức đóng gói, vật liệu đóng gói, thông tin về thuốc ghi trên bao kiện đóng gói, các chỉ dẫn cho việc bốc dỡ, vận chuyển...].</w:t>
            </w:r>
          </w:p>
        </w:tc>
      </w:tr>
      <w:tr w:rsidR="007F0C9B" w:rsidRPr="00E52BCD" w:rsidTr="00A86ECD">
        <w:trPr>
          <w:trHeight w:val="20"/>
          <w:jc w:val="center"/>
        </w:trPr>
        <w:tc>
          <w:tcPr>
            <w:tcW w:w="911"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ĐKC 20</w:t>
            </w:r>
          </w:p>
        </w:tc>
        <w:tc>
          <w:tcPr>
            <w:tcW w:w="4089"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leader="underscore" w:pos="3072"/>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Nội dung bảo hiểm:</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[căn cứ tính chất và yêu cầu của gói thầu mà quy định cụ thể nội dung này trên cơ sở bảo đảm phù hợp với quy định của pháp luật cũng như phù hợp với các điều kiện thương mại được áp dụng].</w:t>
            </w:r>
          </w:p>
        </w:tc>
      </w:tr>
      <w:tr w:rsidR="007F0C9B" w:rsidRPr="00E52BCD" w:rsidTr="00A86ECD">
        <w:trPr>
          <w:trHeight w:val="20"/>
          <w:jc w:val="center"/>
        </w:trPr>
        <w:tc>
          <w:tcPr>
            <w:tcW w:w="911"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ĐKC21</w:t>
            </w:r>
          </w:p>
        </w:tc>
        <w:tc>
          <w:tcPr>
            <w:tcW w:w="4089"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pos="226"/>
                <w:tab w:val="left" w:leader="underscore" w:pos="4819"/>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 Yêu cầu về vận chuyển thuốc : </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[nêu yêu cầu về vận</w:t>
            </w:r>
            <w:r w:rsidRPr="008C037F">
              <w:rPr>
                <w:rFonts w:ascii="Arial" w:hAnsi="Arial" w:cs="Arial"/>
                <w:i/>
                <w:iCs/>
                <w:color w:val="000000" w:themeColor="text1"/>
                <w:sz w:val="20"/>
                <w:szCs w:val="20"/>
              </w:rPr>
              <w:t xml:space="preserve"> </w:t>
            </w:r>
            <w:r w:rsidRPr="00E52BCD">
              <w:rPr>
                <w:rFonts w:ascii="Arial" w:hAnsi="Arial" w:cs="Arial"/>
                <w:i/>
                <w:iCs/>
                <w:color w:val="000000" w:themeColor="text1"/>
                <w:sz w:val="20"/>
                <w:szCs w:val="20"/>
              </w:rPr>
              <w:t>Chuyển thuốc bao gồm cả địa điểm giao thuốc tùy theo yêu cầu và tính chất của gói thầu]</w:t>
            </w:r>
          </w:p>
          <w:p w:rsidR="007F0C9B" w:rsidRPr="00E52BCD" w:rsidRDefault="007F0C9B" w:rsidP="00A86ECD">
            <w:pPr>
              <w:pStyle w:val="Khc0"/>
              <w:tabs>
                <w:tab w:val="left" w:pos="173"/>
                <w:tab w:val="left" w:leader="underscore" w:pos="2976"/>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Các yêu cầu khác:</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[căn cứ quy mô, tính chất của gói thầu</w:t>
            </w:r>
            <w:r w:rsidRPr="008C037F">
              <w:rPr>
                <w:rFonts w:ascii="Arial" w:hAnsi="Arial" w:cs="Arial"/>
                <w:i/>
                <w:iCs/>
                <w:color w:val="000000" w:themeColor="text1"/>
                <w:sz w:val="20"/>
                <w:szCs w:val="20"/>
              </w:rPr>
              <w:t xml:space="preserve"> </w:t>
            </w:r>
            <w:r w:rsidRPr="00E52BCD">
              <w:rPr>
                <w:rFonts w:ascii="Arial" w:hAnsi="Arial" w:cs="Arial"/>
                <w:i/>
                <w:iCs/>
                <w:color w:val="000000" w:themeColor="text1"/>
                <w:sz w:val="20"/>
                <w:szCs w:val="20"/>
              </w:rPr>
              <w:t>mà quy định nội dung này,...</w:t>
            </w:r>
          </w:p>
        </w:tc>
      </w:tr>
      <w:tr w:rsidR="007F0C9B" w:rsidRPr="00E52BCD" w:rsidTr="00A86ECD">
        <w:trPr>
          <w:trHeight w:val="20"/>
          <w:jc w:val="center"/>
        </w:trPr>
        <w:tc>
          <w:tcPr>
            <w:tcW w:w="911"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ĐKC 22.1</w:t>
            </w:r>
          </w:p>
        </w:tc>
        <w:tc>
          <w:tcPr>
            <w:tcW w:w="4089"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leader="underscore" w:pos="423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Kiểm tra, thử nghiệm </w:t>
            </w:r>
            <w:r w:rsidRPr="00E52BCD">
              <w:rPr>
                <w:rFonts w:ascii="Arial" w:hAnsi="Arial" w:cs="Arial"/>
                <w:i/>
                <w:iCs/>
                <w:color w:val="000000" w:themeColor="text1"/>
                <w:sz w:val="20"/>
                <w:szCs w:val="20"/>
              </w:rPr>
              <w:t>thuốc :</w:t>
            </w:r>
            <w:r w:rsidRPr="00E52BCD">
              <w:rPr>
                <w:rFonts w:ascii="Arial" w:hAnsi="Arial" w:cs="Arial"/>
                <w:i/>
                <w:iCs/>
                <w:color w:val="000000" w:themeColor="text1"/>
                <w:sz w:val="20"/>
                <w:szCs w:val="20"/>
              </w:rPr>
              <w:tab/>
              <w:t>[căn cứ quy mô, tính chất của gói thầu mà quy định cụ thể việc kiểm tra, thử nghiệm của Nhà thầu trên cơ sở phù hợp với yêu cầu quy định tại Mục 4 Chương V - Phạm vi cung cấp. Việc kiểm tra, thử nghiệm có thể quy định theo từng giai đoạn như: trước khi giao thuốc, khi thuốc đến... Trong các quy định về kiểm tra, thử nghiệm cần nêu được các nội dung cơ bản như: thời gian, địa điểm, cách thức tiến hành, chi phí cho việc kiểm tra, thử nghiệm... cũng như quy định về cách thức xử lý đối với các thuốc không đạt yêu cầu qua kiểm tra, thử nghiệm].</w:t>
            </w:r>
          </w:p>
        </w:tc>
      </w:tr>
      <w:tr w:rsidR="007F0C9B" w:rsidRPr="00E52BCD" w:rsidTr="00A86ECD">
        <w:trPr>
          <w:trHeight w:val="20"/>
          <w:jc w:val="center"/>
        </w:trPr>
        <w:tc>
          <w:tcPr>
            <w:tcW w:w="911"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ĐKC 23</w:t>
            </w:r>
          </w:p>
        </w:tc>
        <w:tc>
          <w:tcPr>
            <w:tcW w:w="4089"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leader="underscore" w:pos="5429"/>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Tổng giá trị bồi thường thiệt hại tối đa là:</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 [ghi mức bồi thường thiệt hại tối đa].</w:t>
            </w:r>
          </w:p>
          <w:p w:rsidR="007F0C9B" w:rsidRPr="00E52BCD" w:rsidRDefault="007F0C9B" w:rsidP="00A86ECD">
            <w:pPr>
              <w:pStyle w:val="Khc0"/>
              <w:tabs>
                <w:tab w:val="left" w:leader="underscore" w:pos="2520"/>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Mức khấu trừ: </w:t>
            </w:r>
            <w:r w:rsidRPr="00E52BCD">
              <w:rPr>
                <w:rFonts w:ascii="Arial" w:hAnsi="Arial" w:cs="Arial"/>
                <w:color w:val="000000" w:themeColor="text1"/>
                <w:sz w:val="20"/>
                <w:szCs w:val="20"/>
              </w:rPr>
              <w:tab/>
              <w:t xml:space="preserve">%/tuần </w:t>
            </w:r>
            <w:r w:rsidRPr="00E52BCD">
              <w:rPr>
                <w:rFonts w:ascii="Arial" w:hAnsi="Arial" w:cs="Arial"/>
                <w:i/>
                <w:iCs/>
                <w:color w:val="000000" w:themeColor="text1"/>
                <w:sz w:val="20"/>
                <w:szCs w:val="20"/>
              </w:rPr>
              <w:t>(hoặc ngày, tháng...) [ghi cụ thể quy định về mức khấu trừ là bao nhiêu % nội dung công việc chậm thực hiện tùy theo tính chất và yêu cầu của gói thầu].</w:t>
            </w:r>
          </w:p>
          <w:p w:rsidR="007F0C9B" w:rsidRPr="00E52BCD" w:rsidRDefault="007F0C9B" w:rsidP="00A86ECD">
            <w:pPr>
              <w:pStyle w:val="Khc0"/>
              <w:tabs>
                <w:tab w:val="left" w:leader="underscore" w:pos="423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Mức khấu trừ tối đa:</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 [ghi mức khấu trừ tối đa].</w:t>
            </w:r>
          </w:p>
        </w:tc>
      </w:tr>
      <w:tr w:rsidR="007F0C9B" w:rsidRPr="00E52BCD" w:rsidTr="00A86ECD">
        <w:trPr>
          <w:trHeight w:val="20"/>
          <w:jc w:val="center"/>
        </w:trPr>
        <w:tc>
          <w:tcPr>
            <w:tcW w:w="911"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ĐKC 24.1</w:t>
            </w:r>
          </w:p>
        </w:tc>
        <w:tc>
          <w:tcPr>
            <w:tcW w:w="4089"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leader="underscore" w:pos="6341"/>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Nội dung yêu cầu bảo đảm khác đối với thuốc :</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[nêu nội</w:t>
            </w:r>
          </w:p>
          <w:p w:rsidR="007F0C9B" w:rsidRPr="00E52BCD" w:rsidRDefault="007F0C9B" w:rsidP="00A86ECD">
            <w:pPr>
              <w:pStyle w:val="Khc0"/>
              <w:tabs>
                <w:tab w:val="left" w:leader="underscore" w:pos="5429"/>
              </w:tabs>
              <w:spacing w:after="0" w:line="240" w:lineRule="auto"/>
              <w:jc w:val="both"/>
              <w:rPr>
                <w:rFonts w:ascii="Arial" w:hAnsi="Arial" w:cs="Arial"/>
                <w:color w:val="000000" w:themeColor="text1"/>
                <w:sz w:val="20"/>
                <w:szCs w:val="20"/>
              </w:rPr>
            </w:pPr>
            <w:r w:rsidRPr="00E52BCD">
              <w:rPr>
                <w:rFonts w:ascii="Arial" w:hAnsi="Arial" w:cs="Arial"/>
                <w:i/>
                <w:iCs/>
                <w:color w:val="000000" w:themeColor="text1"/>
                <w:sz w:val="20"/>
                <w:szCs w:val="20"/>
              </w:rPr>
              <w:t>dung yêu cầu bảo đảm khác đối với</w:t>
            </w:r>
            <w:r w:rsidRPr="00E52BCD">
              <w:rPr>
                <w:rFonts w:ascii="Arial" w:hAnsi="Arial" w:cs="Arial"/>
                <w:color w:val="000000" w:themeColor="text1"/>
                <w:sz w:val="20"/>
                <w:szCs w:val="20"/>
              </w:rPr>
              <w:t xml:space="preserve"> thuốc ].</w:t>
            </w:r>
          </w:p>
        </w:tc>
      </w:tr>
      <w:tr w:rsidR="007F0C9B" w:rsidRPr="00E52BCD" w:rsidTr="00A86ECD">
        <w:trPr>
          <w:trHeight w:val="20"/>
          <w:jc w:val="center"/>
        </w:trPr>
        <w:tc>
          <w:tcPr>
            <w:tcW w:w="911"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ĐKC 24.2</w:t>
            </w:r>
          </w:p>
        </w:tc>
        <w:tc>
          <w:tcPr>
            <w:tcW w:w="4089"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Yêu cầu về chất lượng và hạn sử dụng: _____</w:t>
            </w:r>
            <w:r w:rsidRPr="00E52BCD">
              <w:rPr>
                <w:rFonts w:ascii="Arial" w:hAnsi="Arial" w:cs="Arial"/>
                <w:i/>
                <w:iCs/>
                <w:color w:val="000000" w:themeColor="text1"/>
                <w:sz w:val="20"/>
                <w:szCs w:val="20"/>
              </w:rPr>
              <w:t xml:space="preserve">[nêu nội dung yêu cầu trên cơ sở quy định một </w:t>
            </w:r>
            <w:r>
              <w:rPr>
                <w:rFonts w:ascii="Arial" w:hAnsi="Arial" w:cs="Arial"/>
                <w:i/>
                <w:iCs/>
                <w:color w:val="000000" w:themeColor="text1"/>
                <w:sz w:val="20"/>
                <w:szCs w:val="20"/>
              </w:rPr>
              <w:t>số</w:t>
            </w:r>
            <w:r w:rsidRPr="00E52BCD">
              <w:rPr>
                <w:rFonts w:ascii="Arial" w:hAnsi="Arial" w:cs="Arial"/>
                <w:i/>
                <w:iCs/>
                <w:color w:val="000000" w:themeColor="text1"/>
                <w:sz w:val="20"/>
                <w:szCs w:val="20"/>
              </w:rPr>
              <w:t xml:space="preserve"> nội dung sau:</w:t>
            </w:r>
          </w:p>
          <w:p w:rsidR="007F0C9B" w:rsidRPr="00E52BCD" w:rsidRDefault="007F0C9B" w:rsidP="00A86ECD">
            <w:pPr>
              <w:pStyle w:val="Khc0"/>
              <w:tabs>
                <w:tab w:val="left" w:pos="197"/>
              </w:tabs>
              <w:spacing w:after="0" w:line="240" w:lineRule="auto"/>
              <w:jc w:val="both"/>
              <w:rPr>
                <w:rFonts w:ascii="Arial" w:hAnsi="Arial" w:cs="Arial"/>
                <w:color w:val="000000" w:themeColor="text1"/>
                <w:sz w:val="20"/>
                <w:szCs w:val="20"/>
              </w:rPr>
            </w:pPr>
            <w:r w:rsidRPr="00E52BCD">
              <w:rPr>
                <w:rFonts w:ascii="Arial" w:hAnsi="Arial" w:cs="Arial"/>
                <w:i/>
                <w:iCs/>
                <w:color w:val="000000" w:themeColor="text1"/>
                <w:sz w:val="20"/>
                <w:szCs w:val="20"/>
              </w:rPr>
              <w:t>- Đảm bảo còn hạn sử dụng: Hạn sử dụng còn lại của thuốc trúng thầu tính đến thời điểm thuốc cung ứng cho cơ sở y tế phải bảo đảm tối thiểu 03 tháng đối với thuốc có hạn dùng từ 01 năm trở lên; 1/4 hạn dùng đối với thuốc có hạn dùng dưới 01 năm. Trong trường hợp hạn sử dụng của thuốc không đáp ứng yêu cầu nêu trên, để bảo đảm có thuốc phục vụ nhu cầu khám bệnh, chữa bệnh, căn cứ tình hình thực tế, Chủ đầu tư quyết định hạn sử dụng còn lại của thuốc trúng thầu tính đến thời điểm thuốc cung ứng cho cơ sở y tế và không được yêu cầu cao hơn quy định nêu trên nhưng phải đảm bảo còn hạn sử dụng khi sử dụng thuốc cho bệnh nhân.</w:t>
            </w:r>
          </w:p>
          <w:p w:rsidR="007F0C9B" w:rsidRPr="00E52BCD" w:rsidRDefault="007F0C9B" w:rsidP="00A86ECD">
            <w:pPr>
              <w:pStyle w:val="Khc0"/>
              <w:tabs>
                <w:tab w:val="left" w:leader="underscore" w:pos="6341"/>
              </w:tabs>
              <w:spacing w:after="0" w:line="240" w:lineRule="auto"/>
              <w:jc w:val="both"/>
              <w:rPr>
                <w:rFonts w:ascii="Arial" w:hAnsi="Arial" w:cs="Arial"/>
                <w:color w:val="000000" w:themeColor="text1"/>
                <w:sz w:val="20"/>
                <w:szCs w:val="20"/>
              </w:rPr>
            </w:pPr>
            <w:r w:rsidRPr="00E52BCD">
              <w:rPr>
                <w:rFonts w:ascii="Arial" w:hAnsi="Arial" w:cs="Arial"/>
                <w:i/>
                <w:iCs/>
                <w:color w:val="000000" w:themeColor="text1"/>
                <w:sz w:val="20"/>
                <w:szCs w:val="20"/>
              </w:rPr>
              <w:t>- Cơ chế giải quyết các hư hỏng, khuyết tật, thuốc kém chất lượng, phản ứng có hại của thuốc phát sinh trong quá trình sử dụng thuốc: cần nêu thời gian Chủ đầu tư thông báo cho Nhà thầu về các hư hỏng, thuốc kém chất lượng, phản ứng có hại của thuốc phát sinh; thời hạn Nhà thầu phải tiến hành khắc phục các hư hỏng, khuyết tật, thuốc kém chất lượng, phản ứng có hại của thuốc sau khi nhận được thông báo của Chủ đầu tư; chi phí cho việc khắc phục các hư hỏng, thuốc kém chất lượng, phản ứng có hại của thuốc và Nhà thầu phải chịu toàn bộ chi phí cho việc khắc phục...].</w:t>
            </w:r>
          </w:p>
        </w:tc>
      </w:tr>
      <w:tr w:rsidR="007F0C9B" w:rsidRPr="00E52BCD" w:rsidTr="00A86ECD">
        <w:trPr>
          <w:trHeight w:val="20"/>
          <w:jc w:val="center"/>
        </w:trPr>
        <w:tc>
          <w:tcPr>
            <w:tcW w:w="911"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ĐKC 26.1(d)</w:t>
            </w:r>
          </w:p>
        </w:tc>
        <w:tc>
          <w:tcPr>
            <w:tcW w:w="4089"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leader="underscore" w:pos="6773"/>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Các nội dung khác về hiệu chỉnh, bổ sung hợp đồng:</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[nêu</w:t>
            </w:r>
          </w:p>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i/>
                <w:iCs/>
                <w:color w:val="000000" w:themeColor="text1"/>
                <w:sz w:val="20"/>
                <w:szCs w:val="20"/>
              </w:rPr>
              <w:lastRenderedPageBreak/>
              <w:t>cụ thể các nội dung khác (nếu có)].</w:t>
            </w:r>
          </w:p>
          <w:p w:rsidR="007F0C9B" w:rsidRPr="00E52BCD" w:rsidRDefault="007F0C9B" w:rsidP="00A86ECD">
            <w:pPr>
              <w:pStyle w:val="Khc0"/>
              <w:spacing w:after="0" w:line="240" w:lineRule="auto"/>
              <w:jc w:val="both"/>
              <w:rPr>
                <w:rFonts w:ascii="Arial" w:hAnsi="Arial" w:cs="Arial"/>
                <w:i/>
                <w:iCs/>
                <w:color w:val="000000" w:themeColor="text1"/>
                <w:sz w:val="20"/>
                <w:szCs w:val="20"/>
              </w:rPr>
            </w:pPr>
            <w:r w:rsidRPr="00E52BCD">
              <w:rPr>
                <w:rFonts w:ascii="Arial" w:hAnsi="Arial" w:cs="Arial"/>
                <w:i/>
                <w:iCs/>
                <w:color w:val="000000" w:themeColor="text1"/>
                <w:sz w:val="20"/>
                <w:szCs w:val="20"/>
              </w:rPr>
              <w:t>Trường hợp thuốc dự thầu có thay đổi trong quá trình lựa chọn nhà thầu hoặc cung ứng thuốc trúng thầu nhưng thuốc thay thế chưa được chào trong E-HSDT, chủ đầu tư được xem xét để nhà thầu thay thế thuốc theo quy định tại khoản 3 Điều 15 Thông tư này.</w:t>
            </w:r>
          </w:p>
        </w:tc>
      </w:tr>
      <w:tr w:rsidR="007F0C9B" w:rsidRPr="00E52BCD" w:rsidTr="00A86ECD">
        <w:trPr>
          <w:trHeight w:val="20"/>
          <w:jc w:val="center"/>
        </w:trPr>
        <w:tc>
          <w:tcPr>
            <w:tcW w:w="911"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lastRenderedPageBreak/>
              <w:t>ĐKC 27.4</w:t>
            </w:r>
          </w:p>
        </w:tc>
        <w:tc>
          <w:tcPr>
            <w:tcW w:w="4089"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leader="underscore" w:pos="316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Các trường hợp khác:</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[nêu cụ thể các nội dung khác (nếu</w:t>
            </w:r>
            <w:r w:rsidRPr="008C037F">
              <w:rPr>
                <w:rFonts w:ascii="Arial" w:hAnsi="Arial" w:cs="Arial"/>
                <w:i/>
                <w:iCs/>
                <w:color w:val="000000" w:themeColor="text1"/>
                <w:sz w:val="20"/>
                <w:szCs w:val="20"/>
              </w:rPr>
              <w:t xml:space="preserve"> </w:t>
            </w:r>
            <w:r w:rsidRPr="00E52BCD">
              <w:rPr>
                <w:rFonts w:ascii="Arial" w:hAnsi="Arial" w:cs="Arial"/>
                <w:i/>
                <w:iCs/>
                <w:color w:val="000000" w:themeColor="text1"/>
                <w:sz w:val="20"/>
                <w:szCs w:val="20"/>
              </w:rPr>
              <w:t>có)].</w:t>
            </w:r>
          </w:p>
        </w:tc>
      </w:tr>
      <w:tr w:rsidR="007F0C9B" w:rsidRPr="00E52BCD" w:rsidTr="00A86ECD">
        <w:trPr>
          <w:trHeight w:val="20"/>
          <w:jc w:val="center"/>
        </w:trPr>
        <w:tc>
          <w:tcPr>
            <w:tcW w:w="911" w:type="pct"/>
            <w:tcBorders>
              <w:top w:val="single" w:sz="4" w:space="0" w:color="auto"/>
              <w:left w:val="single" w:sz="4" w:space="0" w:color="auto"/>
              <w:bottom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ĐKC 28.1(d)</w:t>
            </w:r>
          </w:p>
        </w:tc>
        <w:tc>
          <w:tcPr>
            <w:tcW w:w="4089"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leader="underscore" w:pos="316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Các hành vi khác:</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[nêu hành vi khác (nếu có)].</w:t>
            </w:r>
          </w:p>
        </w:tc>
      </w:tr>
    </w:tbl>
    <w:p w:rsidR="007F0C9B" w:rsidRPr="00E52BCD" w:rsidRDefault="007F0C9B" w:rsidP="007F0C9B">
      <w:pPr>
        <w:rPr>
          <w:rFonts w:ascii="Arial" w:hAnsi="Arial" w:cs="Arial"/>
          <w:color w:val="000000" w:themeColor="text1"/>
          <w:sz w:val="20"/>
          <w:szCs w:val="20"/>
        </w:rPr>
      </w:pPr>
      <w:r w:rsidRPr="00E52BCD">
        <w:rPr>
          <w:rFonts w:ascii="Arial" w:hAnsi="Arial" w:cs="Arial"/>
          <w:color w:val="000000" w:themeColor="text1"/>
          <w:sz w:val="20"/>
          <w:szCs w:val="20"/>
        </w:rPr>
        <w:br w:type="page"/>
      </w:r>
    </w:p>
    <w:p w:rsidR="007F0C9B" w:rsidRPr="00E52BCD" w:rsidRDefault="007F0C9B" w:rsidP="007F0C9B">
      <w:pPr>
        <w:pStyle w:val="Vnbnnidung0"/>
        <w:spacing w:after="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rPr>
        <w:lastRenderedPageBreak/>
        <w:t>Chương VIII. BI</w:t>
      </w:r>
      <w:r w:rsidRPr="008C037F">
        <w:rPr>
          <w:rFonts w:ascii="Arial" w:hAnsi="Arial" w:cs="Arial"/>
          <w:b/>
          <w:bCs/>
          <w:color w:val="000000" w:themeColor="text1"/>
          <w:sz w:val="20"/>
          <w:szCs w:val="20"/>
        </w:rPr>
        <w:t>Ể</w:t>
      </w:r>
      <w:r w:rsidRPr="00E52BCD">
        <w:rPr>
          <w:rFonts w:ascii="Arial" w:hAnsi="Arial" w:cs="Arial"/>
          <w:b/>
          <w:bCs/>
          <w:color w:val="000000" w:themeColor="text1"/>
          <w:sz w:val="20"/>
          <w:szCs w:val="20"/>
        </w:rPr>
        <w:t>U MẪU HỢP ĐỒNG</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Chương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i/>
          <w:iCs/>
          <w:color w:val="000000" w:themeColor="text1"/>
          <w:sz w:val="20"/>
          <w:szCs w:val="20"/>
        </w:rPr>
        <w:t>Mẫu số 12 (a).</w:t>
      </w:r>
      <w:r w:rsidRPr="00E52BCD">
        <w:rPr>
          <w:rFonts w:ascii="Arial" w:hAnsi="Arial" w:cs="Arial"/>
          <w:color w:val="000000" w:themeColor="text1"/>
          <w:sz w:val="20"/>
          <w:szCs w:val="20"/>
        </w:rPr>
        <w:t xml:space="preserve"> Thư chấp thuận E-HSDT và trao hợp đồng (áp dụng đối với hình thức tự đấu thầu tại cơ sở y tế)</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i/>
          <w:iCs/>
          <w:color w:val="000000" w:themeColor="text1"/>
          <w:sz w:val="20"/>
          <w:szCs w:val="20"/>
        </w:rPr>
        <w:t>Mẫu số 12 (b).</w:t>
      </w:r>
      <w:r w:rsidRPr="00E52BCD">
        <w:rPr>
          <w:rFonts w:ascii="Arial" w:hAnsi="Arial" w:cs="Arial"/>
          <w:color w:val="000000" w:themeColor="text1"/>
          <w:sz w:val="20"/>
          <w:szCs w:val="20"/>
        </w:rPr>
        <w:t xml:space="preserve"> Thư chấp thuận E-HSDT và trao thỏa thuận khung (áp dụng đối với hình thức đấu thầu tập trung)</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i/>
          <w:iCs/>
          <w:color w:val="000000" w:themeColor="text1"/>
          <w:sz w:val="20"/>
          <w:szCs w:val="20"/>
        </w:rPr>
        <w:t>Mẫu số 13(a).</w:t>
      </w:r>
      <w:r w:rsidRPr="00E52BCD">
        <w:rPr>
          <w:rFonts w:ascii="Arial" w:hAnsi="Arial" w:cs="Arial"/>
          <w:color w:val="000000" w:themeColor="text1"/>
          <w:sz w:val="20"/>
          <w:szCs w:val="20"/>
        </w:rPr>
        <w:t xml:space="preserve"> Hợp đồng </w:t>
      </w:r>
      <w:r w:rsidRPr="00E52BCD">
        <w:rPr>
          <w:rFonts w:ascii="Arial" w:hAnsi="Arial" w:cs="Arial"/>
          <w:i/>
          <w:iCs/>
          <w:color w:val="000000" w:themeColor="text1"/>
          <w:sz w:val="20"/>
          <w:szCs w:val="20"/>
        </w:rPr>
        <w:t>(áp dụng đối với các cơ sở y tế).</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i/>
          <w:iCs/>
          <w:color w:val="000000" w:themeColor="text1"/>
          <w:sz w:val="20"/>
          <w:szCs w:val="20"/>
        </w:rPr>
        <w:t>Mẫu số 13 (b).</w:t>
      </w:r>
      <w:r w:rsidRPr="00E52BCD">
        <w:rPr>
          <w:rFonts w:ascii="Arial" w:hAnsi="Arial" w:cs="Arial"/>
          <w:color w:val="000000" w:themeColor="text1"/>
          <w:sz w:val="20"/>
          <w:szCs w:val="20"/>
        </w:rPr>
        <w:t xml:space="preserve"> Thỏa thuận khung </w:t>
      </w:r>
      <w:r w:rsidRPr="00E52BCD">
        <w:rPr>
          <w:rFonts w:ascii="Arial" w:hAnsi="Arial" w:cs="Arial"/>
          <w:i/>
          <w:iCs/>
          <w:color w:val="000000" w:themeColor="text1"/>
          <w:sz w:val="20"/>
          <w:szCs w:val="20"/>
        </w:rPr>
        <w:t>(áp dụng đối với mua sắm tập trung).</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i/>
          <w:iCs/>
          <w:color w:val="000000" w:themeColor="text1"/>
          <w:sz w:val="20"/>
          <w:szCs w:val="20"/>
        </w:rPr>
        <w:t>Mẫu số 14 (a).</w:t>
      </w:r>
      <w:r w:rsidRPr="00E52BCD">
        <w:rPr>
          <w:rFonts w:ascii="Arial" w:hAnsi="Arial" w:cs="Arial"/>
          <w:color w:val="000000" w:themeColor="text1"/>
          <w:sz w:val="20"/>
          <w:szCs w:val="20"/>
        </w:rPr>
        <w:t xml:space="preserve"> Bảo lãnh thực hiện hợp đồng (trường hợp bảo lãnh với cơ sở y tế).</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sectPr w:rsidR="007F0C9B" w:rsidRPr="00E52BCD" w:rsidSect="007F0C9B">
          <w:footnotePr>
            <w:numFmt w:val="upperRoman"/>
          </w:footnotePr>
          <w:pgSz w:w="11900" w:h="16840" w:code="9"/>
          <w:pgMar w:top="1440" w:right="1440" w:bottom="1440" w:left="1440" w:header="0" w:footer="3" w:gutter="0"/>
          <w:cols w:space="720"/>
          <w:noEndnote/>
          <w:docGrid w:linePitch="360"/>
        </w:sectPr>
      </w:pPr>
      <w:r w:rsidRPr="00E52BCD">
        <w:rPr>
          <w:rFonts w:ascii="Arial" w:hAnsi="Arial" w:cs="Arial"/>
          <w:b/>
          <w:bCs/>
          <w:i/>
          <w:iCs/>
          <w:color w:val="000000" w:themeColor="text1"/>
          <w:sz w:val="20"/>
          <w:szCs w:val="20"/>
        </w:rPr>
        <w:t>Mẫu số 14 (b).</w:t>
      </w:r>
      <w:r w:rsidRPr="00E52BCD">
        <w:rPr>
          <w:rFonts w:ascii="Arial" w:hAnsi="Arial" w:cs="Arial"/>
          <w:color w:val="000000" w:themeColor="text1"/>
          <w:sz w:val="20"/>
          <w:szCs w:val="20"/>
        </w:rPr>
        <w:t xml:space="preserve"> Bảo lãnh thực hiện hợp đồng (trường hợp bảo lãnh tập trung).</w:t>
      </w:r>
    </w:p>
    <w:p w:rsidR="007F0C9B" w:rsidRPr="00E52BCD" w:rsidRDefault="007F0C9B" w:rsidP="007F0C9B">
      <w:pPr>
        <w:pStyle w:val="Vnbnnidung0"/>
        <w:spacing w:after="0" w:line="240" w:lineRule="auto"/>
        <w:jc w:val="right"/>
        <w:rPr>
          <w:rFonts w:ascii="Arial" w:hAnsi="Arial" w:cs="Arial"/>
          <w:b/>
          <w:bCs/>
          <w:color w:val="000000" w:themeColor="text1"/>
          <w:sz w:val="20"/>
          <w:szCs w:val="20"/>
        </w:rPr>
      </w:pPr>
      <w:r w:rsidRPr="00E52BCD">
        <w:rPr>
          <w:rFonts w:ascii="Arial" w:hAnsi="Arial" w:cs="Arial"/>
          <w:b/>
          <w:bCs/>
          <w:color w:val="000000" w:themeColor="text1"/>
          <w:sz w:val="20"/>
          <w:szCs w:val="20"/>
        </w:rPr>
        <w:lastRenderedPageBreak/>
        <w:t>Mẫu số 12 (a)</w:t>
      </w:r>
    </w:p>
    <w:p w:rsidR="007F0C9B" w:rsidRPr="00E52BCD" w:rsidRDefault="007F0C9B" w:rsidP="007F0C9B">
      <w:pPr>
        <w:pStyle w:val="Vnbnnidung0"/>
        <w:spacing w:after="0" w:line="240" w:lineRule="auto"/>
        <w:jc w:val="right"/>
        <w:rPr>
          <w:rFonts w:ascii="Arial" w:hAnsi="Arial" w:cs="Arial"/>
          <w:color w:val="000000" w:themeColor="text1"/>
          <w:sz w:val="20"/>
          <w:szCs w:val="20"/>
        </w:rPr>
      </w:pPr>
    </w:p>
    <w:p w:rsidR="007F0C9B" w:rsidRPr="00E52BCD" w:rsidRDefault="007F0C9B" w:rsidP="007F0C9B">
      <w:pPr>
        <w:pStyle w:val="Vnbnnidung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THƯ CHẤP THUẬN E-HSDT VÀ TRAO HỢP ĐỒNG</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p>
    <w:p w:rsidR="007F0C9B" w:rsidRPr="00E52BCD" w:rsidRDefault="007F0C9B" w:rsidP="007F0C9B">
      <w:pPr>
        <w:pStyle w:val="Vnbnnidung0"/>
        <w:tabs>
          <w:tab w:val="left" w:leader="underscore" w:pos="874"/>
          <w:tab w:val="left" w:leader="underscore" w:pos="2275"/>
          <w:tab w:val="left" w:leader="underscore" w:pos="3710"/>
          <w:tab w:val="left" w:leader="underscore" w:pos="4879"/>
        </w:tabs>
        <w:spacing w:after="0" w:line="240" w:lineRule="auto"/>
        <w:jc w:val="right"/>
        <w:rPr>
          <w:rFonts w:ascii="Arial" w:hAnsi="Arial" w:cs="Arial"/>
          <w:color w:val="000000" w:themeColor="text1"/>
          <w:sz w:val="20"/>
          <w:szCs w:val="20"/>
        </w:rPr>
      </w:pPr>
      <w:r w:rsidRPr="00E52BCD">
        <w:rPr>
          <w:rFonts w:ascii="Arial" w:hAnsi="Arial" w:cs="Arial"/>
          <w:color w:val="000000" w:themeColor="text1"/>
          <w:sz w:val="20"/>
          <w:szCs w:val="20"/>
        </w:rPr>
        <w:tab/>
      </w:r>
      <w:r w:rsidRPr="009C1929">
        <w:rPr>
          <w:rFonts w:ascii="Arial" w:hAnsi="Arial" w:cs="Arial"/>
          <w:color w:val="000000" w:themeColor="text1"/>
          <w:sz w:val="20"/>
          <w:szCs w:val="20"/>
        </w:rPr>
        <w:t>_</w:t>
      </w:r>
      <w:r w:rsidRPr="00E52BCD">
        <w:rPr>
          <w:rFonts w:ascii="Arial" w:hAnsi="Arial" w:cs="Arial"/>
          <w:color w:val="000000" w:themeColor="text1"/>
          <w:sz w:val="20"/>
          <w:szCs w:val="20"/>
        </w:rPr>
        <w:t>, ngày</w:t>
      </w:r>
      <w:r w:rsidRPr="00E52BCD">
        <w:rPr>
          <w:rFonts w:ascii="Arial" w:hAnsi="Arial" w:cs="Arial"/>
          <w:color w:val="000000" w:themeColor="text1"/>
          <w:sz w:val="20"/>
          <w:szCs w:val="20"/>
        </w:rPr>
        <w:tab/>
        <w:t xml:space="preserve">tháng </w:t>
      </w:r>
      <w:r w:rsidRPr="00E52BCD">
        <w:rPr>
          <w:rFonts w:ascii="Arial" w:hAnsi="Arial" w:cs="Arial"/>
          <w:color w:val="000000" w:themeColor="text1"/>
          <w:sz w:val="20"/>
          <w:szCs w:val="20"/>
        </w:rPr>
        <w:tab/>
        <w:t>năm_____</w:t>
      </w:r>
    </w:p>
    <w:p w:rsidR="007F0C9B" w:rsidRPr="00E52BCD" w:rsidRDefault="007F0C9B" w:rsidP="007F0C9B">
      <w:pPr>
        <w:pStyle w:val="Vnbnnidung0"/>
        <w:tabs>
          <w:tab w:val="left" w:leader="underscore" w:pos="874"/>
          <w:tab w:val="left" w:leader="underscore" w:pos="2275"/>
          <w:tab w:val="left" w:leader="underscore" w:pos="3710"/>
          <w:tab w:val="left" w:leader="underscore" w:pos="4879"/>
        </w:tabs>
        <w:spacing w:after="0" w:line="240" w:lineRule="auto"/>
        <w:jc w:val="right"/>
        <w:rPr>
          <w:rFonts w:ascii="Arial" w:hAnsi="Arial" w:cs="Arial"/>
          <w:color w:val="000000" w:themeColor="text1"/>
          <w:sz w:val="20"/>
          <w:szCs w:val="20"/>
        </w:rPr>
      </w:pPr>
      <w:r w:rsidRPr="00E52BCD">
        <w:rPr>
          <w:rFonts w:ascii="Arial" w:hAnsi="Arial" w:cs="Arial"/>
          <w:color w:val="000000" w:themeColor="text1"/>
          <w:sz w:val="20"/>
          <w:szCs w:val="20"/>
        </w:rPr>
        <w:tab/>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 xml:space="preserve">Kính gửi: </w:t>
      </w:r>
      <w:r w:rsidRPr="00E52BCD">
        <w:rPr>
          <w:rFonts w:ascii="Arial" w:hAnsi="Arial" w:cs="Arial"/>
          <w:i/>
          <w:iCs/>
          <w:color w:val="000000" w:themeColor="text1"/>
          <w:sz w:val="20"/>
          <w:szCs w:val="20"/>
        </w:rPr>
        <w:t>[ghi tên và địa chỉ của Nhà thầu trúng thầu, sau đây gọi tắt là “Nhà thầu ”]</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 xml:space="preserve">Về việc: </w:t>
      </w:r>
      <w:r w:rsidRPr="00E52BCD">
        <w:rPr>
          <w:rFonts w:ascii="Arial" w:hAnsi="Arial" w:cs="Arial"/>
          <w:i/>
          <w:iCs/>
          <w:color w:val="000000" w:themeColor="text1"/>
          <w:sz w:val="20"/>
          <w:szCs w:val="20"/>
        </w:rPr>
        <w:t>Thông báo chấp thuận E-HSDT và trao hợp đồng</w:t>
      </w:r>
    </w:p>
    <w:p w:rsidR="007F0C9B" w:rsidRPr="00E52BCD" w:rsidRDefault="007F0C9B" w:rsidP="007F0C9B">
      <w:pPr>
        <w:pStyle w:val="Vnbnnidung0"/>
        <w:tabs>
          <w:tab w:val="left" w:leader="underscore" w:pos="3710"/>
          <w:tab w:val="left" w:leader="underscore" w:pos="6706"/>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 xml:space="preserve">Căn cứ Quyết định số ______ngày     tháng     năm_________của Chủ đầu tư </w:t>
      </w:r>
      <w:r w:rsidRPr="00E52BCD">
        <w:rPr>
          <w:rFonts w:ascii="Arial" w:hAnsi="Arial" w:cs="Arial"/>
          <w:i/>
          <w:iCs/>
          <w:color w:val="000000" w:themeColor="text1"/>
          <w:sz w:val="20"/>
          <w:szCs w:val="20"/>
        </w:rPr>
        <w:t>[ghi tên Chủ đầu tư, sau đây gọi tắt là “Chủ đầu tư”]</w:t>
      </w:r>
      <w:r w:rsidRPr="00E52BCD">
        <w:rPr>
          <w:rFonts w:ascii="Arial" w:hAnsi="Arial" w:cs="Arial"/>
          <w:color w:val="000000" w:themeColor="text1"/>
          <w:sz w:val="20"/>
          <w:szCs w:val="20"/>
        </w:rPr>
        <w:t xml:space="preserve"> về việc phê duyệt kết quả lựa chọn nhà thầu gói thầu:</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tên, số hiệu gói thầu],</w:t>
      </w:r>
      <w:r w:rsidRPr="00E52BCD">
        <w:rPr>
          <w:rFonts w:ascii="Arial" w:hAnsi="Arial" w:cs="Arial"/>
          <w:color w:val="000000" w:themeColor="text1"/>
          <w:sz w:val="20"/>
          <w:szCs w:val="20"/>
        </w:rPr>
        <w:t xml:space="preserve"> Bên mời thầu </w:t>
      </w:r>
      <w:r w:rsidRPr="00E52BCD">
        <w:rPr>
          <w:rFonts w:ascii="Arial" w:hAnsi="Arial" w:cs="Arial"/>
          <w:i/>
          <w:iCs/>
          <w:color w:val="000000" w:themeColor="text1"/>
          <w:sz w:val="20"/>
          <w:szCs w:val="20"/>
        </w:rPr>
        <w:t>[ghi tên Bên mời thầu, sau đây gọi tắt là “Bên mời thầu”]</w:t>
      </w:r>
      <w:r w:rsidRPr="00E52BCD">
        <w:rPr>
          <w:rFonts w:ascii="Arial" w:hAnsi="Arial" w:cs="Arial"/>
          <w:color w:val="000000" w:themeColor="text1"/>
          <w:sz w:val="20"/>
          <w:szCs w:val="20"/>
        </w:rPr>
        <w:t xml:space="preserve"> xin thông báo Chủ đầu tư đã chấp thuận E-HSDT và trao hợp đồng cho Nhà thầu để thực hiện gói thầu </w:t>
      </w:r>
      <w:r w:rsidRPr="00E52BCD">
        <w:rPr>
          <w:rFonts w:ascii="Arial" w:hAnsi="Arial" w:cs="Arial"/>
          <w:i/>
          <w:iCs/>
          <w:color w:val="000000" w:themeColor="text1"/>
          <w:sz w:val="20"/>
          <w:szCs w:val="20"/>
        </w:rPr>
        <w:t>[ghi tên, số hiệu gói thầu. Trường hợp gói thầu chia thành nhiều phần thì ghi tên, số hiệu của phần mà Nhà thầu được lựa chọn]</w:t>
      </w:r>
      <w:r w:rsidRPr="00E52BCD">
        <w:rPr>
          <w:rFonts w:ascii="Arial" w:hAnsi="Arial" w:cs="Arial"/>
          <w:color w:val="000000" w:themeColor="text1"/>
          <w:sz w:val="20"/>
          <w:szCs w:val="20"/>
        </w:rPr>
        <w:t xml:space="preserve"> với giá hợp đồng là:</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giá trúng thầu trong quyết định phê duyệt kết quả lựa chọn nhà thầu]</w:t>
      </w:r>
      <w:r w:rsidRPr="00E52BCD">
        <w:rPr>
          <w:rFonts w:ascii="Arial" w:hAnsi="Arial" w:cs="Arial"/>
          <w:color w:val="000000" w:themeColor="text1"/>
          <w:sz w:val="20"/>
          <w:szCs w:val="20"/>
        </w:rPr>
        <w:t xml:space="preserve"> với thời gian thực hiện hợp đồng là:____________</w:t>
      </w:r>
      <w:r w:rsidRPr="00E52BCD">
        <w:rPr>
          <w:rFonts w:ascii="Arial" w:hAnsi="Arial" w:cs="Arial"/>
          <w:i/>
          <w:iCs/>
          <w:color w:val="000000" w:themeColor="text1"/>
          <w:sz w:val="20"/>
          <w:szCs w:val="20"/>
        </w:rPr>
        <w:t>[ghi thời gian thực hiện hợp đồng trong quyết định phê duyệt kết quả lựa chọn nhà thầu].</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Đề nghị đại diện hợp pháp của Nhà thầu tiến hành hoàn thiện và ký kết hợp đồng với Chủ đầu tư, Bên mời thầu theo kế hoạch như sau:</w:t>
      </w:r>
    </w:p>
    <w:p w:rsidR="007F0C9B" w:rsidRPr="00E52BCD" w:rsidRDefault="007F0C9B" w:rsidP="007F0C9B">
      <w:pPr>
        <w:pStyle w:val="Vnbnnidung0"/>
        <w:tabs>
          <w:tab w:val="left" w:pos="992"/>
          <w:tab w:val="left" w:leader="underscore" w:pos="4879"/>
        </w:tabs>
        <w:spacing w:after="120" w:line="240" w:lineRule="auto"/>
        <w:ind w:firstLine="720"/>
        <w:jc w:val="both"/>
        <w:rPr>
          <w:rFonts w:ascii="Arial" w:hAnsi="Arial" w:cs="Arial"/>
          <w:color w:val="000000" w:themeColor="text1"/>
          <w:sz w:val="20"/>
          <w:szCs w:val="20"/>
        </w:rPr>
      </w:pPr>
      <w:bookmarkStart w:id="385" w:name="bookmark1181"/>
      <w:bookmarkEnd w:id="385"/>
      <w:r w:rsidRPr="00E52BCD">
        <w:rPr>
          <w:rFonts w:ascii="Arial" w:hAnsi="Arial" w:cs="Arial"/>
          <w:color w:val="000000" w:themeColor="text1"/>
          <w:sz w:val="20"/>
          <w:szCs w:val="20"/>
        </w:rPr>
        <w:t>- Thời gian hoàn thiện hợp đồng:</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 xml:space="preserve">[ghi thời gian hoàn thiện hợp đồng], </w:t>
      </w:r>
      <w:r w:rsidRPr="00E52BCD">
        <w:rPr>
          <w:rFonts w:ascii="Arial" w:hAnsi="Arial" w:cs="Arial"/>
          <w:color w:val="000000" w:themeColor="text1"/>
          <w:sz w:val="20"/>
          <w:szCs w:val="20"/>
        </w:rPr>
        <w:t xml:space="preserve">tại địa </w:t>
      </w:r>
      <w:r>
        <w:rPr>
          <w:rFonts w:ascii="Arial" w:hAnsi="Arial" w:cs="Arial"/>
          <w:color w:val="000000" w:themeColor="text1"/>
          <w:sz w:val="20"/>
          <w:szCs w:val="20"/>
        </w:rPr>
        <w:t>điểm</w:t>
      </w:r>
      <w:r w:rsidRPr="00E52BCD">
        <w:rPr>
          <w:rFonts w:ascii="Arial" w:hAnsi="Arial" w:cs="Arial"/>
          <w:color w:val="000000" w:themeColor="text1"/>
          <w:sz w:val="20"/>
          <w:szCs w:val="20"/>
        </w:rPr>
        <w:t xml:space="preserve"> </w:t>
      </w:r>
      <w:r w:rsidRPr="00E52BCD">
        <w:rPr>
          <w:rFonts w:ascii="Arial" w:hAnsi="Arial" w:cs="Arial"/>
          <w:i/>
          <w:iCs/>
          <w:color w:val="000000" w:themeColor="text1"/>
          <w:sz w:val="20"/>
          <w:szCs w:val="20"/>
        </w:rPr>
        <w:t>[ghi địa điểm hoàn thiện hợp đồng];</w:t>
      </w:r>
    </w:p>
    <w:p w:rsidR="007F0C9B" w:rsidRPr="00E52BCD" w:rsidRDefault="007F0C9B" w:rsidP="007F0C9B">
      <w:pPr>
        <w:pStyle w:val="Vnbnnidung0"/>
        <w:tabs>
          <w:tab w:val="left" w:pos="992"/>
          <w:tab w:val="left" w:leader="underscore" w:pos="4567"/>
        </w:tabs>
        <w:spacing w:after="120" w:line="240" w:lineRule="auto"/>
        <w:ind w:firstLine="720"/>
        <w:jc w:val="both"/>
        <w:rPr>
          <w:rFonts w:ascii="Arial" w:hAnsi="Arial" w:cs="Arial"/>
          <w:color w:val="000000" w:themeColor="text1"/>
          <w:sz w:val="20"/>
          <w:szCs w:val="20"/>
        </w:rPr>
      </w:pPr>
      <w:bookmarkStart w:id="386" w:name="bookmark1182"/>
      <w:bookmarkEnd w:id="386"/>
      <w:r w:rsidRPr="00E52BCD">
        <w:rPr>
          <w:rFonts w:ascii="Arial" w:hAnsi="Arial" w:cs="Arial"/>
          <w:color w:val="000000" w:themeColor="text1"/>
          <w:sz w:val="20"/>
          <w:szCs w:val="20"/>
        </w:rPr>
        <w:t>- Thời gian ký kết hợp đồng:</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thời gian ký kết hợp đồng],</w:t>
      </w:r>
      <w:r w:rsidRPr="00E52BCD">
        <w:rPr>
          <w:rFonts w:ascii="Arial" w:hAnsi="Arial" w:cs="Arial"/>
          <w:color w:val="000000" w:themeColor="text1"/>
          <w:sz w:val="20"/>
          <w:szCs w:val="20"/>
        </w:rPr>
        <w:t xml:space="preserve"> tại địa điểm </w:t>
      </w:r>
      <w:r w:rsidRPr="00E52BCD">
        <w:rPr>
          <w:rFonts w:ascii="Arial" w:hAnsi="Arial" w:cs="Arial"/>
          <w:i/>
          <w:iCs/>
          <w:color w:val="000000" w:themeColor="text1"/>
          <w:sz w:val="20"/>
          <w:szCs w:val="20"/>
        </w:rPr>
        <w:t>[ghi địa điểm ký kết hợp đồng],</w:t>
      </w:r>
      <w:r w:rsidRPr="00E52BCD">
        <w:rPr>
          <w:rFonts w:ascii="Arial" w:hAnsi="Arial" w:cs="Arial"/>
          <w:color w:val="000000" w:themeColor="text1"/>
          <w:sz w:val="20"/>
          <w:szCs w:val="20"/>
        </w:rPr>
        <w:t xml:space="preserve"> gửi kèm theo Dự thảo hợp đồng.</w:t>
      </w:r>
    </w:p>
    <w:p w:rsidR="007F0C9B" w:rsidRPr="00E52BCD" w:rsidRDefault="007F0C9B" w:rsidP="007F0C9B">
      <w:pPr>
        <w:pStyle w:val="Vnbnnidung0"/>
        <w:tabs>
          <w:tab w:val="left" w:leader="underscore" w:pos="8683"/>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Đề nghị Nhà thầu thực hiện biện pháp bảo đảm thực hiện hợp đồng theo Mẫu số 14 Chương VIII - Biểu mẫu hợp đồng của E-HSMT với số tiền</w:t>
      </w:r>
      <w:r w:rsidRPr="00E52BCD">
        <w:rPr>
          <w:rFonts w:ascii="Arial" w:hAnsi="Arial" w:cs="Arial"/>
          <w:color w:val="000000" w:themeColor="text1"/>
          <w:sz w:val="20"/>
          <w:szCs w:val="20"/>
        </w:rPr>
        <w:tab/>
        <w:t>và thời gian hiệu lực_________</w:t>
      </w:r>
      <w:r w:rsidRPr="00E52BCD">
        <w:rPr>
          <w:rFonts w:ascii="Arial" w:hAnsi="Arial" w:cs="Arial"/>
          <w:i/>
          <w:iCs/>
          <w:color w:val="000000" w:themeColor="text1"/>
          <w:sz w:val="20"/>
          <w:szCs w:val="20"/>
        </w:rPr>
        <w:t>[ghi số tiền tương ứng và thời gian có hiệu lực theo quy định tại Mục 6.1 ĐKCT của E-HSMT].</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Văn bản này là một phần không thể tách rời của hồ sơ hợp đồng. Sau khi nhận được văn bản này, Nhà thầu phải có văn bản chấp thuận đến hoàn thiện, ký kết hợp đồng và thực hiện biện pháp bảo đảm thực hiện hợp đồng theo yêu cầu nêu trên, trong đó Nhà thầu phải cam kết năng lực hiện tại của Nhà thầu vẫn đáp ứng yêu cầu của E-HSMT. Chủ đầu tư sẽ từ chối hoàn thiện, ký kết hợp đồng với Nhà thầu trong trường hợp phát hiện năng lực hiện tại của Nhà thầu không đáp ứng yêu cầu thực hiện gói thầu.</w:t>
      </w:r>
    </w:p>
    <w:p w:rsidR="007F0C9B" w:rsidRPr="00E52BCD" w:rsidRDefault="007F0C9B" w:rsidP="007F0C9B">
      <w:pPr>
        <w:pStyle w:val="Vnbnnidung0"/>
        <w:tabs>
          <w:tab w:val="left" w:leader="underscore" w:pos="2690"/>
          <w:tab w:val="left" w:leader="underscore" w:pos="3710"/>
          <w:tab w:val="left" w:leader="underscore" w:pos="4567"/>
        </w:tabs>
        <w:spacing w:after="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 xml:space="preserve">Nếu đến ngày____tháng___năm_____(1) mà Nhà thầu không tiến hành hoàn thiện, ký kết </w:t>
      </w:r>
      <w:r>
        <w:rPr>
          <w:rFonts w:ascii="Arial" w:hAnsi="Arial" w:cs="Arial"/>
          <w:color w:val="000000" w:themeColor="text1"/>
          <w:sz w:val="20"/>
          <w:szCs w:val="20"/>
        </w:rPr>
        <w:t>hợp đồng</w:t>
      </w:r>
      <w:r w:rsidRPr="00E52BCD">
        <w:rPr>
          <w:rFonts w:ascii="Arial" w:hAnsi="Arial" w:cs="Arial"/>
          <w:color w:val="000000" w:themeColor="text1"/>
          <w:sz w:val="20"/>
          <w:szCs w:val="20"/>
        </w:rPr>
        <w:t xml:space="preserve"> hoặc từ chối hoàn thiện, ký kết hợp đồng hoặc không thực hiện biện pháp bảo đảm thực hiện hợp đồng theo các yêu cầu nêu trên thì Nhà thầu sẽ bị loại và không được nhận lại bảo đảm dự thầu.</w:t>
      </w:r>
    </w:p>
    <w:p w:rsidR="007F0C9B" w:rsidRPr="00E52BCD" w:rsidRDefault="007F0C9B" w:rsidP="007F0C9B">
      <w:pPr>
        <w:pStyle w:val="Vnbnnidung0"/>
        <w:tabs>
          <w:tab w:val="left" w:leader="underscore" w:pos="2690"/>
          <w:tab w:val="left" w:leader="underscore" w:pos="3710"/>
          <w:tab w:val="left" w:leader="underscore" w:pos="4567"/>
        </w:tabs>
        <w:spacing w:after="0" w:line="240" w:lineRule="auto"/>
        <w:jc w:val="both"/>
        <w:rPr>
          <w:rFonts w:ascii="Arial" w:hAnsi="Arial" w:cs="Arial"/>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7F0C9B" w:rsidRPr="00E52BCD" w:rsidTr="00A86ECD">
        <w:tc>
          <w:tcPr>
            <w:tcW w:w="4505" w:type="dxa"/>
          </w:tcPr>
          <w:p w:rsidR="007F0C9B" w:rsidRPr="00E52BCD" w:rsidRDefault="007F0C9B" w:rsidP="00A86ECD">
            <w:pPr>
              <w:pStyle w:val="Vnbnnidung0"/>
              <w:tabs>
                <w:tab w:val="left" w:leader="underscore" w:pos="2690"/>
                <w:tab w:val="left" w:leader="underscore" w:pos="3710"/>
                <w:tab w:val="left" w:leader="underscore" w:pos="4567"/>
              </w:tabs>
              <w:spacing w:after="0" w:line="240" w:lineRule="auto"/>
              <w:jc w:val="center"/>
              <w:rPr>
                <w:rFonts w:ascii="Arial" w:hAnsi="Arial" w:cs="Arial"/>
                <w:color w:val="000000" w:themeColor="text1"/>
                <w:sz w:val="20"/>
                <w:szCs w:val="20"/>
              </w:rPr>
            </w:pPr>
          </w:p>
        </w:tc>
        <w:tc>
          <w:tcPr>
            <w:tcW w:w="4505" w:type="dxa"/>
          </w:tcPr>
          <w:p w:rsidR="007F0C9B" w:rsidRPr="00E52BCD" w:rsidRDefault="007F0C9B" w:rsidP="00A86ECD">
            <w:pPr>
              <w:pStyle w:val="Vnbnnidung0"/>
              <w:tabs>
                <w:tab w:val="left" w:leader="underscore" w:pos="2690"/>
                <w:tab w:val="left" w:leader="underscore" w:pos="3710"/>
                <w:tab w:val="left" w:leader="underscore" w:pos="4567"/>
              </w:tabs>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 ngày …….tháng…….năm….</w:t>
            </w:r>
          </w:p>
          <w:p w:rsidR="007F0C9B" w:rsidRPr="00E52BCD" w:rsidRDefault="007F0C9B" w:rsidP="00A86ECD">
            <w:pPr>
              <w:pStyle w:val="Vnbnnidung0"/>
              <w:tabs>
                <w:tab w:val="left" w:leader="underscore" w:pos="2690"/>
                <w:tab w:val="left" w:leader="underscore" w:pos="3710"/>
                <w:tab w:val="left" w:leader="underscore" w:pos="4567"/>
              </w:tabs>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Đại diện hợp pháp của Bên mời thầu</w:t>
            </w:r>
          </w:p>
          <w:p w:rsidR="007F0C9B" w:rsidRPr="00E52BCD" w:rsidRDefault="007F0C9B" w:rsidP="00A86ECD">
            <w:pPr>
              <w:pStyle w:val="Vnbnnidung0"/>
              <w:tabs>
                <w:tab w:val="left" w:leader="underscore" w:pos="2690"/>
                <w:tab w:val="left" w:leader="underscore" w:pos="3710"/>
                <w:tab w:val="left" w:leader="underscore" w:pos="4567"/>
              </w:tabs>
              <w:spacing w:after="0" w:line="240" w:lineRule="auto"/>
              <w:jc w:val="center"/>
              <w:rPr>
                <w:rFonts w:ascii="Arial" w:hAnsi="Arial" w:cs="Arial"/>
                <w:i/>
                <w:iCs/>
                <w:color w:val="000000" w:themeColor="text1"/>
                <w:sz w:val="20"/>
                <w:szCs w:val="20"/>
              </w:rPr>
            </w:pPr>
            <w:r w:rsidRPr="00E52BCD">
              <w:rPr>
                <w:rFonts w:ascii="Arial" w:hAnsi="Arial" w:cs="Arial"/>
                <w:i/>
                <w:iCs/>
                <w:color w:val="000000" w:themeColor="text1"/>
                <w:sz w:val="20"/>
                <w:szCs w:val="20"/>
              </w:rPr>
              <w:t>[ghi tên, chức danh, ký tên và đóng dấu]</w:t>
            </w:r>
          </w:p>
        </w:tc>
      </w:tr>
    </w:tbl>
    <w:p w:rsidR="007F0C9B" w:rsidRPr="00E52BCD" w:rsidRDefault="007F0C9B" w:rsidP="007F0C9B">
      <w:pPr>
        <w:pStyle w:val="Vnbnnidung0"/>
        <w:spacing w:after="120" w:line="240" w:lineRule="auto"/>
        <w:ind w:firstLine="720"/>
        <w:rPr>
          <w:rFonts w:ascii="Arial" w:hAnsi="Arial" w:cs="Arial"/>
          <w:color w:val="000000" w:themeColor="text1"/>
          <w:sz w:val="20"/>
          <w:szCs w:val="20"/>
        </w:rPr>
      </w:pPr>
      <w:r w:rsidRPr="00E52BCD">
        <w:rPr>
          <w:rFonts w:ascii="Arial" w:hAnsi="Arial" w:cs="Arial"/>
          <w:color w:val="000000" w:themeColor="text1"/>
          <w:sz w:val="20"/>
          <w:szCs w:val="20"/>
        </w:rPr>
        <w:t>Tài liệu đính kèm: Dự thảo hợp đồng</w:t>
      </w:r>
    </w:p>
    <w:p w:rsidR="007F0C9B" w:rsidRPr="00E52BCD" w:rsidRDefault="007F0C9B" w:rsidP="007F0C9B">
      <w:pPr>
        <w:pStyle w:val="Vnbnnidung0"/>
        <w:spacing w:after="120" w:line="240" w:lineRule="auto"/>
        <w:ind w:firstLine="720"/>
        <w:rPr>
          <w:rFonts w:ascii="Arial" w:hAnsi="Arial" w:cs="Arial"/>
          <w:color w:val="000000" w:themeColor="text1"/>
          <w:sz w:val="20"/>
          <w:szCs w:val="20"/>
        </w:rPr>
      </w:pPr>
      <w:r w:rsidRPr="00E52BCD">
        <w:rPr>
          <w:rFonts w:ascii="Arial" w:hAnsi="Arial" w:cs="Arial"/>
          <w:b/>
          <w:bCs/>
          <w:i/>
          <w:iCs/>
          <w:color w:val="000000" w:themeColor="text1"/>
          <w:sz w:val="20"/>
          <w:szCs w:val="20"/>
          <w:u w:val="single"/>
        </w:rPr>
        <w:t>Ghi chú:</w:t>
      </w:r>
    </w:p>
    <w:p w:rsidR="007F0C9B" w:rsidRPr="00E52BCD" w:rsidRDefault="007F0C9B" w:rsidP="007F0C9B">
      <w:pPr>
        <w:pStyle w:val="Vnbnnidung0"/>
        <w:tabs>
          <w:tab w:val="left" w:pos="1131"/>
        </w:tabs>
        <w:spacing w:after="120" w:line="240" w:lineRule="auto"/>
        <w:ind w:firstLine="720"/>
        <w:rPr>
          <w:rFonts w:ascii="Arial" w:hAnsi="Arial" w:cs="Arial"/>
          <w:color w:val="000000" w:themeColor="text1"/>
          <w:sz w:val="20"/>
          <w:szCs w:val="20"/>
        </w:rPr>
        <w:sectPr w:rsidR="007F0C9B" w:rsidRPr="00E52BCD" w:rsidSect="007F0C9B">
          <w:footnotePr>
            <w:numFmt w:val="upperRoman"/>
          </w:footnotePr>
          <w:pgSz w:w="11900" w:h="16840" w:code="9"/>
          <w:pgMar w:top="1440" w:right="1440" w:bottom="1440" w:left="1440" w:header="0" w:footer="3" w:gutter="0"/>
          <w:cols w:space="720"/>
          <w:noEndnote/>
          <w:docGrid w:linePitch="360"/>
        </w:sectPr>
      </w:pPr>
      <w:bookmarkStart w:id="387" w:name="bookmark1183"/>
      <w:bookmarkEnd w:id="387"/>
      <w:r w:rsidRPr="00E52BCD">
        <w:rPr>
          <w:rFonts w:ascii="Arial" w:hAnsi="Arial" w:cs="Arial"/>
          <w:i/>
          <w:iCs/>
          <w:color w:val="000000" w:themeColor="text1"/>
          <w:sz w:val="20"/>
          <w:szCs w:val="20"/>
        </w:rPr>
        <w:t>(1) Ghi thời gian phù hợp với thời gian quy định trong Mẫu thư bảo lãnh dự thầu.</w:t>
      </w:r>
    </w:p>
    <w:p w:rsidR="007F0C9B" w:rsidRPr="00E52BCD" w:rsidRDefault="007F0C9B" w:rsidP="007F0C9B">
      <w:pPr>
        <w:pStyle w:val="Vnbnnidung0"/>
        <w:spacing w:after="0" w:line="240" w:lineRule="auto"/>
        <w:jc w:val="right"/>
        <w:rPr>
          <w:rFonts w:ascii="Arial" w:hAnsi="Arial" w:cs="Arial"/>
          <w:color w:val="000000" w:themeColor="text1"/>
          <w:sz w:val="20"/>
          <w:szCs w:val="20"/>
        </w:rPr>
      </w:pPr>
      <w:r w:rsidRPr="00E52BCD">
        <w:rPr>
          <w:rFonts w:ascii="Arial" w:hAnsi="Arial" w:cs="Arial"/>
          <w:b/>
          <w:bCs/>
          <w:color w:val="000000" w:themeColor="text1"/>
          <w:sz w:val="20"/>
          <w:szCs w:val="20"/>
        </w:rPr>
        <w:lastRenderedPageBreak/>
        <w:t>Mẫu số 12 (b)</w:t>
      </w:r>
    </w:p>
    <w:p w:rsidR="007F0C9B" w:rsidRPr="00E52BCD" w:rsidRDefault="007F0C9B" w:rsidP="007F0C9B">
      <w:pPr>
        <w:pStyle w:val="Vnbnnidung0"/>
        <w:spacing w:after="0" w:line="240" w:lineRule="auto"/>
        <w:jc w:val="center"/>
        <w:rPr>
          <w:rFonts w:ascii="Arial" w:hAnsi="Arial" w:cs="Arial"/>
          <w:b/>
          <w:bCs/>
          <w:color w:val="000000" w:themeColor="text1"/>
          <w:sz w:val="20"/>
          <w:szCs w:val="20"/>
        </w:rPr>
      </w:pPr>
    </w:p>
    <w:p w:rsidR="007F0C9B" w:rsidRDefault="007F0C9B" w:rsidP="007F0C9B">
      <w:pPr>
        <w:pStyle w:val="Vnbnnidung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THƯ CHẤP THUẬN E-HSDT</w:t>
      </w:r>
    </w:p>
    <w:p w:rsidR="007F0C9B" w:rsidRPr="00E52BCD" w:rsidRDefault="007F0C9B" w:rsidP="007F0C9B">
      <w:pPr>
        <w:pStyle w:val="Vnbnnidung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VÀ TRAO THỎA THUẬN KHUNG</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p>
    <w:p w:rsidR="007F0C9B" w:rsidRPr="00E52BCD" w:rsidRDefault="007F0C9B" w:rsidP="007F0C9B">
      <w:pPr>
        <w:pStyle w:val="Vnbnnidung0"/>
        <w:tabs>
          <w:tab w:val="left" w:leader="underscore" w:pos="654"/>
          <w:tab w:val="left" w:leader="underscore" w:pos="1853"/>
          <w:tab w:val="left" w:leader="underscore" w:pos="3178"/>
          <w:tab w:val="left" w:leader="underscore" w:pos="4334"/>
        </w:tabs>
        <w:spacing w:after="0" w:line="240" w:lineRule="auto"/>
        <w:jc w:val="right"/>
        <w:rPr>
          <w:rFonts w:ascii="Arial" w:hAnsi="Arial" w:cs="Arial"/>
          <w:i/>
          <w:iCs/>
          <w:color w:val="000000" w:themeColor="text1"/>
          <w:sz w:val="20"/>
          <w:szCs w:val="20"/>
        </w:rPr>
      </w:pPr>
      <w:r w:rsidRPr="00E52BCD">
        <w:rPr>
          <w:rFonts w:ascii="Arial" w:hAnsi="Arial" w:cs="Arial"/>
          <w:i/>
          <w:iCs/>
          <w:color w:val="000000" w:themeColor="text1"/>
          <w:sz w:val="20"/>
          <w:szCs w:val="20"/>
        </w:rPr>
        <w:t xml:space="preserve">______, ngày____ tháng_____năm____ </w:t>
      </w:r>
    </w:p>
    <w:p w:rsidR="007F0C9B" w:rsidRPr="00E52BCD" w:rsidRDefault="007F0C9B" w:rsidP="007F0C9B">
      <w:pPr>
        <w:pStyle w:val="Vnbnnidung0"/>
        <w:tabs>
          <w:tab w:val="left" w:leader="underscore" w:pos="654"/>
          <w:tab w:val="left" w:leader="underscore" w:pos="1853"/>
          <w:tab w:val="left" w:leader="underscore" w:pos="3178"/>
          <w:tab w:val="left" w:leader="underscore" w:pos="4334"/>
        </w:tabs>
        <w:spacing w:after="0" w:line="240" w:lineRule="auto"/>
        <w:jc w:val="right"/>
        <w:rPr>
          <w:rFonts w:ascii="Arial" w:hAnsi="Arial" w:cs="Arial"/>
          <w:color w:val="000000" w:themeColor="text1"/>
          <w:sz w:val="20"/>
          <w:szCs w:val="20"/>
        </w:rPr>
      </w:pP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 xml:space="preserve">Kính gửi: </w:t>
      </w:r>
      <w:r w:rsidRPr="00E52BCD">
        <w:rPr>
          <w:rFonts w:ascii="Arial" w:hAnsi="Arial" w:cs="Arial"/>
          <w:i/>
          <w:iCs/>
          <w:color w:val="000000" w:themeColor="text1"/>
          <w:sz w:val="20"/>
          <w:szCs w:val="20"/>
        </w:rPr>
        <w:t>[ghi tên và địa chỉ của Nhà thầu trúng thầu, sau đây gọi tắt là "Nhà thầu ”]</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về việc: Thông báo chấp thuận E-HSDT và trao thỏa thuận khung</w:t>
      </w:r>
    </w:p>
    <w:p w:rsidR="007F0C9B" w:rsidRPr="00E52BCD" w:rsidRDefault="007F0C9B" w:rsidP="007F0C9B">
      <w:pPr>
        <w:pStyle w:val="Vnbnnidung0"/>
        <w:tabs>
          <w:tab w:val="left" w:leader="underscore" w:pos="3502"/>
          <w:tab w:val="left" w:leader="underscore" w:pos="4554"/>
          <w:tab w:val="left" w:leader="underscore" w:pos="5641"/>
          <w:tab w:val="left" w:leader="underscore" w:pos="6579"/>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Căn cứ Quyết định số</w:t>
      </w:r>
      <w:r w:rsidRPr="00E52BCD">
        <w:rPr>
          <w:rFonts w:ascii="Arial" w:hAnsi="Arial" w:cs="Arial"/>
          <w:color w:val="000000" w:themeColor="text1"/>
          <w:sz w:val="20"/>
          <w:szCs w:val="20"/>
        </w:rPr>
        <w:tab/>
        <w:t>ngày</w:t>
      </w:r>
      <w:r w:rsidRPr="00E52BCD">
        <w:rPr>
          <w:rFonts w:ascii="Arial" w:hAnsi="Arial" w:cs="Arial"/>
          <w:color w:val="000000" w:themeColor="text1"/>
          <w:sz w:val="20"/>
          <w:szCs w:val="20"/>
        </w:rPr>
        <w:tab/>
        <w:t>tháng</w:t>
      </w:r>
      <w:r w:rsidRPr="00E52BCD">
        <w:rPr>
          <w:rFonts w:ascii="Arial" w:hAnsi="Arial" w:cs="Arial"/>
          <w:color w:val="000000" w:themeColor="text1"/>
          <w:sz w:val="20"/>
          <w:szCs w:val="20"/>
        </w:rPr>
        <w:tab/>
        <w:t>năm</w:t>
      </w:r>
      <w:r w:rsidRPr="00E52BCD">
        <w:rPr>
          <w:rFonts w:ascii="Arial" w:hAnsi="Arial" w:cs="Arial"/>
          <w:color w:val="000000" w:themeColor="text1"/>
          <w:sz w:val="20"/>
          <w:szCs w:val="20"/>
        </w:rPr>
        <w:tab/>
        <w:t xml:space="preserve">của Chủ đầu tư </w:t>
      </w:r>
      <w:r w:rsidRPr="00E52BCD">
        <w:rPr>
          <w:rFonts w:ascii="Arial" w:hAnsi="Arial" w:cs="Arial"/>
          <w:i/>
          <w:iCs/>
          <w:color w:val="000000" w:themeColor="text1"/>
          <w:sz w:val="20"/>
          <w:szCs w:val="20"/>
        </w:rPr>
        <w:t>[ghi tên chủ đầu tư, sau đây gọi tắt là "Chủ đầu tư”]</w:t>
      </w:r>
      <w:r w:rsidRPr="00E52BCD">
        <w:rPr>
          <w:rFonts w:ascii="Arial" w:hAnsi="Arial" w:cs="Arial"/>
          <w:color w:val="000000" w:themeColor="text1"/>
          <w:sz w:val="20"/>
          <w:szCs w:val="20"/>
        </w:rPr>
        <w:t xml:space="preserve"> về việc phê duyệt kết quả lựa chọn nhà thầu gói thầu [ghi tên, số hiệu gói thầu], Bên mời thầu </w:t>
      </w:r>
      <w:r w:rsidRPr="00E52BCD">
        <w:rPr>
          <w:rFonts w:ascii="Arial" w:hAnsi="Arial" w:cs="Arial"/>
          <w:i/>
          <w:iCs/>
          <w:color w:val="000000" w:themeColor="text1"/>
          <w:sz w:val="20"/>
          <w:szCs w:val="20"/>
        </w:rPr>
        <w:t>[ghi tên Bên mời thầu, sau đây gọi tắt là "Bên mời thầu”]</w:t>
      </w:r>
      <w:r w:rsidRPr="00E52BCD">
        <w:rPr>
          <w:rFonts w:ascii="Arial" w:hAnsi="Arial" w:cs="Arial"/>
          <w:color w:val="000000" w:themeColor="text1"/>
          <w:sz w:val="20"/>
          <w:szCs w:val="20"/>
        </w:rPr>
        <w:t xml:space="preserve"> xin thông báo Chủ đầu tư đã chấp thuận E-HSDT và trao thỏa thuận khung cho Nhà thầu để thực hiện gói thầu </w:t>
      </w:r>
      <w:r w:rsidRPr="00E52BCD">
        <w:rPr>
          <w:rFonts w:ascii="Arial" w:hAnsi="Arial" w:cs="Arial"/>
          <w:i/>
          <w:iCs/>
          <w:color w:val="000000" w:themeColor="text1"/>
          <w:sz w:val="20"/>
          <w:szCs w:val="20"/>
        </w:rPr>
        <w:t xml:space="preserve">[ghi tên, số hiệu gói thầu. Trường hợp gói thầu chia thành nhiều phần thì ghi tên, số hiệu của phần mà nhà thầu được công nhận trúng </w:t>
      </w:r>
      <w:r>
        <w:rPr>
          <w:rFonts w:ascii="Arial" w:hAnsi="Arial" w:cs="Arial"/>
          <w:i/>
          <w:iCs/>
          <w:color w:val="000000" w:themeColor="text1"/>
          <w:sz w:val="20"/>
          <w:szCs w:val="20"/>
        </w:rPr>
        <w:t>thầu</w:t>
      </w:r>
      <w:r w:rsidRPr="00E52BCD">
        <w:rPr>
          <w:rFonts w:ascii="Arial" w:hAnsi="Arial" w:cs="Arial"/>
          <w:i/>
          <w:iCs/>
          <w:color w:val="000000" w:themeColor="text1"/>
          <w:sz w:val="20"/>
          <w:szCs w:val="20"/>
        </w:rPr>
        <w:t>]</w:t>
      </w:r>
      <w:r w:rsidRPr="00E52BCD">
        <w:rPr>
          <w:rFonts w:ascii="Arial" w:hAnsi="Arial" w:cs="Arial"/>
          <w:color w:val="000000" w:themeColor="text1"/>
          <w:sz w:val="20"/>
          <w:szCs w:val="20"/>
        </w:rPr>
        <w:t xml:space="preserve"> với giá trị thỏa thuận khung là</w:t>
      </w:r>
      <w:r w:rsidRPr="00E52BCD">
        <w:rPr>
          <w:rFonts w:ascii="Arial" w:hAnsi="Arial" w:cs="Arial"/>
          <w:color w:val="000000" w:themeColor="text1"/>
          <w:sz w:val="20"/>
          <w:szCs w:val="20"/>
        </w:rPr>
        <w:tab/>
        <w:t xml:space="preserve"> </w:t>
      </w:r>
      <w:r w:rsidRPr="00E52BCD">
        <w:rPr>
          <w:rFonts w:ascii="Arial" w:hAnsi="Arial" w:cs="Arial"/>
          <w:i/>
          <w:iCs/>
          <w:color w:val="000000" w:themeColor="text1"/>
          <w:sz w:val="20"/>
          <w:szCs w:val="20"/>
        </w:rPr>
        <w:t>[ghi giá trúng thầu trong quyết định phê duyệt kết quả lụa chọn nhà thầu]</w:t>
      </w:r>
      <w:r w:rsidRPr="00E52BCD">
        <w:rPr>
          <w:rFonts w:ascii="Arial" w:hAnsi="Arial" w:cs="Arial"/>
          <w:color w:val="000000" w:themeColor="text1"/>
          <w:sz w:val="20"/>
          <w:szCs w:val="20"/>
        </w:rPr>
        <w:t xml:space="preserve"> với thời gian thực hiện thỏa thuận khung là </w:t>
      </w:r>
      <w:r w:rsidRPr="00E52BCD">
        <w:rPr>
          <w:rFonts w:ascii="Arial" w:hAnsi="Arial" w:cs="Arial"/>
          <w:i/>
          <w:iCs/>
          <w:color w:val="000000" w:themeColor="text1"/>
          <w:sz w:val="20"/>
          <w:szCs w:val="20"/>
          <w:u w:val="single"/>
        </w:rPr>
        <w:t>[</w:t>
      </w:r>
      <w:r w:rsidRPr="00E52BCD">
        <w:rPr>
          <w:rFonts w:ascii="Arial" w:hAnsi="Arial" w:cs="Arial"/>
          <w:i/>
          <w:iCs/>
          <w:color w:val="000000" w:themeColor="text1"/>
          <w:sz w:val="20"/>
          <w:szCs w:val="20"/>
        </w:rPr>
        <w:t xml:space="preserve">ghi thời gian thực hiện hợp đồng trong quyết định phê duyệt </w:t>
      </w:r>
      <w:r>
        <w:rPr>
          <w:rFonts w:ascii="Arial" w:hAnsi="Arial" w:cs="Arial"/>
          <w:i/>
          <w:iCs/>
          <w:color w:val="000000" w:themeColor="text1"/>
          <w:sz w:val="20"/>
          <w:szCs w:val="20"/>
        </w:rPr>
        <w:t>kết</w:t>
      </w:r>
      <w:r w:rsidRPr="00E52BCD">
        <w:rPr>
          <w:rFonts w:ascii="Arial" w:hAnsi="Arial" w:cs="Arial"/>
          <w:i/>
          <w:iCs/>
          <w:color w:val="000000" w:themeColor="text1"/>
          <w:sz w:val="20"/>
          <w:szCs w:val="20"/>
        </w:rPr>
        <w:t xml:space="preserve"> quả lựa chọn nhà thầu],</w:t>
      </w:r>
      <w:r w:rsidRPr="00E52BCD">
        <w:rPr>
          <w:rFonts w:ascii="Arial" w:hAnsi="Arial" w:cs="Arial"/>
          <w:color w:val="000000" w:themeColor="text1"/>
          <w:sz w:val="20"/>
          <w:szCs w:val="20"/>
        </w:rPr>
        <w:t xml:space="preserve"> thời gian thực hiện hợp đồng là_____ </w:t>
      </w:r>
      <w:r w:rsidRPr="00E52BCD">
        <w:rPr>
          <w:rFonts w:ascii="Arial" w:hAnsi="Arial" w:cs="Arial"/>
          <w:i/>
          <w:iCs/>
          <w:color w:val="000000" w:themeColor="text1"/>
          <w:sz w:val="20"/>
          <w:szCs w:val="20"/>
        </w:rPr>
        <w:t>[ghi thời gian thực hiện hợp đồng trong quyết định phê duyệt kết quả lựa chọn nhà thầu].</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Đề nghị đại diện hợp pháp của Nhà thầu tiến hành hoàn thiện và ký kết thỏa thuận khung với Chủ đầu tư, Bên mời thầu theo kế hoạch như sau:</w:t>
      </w:r>
    </w:p>
    <w:p w:rsidR="007F0C9B" w:rsidRPr="00E52BCD" w:rsidRDefault="007F0C9B" w:rsidP="007F0C9B">
      <w:pPr>
        <w:pStyle w:val="Vnbnnidung0"/>
        <w:tabs>
          <w:tab w:val="left" w:pos="820"/>
          <w:tab w:val="left" w:leader="underscore" w:pos="5641"/>
        </w:tabs>
        <w:spacing w:after="120" w:line="240" w:lineRule="auto"/>
        <w:ind w:firstLine="720"/>
        <w:jc w:val="both"/>
        <w:rPr>
          <w:rFonts w:ascii="Arial" w:hAnsi="Arial" w:cs="Arial"/>
          <w:color w:val="000000" w:themeColor="text1"/>
          <w:sz w:val="20"/>
          <w:szCs w:val="20"/>
        </w:rPr>
      </w:pPr>
      <w:bookmarkStart w:id="388" w:name="bookmark1184"/>
      <w:bookmarkEnd w:id="388"/>
      <w:r w:rsidRPr="00E52BCD">
        <w:rPr>
          <w:rFonts w:ascii="Arial" w:hAnsi="Arial" w:cs="Arial"/>
          <w:color w:val="000000" w:themeColor="text1"/>
          <w:sz w:val="20"/>
          <w:szCs w:val="20"/>
        </w:rPr>
        <w:t>- Thời gian hoàn thiện thỏa thuận khung:</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thời gian hoàn thiện thỏa thuận khung],</w:t>
      </w:r>
      <w:r w:rsidRPr="00E52BCD">
        <w:rPr>
          <w:rFonts w:ascii="Arial" w:hAnsi="Arial" w:cs="Arial"/>
          <w:color w:val="000000" w:themeColor="text1"/>
          <w:sz w:val="20"/>
          <w:szCs w:val="20"/>
        </w:rPr>
        <w:t xml:space="preserve"> tại địa điểm [ghi địa điểm trung tâm mua sắm tập trung hoàn thiện thỏa thuận khung];</w:t>
      </w:r>
    </w:p>
    <w:p w:rsidR="007F0C9B" w:rsidRPr="00E52BCD" w:rsidRDefault="007F0C9B" w:rsidP="007F0C9B">
      <w:pPr>
        <w:pStyle w:val="Vnbnnidung0"/>
        <w:tabs>
          <w:tab w:val="left" w:pos="827"/>
        </w:tabs>
        <w:spacing w:after="120" w:line="240" w:lineRule="auto"/>
        <w:ind w:firstLine="720"/>
        <w:jc w:val="both"/>
        <w:rPr>
          <w:rFonts w:ascii="Arial" w:hAnsi="Arial" w:cs="Arial"/>
          <w:color w:val="000000" w:themeColor="text1"/>
          <w:sz w:val="20"/>
          <w:szCs w:val="20"/>
        </w:rPr>
      </w:pPr>
      <w:bookmarkStart w:id="389" w:name="bookmark1185"/>
      <w:bookmarkEnd w:id="389"/>
      <w:r w:rsidRPr="00E52BCD">
        <w:rPr>
          <w:rFonts w:ascii="Arial" w:hAnsi="Arial" w:cs="Arial"/>
          <w:color w:val="000000" w:themeColor="text1"/>
          <w:sz w:val="20"/>
          <w:szCs w:val="20"/>
        </w:rPr>
        <w:t xml:space="preserve">- Thời gian ký kết thỏa thuận khung: </w:t>
      </w:r>
      <w:r w:rsidRPr="00E52BCD">
        <w:rPr>
          <w:rFonts w:ascii="Arial" w:hAnsi="Arial" w:cs="Arial"/>
          <w:i/>
          <w:iCs/>
          <w:color w:val="000000" w:themeColor="text1"/>
          <w:sz w:val="20"/>
          <w:szCs w:val="20"/>
          <w:u w:val="single"/>
        </w:rPr>
        <w:t>[</w:t>
      </w:r>
      <w:r w:rsidRPr="00E52BCD">
        <w:rPr>
          <w:rFonts w:ascii="Arial" w:hAnsi="Arial" w:cs="Arial"/>
          <w:i/>
          <w:iCs/>
          <w:color w:val="000000" w:themeColor="text1"/>
          <w:sz w:val="20"/>
          <w:szCs w:val="20"/>
        </w:rPr>
        <w:t>ghi thời gian ký kết thỏa thuận khung],</w:t>
      </w:r>
      <w:r w:rsidRPr="00E52BCD">
        <w:rPr>
          <w:rFonts w:ascii="Arial" w:hAnsi="Arial" w:cs="Arial"/>
          <w:color w:val="000000" w:themeColor="text1"/>
          <w:sz w:val="20"/>
          <w:szCs w:val="20"/>
        </w:rPr>
        <w:t xml:space="preserve"> tại địa điểm </w:t>
      </w:r>
      <w:r w:rsidRPr="00E52BCD">
        <w:rPr>
          <w:rFonts w:ascii="Arial" w:hAnsi="Arial" w:cs="Arial"/>
          <w:i/>
          <w:iCs/>
          <w:color w:val="000000" w:themeColor="text1"/>
          <w:sz w:val="20"/>
          <w:szCs w:val="20"/>
        </w:rPr>
        <w:t xml:space="preserve">[ghi địa </w:t>
      </w:r>
      <w:r>
        <w:rPr>
          <w:rFonts w:ascii="Arial" w:hAnsi="Arial" w:cs="Arial"/>
          <w:i/>
          <w:iCs/>
          <w:color w:val="000000" w:themeColor="text1"/>
          <w:sz w:val="20"/>
          <w:szCs w:val="20"/>
        </w:rPr>
        <w:t>điểm</w:t>
      </w:r>
      <w:r w:rsidRPr="00E52BCD">
        <w:rPr>
          <w:rFonts w:ascii="Arial" w:hAnsi="Arial" w:cs="Arial"/>
          <w:i/>
          <w:iCs/>
          <w:color w:val="000000" w:themeColor="text1"/>
          <w:sz w:val="20"/>
          <w:szCs w:val="20"/>
        </w:rPr>
        <w:t xml:space="preserve"> ký kết thỏa thuận khung],</w:t>
      </w:r>
      <w:r w:rsidRPr="00E52BCD">
        <w:rPr>
          <w:rFonts w:ascii="Arial" w:hAnsi="Arial" w:cs="Arial"/>
          <w:color w:val="000000" w:themeColor="text1"/>
          <w:sz w:val="20"/>
          <w:szCs w:val="20"/>
        </w:rPr>
        <w:t xml:space="preserve"> gửi kèm theo Dự thảo thỏa thuận khung.</w:t>
      </w:r>
    </w:p>
    <w:p w:rsidR="007F0C9B" w:rsidRPr="00E52BCD" w:rsidRDefault="007F0C9B" w:rsidP="007F0C9B">
      <w:pPr>
        <w:pStyle w:val="Vnbnnidung0"/>
        <w:tabs>
          <w:tab w:val="left" w:leader="underscore" w:pos="2525"/>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 xml:space="preserve">Đề nghị Nhà thầu thực hiện biện pháp bảo đảm thực hiện hợp đồng theo Mẫu số 14 (a) hoặc Mẫu số 14 (b) Chương VIII - Biểu mẫu hợp đồng của E- HSMT với số tiền và thời gian hiệu lực </w:t>
      </w:r>
      <w:r w:rsidRPr="00E52BCD">
        <w:rPr>
          <w:rFonts w:ascii="Arial" w:hAnsi="Arial" w:cs="Arial"/>
          <w:i/>
          <w:iCs/>
          <w:color w:val="000000" w:themeColor="text1"/>
          <w:sz w:val="20"/>
          <w:szCs w:val="20"/>
          <w:u w:val="single"/>
        </w:rPr>
        <w:t>[</w:t>
      </w:r>
      <w:r w:rsidRPr="00E52BCD">
        <w:rPr>
          <w:rFonts w:ascii="Arial" w:hAnsi="Arial" w:cs="Arial"/>
          <w:i/>
          <w:iCs/>
          <w:color w:val="000000" w:themeColor="text1"/>
          <w:sz w:val="20"/>
          <w:szCs w:val="20"/>
        </w:rPr>
        <w:t>ghi số tiền tương ứng và thời gian có hiệu lực theo quy định tại Mục 6.1 ĐKCT của E-HSMT].</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Văn bản này là một phần không thế tách rời của hồ sơ hợp đồng. Sau khi nhận được văn bản này, Nhà thầu phải có văn bản chấp thuận đến hoàn thiện, ký kết thỏa thuận khung và thực hiện biện pháp bảo đảm thực hiện hợp đồng theo yêu cầu nêu trên, trong đó nhà thầu phải cam kết năng lực hiện tại của nhà thầu vẫn đáp ứng yêu cầu của E-HSMT. Đơn vị mua sắm tập trung sẽ từ chối hoàn thiện, ký kết thỏa thuận khung với Nhà thầu trong trường hợp phát hiện năng lực hiện tại của nhà thầu không đáp ứng yêu cầu thực hiện gói thầu.</w:t>
      </w:r>
    </w:p>
    <w:p w:rsidR="007F0C9B" w:rsidRPr="00E52BCD" w:rsidRDefault="007F0C9B" w:rsidP="007F0C9B">
      <w:pPr>
        <w:pStyle w:val="Vnbnnidung0"/>
        <w:tabs>
          <w:tab w:val="left" w:leader="underscore" w:pos="2590"/>
          <w:tab w:val="left" w:leader="underscore" w:pos="3631"/>
          <w:tab w:val="left" w:leader="underscore" w:pos="4614"/>
        </w:tabs>
        <w:spacing w:after="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Nếu đến ngày____tháng____năm____</w:t>
      </w:r>
      <w:r w:rsidRPr="00E52BCD">
        <w:rPr>
          <w:rFonts w:ascii="Arial" w:hAnsi="Arial" w:cs="Arial"/>
          <w:color w:val="000000" w:themeColor="text1"/>
          <w:sz w:val="20"/>
          <w:szCs w:val="20"/>
          <w:vertAlign w:val="superscript"/>
        </w:rPr>
        <w:t>(l)</w:t>
      </w:r>
      <w:r w:rsidRPr="00E52BCD">
        <w:rPr>
          <w:rFonts w:ascii="Arial" w:hAnsi="Arial" w:cs="Arial"/>
          <w:color w:val="000000" w:themeColor="text1"/>
          <w:sz w:val="20"/>
          <w:szCs w:val="20"/>
        </w:rPr>
        <w:t xml:space="preserve"> mà Nhà thầu không tiến hành hoàn thiện, ký kết thỏa thuận khung hoặc từ chối hoàn thiện, ký kết thỏa thuận khung hoặc không thực hiện biện pháp bảo đảm thực hiện hợp đồng theo các yêu cầu nêu trên thì Nhà thầu sẽ bị loại và không được nhận lại bảo đảm dự thầu.</w:t>
      </w:r>
    </w:p>
    <w:p w:rsidR="007F0C9B" w:rsidRPr="00E52BCD" w:rsidRDefault="007F0C9B" w:rsidP="007F0C9B">
      <w:pPr>
        <w:pStyle w:val="Vnbnnidung0"/>
        <w:tabs>
          <w:tab w:val="left" w:leader="underscore" w:pos="2590"/>
          <w:tab w:val="left" w:leader="underscore" w:pos="3631"/>
          <w:tab w:val="left" w:leader="underscore" w:pos="4614"/>
        </w:tabs>
        <w:spacing w:after="0" w:line="240" w:lineRule="auto"/>
        <w:jc w:val="both"/>
        <w:rPr>
          <w:rFonts w:ascii="Arial" w:hAnsi="Arial" w:cs="Arial"/>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7F0C9B" w:rsidRPr="00E52BCD" w:rsidTr="00A86ECD">
        <w:tc>
          <w:tcPr>
            <w:tcW w:w="4505" w:type="dxa"/>
          </w:tcPr>
          <w:p w:rsidR="007F0C9B" w:rsidRPr="00E52BCD" w:rsidRDefault="007F0C9B" w:rsidP="00A86ECD">
            <w:pPr>
              <w:pStyle w:val="Vnbnnidung0"/>
              <w:tabs>
                <w:tab w:val="left" w:leader="underscore" w:pos="2590"/>
                <w:tab w:val="left" w:leader="underscore" w:pos="3631"/>
                <w:tab w:val="left" w:leader="underscore" w:pos="4614"/>
              </w:tabs>
              <w:spacing w:after="0" w:line="240" w:lineRule="auto"/>
              <w:jc w:val="both"/>
              <w:rPr>
                <w:rFonts w:ascii="Arial" w:hAnsi="Arial" w:cs="Arial"/>
                <w:color w:val="000000" w:themeColor="text1"/>
                <w:sz w:val="20"/>
                <w:szCs w:val="20"/>
              </w:rPr>
            </w:pPr>
          </w:p>
        </w:tc>
        <w:tc>
          <w:tcPr>
            <w:tcW w:w="4505" w:type="dxa"/>
          </w:tcPr>
          <w:p w:rsidR="007F0C9B" w:rsidRPr="00E52BCD" w:rsidRDefault="007F0C9B" w:rsidP="00A86ECD">
            <w:pPr>
              <w:pStyle w:val="Vnbnnidung0"/>
              <w:tabs>
                <w:tab w:val="left" w:leader="underscore" w:pos="2590"/>
                <w:tab w:val="left" w:leader="underscore" w:pos="3631"/>
                <w:tab w:val="left" w:leader="underscore" w:pos="4614"/>
              </w:tabs>
              <w:spacing w:after="0" w:line="240" w:lineRule="auto"/>
              <w:jc w:val="both"/>
              <w:rPr>
                <w:rFonts w:ascii="Arial" w:hAnsi="Arial" w:cs="Arial"/>
                <w:i/>
                <w:iCs/>
                <w:color w:val="000000" w:themeColor="text1"/>
                <w:sz w:val="20"/>
                <w:szCs w:val="20"/>
              </w:rPr>
            </w:pPr>
            <w:r w:rsidRPr="00E52BCD">
              <w:rPr>
                <w:rFonts w:ascii="Arial" w:hAnsi="Arial" w:cs="Arial"/>
                <w:i/>
                <w:iCs/>
                <w:color w:val="000000" w:themeColor="text1"/>
                <w:sz w:val="20"/>
                <w:szCs w:val="20"/>
              </w:rPr>
              <w:t>…….., ngày……tháng…….năm……</w:t>
            </w:r>
          </w:p>
          <w:p w:rsidR="007F0C9B" w:rsidRPr="00E52BCD" w:rsidRDefault="007F0C9B" w:rsidP="00A86ECD">
            <w:pPr>
              <w:pStyle w:val="Vnbnnidung0"/>
              <w:tabs>
                <w:tab w:val="left" w:leader="underscore" w:pos="2590"/>
                <w:tab w:val="left" w:leader="underscore" w:pos="3631"/>
                <w:tab w:val="left" w:leader="underscore" w:pos="4614"/>
              </w:tabs>
              <w:spacing w:after="0" w:line="240" w:lineRule="auto"/>
              <w:jc w:val="both"/>
              <w:rPr>
                <w:rFonts w:ascii="Arial" w:hAnsi="Arial" w:cs="Arial"/>
                <w:b/>
                <w:bCs/>
                <w:color w:val="000000" w:themeColor="text1"/>
                <w:sz w:val="20"/>
                <w:szCs w:val="20"/>
              </w:rPr>
            </w:pPr>
            <w:r w:rsidRPr="00E52BCD">
              <w:rPr>
                <w:rFonts w:ascii="Arial" w:hAnsi="Arial" w:cs="Arial"/>
                <w:b/>
                <w:bCs/>
                <w:color w:val="000000" w:themeColor="text1"/>
                <w:sz w:val="20"/>
                <w:szCs w:val="20"/>
              </w:rPr>
              <w:t>Đại diện hợp pháp của Bên mời thầu</w:t>
            </w:r>
          </w:p>
          <w:p w:rsidR="007F0C9B" w:rsidRPr="00E52BCD" w:rsidRDefault="007F0C9B" w:rsidP="00A86ECD">
            <w:pPr>
              <w:pStyle w:val="Vnbnnidung0"/>
              <w:tabs>
                <w:tab w:val="left" w:leader="underscore" w:pos="2590"/>
                <w:tab w:val="left" w:leader="underscore" w:pos="3631"/>
                <w:tab w:val="left" w:leader="underscore" w:pos="4614"/>
              </w:tabs>
              <w:spacing w:after="0" w:line="240" w:lineRule="auto"/>
              <w:jc w:val="both"/>
              <w:rPr>
                <w:rFonts w:ascii="Arial" w:hAnsi="Arial" w:cs="Arial"/>
                <w:i/>
                <w:iCs/>
                <w:color w:val="000000" w:themeColor="text1"/>
                <w:sz w:val="20"/>
                <w:szCs w:val="20"/>
              </w:rPr>
            </w:pPr>
            <w:r w:rsidRPr="00E52BCD">
              <w:rPr>
                <w:rFonts w:ascii="Arial" w:hAnsi="Arial" w:cs="Arial"/>
                <w:i/>
                <w:iCs/>
                <w:color w:val="000000" w:themeColor="text1"/>
                <w:sz w:val="20"/>
                <w:szCs w:val="20"/>
              </w:rPr>
              <w:t>[ghi tên, chức danh, ký tên và đóng dấu]</w:t>
            </w:r>
          </w:p>
        </w:tc>
      </w:tr>
    </w:tbl>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color w:val="000000" w:themeColor="text1"/>
          <w:sz w:val="20"/>
          <w:szCs w:val="20"/>
        </w:rPr>
        <w:t xml:space="preserve">Tài liệu đính kèm: </w:t>
      </w:r>
      <w:r w:rsidRPr="00E52BCD">
        <w:rPr>
          <w:rFonts w:ascii="Arial" w:hAnsi="Arial" w:cs="Arial"/>
          <w:color w:val="000000" w:themeColor="text1"/>
          <w:sz w:val="20"/>
          <w:szCs w:val="20"/>
        </w:rPr>
        <w:t>Dự thảo thỏa thuận khung</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i/>
          <w:iCs/>
          <w:color w:val="000000" w:themeColor="text1"/>
          <w:sz w:val="20"/>
          <w:szCs w:val="20"/>
          <w:u w:val="single"/>
        </w:rPr>
        <w:t>Ghi chú:</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sectPr w:rsidR="007F0C9B" w:rsidRPr="00E52BCD" w:rsidSect="007F0C9B">
          <w:footnotePr>
            <w:numFmt w:val="upperRoman"/>
          </w:footnotePr>
          <w:pgSz w:w="11900" w:h="16840" w:code="9"/>
          <w:pgMar w:top="1440" w:right="1440" w:bottom="1440" w:left="1440" w:header="0" w:footer="3" w:gutter="0"/>
          <w:cols w:space="720"/>
          <w:noEndnote/>
          <w:docGrid w:linePitch="360"/>
        </w:sectPr>
      </w:pPr>
      <w:r w:rsidRPr="00E52BCD">
        <w:rPr>
          <w:rFonts w:ascii="Arial" w:hAnsi="Arial" w:cs="Arial"/>
          <w:i/>
          <w:iCs/>
          <w:color w:val="000000" w:themeColor="text1"/>
          <w:sz w:val="20"/>
          <w:szCs w:val="20"/>
        </w:rPr>
        <w:t>(1) Ghi thời gian phù hợp với thời gian quy định trong Mẫu thư bảo lãnh dự thầu.</w:t>
      </w:r>
    </w:p>
    <w:p w:rsidR="007F0C9B" w:rsidRPr="00E52BCD" w:rsidRDefault="007F0C9B" w:rsidP="007F0C9B">
      <w:pPr>
        <w:pStyle w:val="Vnbnnidung0"/>
        <w:spacing w:after="0" w:line="240" w:lineRule="auto"/>
        <w:jc w:val="right"/>
        <w:rPr>
          <w:rFonts w:ascii="Arial" w:hAnsi="Arial" w:cs="Arial"/>
          <w:color w:val="000000" w:themeColor="text1"/>
          <w:sz w:val="20"/>
          <w:szCs w:val="20"/>
        </w:rPr>
      </w:pPr>
      <w:r w:rsidRPr="00E52BCD">
        <w:rPr>
          <w:rFonts w:ascii="Arial" w:hAnsi="Arial" w:cs="Arial"/>
          <w:b/>
          <w:bCs/>
          <w:color w:val="000000" w:themeColor="text1"/>
          <w:sz w:val="20"/>
          <w:szCs w:val="20"/>
        </w:rPr>
        <w:lastRenderedPageBreak/>
        <w:t>M</w:t>
      </w:r>
      <w:r w:rsidRPr="00E52BCD">
        <w:rPr>
          <w:rFonts w:ascii="Arial" w:hAnsi="Arial" w:cs="Arial"/>
          <w:b/>
          <w:bCs/>
          <w:color w:val="000000" w:themeColor="text1"/>
          <w:sz w:val="20"/>
          <w:szCs w:val="20"/>
          <w:lang w:val="en-GB"/>
        </w:rPr>
        <w:t>ẫ</w:t>
      </w:r>
      <w:r w:rsidRPr="00E52BCD">
        <w:rPr>
          <w:rFonts w:ascii="Arial" w:hAnsi="Arial" w:cs="Arial"/>
          <w:b/>
          <w:bCs/>
          <w:color w:val="000000" w:themeColor="text1"/>
          <w:sz w:val="20"/>
          <w:szCs w:val="20"/>
        </w:rPr>
        <w:t>u số 13 (a)</w:t>
      </w:r>
    </w:p>
    <w:p w:rsidR="007F0C9B" w:rsidRPr="00E52BCD" w:rsidRDefault="007F0C9B" w:rsidP="007F0C9B">
      <w:pPr>
        <w:pStyle w:val="Vnbnnidung0"/>
        <w:spacing w:after="0" w:line="240" w:lineRule="auto"/>
        <w:jc w:val="center"/>
        <w:rPr>
          <w:rFonts w:ascii="Arial" w:hAnsi="Arial" w:cs="Arial"/>
          <w:b/>
          <w:bCs/>
          <w:color w:val="000000" w:themeColor="text1"/>
          <w:sz w:val="20"/>
          <w:szCs w:val="20"/>
          <w:lang w:val="en-GB"/>
        </w:rPr>
      </w:pP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HỢP ĐỒNG (1)</w:t>
      </w:r>
    </w:p>
    <w:p w:rsidR="007F0C9B" w:rsidRPr="00E52BCD" w:rsidRDefault="007F0C9B" w:rsidP="007F0C9B">
      <w:pPr>
        <w:pStyle w:val="Vnbnnidung0"/>
        <w:tabs>
          <w:tab w:val="left" w:leader="underscore" w:pos="1133"/>
          <w:tab w:val="left" w:leader="underscore" w:pos="2350"/>
          <w:tab w:val="left" w:leader="underscore" w:pos="3379"/>
        </w:tabs>
        <w:spacing w:after="0" w:line="240" w:lineRule="auto"/>
        <w:jc w:val="center"/>
        <w:rPr>
          <w:rFonts w:ascii="Arial" w:hAnsi="Arial" w:cs="Arial"/>
          <w:i/>
          <w:iCs/>
          <w:color w:val="000000" w:themeColor="text1"/>
          <w:sz w:val="20"/>
          <w:szCs w:val="20"/>
        </w:rPr>
      </w:pPr>
      <w:r w:rsidRPr="00E52BCD">
        <w:rPr>
          <w:rFonts w:ascii="Arial" w:hAnsi="Arial" w:cs="Arial"/>
          <w:i/>
          <w:iCs/>
          <w:color w:val="000000" w:themeColor="text1"/>
          <w:sz w:val="20"/>
          <w:szCs w:val="20"/>
        </w:rPr>
        <w:t>_________, ngày_______tháng______năm_____</w:t>
      </w:r>
    </w:p>
    <w:p w:rsidR="007F0C9B" w:rsidRPr="00E52BCD" w:rsidRDefault="007F0C9B" w:rsidP="007F0C9B">
      <w:pPr>
        <w:pStyle w:val="Vnbnnidung0"/>
        <w:tabs>
          <w:tab w:val="left" w:leader="underscore" w:pos="1133"/>
          <w:tab w:val="left" w:leader="underscore" w:pos="2350"/>
          <w:tab w:val="left" w:leader="underscore" w:pos="3379"/>
        </w:tabs>
        <w:spacing w:after="0" w:line="240" w:lineRule="auto"/>
        <w:jc w:val="center"/>
        <w:rPr>
          <w:rFonts w:ascii="Arial" w:hAnsi="Arial" w:cs="Arial"/>
          <w:color w:val="000000" w:themeColor="text1"/>
          <w:sz w:val="20"/>
          <w:szCs w:val="20"/>
        </w:rPr>
      </w:pP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Hợp đồng số:</w:t>
      </w:r>
    </w:p>
    <w:p w:rsidR="007F0C9B" w:rsidRPr="00E52BCD" w:rsidRDefault="007F0C9B" w:rsidP="007F0C9B">
      <w:pPr>
        <w:pStyle w:val="Vnbnnidung0"/>
        <w:tabs>
          <w:tab w:val="left" w:leader="underscore" w:pos="3379"/>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Gói thầu:</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tên gói thầu]</w:t>
      </w:r>
    </w:p>
    <w:p w:rsidR="007F0C9B" w:rsidRPr="00E52BCD" w:rsidRDefault="007F0C9B" w:rsidP="007F0C9B">
      <w:pPr>
        <w:pStyle w:val="Vnbnnidung0"/>
        <w:tabs>
          <w:tab w:val="left" w:leader="underscore" w:pos="3379"/>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Thuộc dự án:</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tên dự án]</w:t>
      </w:r>
    </w:p>
    <w:p w:rsidR="007F0C9B" w:rsidRPr="00E52BCD" w:rsidRDefault="007F0C9B" w:rsidP="007F0C9B">
      <w:pPr>
        <w:pStyle w:val="Vnbnnidung0"/>
        <w:tabs>
          <w:tab w:val="left" w:pos="977"/>
          <w:tab w:val="left" w:leader="underscore" w:pos="2850"/>
        </w:tabs>
        <w:spacing w:after="120" w:line="240" w:lineRule="auto"/>
        <w:ind w:firstLine="720"/>
        <w:jc w:val="both"/>
        <w:rPr>
          <w:rFonts w:ascii="Arial" w:hAnsi="Arial" w:cs="Arial"/>
          <w:color w:val="000000" w:themeColor="text1"/>
          <w:sz w:val="20"/>
          <w:szCs w:val="20"/>
        </w:rPr>
      </w:pPr>
      <w:bookmarkStart w:id="390" w:name="bookmark1186"/>
      <w:bookmarkEnd w:id="390"/>
      <w:r w:rsidRPr="00E52BCD">
        <w:rPr>
          <w:rFonts w:ascii="Arial" w:hAnsi="Arial" w:cs="Arial"/>
          <w:color w:val="000000" w:themeColor="text1"/>
          <w:sz w:val="20"/>
          <w:szCs w:val="20"/>
        </w:rPr>
        <w:t>- Căn cứ (2)</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(Bộ luật Dân sự số 33/2005/QH11 ngày 14/6/2005 của Quốc hội);</w:t>
      </w:r>
    </w:p>
    <w:p w:rsidR="007F0C9B" w:rsidRPr="00E52BCD" w:rsidRDefault="007F0C9B" w:rsidP="007F0C9B">
      <w:pPr>
        <w:pStyle w:val="Vnbnnidung0"/>
        <w:tabs>
          <w:tab w:val="left" w:pos="977"/>
          <w:tab w:val="left" w:leader="underscore" w:pos="2850"/>
        </w:tabs>
        <w:spacing w:after="120" w:line="240" w:lineRule="auto"/>
        <w:ind w:firstLine="720"/>
        <w:jc w:val="both"/>
        <w:rPr>
          <w:rFonts w:ascii="Arial" w:hAnsi="Arial" w:cs="Arial"/>
          <w:color w:val="000000" w:themeColor="text1"/>
          <w:sz w:val="20"/>
          <w:szCs w:val="20"/>
        </w:rPr>
      </w:pPr>
      <w:bookmarkStart w:id="391" w:name="bookmark1187"/>
      <w:bookmarkEnd w:id="391"/>
      <w:r w:rsidRPr="00E52BCD">
        <w:rPr>
          <w:rFonts w:ascii="Arial" w:hAnsi="Arial" w:cs="Arial"/>
          <w:color w:val="000000" w:themeColor="text1"/>
          <w:sz w:val="20"/>
          <w:szCs w:val="20"/>
        </w:rPr>
        <w:t>- Căn cứ (2)</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(Luật đấu thầu s</w:t>
      </w:r>
      <w:r w:rsidRPr="009120EF">
        <w:rPr>
          <w:rFonts w:ascii="Arial" w:hAnsi="Arial" w:cs="Arial"/>
          <w:i/>
          <w:iCs/>
          <w:color w:val="000000" w:themeColor="text1"/>
          <w:sz w:val="20"/>
          <w:szCs w:val="20"/>
        </w:rPr>
        <w:t>ố</w:t>
      </w:r>
      <w:r w:rsidRPr="00E52BCD">
        <w:rPr>
          <w:rFonts w:ascii="Arial" w:hAnsi="Arial" w:cs="Arial"/>
          <w:i/>
          <w:iCs/>
          <w:color w:val="000000" w:themeColor="text1"/>
          <w:sz w:val="20"/>
          <w:szCs w:val="20"/>
        </w:rPr>
        <w:t xml:space="preserve"> 22/2023/QH15 của Quốc hội);</w:t>
      </w:r>
    </w:p>
    <w:p w:rsidR="007F0C9B" w:rsidRPr="00E52BCD" w:rsidRDefault="007F0C9B" w:rsidP="007F0C9B">
      <w:pPr>
        <w:pStyle w:val="Vnbnnidung0"/>
        <w:tabs>
          <w:tab w:val="left" w:pos="977"/>
          <w:tab w:val="left" w:leader="underscore" w:pos="3129"/>
        </w:tabs>
        <w:spacing w:after="120" w:line="240" w:lineRule="auto"/>
        <w:ind w:firstLine="720"/>
        <w:jc w:val="both"/>
        <w:rPr>
          <w:rFonts w:ascii="Arial" w:hAnsi="Arial" w:cs="Arial"/>
          <w:color w:val="000000" w:themeColor="text1"/>
          <w:sz w:val="20"/>
          <w:szCs w:val="20"/>
        </w:rPr>
      </w:pPr>
      <w:bookmarkStart w:id="392" w:name="bookmark1188"/>
      <w:bookmarkEnd w:id="392"/>
      <w:r w:rsidRPr="00E52BCD">
        <w:rPr>
          <w:rFonts w:ascii="Arial" w:hAnsi="Arial" w:cs="Arial"/>
          <w:color w:val="000000" w:themeColor="text1"/>
          <w:sz w:val="20"/>
          <w:szCs w:val="20"/>
        </w:rPr>
        <w:t>- Căn cứ (2)</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(Nghị định số 24/2024/NĐ-CP ngày 27/2/2024 của Chính phủ quy định chi tiết thi hành một số điều của Luật đẩu thầu về lựa chọn nhà thầu);</w:t>
      </w:r>
    </w:p>
    <w:p w:rsidR="007F0C9B" w:rsidRPr="00E52BCD" w:rsidRDefault="007F0C9B" w:rsidP="007F0C9B">
      <w:pPr>
        <w:pStyle w:val="Vnbnnidung0"/>
        <w:tabs>
          <w:tab w:val="left" w:pos="977"/>
          <w:tab w:val="left" w:leader="underscore" w:pos="3957"/>
          <w:tab w:val="left" w:leader="underscore" w:pos="5162"/>
          <w:tab w:val="left" w:leader="underscore" w:pos="6436"/>
          <w:tab w:val="left" w:leader="underscore" w:pos="7531"/>
          <w:tab w:val="left" w:leader="underscore" w:pos="8649"/>
        </w:tabs>
        <w:spacing w:after="120" w:line="240" w:lineRule="auto"/>
        <w:ind w:firstLine="720"/>
        <w:jc w:val="both"/>
        <w:rPr>
          <w:rFonts w:ascii="Arial" w:hAnsi="Arial" w:cs="Arial"/>
          <w:color w:val="000000" w:themeColor="text1"/>
          <w:sz w:val="20"/>
          <w:szCs w:val="20"/>
        </w:rPr>
      </w:pPr>
      <w:bookmarkStart w:id="393" w:name="bookmark1189"/>
      <w:bookmarkEnd w:id="393"/>
      <w:r w:rsidRPr="00E52BCD">
        <w:rPr>
          <w:rFonts w:ascii="Arial" w:hAnsi="Arial" w:cs="Arial"/>
          <w:color w:val="000000" w:themeColor="text1"/>
          <w:sz w:val="20"/>
          <w:szCs w:val="20"/>
        </w:rPr>
        <w:t>- Căn cứ Quyết định số</w:t>
      </w:r>
      <w:r w:rsidRPr="00E52BCD">
        <w:rPr>
          <w:rFonts w:ascii="Arial" w:hAnsi="Arial" w:cs="Arial"/>
          <w:color w:val="000000" w:themeColor="text1"/>
          <w:sz w:val="20"/>
          <w:szCs w:val="20"/>
        </w:rPr>
        <w:tab/>
        <w:t>ngày</w:t>
      </w:r>
      <w:r w:rsidRPr="00E52BCD">
        <w:rPr>
          <w:rFonts w:ascii="Arial" w:hAnsi="Arial" w:cs="Arial"/>
          <w:color w:val="000000" w:themeColor="text1"/>
          <w:sz w:val="20"/>
          <w:szCs w:val="20"/>
        </w:rPr>
        <w:tab/>
        <w:t>tháng</w:t>
      </w:r>
      <w:r w:rsidRPr="00E52BCD">
        <w:rPr>
          <w:rFonts w:ascii="Arial" w:hAnsi="Arial" w:cs="Arial"/>
          <w:color w:val="000000" w:themeColor="text1"/>
          <w:sz w:val="20"/>
          <w:szCs w:val="20"/>
        </w:rPr>
        <w:tab/>
        <w:t>năm</w:t>
      </w:r>
      <w:r w:rsidRPr="00E52BCD">
        <w:rPr>
          <w:rFonts w:ascii="Arial" w:hAnsi="Arial" w:cs="Arial"/>
          <w:color w:val="000000" w:themeColor="text1"/>
          <w:sz w:val="20"/>
          <w:szCs w:val="20"/>
        </w:rPr>
        <w:tab/>
        <w:t>của</w:t>
      </w:r>
      <w:r w:rsidRPr="00E52BCD">
        <w:rPr>
          <w:rFonts w:ascii="Arial" w:hAnsi="Arial" w:cs="Arial"/>
          <w:color w:val="000000" w:themeColor="text1"/>
          <w:sz w:val="20"/>
          <w:szCs w:val="20"/>
        </w:rPr>
        <w:tab/>
        <w:t xml:space="preserve">về việc phê duyệt kết quả lựa chọn nhà thầu gói thầu </w:t>
      </w:r>
      <w:r w:rsidRPr="00E52BCD">
        <w:rPr>
          <w:rFonts w:ascii="Arial" w:hAnsi="Arial" w:cs="Arial"/>
          <w:i/>
          <w:iCs/>
          <w:color w:val="000000" w:themeColor="text1"/>
          <w:sz w:val="20"/>
          <w:szCs w:val="20"/>
        </w:rPr>
        <w:t>_[ghi tên gói thầu]</w:t>
      </w:r>
      <w:r w:rsidRPr="00E52BCD">
        <w:rPr>
          <w:rFonts w:ascii="Arial" w:hAnsi="Arial" w:cs="Arial"/>
          <w:color w:val="000000" w:themeColor="text1"/>
          <w:sz w:val="20"/>
          <w:szCs w:val="20"/>
        </w:rPr>
        <w:t xml:space="preserve"> và thông báo châp thuận E-HSDT và trao hợp đông hoặc trao thảo thuận khung số ngày _______tháng ______năm________của Bên mời thầu;</w:t>
      </w:r>
    </w:p>
    <w:p w:rsidR="007F0C9B" w:rsidRPr="00E52BCD" w:rsidRDefault="007F0C9B" w:rsidP="007F0C9B">
      <w:pPr>
        <w:pStyle w:val="Vnbnnidung0"/>
        <w:tabs>
          <w:tab w:val="left" w:pos="977"/>
        </w:tabs>
        <w:spacing w:after="120" w:line="240" w:lineRule="auto"/>
        <w:ind w:firstLine="720"/>
        <w:jc w:val="both"/>
        <w:rPr>
          <w:rFonts w:ascii="Arial" w:hAnsi="Arial" w:cs="Arial"/>
          <w:color w:val="000000" w:themeColor="text1"/>
          <w:sz w:val="20"/>
          <w:szCs w:val="20"/>
        </w:rPr>
      </w:pPr>
      <w:bookmarkStart w:id="394" w:name="bookmark1190"/>
      <w:bookmarkEnd w:id="394"/>
      <w:r w:rsidRPr="00E52BCD">
        <w:rPr>
          <w:rFonts w:ascii="Arial" w:hAnsi="Arial" w:cs="Arial"/>
          <w:color w:val="000000" w:themeColor="text1"/>
          <w:sz w:val="20"/>
          <w:szCs w:val="20"/>
        </w:rPr>
        <w:t>- Căn cứ biên bản thương thảo, hoàn thiện hợp đồng đã được Bên mời thầu và Nhà thầu trúng thầu ký ngày_______tháng_______năm ______</w:t>
      </w:r>
      <w:r w:rsidRPr="00E52BCD">
        <w:rPr>
          <w:rFonts w:ascii="Arial" w:hAnsi="Arial" w:cs="Arial"/>
          <w:color w:val="000000" w:themeColor="text1"/>
          <w:sz w:val="20"/>
          <w:szCs w:val="20"/>
          <w:u w:val="single"/>
        </w:rPr>
        <w:t>(nếu có)</w:t>
      </w:r>
      <w:r w:rsidRPr="00E52BCD">
        <w:rPr>
          <w:rFonts w:ascii="Arial" w:hAnsi="Arial" w:cs="Arial"/>
          <w:color w:val="000000" w:themeColor="text1"/>
          <w:sz w:val="20"/>
          <w:szCs w:val="20"/>
        </w:rPr>
        <w:t>;</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Chúng tôi, đại diện cho các bên ký hợp đồng, gồm có:</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color w:val="000000" w:themeColor="text1"/>
          <w:sz w:val="20"/>
          <w:szCs w:val="20"/>
        </w:rPr>
        <w:t>Chủ đầu tư (sau đây gọi là Bên A)</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 xml:space="preserve">Tên Chủ đầu tư </w:t>
      </w:r>
      <w:r w:rsidRPr="00E52BCD">
        <w:rPr>
          <w:rFonts w:ascii="Arial" w:hAnsi="Arial" w:cs="Arial"/>
          <w:i/>
          <w:iCs/>
          <w:color w:val="000000" w:themeColor="text1"/>
          <w:sz w:val="20"/>
          <w:szCs w:val="20"/>
        </w:rPr>
        <w:t>[ghi tên Chủ đầu tư]:</w:t>
      </w:r>
    </w:p>
    <w:p w:rsidR="007F0C9B" w:rsidRPr="00E52BCD" w:rsidRDefault="007F0C9B" w:rsidP="007F0C9B">
      <w:pPr>
        <w:pStyle w:val="Vnbnnidung0"/>
        <w:tabs>
          <w:tab w:val="left" w:leader="underscore" w:pos="8949"/>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Tên Chủ đầu tư [ghi tên chủ đầu tư]:________________________________</w:t>
      </w:r>
    </w:p>
    <w:p w:rsidR="007F0C9B" w:rsidRPr="00E52BCD" w:rsidRDefault="007F0C9B" w:rsidP="007F0C9B">
      <w:pPr>
        <w:pStyle w:val="Vnbnnidung0"/>
        <w:tabs>
          <w:tab w:val="left" w:leader="underscore" w:pos="8949"/>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Địa chỉ:</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8949"/>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 xml:space="preserve">Điện thoại: </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8949"/>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Fax:</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8949"/>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E-mail:_____________________________________________________</w:t>
      </w:r>
    </w:p>
    <w:p w:rsidR="007F0C9B" w:rsidRPr="00E52BCD" w:rsidRDefault="007F0C9B" w:rsidP="007F0C9B">
      <w:pPr>
        <w:pStyle w:val="Vnbnnidung0"/>
        <w:tabs>
          <w:tab w:val="left" w:leader="underscore" w:pos="8949"/>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Tài khoản:</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8949"/>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Mã số thuế:</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8949"/>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Đại diện là ông/bà:</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8949"/>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Chức vụ:</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3957"/>
          <w:tab w:val="left" w:leader="underscore" w:pos="5162"/>
          <w:tab w:val="left" w:leader="underscore" w:pos="6436"/>
          <w:tab w:val="left" w:leader="underscore" w:pos="7531"/>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Giấy ủy quyền ký hợp đồng số</w:t>
      </w:r>
      <w:r w:rsidRPr="00E52BCD">
        <w:rPr>
          <w:rFonts w:ascii="Arial" w:hAnsi="Arial" w:cs="Arial"/>
          <w:color w:val="000000" w:themeColor="text1"/>
          <w:sz w:val="20"/>
          <w:szCs w:val="20"/>
        </w:rPr>
        <w:tab/>
        <w:t>ngày</w:t>
      </w:r>
      <w:r w:rsidRPr="00E52BCD">
        <w:rPr>
          <w:rFonts w:ascii="Arial" w:hAnsi="Arial" w:cs="Arial"/>
          <w:color w:val="000000" w:themeColor="text1"/>
          <w:sz w:val="20"/>
          <w:szCs w:val="20"/>
        </w:rPr>
        <w:tab/>
        <w:t>tháng</w:t>
      </w:r>
      <w:r w:rsidRPr="00E52BCD">
        <w:rPr>
          <w:rFonts w:ascii="Arial" w:hAnsi="Arial" w:cs="Arial"/>
          <w:color w:val="000000" w:themeColor="text1"/>
          <w:sz w:val="20"/>
          <w:szCs w:val="20"/>
        </w:rPr>
        <w:tab/>
        <w:t>năm</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(trường hợp được ủy quyền).</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color w:val="000000" w:themeColor="text1"/>
          <w:sz w:val="20"/>
          <w:szCs w:val="20"/>
        </w:rPr>
        <w:t>Nhà thầu (sau đây gọi là Bên B)</w:t>
      </w:r>
    </w:p>
    <w:p w:rsidR="007F0C9B" w:rsidRPr="00E52BCD" w:rsidRDefault="007F0C9B" w:rsidP="007F0C9B">
      <w:pPr>
        <w:pStyle w:val="Vnbnnidung0"/>
        <w:tabs>
          <w:tab w:val="left" w:leader="underscore" w:pos="2083"/>
        </w:tabs>
        <w:spacing w:after="120" w:line="240" w:lineRule="auto"/>
        <w:ind w:firstLine="720"/>
        <w:jc w:val="both"/>
        <w:rPr>
          <w:rFonts w:ascii="Arial" w:hAnsi="Arial" w:cs="Arial"/>
          <w:i/>
          <w:iCs/>
          <w:color w:val="000000" w:themeColor="text1"/>
          <w:sz w:val="20"/>
          <w:szCs w:val="20"/>
        </w:rPr>
      </w:pPr>
      <w:r w:rsidRPr="00E52BCD">
        <w:rPr>
          <w:rFonts w:ascii="Arial" w:hAnsi="Arial" w:cs="Arial"/>
          <w:color w:val="000000" w:themeColor="text1"/>
          <w:sz w:val="20"/>
          <w:szCs w:val="20"/>
        </w:rPr>
        <w:t>Tên Nhà thầu :</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tên Nhà thầu trúng thầu]:</w:t>
      </w:r>
    </w:p>
    <w:p w:rsidR="007F0C9B" w:rsidRPr="00E52BCD" w:rsidRDefault="007F0C9B" w:rsidP="007F0C9B">
      <w:pPr>
        <w:pStyle w:val="Vnbnnidung0"/>
        <w:tabs>
          <w:tab w:val="left" w:leader="underscore" w:pos="2083"/>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Địa chỉ:</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9356"/>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Điện thoại: ______________________________________</w:t>
      </w:r>
    </w:p>
    <w:p w:rsidR="007F0C9B" w:rsidRPr="00E52BCD" w:rsidRDefault="007F0C9B" w:rsidP="007F0C9B">
      <w:pPr>
        <w:pStyle w:val="Vnbnnidung0"/>
        <w:tabs>
          <w:tab w:val="left" w:leader="underscore" w:pos="9356"/>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Fax:_________________________________________________</w:t>
      </w:r>
    </w:p>
    <w:p w:rsidR="007F0C9B" w:rsidRPr="00E52BCD" w:rsidRDefault="007F0C9B" w:rsidP="007F0C9B">
      <w:pPr>
        <w:pStyle w:val="Vnbnnidung0"/>
        <w:tabs>
          <w:tab w:val="left" w:leader="underscore" w:pos="9356"/>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E-mail:________________________________________________</w:t>
      </w:r>
    </w:p>
    <w:p w:rsidR="007F0C9B" w:rsidRPr="00E52BCD" w:rsidRDefault="007F0C9B" w:rsidP="007F0C9B">
      <w:pPr>
        <w:pStyle w:val="Vnbnnidung0"/>
        <w:tabs>
          <w:tab w:val="left" w:leader="underscore" w:pos="9356"/>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Tài khoản:______________________________________________</w:t>
      </w:r>
    </w:p>
    <w:p w:rsidR="007F0C9B" w:rsidRPr="00E52BCD" w:rsidRDefault="007F0C9B" w:rsidP="007F0C9B">
      <w:pPr>
        <w:pStyle w:val="Vnbnnidung0"/>
        <w:tabs>
          <w:tab w:val="left" w:leader="underscore" w:pos="9356"/>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Mã số thuế:______________________________________________</w:t>
      </w:r>
    </w:p>
    <w:p w:rsidR="007F0C9B" w:rsidRPr="00E52BCD" w:rsidRDefault="007F0C9B" w:rsidP="007F0C9B">
      <w:pPr>
        <w:pStyle w:val="Vnbnnidung0"/>
        <w:tabs>
          <w:tab w:val="left" w:leader="underscore" w:pos="9356"/>
        </w:tabs>
        <w:spacing w:after="120" w:line="240" w:lineRule="auto"/>
        <w:ind w:firstLine="720"/>
        <w:jc w:val="both"/>
        <w:rPr>
          <w:rFonts w:ascii="Arial" w:hAnsi="Arial" w:cs="Arial"/>
          <w:color w:val="000000" w:themeColor="text1"/>
          <w:sz w:val="20"/>
          <w:szCs w:val="20"/>
          <w:lang w:val="fr-FR"/>
        </w:rPr>
      </w:pPr>
      <w:r w:rsidRPr="00E52BCD">
        <w:rPr>
          <w:rFonts w:ascii="Arial" w:hAnsi="Arial" w:cs="Arial"/>
          <w:color w:val="000000" w:themeColor="text1"/>
          <w:sz w:val="20"/>
          <w:szCs w:val="20"/>
        </w:rPr>
        <w:t>Đại diện là ông/bà:</w:t>
      </w:r>
      <w:r w:rsidRPr="00E52BCD">
        <w:rPr>
          <w:rFonts w:ascii="Arial" w:hAnsi="Arial" w:cs="Arial"/>
          <w:color w:val="000000" w:themeColor="text1"/>
          <w:sz w:val="20"/>
          <w:szCs w:val="20"/>
          <w:lang w:val="fr-FR"/>
        </w:rPr>
        <w:t>__________________________________________</w:t>
      </w:r>
    </w:p>
    <w:p w:rsidR="007F0C9B" w:rsidRPr="00E52BCD" w:rsidRDefault="007F0C9B" w:rsidP="007F0C9B">
      <w:pPr>
        <w:pStyle w:val="Vnbnnidung0"/>
        <w:tabs>
          <w:tab w:val="left" w:leader="underscore" w:pos="9356"/>
        </w:tabs>
        <w:spacing w:after="120" w:line="240" w:lineRule="auto"/>
        <w:ind w:firstLine="720"/>
        <w:jc w:val="both"/>
        <w:rPr>
          <w:rFonts w:ascii="Arial" w:hAnsi="Arial" w:cs="Arial"/>
          <w:color w:val="000000" w:themeColor="text1"/>
          <w:sz w:val="20"/>
          <w:szCs w:val="20"/>
          <w:lang w:val="fr-FR"/>
        </w:rPr>
      </w:pPr>
      <w:r w:rsidRPr="00E52BCD">
        <w:rPr>
          <w:rFonts w:ascii="Arial" w:hAnsi="Arial" w:cs="Arial"/>
          <w:color w:val="000000" w:themeColor="text1"/>
          <w:sz w:val="20"/>
          <w:szCs w:val="20"/>
        </w:rPr>
        <w:t>Chức vụ:</w:t>
      </w:r>
      <w:r w:rsidRPr="00E52BCD">
        <w:rPr>
          <w:rFonts w:ascii="Arial" w:hAnsi="Arial" w:cs="Arial"/>
          <w:color w:val="000000" w:themeColor="text1"/>
          <w:sz w:val="20"/>
          <w:szCs w:val="20"/>
          <w:lang w:val="fr-FR"/>
        </w:rPr>
        <w:t>____________________________________________________</w:t>
      </w:r>
    </w:p>
    <w:p w:rsidR="007F0C9B" w:rsidRPr="00E52BCD" w:rsidRDefault="007F0C9B" w:rsidP="007F0C9B">
      <w:pPr>
        <w:pStyle w:val="Vnbnnidung0"/>
        <w:tabs>
          <w:tab w:val="left" w:leader="underscore" w:pos="5062"/>
          <w:tab w:val="left" w:leader="underscore" w:pos="6060"/>
          <w:tab w:val="left" w:leader="underscore" w:pos="7135"/>
          <w:tab w:val="left" w:leader="underscore" w:pos="8081"/>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Giấy ủy quyền ký hợp đồng số</w:t>
      </w:r>
      <w:r w:rsidRPr="00E52BCD">
        <w:rPr>
          <w:rFonts w:ascii="Arial" w:hAnsi="Arial" w:cs="Arial"/>
          <w:color w:val="000000" w:themeColor="text1"/>
          <w:sz w:val="20"/>
          <w:szCs w:val="20"/>
          <w:lang w:val="fr-FR"/>
        </w:rPr>
        <w:t>_________</w:t>
      </w:r>
      <w:r w:rsidRPr="00E52BCD">
        <w:rPr>
          <w:rFonts w:ascii="Arial" w:hAnsi="Arial" w:cs="Arial"/>
          <w:color w:val="000000" w:themeColor="text1"/>
          <w:sz w:val="20"/>
          <w:szCs w:val="20"/>
        </w:rPr>
        <w:t>ngày</w:t>
      </w:r>
      <w:r w:rsidRPr="00E52BCD">
        <w:rPr>
          <w:rFonts w:ascii="Arial" w:hAnsi="Arial" w:cs="Arial"/>
          <w:color w:val="000000" w:themeColor="text1"/>
          <w:sz w:val="20"/>
          <w:szCs w:val="20"/>
          <w:lang w:val="fr-FR"/>
        </w:rPr>
        <w:t>___</w:t>
      </w:r>
      <w:r w:rsidRPr="00E52BCD">
        <w:rPr>
          <w:rFonts w:ascii="Arial" w:hAnsi="Arial" w:cs="Arial"/>
          <w:color w:val="000000" w:themeColor="text1"/>
          <w:sz w:val="20"/>
          <w:szCs w:val="20"/>
        </w:rPr>
        <w:t>tháng</w:t>
      </w:r>
      <w:r w:rsidRPr="00E52BCD">
        <w:rPr>
          <w:rFonts w:ascii="Arial" w:hAnsi="Arial" w:cs="Arial"/>
          <w:color w:val="000000" w:themeColor="text1"/>
          <w:sz w:val="20"/>
          <w:szCs w:val="20"/>
          <w:lang w:val="fr-FR"/>
        </w:rPr>
        <w:t>____</w:t>
      </w:r>
      <w:r w:rsidRPr="00E52BCD">
        <w:rPr>
          <w:rFonts w:ascii="Arial" w:hAnsi="Arial" w:cs="Arial"/>
          <w:color w:val="000000" w:themeColor="text1"/>
          <w:sz w:val="20"/>
          <w:szCs w:val="20"/>
        </w:rPr>
        <w:t>năm</w:t>
      </w:r>
      <w:r w:rsidRPr="00E52BCD">
        <w:rPr>
          <w:rFonts w:ascii="Arial" w:hAnsi="Arial" w:cs="Arial"/>
          <w:color w:val="000000" w:themeColor="text1"/>
          <w:sz w:val="20"/>
          <w:szCs w:val="20"/>
          <w:lang w:val="fr-FR"/>
        </w:rPr>
        <w:t>____</w:t>
      </w:r>
      <w:r w:rsidRPr="00E52BCD">
        <w:rPr>
          <w:rFonts w:ascii="Arial" w:hAnsi="Arial" w:cs="Arial"/>
          <w:i/>
          <w:iCs/>
          <w:color w:val="000000" w:themeColor="text1"/>
          <w:sz w:val="20"/>
          <w:szCs w:val="20"/>
        </w:rPr>
        <w:t>(trường hợp</w:t>
      </w:r>
      <w:r w:rsidRPr="00E52BCD">
        <w:rPr>
          <w:rFonts w:ascii="Arial" w:hAnsi="Arial" w:cs="Arial"/>
          <w:i/>
          <w:iCs/>
          <w:color w:val="000000" w:themeColor="text1"/>
          <w:sz w:val="20"/>
          <w:szCs w:val="20"/>
          <w:lang w:val="fr-FR"/>
        </w:rPr>
        <w:t xml:space="preserve"> </w:t>
      </w:r>
      <w:r w:rsidRPr="00E52BCD">
        <w:rPr>
          <w:rFonts w:ascii="Arial" w:hAnsi="Arial" w:cs="Arial"/>
          <w:i/>
          <w:iCs/>
          <w:color w:val="000000" w:themeColor="text1"/>
          <w:sz w:val="20"/>
          <w:szCs w:val="20"/>
        </w:rPr>
        <w:t>được ủy quyền).</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lastRenderedPageBreak/>
        <w:t>Hai bên thỏa thuận ký kết hợp đồng cung cấp thuốc với các nội dung sau:</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color w:val="000000" w:themeColor="text1"/>
          <w:sz w:val="20"/>
          <w:szCs w:val="20"/>
        </w:rPr>
        <w:t>Điều 1. Đối tượng hợp đồng</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Đối tượng của hợp đồng là các thuốc được nêu chi tiết tại Phụ lục kèm theo.</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color w:val="000000" w:themeColor="text1"/>
          <w:sz w:val="20"/>
          <w:szCs w:val="20"/>
        </w:rPr>
        <w:t>Điều 2. Thành phần hợp đồng</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Thành phần hợp đồng và thứ tự ưu tiên pháp lý như sau:</w:t>
      </w:r>
    </w:p>
    <w:p w:rsidR="007F0C9B" w:rsidRPr="00E52BCD" w:rsidRDefault="007F0C9B" w:rsidP="007F0C9B">
      <w:pPr>
        <w:pStyle w:val="Vnbnnidung0"/>
        <w:tabs>
          <w:tab w:val="left" w:pos="1503"/>
        </w:tabs>
        <w:spacing w:after="120" w:line="240" w:lineRule="auto"/>
        <w:ind w:firstLine="720"/>
        <w:jc w:val="both"/>
        <w:rPr>
          <w:rFonts w:ascii="Arial" w:hAnsi="Arial" w:cs="Arial"/>
          <w:color w:val="000000" w:themeColor="text1"/>
          <w:sz w:val="20"/>
          <w:szCs w:val="20"/>
        </w:rPr>
      </w:pPr>
      <w:bookmarkStart w:id="395" w:name="bookmark1191"/>
      <w:bookmarkEnd w:id="395"/>
      <w:r w:rsidRPr="00E52BCD">
        <w:rPr>
          <w:rFonts w:ascii="Arial" w:hAnsi="Arial" w:cs="Arial"/>
          <w:color w:val="000000" w:themeColor="text1"/>
          <w:sz w:val="20"/>
          <w:szCs w:val="20"/>
        </w:rPr>
        <w:t>1. Văn bản hợp đồng (kèm theo Phạm vi cung cấp và bảng giá cùng các Phụ lục khác);</w:t>
      </w:r>
    </w:p>
    <w:p w:rsidR="007F0C9B" w:rsidRPr="00E52BCD" w:rsidRDefault="007F0C9B" w:rsidP="007F0C9B">
      <w:pPr>
        <w:pStyle w:val="Vnbnnidung0"/>
        <w:tabs>
          <w:tab w:val="left" w:pos="1518"/>
        </w:tabs>
        <w:spacing w:after="120" w:line="240" w:lineRule="auto"/>
        <w:ind w:firstLine="720"/>
        <w:jc w:val="both"/>
        <w:rPr>
          <w:rFonts w:ascii="Arial" w:hAnsi="Arial" w:cs="Arial"/>
          <w:color w:val="000000" w:themeColor="text1"/>
          <w:sz w:val="20"/>
          <w:szCs w:val="20"/>
        </w:rPr>
      </w:pPr>
      <w:bookmarkStart w:id="396" w:name="bookmark1192"/>
      <w:bookmarkEnd w:id="396"/>
      <w:r w:rsidRPr="00E52BCD">
        <w:rPr>
          <w:rFonts w:ascii="Arial" w:hAnsi="Arial" w:cs="Arial"/>
          <w:color w:val="000000" w:themeColor="text1"/>
          <w:sz w:val="20"/>
          <w:szCs w:val="20"/>
        </w:rPr>
        <w:t>2. Biên bản thương thảo, hoàn thiện hợp đồng;</w:t>
      </w:r>
    </w:p>
    <w:p w:rsidR="007F0C9B" w:rsidRPr="00E52BCD" w:rsidRDefault="007F0C9B" w:rsidP="007F0C9B">
      <w:pPr>
        <w:pStyle w:val="Vnbnnidung0"/>
        <w:tabs>
          <w:tab w:val="left" w:pos="1518"/>
        </w:tabs>
        <w:spacing w:after="120" w:line="240" w:lineRule="auto"/>
        <w:ind w:firstLine="720"/>
        <w:jc w:val="both"/>
        <w:rPr>
          <w:rFonts w:ascii="Arial" w:hAnsi="Arial" w:cs="Arial"/>
          <w:color w:val="000000" w:themeColor="text1"/>
          <w:sz w:val="20"/>
          <w:szCs w:val="20"/>
        </w:rPr>
      </w:pPr>
      <w:bookmarkStart w:id="397" w:name="bookmark1193"/>
      <w:bookmarkEnd w:id="397"/>
      <w:r w:rsidRPr="00E52BCD">
        <w:rPr>
          <w:rFonts w:ascii="Arial" w:hAnsi="Arial" w:cs="Arial"/>
          <w:color w:val="000000" w:themeColor="text1"/>
          <w:sz w:val="20"/>
          <w:szCs w:val="20"/>
        </w:rPr>
        <w:t>3. Quyết định phê duyệt kết quả lựa chọn nhà thầu;</w:t>
      </w:r>
    </w:p>
    <w:p w:rsidR="007F0C9B" w:rsidRPr="00E52BCD" w:rsidRDefault="007F0C9B" w:rsidP="007F0C9B">
      <w:pPr>
        <w:pStyle w:val="Vnbnnidung0"/>
        <w:tabs>
          <w:tab w:val="left" w:pos="1522"/>
        </w:tabs>
        <w:spacing w:after="120" w:line="240" w:lineRule="auto"/>
        <w:ind w:firstLine="720"/>
        <w:jc w:val="both"/>
        <w:rPr>
          <w:rFonts w:ascii="Arial" w:hAnsi="Arial" w:cs="Arial"/>
          <w:color w:val="000000" w:themeColor="text1"/>
          <w:sz w:val="20"/>
          <w:szCs w:val="20"/>
        </w:rPr>
      </w:pPr>
      <w:bookmarkStart w:id="398" w:name="bookmark1194"/>
      <w:bookmarkEnd w:id="398"/>
      <w:r w:rsidRPr="00E52BCD">
        <w:rPr>
          <w:rFonts w:ascii="Arial" w:hAnsi="Arial" w:cs="Arial"/>
          <w:color w:val="000000" w:themeColor="text1"/>
          <w:sz w:val="20"/>
          <w:szCs w:val="20"/>
        </w:rPr>
        <w:t>4. Điều kiện cụ thể của hợp đồng;</w:t>
      </w:r>
    </w:p>
    <w:p w:rsidR="007F0C9B" w:rsidRPr="00E52BCD" w:rsidRDefault="007F0C9B" w:rsidP="007F0C9B">
      <w:pPr>
        <w:pStyle w:val="Vnbnnidung0"/>
        <w:tabs>
          <w:tab w:val="left" w:pos="1522"/>
        </w:tabs>
        <w:spacing w:after="120" w:line="240" w:lineRule="auto"/>
        <w:ind w:firstLine="720"/>
        <w:jc w:val="both"/>
        <w:rPr>
          <w:rFonts w:ascii="Arial" w:hAnsi="Arial" w:cs="Arial"/>
          <w:color w:val="000000" w:themeColor="text1"/>
          <w:sz w:val="20"/>
          <w:szCs w:val="20"/>
        </w:rPr>
      </w:pPr>
      <w:bookmarkStart w:id="399" w:name="bookmark1195"/>
      <w:bookmarkEnd w:id="399"/>
      <w:r w:rsidRPr="00E52BCD">
        <w:rPr>
          <w:rFonts w:ascii="Arial" w:hAnsi="Arial" w:cs="Arial"/>
          <w:color w:val="000000" w:themeColor="text1"/>
          <w:sz w:val="20"/>
          <w:szCs w:val="20"/>
        </w:rPr>
        <w:t>5. Điều kiện chung của hợp đồng;</w:t>
      </w:r>
    </w:p>
    <w:p w:rsidR="007F0C9B" w:rsidRPr="00E52BCD" w:rsidRDefault="007F0C9B" w:rsidP="007F0C9B">
      <w:pPr>
        <w:pStyle w:val="Vnbnnidung0"/>
        <w:tabs>
          <w:tab w:val="left" w:pos="1518"/>
        </w:tabs>
        <w:spacing w:after="120" w:line="240" w:lineRule="auto"/>
        <w:ind w:firstLine="720"/>
        <w:jc w:val="both"/>
        <w:rPr>
          <w:rFonts w:ascii="Arial" w:hAnsi="Arial" w:cs="Arial"/>
          <w:color w:val="000000" w:themeColor="text1"/>
          <w:sz w:val="20"/>
          <w:szCs w:val="20"/>
        </w:rPr>
      </w:pPr>
      <w:bookmarkStart w:id="400" w:name="bookmark1196"/>
      <w:bookmarkEnd w:id="400"/>
      <w:r w:rsidRPr="00E52BCD">
        <w:rPr>
          <w:rFonts w:ascii="Arial" w:hAnsi="Arial" w:cs="Arial"/>
          <w:color w:val="000000" w:themeColor="text1"/>
          <w:sz w:val="20"/>
          <w:szCs w:val="20"/>
        </w:rPr>
        <w:t>6. E-HSDT và các văn bản làm rõ E-HSDT của Nhà thầu trúng thầu (nếu có);</w:t>
      </w:r>
    </w:p>
    <w:p w:rsidR="007F0C9B" w:rsidRPr="00E52BCD" w:rsidRDefault="007F0C9B" w:rsidP="007F0C9B">
      <w:pPr>
        <w:pStyle w:val="Vnbnnidung0"/>
        <w:tabs>
          <w:tab w:val="left" w:pos="1522"/>
        </w:tabs>
        <w:spacing w:after="120" w:line="240" w:lineRule="auto"/>
        <w:ind w:firstLine="720"/>
        <w:jc w:val="both"/>
        <w:rPr>
          <w:rFonts w:ascii="Arial" w:hAnsi="Arial" w:cs="Arial"/>
          <w:color w:val="000000" w:themeColor="text1"/>
          <w:sz w:val="20"/>
          <w:szCs w:val="20"/>
        </w:rPr>
      </w:pPr>
      <w:bookmarkStart w:id="401" w:name="bookmark1197"/>
      <w:bookmarkEnd w:id="401"/>
      <w:r w:rsidRPr="00E52BCD">
        <w:rPr>
          <w:rFonts w:ascii="Arial" w:hAnsi="Arial" w:cs="Arial"/>
          <w:color w:val="000000" w:themeColor="text1"/>
          <w:sz w:val="20"/>
          <w:szCs w:val="20"/>
        </w:rPr>
        <w:t>7. E-HSMT và các tài liệu sửa đổi E-HSMT (nếu có);</w:t>
      </w:r>
    </w:p>
    <w:p w:rsidR="007F0C9B" w:rsidRPr="00E52BCD" w:rsidRDefault="007F0C9B" w:rsidP="007F0C9B">
      <w:pPr>
        <w:pStyle w:val="Vnbnnidung0"/>
        <w:tabs>
          <w:tab w:val="left" w:pos="1522"/>
        </w:tabs>
        <w:spacing w:after="120" w:line="240" w:lineRule="auto"/>
        <w:ind w:firstLine="720"/>
        <w:jc w:val="both"/>
        <w:rPr>
          <w:rFonts w:ascii="Arial" w:hAnsi="Arial" w:cs="Arial"/>
          <w:color w:val="000000" w:themeColor="text1"/>
          <w:sz w:val="20"/>
          <w:szCs w:val="20"/>
        </w:rPr>
      </w:pPr>
      <w:bookmarkStart w:id="402" w:name="bookmark1198"/>
      <w:bookmarkEnd w:id="402"/>
      <w:r w:rsidRPr="00E52BCD">
        <w:rPr>
          <w:rFonts w:ascii="Arial" w:hAnsi="Arial" w:cs="Arial"/>
          <w:color w:val="000000" w:themeColor="text1"/>
          <w:sz w:val="20"/>
          <w:szCs w:val="20"/>
        </w:rPr>
        <w:t>8. Các tài liệu kèm theo khác (nếu có).</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color w:val="000000" w:themeColor="text1"/>
          <w:sz w:val="20"/>
          <w:szCs w:val="20"/>
        </w:rPr>
        <w:t>Điều 3. Trách nhiệm ciía Bên A</w:t>
      </w:r>
      <w:r w:rsidRPr="00E52BCD">
        <w:rPr>
          <w:rFonts w:ascii="Arial" w:hAnsi="Arial" w:cs="Arial"/>
          <w:b/>
          <w:bCs/>
          <w:color w:val="000000" w:themeColor="text1"/>
          <w:sz w:val="20"/>
          <w:szCs w:val="20"/>
          <w:vertAlign w:val="superscript"/>
        </w:rPr>
        <w:t>(3)</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Bên A cam kết thanh toán cho Bên B theo giá hợp đồng quy định tại Điều 5 của hợp đồng này theo phương thức được quy định trong điều kiện cụ thể của hợp đồng cũng như thực hiện đầy đủ nghĩa vụ và trách nhiệm khác được quy định trong điều kiện chung và điều kiện cụ thể của hợp đồng. Trường hợp Bên A chậm thanh toán so với thời hạn quy định tại Hợp đồng, Bên A sẽ phải chịu mức lãi suất Ngân hàng Nhà nước tương ứng với số ngày chậm thanh toán.</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color w:val="000000" w:themeColor="text1"/>
          <w:sz w:val="20"/>
          <w:szCs w:val="20"/>
        </w:rPr>
        <w:t>Điều 4. Trách nhiệm của Bên B</w:t>
      </w:r>
      <w:r w:rsidRPr="00E52BCD">
        <w:rPr>
          <w:rFonts w:ascii="Arial" w:hAnsi="Arial" w:cs="Arial"/>
          <w:b/>
          <w:bCs/>
          <w:color w:val="000000" w:themeColor="text1"/>
          <w:sz w:val="20"/>
          <w:szCs w:val="20"/>
          <w:vertAlign w:val="superscript"/>
        </w:rPr>
        <w:t>(3)</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Bên B cam kết cung cấp cho Bên A đầy đủ các loại thuốc như quy định tại  Điều 1 của hợp đồng này, đồng thời cam kết thực hiện đầy đủ các nghĩa vụ và trách nhiệm được nêu trong điều kiện chung và điều kiện cụ thể của hợp đồng.</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color w:val="000000" w:themeColor="text1"/>
          <w:sz w:val="20"/>
          <w:szCs w:val="20"/>
        </w:rPr>
        <w:t>Điều 5. Giá hợp đồng và phương thức thanh toán</w:t>
      </w:r>
    </w:p>
    <w:p w:rsidR="007F0C9B" w:rsidRPr="00E52BCD" w:rsidRDefault="007F0C9B" w:rsidP="007F0C9B">
      <w:pPr>
        <w:pStyle w:val="Vnbnnidung0"/>
        <w:tabs>
          <w:tab w:val="left" w:pos="1729"/>
          <w:tab w:val="left" w:leader="underscore" w:pos="3674"/>
        </w:tabs>
        <w:spacing w:after="120" w:line="240" w:lineRule="auto"/>
        <w:ind w:firstLine="720"/>
        <w:jc w:val="both"/>
        <w:rPr>
          <w:rFonts w:ascii="Arial" w:hAnsi="Arial" w:cs="Arial"/>
          <w:color w:val="000000" w:themeColor="text1"/>
          <w:sz w:val="20"/>
          <w:szCs w:val="20"/>
        </w:rPr>
      </w:pPr>
      <w:bookmarkStart w:id="403" w:name="bookmark1199"/>
      <w:bookmarkEnd w:id="403"/>
      <w:r w:rsidRPr="00E52BCD">
        <w:rPr>
          <w:rFonts w:ascii="Arial" w:hAnsi="Arial" w:cs="Arial"/>
          <w:color w:val="000000" w:themeColor="text1"/>
          <w:sz w:val="20"/>
          <w:szCs w:val="20"/>
        </w:rPr>
        <w:t>1. Giá hợp đồng:</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rõ giá trị bằng số, bằng chữ và đồng tiền ký hợp đồng].</w:t>
      </w:r>
    </w:p>
    <w:p w:rsidR="007F0C9B" w:rsidRPr="00E52BCD" w:rsidRDefault="007F0C9B" w:rsidP="007F0C9B">
      <w:pPr>
        <w:pStyle w:val="Vnbnnidung0"/>
        <w:tabs>
          <w:tab w:val="left" w:pos="1762"/>
          <w:tab w:val="left" w:leader="underscore" w:pos="5186"/>
        </w:tabs>
        <w:spacing w:after="120" w:line="240" w:lineRule="auto"/>
        <w:ind w:firstLine="720"/>
        <w:jc w:val="both"/>
        <w:rPr>
          <w:rFonts w:ascii="Arial" w:hAnsi="Arial" w:cs="Arial"/>
          <w:color w:val="000000" w:themeColor="text1"/>
          <w:sz w:val="20"/>
          <w:szCs w:val="20"/>
        </w:rPr>
      </w:pPr>
      <w:bookmarkStart w:id="404" w:name="bookmark1200"/>
      <w:bookmarkEnd w:id="404"/>
      <w:r w:rsidRPr="00E52BCD">
        <w:rPr>
          <w:rFonts w:ascii="Arial" w:hAnsi="Arial" w:cs="Arial"/>
          <w:color w:val="000000" w:themeColor="text1"/>
          <w:sz w:val="20"/>
          <w:szCs w:val="20"/>
        </w:rPr>
        <w:t>2. Phương thức thanh toán:</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phương thức thanh toán theo quy định tại Mục 16.1 Điều kiện cụ thể của hợp đồng của E-HSMT].</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color w:val="000000" w:themeColor="text1"/>
          <w:sz w:val="20"/>
          <w:szCs w:val="20"/>
        </w:rPr>
        <w:t>Điều 6. Loại hợp đồng</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Loại hợp đồng:</w:t>
      </w:r>
    </w:p>
    <w:p w:rsidR="007F0C9B" w:rsidRPr="00E52BCD" w:rsidRDefault="007F0C9B" w:rsidP="007F0C9B">
      <w:pPr>
        <w:pStyle w:val="Vnbnnidung0"/>
        <w:tabs>
          <w:tab w:val="left" w:leader="underscore" w:pos="6382"/>
        </w:tabs>
        <w:spacing w:after="120" w:line="240" w:lineRule="auto"/>
        <w:ind w:firstLine="720"/>
        <w:jc w:val="both"/>
        <w:rPr>
          <w:rFonts w:ascii="Arial" w:hAnsi="Arial" w:cs="Arial"/>
          <w:color w:val="000000" w:themeColor="text1"/>
          <w:sz w:val="20"/>
          <w:szCs w:val="20"/>
        </w:rPr>
      </w:pPr>
      <w:r w:rsidRPr="00E52BCD">
        <w:rPr>
          <w:rFonts w:ascii="Arial" w:hAnsi="Arial" w:cs="Arial"/>
          <w:b/>
          <w:bCs/>
          <w:color w:val="000000" w:themeColor="text1"/>
          <w:sz w:val="20"/>
          <w:szCs w:val="20"/>
        </w:rPr>
        <w:t>Điều 7. Thời gian thực hiện hợp đồng:</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thời gian thực hiện hợp đồng phù hợp với quy định tại Mục 10 ĐKC,E-HSMT và kết quả thương thảo, hoàn thiện hợp đồng giữa hai bên].</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color w:val="000000" w:themeColor="text1"/>
          <w:sz w:val="20"/>
          <w:szCs w:val="20"/>
        </w:rPr>
        <w:t>Điều 8. Hiệu lực hợp đồng</w:t>
      </w:r>
      <w:bookmarkStart w:id="405" w:name="bookmark1201"/>
      <w:bookmarkEnd w:id="405"/>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1.  Hợp đồng có hiệu lực kể từ__________</w:t>
      </w:r>
      <w:r w:rsidRPr="00E52BCD">
        <w:rPr>
          <w:rFonts w:ascii="Arial" w:hAnsi="Arial" w:cs="Arial"/>
          <w:i/>
          <w:iCs/>
          <w:color w:val="000000" w:themeColor="text1"/>
          <w:sz w:val="20"/>
          <w:szCs w:val="20"/>
        </w:rPr>
        <w:t>[ghi cụ thể ngày có hiệu lực của hợp đồng].</w:t>
      </w:r>
    </w:p>
    <w:p w:rsidR="007F0C9B" w:rsidRPr="00E52BCD" w:rsidRDefault="007F0C9B" w:rsidP="007F0C9B">
      <w:pPr>
        <w:pStyle w:val="Vnbnnidung0"/>
        <w:tabs>
          <w:tab w:val="left" w:pos="1763"/>
        </w:tabs>
        <w:spacing w:after="120" w:line="240" w:lineRule="auto"/>
        <w:ind w:firstLine="720"/>
        <w:jc w:val="both"/>
        <w:rPr>
          <w:rFonts w:ascii="Arial" w:hAnsi="Arial" w:cs="Arial"/>
          <w:color w:val="000000" w:themeColor="text1"/>
          <w:sz w:val="20"/>
          <w:szCs w:val="20"/>
        </w:rPr>
      </w:pPr>
      <w:bookmarkStart w:id="406" w:name="bookmark1202"/>
      <w:bookmarkEnd w:id="406"/>
      <w:r w:rsidRPr="00E52BCD">
        <w:rPr>
          <w:rFonts w:ascii="Arial" w:hAnsi="Arial" w:cs="Arial"/>
          <w:color w:val="000000" w:themeColor="text1"/>
          <w:sz w:val="20"/>
          <w:szCs w:val="20"/>
        </w:rPr>
        <w:t>2. Hợp đồng hết hiệu lực sau khi hai bên tiến hành thanh lý hợp đồng theo luật định.</w:t>
      </w:r>
    </w:p>
    <w:p w:rsidR="007F0C9B" w:rsidRPr="00E52BCD" w:rsidRDefault="007F0C9B" w:rsidP="007F0C9B">
      <w:pPr>
        <w:pStyle w:val="Vnbnnidung0"/>
        <w:tabs>
          <w:tab w:val="left" w:leader="underscore" w:pos="4889"/>
          <w:tab w:val="left" w:leader="underscore" w:pos="7716"/>
        </w:tabs>
        <w:spacing w:after="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Hợp đồng được lập thành____bộ, Chú đầu tư giữ______bộ, Nhà thầu giữ____bộ, các bộ hợp đồng có giá trị pháp lý như nhau.</w:t>
      </w:r>
    </w:p>
    <w:p w:rsidR="007F0C9B" w:rsidRPr="00E52BCD" w:rsidRDefault="007F0C9B" w:rsidP="007F0C9B">
      <w:pPr>
        <w:pStyle w:val="Vnbnnidung0"/>
        <w:tabs>
          <w:tab w:val="left" w:leader="underscore" w:pos="4889"/>
          <w:tab w:val="left" w:leader="underscore" w:pos="7716"/>
        </w:tabs>
        <w:spacing w:after="0" w:line="240" w:lineRule="auto"/>
        <w:jc w:val="both"/>
        <w:rPr>
          <w:rFonts w:ascii="Arial" w:hAnsi="Arial" w:cs="Arial"/>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7F0C9B" w:rsidRPr="00E52BCD" w:rsidTr="00A86ECD">
        <w:tc>
          <w:tcPr>
            <w:tcW w:w="4505" w:type="dxa"/>
          </w:tcPr>
          <w:p w:rsidR="007F0C9B" w:rsidRPr="00E52BCD" w:rsidRDefault="007F0C9B" w:rsidP="00A86ECD">
            <w:pPr>
              <w:pStyle w:val="Vnbnnidung0"/>
              <w:tabs>
                <w:tab w:val="left" w:leader="underscore" w:pos="4889"/>
                <w:tab w:val="left" w:leader="underscore" w:pos="7716"/>
              </w:tabs>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ĐẠI DIỆN HỢP PHÁP CỦA NHÀ THẦU</w:t>
            </w:r>
          </w:p>
          <w:p w:rsidR="007F0C9B" w:rsidRPr="00E52BCD" w:rsidRDefault="007F0C9B" w:rsidP="00A86ECD">
            <w:pPr>
              <w:pStyle w:val="Vnbnnidung0"/>
              <w:tabs>
                <w:tab w:val="left" w:leader="underscore" w:pos="4889"/>
                <w:tab w:val="left" w:leader="underscore" w:pos="7716"/>
              </w:tabs>
              <w:spacing w:after="0" w:line="240" w:lineRule="auto"/>
              <w:jc w:val="center"/>
              <w:rPr>
                <w:rFonts w:ascii="Arial" w:hAnsi="Arial" w:cs="Arial"/>
                <w:color w:val="000000" w:themeColor="text1"/>
                <w:sz w:val="20"/>
                <w:szCs w:val="20"/>
              </w:rPr>
            </w:pPr>
            <w:r w:rsidRPr="00E52BCD">
              <w:rPr>
                <w:rFonts w:ascii="Arial" w:hAnsi="Arial" w:cs="Arial"/>
                <w:i/>
                <w:iCs/>
                <w:color w:val="000000" w:themeColor="text1"/>
                <w:sz w:val="20"/>
                <w:szCs w:val="20"/>
              </w:rPr>
              <w:t>[ghi tên, chức danh, ký tên và đóng dấu]</w:t>
            </w:r>
          </w:p>
        </w:tc>
        <w:tc>
          <w:tcPr>
            <w:tcW w:w="4505" w:type="dxa"/>
          </w:tcPr>
          <w:p w:rsidR="007F0C9B" w:rsidRPr="00E52BCD" w:rsidRDefault="007F0C9B" w:rsidP="00A86ECD">
            <w:pPr>
              <w:pStyle w:val="Vnbnnidung0"/>
              <w:tabs>
                <w:tab w:val="left" w:leader="underscore" w:pos="4889"/>
                <w:tab w:val="left" w:leader="underscore" w:pos="7716"/>
              </w:tabs>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ĐẠI DIỆN HỢP PHÁP CỦA CHỦ ĐẦU TƯ</w:t>
            </w:r>
          </w:p>
          <w:p w:rsidR="007F0C9B" w:rsidRPr="00E52BCD" w:rsidRDefault="007F0C9B" w:rsidP="00A86ECD">
            <w:pPr>
              <w:pStyle w:val="Vnbnnidung0"/>
              <w:tabs>
                <w:tab w:val="left" w:leader="underscore" w:pos="4889"/>
                <w:tab w:val="left" w:leader="underscore" w:pos="7716"/>
              </w:tabs>
              <w:spacing w:after="0" w:line="240" w:lineRule="auto"/>
              <w:jc w:val="center"/>
              <w:rPr>
                <w:rFonts w:ascii="Arial" w:hAnsi="Arial" w:cs="Arial"/>
                <w:color w:val="000000" w:themeColor="text1"/>
                <w:sz w:val="20"/>
                <w:szCs w:val="20"/>
              </w:rPr>
            </w:pPr>
            <w:r w:rsidRPr="00E52BCD">
              <w:rPr>
                <w:rFonts w:ascii="Arial" w:hAnsi="Arial" w:cs="Arial"/>
                <w:i/>
                <w:iCs/>
                <w:color w:val="000000" w:themeColor="text1"/>
                <w:sz w:val="20"/>
                <w:szCs w:val="20"/>
              </w:rPr>
              <w:t>[ghi tên, chức danh, ký tên và đóng dấu]</w:t>
            </w:r>
          </w:p>
        </w:tc>
      </w:tr>
    </w:tbl>
    <w:p w:rsidR="007F0C9B" w:rsidRPr="00E52BCD" w:rsidRDefault="007F0C9B" w:rsidP="007F0C9B">
      <w:pPr>
        <w:pStyle w:val="Vnbnnidung0"/>
        <w:tabs>
          <w:tab w:val="left" w:leader="underscore" w:pos="4889"/>
          <w:tab w:val="left" w:leader="underscore" w:pos="7716"/>
        </w:tabs>
        <w:spacing w:after="0" w:line="240" w:lineRule="auto"/>
        <w:jc w:val="center"/>
        <w:rPr>
          <w:rFonts w:ascii="Arial" w:hAnsi="Arial" w:cs="Arial"/>
          <w:color w:val="000000" w:themeColor="text1"/>
          <w:sz w:val="20"/>
          <w:szCs w:val="20"/>
        </w:rPr>
      </w:pP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i/>
          <w:iCs/>
          <w:color w:val="000000" w:themeColor="text1"/>
          <w:sz w:val="20"/>
          <w:szCs w:val="20"/>
          <w:u w:val="single"/>
        </w:rPr>
        <w:t>Ghi chú:</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i/>
          <w:iCs/>
          <w:color w:val="000000" w:themeColor="text1"/>
          <w:sz w:val="20"/>
          <w:szCs w:val="20"/>
        </w:rPr>
        <w:t>(1) Căn cứ quy mô, tính chất của gói thầu, nội dung hợp đồng theo mẫu này có thể sửa đổi, bổ sung cho phù hợp, đặc biệt là đối với các nội dung khi thương thảo có sự khác biệt so với ĐKCT.</w:t>
      </w:r>
    </w:p>
    <w:p w:rsidR="007F0C9B" w:rsidRPr="00E52BCD" w:rsidRDefault="007F0C9B" w:rsidP="007F0C9B">
      <w:pPr>
        <w:pStyle w:val="Vnbnnidung0"/>
        <w:tabs>
          <w:tab w:val="left" w:pos="1863"/>
        </w:tabs>
        <w:spacing w:after="120" w:line="240" w:lineRule="auto"/>
        <w:ind w:firstLine="720"/>
        <w:jc w:val="both"/>
        <w:rPr>
          <w:rFonts w:ascii="Arial" w:hAnsi="Arial" w:cs="Arial"/>
          <w:color w:val="000000" w:themeColor="text1"/>
          <w:sz w:val="20"/>
          <w:szCs w:val="20"/>
        </w:rPr>
      </w:pPr>
      <w:bookmarkStart w:id="407" w:name="bookmark1203"/>
      <w:bookmarkEnd w:id="407"/>
      <w:r w:rsidRPr="00E52BCD">
        <w:rPr>
          <w:rFonts w:ascii="Arial" w:hAnsi="Arial" w:cs="Arial"/>
          <w:i/>
          <w:iCs/>
          <w:color w:val="000000" w:themeColor="text1"/>
          <w:sz w:val="20"/>
          <w:szCs w:val="20"/>
        </w:rPr>
        <w:t>(2) Cập nhật các văn bản quy phạm pháp luật theo quy định hiện hành.</w:t>
      </w:r>
    </w:p>
    <w:p w:rsidR="007F0C9B" w:rsidRPr="00E52BCD" w:rsidRDefault="007F0C9B" w:rsidP="007F0C9B">
      <w:pPr>
        <w:pStyle w:val="Vnbnnidung0"/>
        <w:tabs>
          <w:tab w:val="left" w:pos="1883"/>
        </w:tabs>
        <w:spacing w:after="120" w:line="240" w:lineRule="auto"/>
        <w:ind w:firstLine="720"/>
        <w:jc w:val="both"/>
        <w:rPr>
          <w:rFonts w:ascii="Arial" w:hAnsi="Arial" w:cs="Arial"/>
          <w:color w:val="000000" w:themeColor="text1"/>
          <w:sz w:val="20"/>
          <w:szCs w:val="20"/>
        </w:rPr>
      </w:pPr>
      <w:bookmarkStart w:id="408" w:name="bookmark1204"/>
      <w:bookmarkEnd w:id="408"/>
      <w:r w:rsidRPr="00E52BCD">
        <w:rPr>
          <w:rFonts w:ascii="Arial" w:hAnsi="Arial" w:cs="Arial"/>
          <w:i/>
          <w:iCs/>
          <w:color w:val="000000" w:themeColor="text1"/>
          <w:sz w:val="20"/>
          <w:szCs w:val="20"/>
        </w:rPr>
        <w:lastRenderedPageBreak/>
        <w:t>(3) Hợp đồng phải quy định rõ các điều khoản về trách nhiệm giữa nhà thầu và cơ sở y tế về việc không giao hàng đúng tiến độ, số lượng và việc thanh toán không đúng hạn, sử dụng thuốc không đúng quy định tại khoản 5 Điều 15 Thông tư này theo hợp đồng đã ký kết giữa nhà thầu và cơ sở y tế.]</w:t>
      </w:r>
    </w:p>
    <w:p w:rsidR="007F0C9B" w:rsidRPr="00E52BCD" w:rsidRDefault="007F0C9B" w:rsidP="007F0C9B">
      <w:pPr>
        <w:pStyle w:val="Tiu20"/>
        <w:keepNext/>
        <w:keepLines/>
        <w:spacing w:after="0" w:line="240" w:lineRule="auto"/>
        <w:ind w:firstLine="0"/>
        <w:jc w:val="center"/>
        <w:outlineLvl w:val="9"/>
        <w:rPr>
          <w:rFonts w:ascii="Arial" w:hAnsi="Arial" w:cs="Arial"/>
          <w:color w:val="000000" w:themeColor="text1"/>
          <w:sz w:val="20"/>
          <w:szCs w:val="20"/>
        </w:rPr>
      </w:pPr>
      <w:bookmarkStart w:id="409" w:name="bookmark1205"/>
      <w:bookmarkStart w:id="410" w:name="bookmark1206"/>
      <w:bookmarkStart w:id="411" w:name="bookmark1207"/>
    </w:p>
    <w:p w:rsidR="007F0C9B" w:rsidRPr="00E52BCD" w:rsidRDefault="007F0C9B" w:rsidP="007F0C9B">
      <w:pPr>
        <w:pStyle w:val="Tiu20"/>
        <w:keepNext/>
        <w:keepLines/>
        <w:spacing w:after="0" w:line="240" w:lineRule="auto"/>
        <w:ind w:firstLine="0"/>
        <w:jc w:val="center"/>
        <w:outlineLvl w:val="9"/>
        <w:rPr>
          <w:rFonts w:ascii="Arial" w:hAnsi="Arial" w:cs="Arial"/>
          <w:color w:val="000000" w:themeColor="text1"/>
          <w:sz w:val="20"/>
          <w:szCs w:val="20"/>
        </w:rPr>
        <w:sectPr w:rsidR="007F0C9B" w:rsidRPr="00E52BCD" w:rsidSect="007F0C9B">
          <w:headerReference w:type="default" r:id="rId57"/>
          <w:footerReference w:type="default" r:id="rId58"/>
          <w:footnotePr>
            <w:numFmt w:val="upperRoman"/>
          </w:footnotePr>
          <w:pgSz w:w="11900" w:h="16840" w:code="9"/>
          <w:pgMar w:top="1440" w:right="1440" w:bottom="1440" w:left="1440" w:header="0" w:footer="3" w:gutter="0"/>
          <w:pgNumType w:start="112"/>
          <w:cols w:space="720"/>
          <w:noEndnote/>
          <w:docGrid w:linePitch="360"/>
        </w:sectPr>
      </w:pPr>
    </w:p>
    <w:p w:rsidR="007F0C9B" w:rsidRPr="00E52BCD" w:rsidRDefault="007F0C9B" w:rsidP="007F0C9B">
      <w:pPr>
        <w:pStyle w:val="Tiu20"/>
        <w:keepNext/>
        <w:keepLines/>
        <w:spacing w:after="0" w:line="240" w:lineRule="auto"/>
        <w:ind w:firstLine="0"/>
        <w:jc w:val="center"/>
        <w:outlineLvl w:val="9"/>
        <w:rPr>
          <w:rFonts w:ascii="Arial" w:hAnsi="Arial" w:cs="Arial"/>
          <w:color w:val="000000" w:themeColor="text1"/>
          <w:sz w:val="20"/>
          <w:szCs w:val="20"/>
        </w:rPr>
      </w:pPr>
      <w:r w:rsidRPr="00E52BCD">
        <w:rPr>
          <w:rFonts w:ascii="Arial" w:hAnsi="Arial" w:cs="Arial"/>
          <w:color w:val="000000" w:themeColor="text1"/>
          <w:sz w:val="20"/>
          <w:szCs w:val="20"/>
        </w:rPr>
        <w:lastRenderedPageBreak/>
        <w:t>PHỤ LỤC BẢNG GIÁ HỢP ĐỒNG</w:t>
      </w:r>
      <w:bookmarkEnd w:id="409"/>
      <w:bookmarkEnd w:id="410"/>
      <w:bookmarkEnd w:id="411"/>
    </w:p>
    <w:p w:rsidR="007F0C9B" w:rsidRPr="00E52BCD" w:rsidRDefault="007F0C9B" w:rsidP="007F0C9B">
      <w:pPr>
        <w:pStyle w:val="Tiu20"/>
        <w:keepNext/>
        <w:keepLines/>
        <w:spacing w:after="0" w:line="240" w:lineRule="auto"/>
        <w:ind w:firstLine="0"/>
        <w:jc w:val="center"/>
        <w:outlineLvl w:val="9"/>
        <w:rPr>
          <w:rFonts w:ascii="Arial" w:hAnsi="Arial" w:cs="Arial"/>
          <w:color w:val="000000" w:themeColor="text1"/>
          <w:sz w:val="20"/>
          <w:szCs w:val="20"/>
        </w:rPr>
      </w:pPr>
    </w:p>
    <w:p w:rsidR="007F0C9B" w:rsidRPr="00E52BCD" w:rsidRDefault="007F0C9B" w:rsidP="007F0C9B">
      <w:pPr>
        <w:pStyle w:val="Vnbnnidung0"/>
        <w:tabs>
          <w:tab w:val="left" w:leader="underscore" w:pos="4231"/>
          <w:tab w:val="left" w:leader="underscore" w:pos="5311"/>
          <w:tab w:val="left" w:leader="underscore" w:pos="6540"/>
          <w:tab w:val="left" w:leader="underscore" w:pos="7500"/>
        </w:tabs>
        <w:spacing w:after="120" w:line="240" w:lineRule="auto"/>
        <w:ind w:firstLine="720"/>
        <w:jc w:val="both"/>
        <w:rPr>
          <w:rFonts w:ascii="Arial" w:hAnsi="Arial" w:cs="Arial"/>
          <w:color w:val="000000" w:themeColor="text1"/>
          <w:sz w:val="20"/>
          <w:szCs w:val="20"/>
        </w:rPr>
      </w:pPr>
      <w:r w:rsidRPr="00E52BCD">
        <w:rPr>
          <w:rFonts w:ascii="Arial" w:hAnsi="Arial" w:cs="Arial"/>
          <w:i/>
          <w:iCs/>
          <w:color w:val="000000" w:themeColor="text1"/>
          <w:sz w:val="20"/>
          <w:szCs w:val="20"/>
        </w:rPr>
        <w:t>(Kèm theo hợp đồng số</w:t>
      </w:r>
      <w:r w:rsidRPr="00E52BCD">
        <w:rPr>
          <w:rFonts w:ascii="Arial" w:hAnsi="Arial" w:cs="Arial"/>
          <w:i/>
          <w:iCs/>
          <w:color w:val="000000" w:themeColor="text1"/>
          <w:sz w:val="20"/>
          <w:szCs w:val="20"/>
        </w:rPr>
        <w:tab/>
        <w:t>,ngày</w:t>
      </w:r>
      <w:r w:rsidRPr="00E52BCD">
        <w:rPr>
          <w:rFonts w:ascii="Arial" w:hAnsi="Arial" w:cs="Arial"/>
          <w:i/>
          <w:iCs/>
          <w:color w:val="000000" w:themeColor="text1"/>
          <w:sz w:val="20"/>
          <w:szCs w:val="20"/>
        </w:rPr>
        <w:tab/>
        <w:t>tháng</w:t>
      </w:r>
      <w:r w:rsidRPr="00E52BCD">
        <w:rPr>
          <w:rFonts w:ascii="Arial" w:hAnsi="Arial" w:cs="Arial"/>
          <w:i/>
          <w:iCs/>
          <w:color w:val="000000" w:themeColor="text1"/>
          <w:sz w:val="20"/>
          <w:szCs w:val="20"/>
        </w:rPr>
        <w:tab/>
        <w:t>năm</w:t>
      </w:r>
      <w:r w:rsidRPr="00E52BCD">
        <w:rPr>
          <w:rFonts w:ascii="Arial" w:hAnsi="Arial" w:cs="Arial"/>
          <w:i/>
          <w:iCs/>
          <w:color w:val="000000" w:themeColor="text1"/>
          <w:sz w:val="20"/>
          <w:szCs w:val="20"/>
        </w:rPr>
        <w:tab/>
        <w:t>)</w:t>
      </w:r>
    </w:p>
    <w:p w:rsidR="007F0C9B" w:rsidRPr="00E52BCD" w:rsidRDefault="007F0C9B" w:rsidP="007F0C9B">
      <w:pPr>
        <w:pStyle w:val="Vnbnnidung0"/>
        <w:spacing w:after="0" w:line="240" w:lineRule="auto"/>
        <w:ind w:firstLine="720"/>
        <w:jc w:val="both"/>
        <w:rPr>
          <w:rFonts w:ascii="Arial" w:hAnsi="Arial" w:cs="Arial"/>
          <w:i/>
          <w:iCs/>
          <w:color w:val="000000" w:themeColor="text1"/>
          <w:sz w:val="20"/>
          <w:szCs w:val="20"/>
        </w:rPr>
      </w:pPr>
      <w:r w:rsidRPr="00E52BCD">
        <w:rPr>
          <w:rFonts w:ascii="Arial" w:hAnsi="Arial" w:cs="Arial"/>
          <w:i/>
          <w:iCs/>
          <w:color w:val="000000" w:themeColor="text1"/>
          <w:sz w:val="20"/>
          <w:szCs w:val="20"/>
        </w:rPr>
        <w:t>Phụ lục này được lập trên cơ sở yêu cầu nêu trong E-HSMT, E-HSMT và những thỏa thuận đã đạt được trong quá trình thương thảo, hoàn thiện hợp đồng, bao gồm giá (thành tiền) cho từng hạng mục, nội dung công việc. Giá (thành tiền) cho từng hạng mục, nội dung công việc đã bao gồm các chi phí về thuế, phí, lệ phí (nếu có) theo thuế suất, mức phí, lệ phí tại thời điểm 28 ngày trước ngày có thời điểm đóng thầu theo quy định</w:t>
      </w:r>
    </w:p>
    <w:p w:rsidR="007F0C9B" w:rsidRPr="00E52BCD" w:rsidRDefault="007F0C9B" w:rsidP="007F0C9B">
      <w:pPr>
        <w:pStyle w:val="Vnbnnidung0"/>
        <w:spacing w:after="0" w:line="240" w:lineRule="auto"/>
        <w:jc w:val="both"/>
        <w:rPr>
          <w:rFonts w:ascii="Arial" w:hAnsi="Arial" w:cs="Arial"/>
          <w:color w:val="000000" w:themeColor="text1"/>
          <w:sz w:val="20"/>
          <w:szCs w:val="20"/>
        </w:rPr>
      </w:pPr>
    </w:p>
    <w:p w:rsidR="007F0C9B" w:rsidRPr="00E52BCD" w:rsidRDefault="007F0C9B" w:rsidP="007F0C9B">
      <w:pPr>
        <w:pStyle w:val="Chthchbng0"/>
        <w:jc w:val="center"/>
        <w:rPr>
          <w:rFonts w:ascii="Arial" w:hAnsi="Arial" w:cs="Arial"/>
          <w:color w:val="000000" w:themeColor="text1"/>
          <w:sz w:val="20"/>
          <w:szCs w:val="20"/>
          <w:lang w:val="en-GB"/>
        </w:rPr>
      </w:pPr>
      <w:r w:rsidRPr="00E52BCD">
        <w:rPr>
          <w:rFonts w:ascii="Arial" w:hAnsi="Arial" w:cs="Arial"/>
          <w:color w:val="000000" w:themeColor="text1"/>
          <w:sz w:val="20"/>
          <w:szCs w:val="20"/>
        </w:rPr>
        <w:t>BẢNG GIÁ HỢP ĐỒNG</w:t>
      </w:r>
    </w:p>
    <w:p w:rsidR="007F0C9B" w:rsidRPr="00E52BCD" w:rsidRDefault="007F0C9B" w:rsidP="007F0C9B">
      <w:pPr>
        <w:pStyle w:val="Chthchbng0"/>
        <w:tabs>
          <w:tab w:val="left" w:leader="underscore" w:pos="3797"/>
          <w:tab w:val="left" w:leader="underscore" w:pos="4253"/>
          <w:tab w:val="left" w:leader="underscore" w:pos="4973"/>
          <w:tab w:val="left" w:leader="underscore" w:pos="5376"/>
          <w:tab w:val="left" w:leader="underscore" w:pos="5741"/>
          <w:tab w:val="left" w:leader="underscore" w:pos="6494"/>
        </w:tabs>
        <w:rPr>
          <w:rFonts w:ascii="Arial" w:hAnsi="Arial" w:cs="Arial"/>
          <w:color w:val="000000" w:themeColor="text1"/>
          <w:sz w:val="20"/>
          <w:szCs w:val="20"/>
        </w:rPr>
      </w:pPr>
      <w:r w:rsidRPr="00E52BCD">
        <w:rPr>
          <w:rFonts w:ascii="Arial" w:eastAsia="Arial" w:hAnsi="Arial" w:cs="Arial"/>
          <w:color w:val="000000" w:themeColor="text1"/>
          <w:sz w:val="20"/>
          <w:szCs w:val="20"/>
        </w:rPr>
        <w:tab/>
      </w:r>
    </w:p>
    <w:tbl>
      <w:tblPr>
        <w:tblOverlap w:val="never"/>
        <w:tblW w:w="5000" w:type="pct"/>
        <w:jc w:val="center"/>
        <w:tblCellMar>
          <w:left w:w="10" w:type="dxa"/>
          <w:right w:w="10" w:type="dxa"/>
        </w:tblCellMar>
        <w:tblLook w:val="04A0" w:firstRow="1" w:lastRow="0" w:firstColumn="1" w:lastColumn="0" w:noHBand="0" w:noVBand="1"/>
      </w:tblPr>
      <w:tblGrid>
        <w:gridCol w:w="607"/>
        <w:gridCol w:w="719"/>
        <w:gridCol w:w="928"/>
        <w:gridCol w:w="685"/>
        <w:gridCol w:w="742"/>
        <w:gridCol w:w="604"/>
        <w:gridCol w:w="654"/>
        <w:gridCol w:w="714"/>
        <w:gridCol w:w="717"/>
        <w:gridCol w:w="587"/>
        <w:gridCol w:w="618"/>
        <w:gridCol w:w="712"/>
        <w:gridCol w:w="723"/>
      </w:tblGrid>
      <w:tr w:rsidR="007F0C9B" w:rsidRPr="00E52BCD" w:rsidTr="00A86ECD">
        <w:trPr>
          <w:trHeight w:val="20"/>
          <w:jc w:val="center"/>
        </w:trPr>
        <w:tc>
          <w:tcPr>
            <w:tcW w:w="337"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STT</w:t>
            </w:r>
          </w:p>
        </w:tc>
        <w:tc>
          <w:tcPr>
            <w:tcW w:w="399"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Tên thuốc</w:t>
            </w:r>
          </w:p>
        </w:tc>
        <w:tc>
          <w:tcPr>
            <w:tcW w:w="514"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Tên hoạt chất/Tên thành phần của thuốc</w:t>
            </w:r>
          </w:p>
        </w:tc>
        <w:tc>
          <w:tcPr>
            <w:tcW w:w="380"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Nồng đ</w:t>
            </w:r>
            <w:r w:rsidRPr="00E52BCD">
              <w:rPr>
                <w:rFonts w:ascii="Arial" w:hAnsi="Arial" w:cs="Arial"/>
                <w:b/>
                <w:bCs/>
                <w:color w:val="000000" w:themeColor="text1"/>
                <w:sz w:val="20"/>
                <w:szCs w:val="20"/>
                <w:lang w:val="en-GB"/>
              </w:rPr>
              <w:t>ộ</w:t>
            </w:r>
            <w:r w:rsidRPr="00E52BCD">
              <w:rPr>
                <w:rFonts w:ascii="Arial" w:hAnsi="Arial" w:cs="Arial"/>
                <w:b/>
                <w:bCs/>
                <w:color w:val="000000" w:themeColor="text1"/>
                <w:sz w:val="20"/>
                <w:szCs w:val="20"/>
              </w:rPr>
              <w:t>/ hàm lượng</w:t>
            </w:r>
          </w:p>
        </w:tc>
        <w:tc>
          <w:tcPr>
            <w:tcW w:w="412"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Dạng bào chế</w:t>
            </w:r>
          </w:p>
        </w:tc>
        <w:tc>
          <w:tcPr>
            <w:tcW w:w="335"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Quy cách đóng gói</w:t>
            </w:r>
          </w:p>
        </w:tc>
        <w:tc>
          <w:tcPr>
            <w:tcW w:w="363"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Hạn dùng (Tuổi thọ)</w:t>
            </w:r>
          </w:p>
        </w:tc>
        <w:tc>
          <w:tcPr>
            <w:tcW w:w="396"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GĐ KLH hoặc GPNK</w:t>
            </w:r>
          </w:p>
        </w:tc>
        <w:tc>
          <w:tcPr>
            <w:tcW w:w="398"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Cơ sở sản</w:t>
            </w:r>
          </w:p>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xuất - Nước sản xuất</w:t>
            </w:r>
          </w:p>
        </w:tc>
        <w:tc>
          <w:tcPr>
            <w:tcW w:w="326"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lang w:val="en-US"/>
              </w:rPr>
              <w:t>Đơ</w:t>
            </w:r>
            <w:r>
              <w:rPr>
                <w:rFonts w:ascii="Arial" w:hAnsi="Arial" w:cs="Arial"/>
                <w:b/>
                <w:bCs/>
                <w:color w:val="000000" w:themeColor="text1"/>
                <w:sz w:val="20"/>
                <w:szCs w:val="20"/>
              </w:rPr>
              <w:t>n</w:t>
            </w:r>
            <w:r>
              <w:rPr>
                <w:rFonts w:ascii="Arial" w:hAnsi="Arial" w:cs="Arial"/>
                <w:b/>
                <w:bCs/>
                <w:color w:val="000000" w:themeColor="text1"/>
                <w:sz w:val="20"/>
                <w:szCs w:val="20"/>
                <w:lang w:val="en-US"/>
              </w:rPr>
              <w:t xml:space="preserve"> </w:t>
            </w:r>
            <w:r w:rsidRPr="00E52BCD">
              <w:rPr>
                <w:rFonts w:ascii="Arial" w:hAnsi="Arial" w:cs="Arial"/>
                <w:b/>
                <w:bCs/>
                <w:color w:val="000000" w:themeColor="text1"/>
                <w:sz w:val="20"/>
                <w:szCs w:val="20"/>
              </w:rPr>
              <w:t>vị</w:t>
            </w:r>
          </w:p>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tính</w:t>
            </w:r>
          </w:p>
        </w:tc>
        <w:tc>
          <w:tcPr>
            <w:tcW w:w="343"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Số lượng</w:t>
            </w:r>
          </w:p>
        </w:tc>
        <w:tc>
          <w:tcPr>
            <w:tcW w:w="395"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Đơn giá (có VAT)</w:t>
            </w:r>
          </w:p>
        </w:tc>
        <w:tc>
          <w:tcPr>
            <w:tcW w:w="402" w:type="pct"/>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Thành tiền</w:t>
            </w:r>
          </w:p>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(có</w:t>
            </w:r>
          </w:p>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VAT)</w:t>
            </w:r>
          </w:p>
        </w:tc>
      </w:tr>
      <w:tr w:rsidR="007F0C9B" w:rsidRPr="00E52BCD" w:rsidTr="00A86ECD">
        <w:trPr>
          <w:trHeight w:val="20"/>
          <w:jc w:val="center"/>
        </w:trPr>
        <w:tc>
          <w:tcPr>
            <w:tcW w:w="337"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w:t>
            </w:r>
          </w:p>
        </w:tc>
        <w:tc>
          <w:tcPr>
            <w:tcW w:w="399"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8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2"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3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63"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96"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98"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26"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43"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9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02"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37"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w:t>
            </w:r>
          </w:p>
        </w:tc>
        <w:tc>
          <w:tcPr>
            <w:tcW w:w="399"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8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2"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3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63"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96"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98"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26"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43"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9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02"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37"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3</w:t>
            </w:r>
          </w:p>
        </w:tc>
        <w:tc>
          <w:tcPr>
            <w:tcW w:w="399"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8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2"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3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63"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96"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98"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26"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43"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9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02"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37"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i/>
                <w:iCs/>
                <w:color w:val="000000" w:themeColor="text1"/>
                <w:sz w:val="20"/>
                <w:szCs w:val="20"/>
              </w:rPr>
              <w:t>. . .</w:t>
            </w:r>
          </w:p>
        </w:tc>
        <w:tc>
          <w:tcPr>
            <w:tcW w:w="399"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8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2"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3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63"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96"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98"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26"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43"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9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02"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1251" w:type="pct"/>
            <w:gridSpan w:val="3"/>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Tổng cộng giá hợp đồng</w:t>
            </w:r>
          </w:p>
        </w:tc>
        <w:tc>
          <w:tcPr>
            <w:tcW w:w="3749" w:type="pct"/>
            <w:gridSpan w:val="10"/>
            <w:vMerge w:val="restar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1251" w:type="pct"/>
            <w:gridSpan w:val="3"/>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i/>
                <w:iCs/>
                <w:color w:val="000000" w:themeColor="text1"/>
                <w:sz w:val="20"/>
                <w:szCs w:val="20"/>
              </w:rPr>
              <w:t>(Kết chuyển sang Điều</w:t>
            </w:r>
          </w:p>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i/>
                <w:iCs/>
                <w:color w:val="000000" w:themeColor="text1"/>
                <w:sz w:val="20"/>
                <w:szCs w:val="20"/>
              </w:rPr>
              <w:t>5 hợp đồng)</w:t>
            </w:r>
          </w:p>
        </w:tc>
        <w:tc>
          <w:tcPr>
            <w:tcW w:w="3749" w:type="pct"/>
            <w:gridSpan w:val="10"/>
            <w:vMerge/>
            <w:tcBorders>
              <w:left w:val="single" w:sz="4" w:space="0" w:color="auto"/>
              <w:bottom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bl>
    <w:p w:rsidR="007F0C9B" w:rsidRPr="00E52BCD" w:rsidRDefault="007F0C9B" w:rsidP="007F0C9B">
      <w:pPr>
        <w:rPr>
          <w:rFonts w:ascii="Arial" w:hAnsi="Arial" w:cs="Arial"/>
          <w:color w:val="000000" w:themeColor="text1"/>
          <w:sz w:val="20"/>
          <w:szCs w:val="20"/>
        </w:rPr>
        <w:sectPr w:rsidR="007F0C9B" w:rsidRPr="00E52BCD" w:rsidSect="007F0C9B">
          <w:footnotePr>
            <w:numFmt w:val="upperRoman"/>
          </w:footnotePr>
          <w:pgSz w:w="11900" w:h="16840" w:code="9"/>
          <w:pgMar w:top="1440" w:right="1440" w:bottom="1440" w:left="1440" w:header="0" w:footer="3" w:gutter="0"/>
          <w:pgNumType w:start="112"/>
          <w:cols w:space="720"/>
          <w:noEndnote/>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7F0C9B" w:rsidRPr="00E52BCD" w:rsidTr="00A86ECD">
        <w:tc>
          <w:tcPr>
            <w:tcW w:w="4505" w:type="dxa"/>
          </w:tcPr>
          <w:p w:rsidR="007F0C9B" w:rsidRPr="00E52BCD" w:rsidRDefault="007F0C9B" w:rsidP="00A86ECD">
            <w:pPr>
              <w:jc w:val="center"/>
              <w:rPr>
                <w:rFonts w:ascii="Arial" w:hAnsi="Arial" w:cs="Arial"/>
                <w:b/>
                <w:bCs/>
                <w:color w:val="000000" w:themeColor="text1"/>
                <w:sz w:val="20"/>
                <w:szCs w:val="20"/>
              </w:rPr>
            </w:pPr>
            <w:r w:rsidRPr="00E52BCD">
              <w:rPr>
                <w:rFonts w:ascii="Arial" w:hAnsi="Arial" w:cs="Arial"/>
                <w:b/>
                <w:bCs/>
                <w:color w:val="000000" w:themeColor="text1"/>
                <w:sz w:val="20"/>
                <w:szCs w:val="20"/>
              </w:rPr>
              <w:lastRenderedPageBreak/>
              <w:t>ĐẠI DIỆN HỢP PHÁP CỦA NHÀ THẦU</w:t>
            </w:r>
          </w:p>
          <w:p w:rsidR="007F0C9B" w:rsidRPr="00E52BCD" w:rsidRDefault="007F0C9B" w:rsidP="00A86ECD">
            <w:pPr>
              <w:jc w:val="center"/>
              <w:rPr>
                <w:rFonts w:ascii="Arial" w:hAnsi="Arial" w:cs="Arial"/>
                <w:i/>
                <w:iCs/>
                <w:color w:val="000000" w:themeColor="text1"/>
                <w:sz w:val="20"/>
                <w:szCs w:val="20"/>
              </w:rPr>
            </w:pPr>
            <w:r w:rsidRPr="00E52BCD">
              <w:rPr>
                <w:rFonts w:ascii="Arial" w:hAnsi="Arial" w:cs="Arial"/>
                <w:i/>
                <w:iCs/>
                <w:color w:val="000000" w:themeColor="text1"/>
                <w:sz w:val="20"/>
                <w:szCs w:val="20"/>
              </w:rPr>
              <w:t>[ghi tên, chức danh, ký tên và đóng dấu]</w:t>
            </w:r>
          </w:p>
        </w:tc>
        <w:tc>
          <w:tcPr>
            <w:tcW w:w="4505" w:type="dxa"/>
          </w:tcPr>
          <w:p w:rsidR="007F0C9B" w:rsidRPr="00E52BCD" w:rsidRDefault="007F0C9B" w:rsidP="00A86ECD">
            <w:pPr>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ĐẠI DIỆN HỢP PHÁP CỦA CHỦ ĐẦU TƯ</w:t>
            </w:r>
          </w:p>
          <w:p w:rsidR="007F0C9B" w:rsidRPr="00E52BCD" w:rsidRDefault="007F0C9B" w:rsidP="00A86ECD">
            <w:pPr>
              <w:jc w:val="center"/>
              <w:rPr>
                <w:rFonts w:ascii="Arial" w:hAnsi="Arial" w:cs="Arial"/>
                <w:i/>
                <w:iCs/>
                <w:color w:val="000000" w:themeColor="text1"/>
                <w:sz w:val="20"/>
                <w:szCs w:val="20"/>
              </w:rPr>
            </w:pPr>
            <w:r w:rsidRPr="00E52BCD">
              <w:rPr>
                <w:rFonts w:ascii="Arial" w:hAnsi="Arial" w:cs="Arial"/>
                <w:i/>
                <w:iCs/>
                <w:color w:val="000000" w:themeColor="text1"/>
                <w:sz w:val="20"/>
                <w:szCs w:val="20"/>
              </w:rPr>
              <w:t>[ghi tên, chức danh, ký tên và đóng dấu]</w:t>
            </w:r>
          </w:p>
        </w:tc>
      </w:tr>
    </w:tbl>
    <w:p w:rsidR="007F0C9B" w:rsidRPr="00E52BCD" w:rsidRDefault="007F0C9B" w:rsidP="007F0C9B">
      <w:pPr>
        <w:rPr>
          <w:rFonts w:ascii="Arial" w:hAnsi="Arial" w:cs="Arial"/>
          <w:color w:val="000000" w:themeColor="text1"/>
          <w:sz w:val="20"/>
          <w:szCs w:val="20"/>
        </w:rPr>
      </w:pPr>
    </w:p>
    <w:p w:rsidR="007F0C9B" w:rsidRPr="00E52BCD" w:rsidRDefault="007F0C9B" w:rsidP="007F0C9B">
      <w:pPr>
        <w:rPr>
          <w:rFonts w:ascii="Arial" w:hAnsi="Arial" w:cs="Arial"/>
          <w:color w:val="000000" w:themeColor="text1"/>
          <w:sz w:val="20"/>
          <w:szCs w:val="20"/>
        </w:rPr>
      </w:pPr>
    </w:p>
    <w:p w:rsidR="007F0C9B" w:rsidRPr="00E52BCD" w:rsidRDefault="007F0C9B" w:rsidP="007F0C9B">
      <w:pPr>
        <w:rPr>
          <w:rFonts w:ascii="Arial" w:hAnsi="Arial" w:cs="Arial"/>
          <w:color w:val="000000" w:themeColor="text1"/>
          <w:sz w:val="20"/>
          <w:szCs w:val="20"/>
        </w:rPr>
        <w:sectPr w:rsidR="007F0C9B" w:rsidRPr="00E52BCD" w:rsidSect="007F0C9B">
          <w:footnotePr>
            <w:numFmt w:val="upperRoman"/>
          </w:footnotePr>
          <w:type w:val="continuous"/>
          <w:pgSz w:w="11900" w:h="16840" w:code="9"/>
          <w:pgMar w:top="1440" w:right="1440" w:bottom="1440" w:left="1440" w:header="0" w:footer="3" w:gutter="0"/>
          <w:cols w:space="720"/>
          <w:noEndnote/>
          <w:docGrid w:linePitch="360"/>
        </w:sectPr>
      </w:pPr>
    </w:p>
    <w:p w:rsidR="007F0C9B" w:rsidRPr="00E52BCD" w:rsidRDefault="007F0C9B" w:rsidP="007F0C9B">
      <w:pPr>
        <w:pStyle w:val="Vnbnnidung0"/>
        <w:spacing w:after="0" w:line="240" w:lineRule="auto"/>
        <w:jc w:val="right"/>
        <w:rPr>
          <w:rFonts w:ascii="Arial" w:hAnsi="Arial" w:cs="Arial"/>
          <w:b/>
          <w:bCs/>
          <w:i/>
          <w:iCs/>
          <w:color w:val="000000" w:themeColor="text1"/>
          <w:sz w:val="20"/>
          <w:szCs w:val="20"/>
        </w:rPr>
      </w:pPr>
      <w:r w:rsidRPr="00E52BCD">
        <w:rPr>
          <w:rFonts w:ascii="Arial" w:hAnsi="Arial" w:cs="Arial"/>
          <w:b/>
          <w:bCs/>
          <w:i/>
          <w:iCs/>
          <w:color w:val="000000" w:themeColor="text1"/>
          <w:sz w:val="20"/>
          <w:szCs w:val="20"/>
        </w:rPr>
        <w:lastRenderedPageBreak/>
        <w:t>Mẫu số 13 (b)</w:t>
      </w:r>
    </w:p>
    <w:p w:rsidR="007F0C9B" w:rsidRPr="00E52BCD" w:rsidRDefault="007F0C9B" w:rsidP="007F0C9B">
      <w:pPr>
        <w:pStyle w:val="Vnbnnidung0"/>
        <w:spacing w:after="0" w:line="240" w:lineRule="auto"/>
        <w:jc w:val="right"/>
        <w:rPr>
          <w:rFonts w:ascii="Arial" w:hAnsi="Arial" w:cs="Arial"/>
          <w:b/>
          <w:bCs/>
          <w:i/>
          <w:iCs/>
          <w:color w:val="000000" w:themeColor="text1"/>
          <w:sz w:val="20"/>
          <w:szCs w:val="20"/>
        </w:rPr>
      </w:pPr>
      <w:r w:rsidRPr="00E52BCD">
        <w:rPr>
          <w:rFonts w:ascii="Arial" w:hAnsi="Arial" w:cs="Arial"/>
          <w:b/>
          <w:bCs/>
          <w:i/>
          <w:iCs/>
          <w:color w:val="000000" w:themeColor="text1"/>
          <w:sz w:val="20"/>
          <w:szCs w:val="20"/>
        </w:rPr>
        <w:t xml:space="preserve"> </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CỘNG HÒA XÃ HỘI CHỦ NGHĨA VIỆT NAM</w:t>
      </w:r>
    </w:p>
    <w:p w:rsidR="007F0C9B" w:rsidRPr="00E52BCD" w:rsidRDefault="007F0C9B" w:rsidP="007F0C9B">
      <w:pPr>
        <w:pStyle w:val="Vnbnnidung0"/>
        <w:spacing w:after="0" w:line="240" w:lineRule="auto"/>
        <w:jc w:val="center"/>
        <w:rPr>
          <w:rFonts w:ascii="Arial" w:hAnsi="Arial" w:cs="Arial"/>
          <w:b/>
          <w:bCs/>
          <w:color w:val="000000" w:themeColor="text1"/>
          <w:sz w:val="20"/>
          <w:szCs w:val="20"/>
          <w:lang w:val="en-GB"/>
        </w:rPr>
      </w:pPr>
      <w:r w:rsidRPr="00E52BCD">
        <w:rPr>
          <w:rFonts w:ascii="Arial" w:hAnsi="Arial" w:cs="Arial"/>
          <w:b/>
          <w:bCs/>
          <w:color w:val="000000" w:themeColor="text1"/>
          <w:sz w:val="20"/>
          <w:szCs w:val="20"/>
        </w:rPr>
        <w:t>Độc lập - Tự do - Hạnh phúc</w:t>
      </w:r>
    </w:p>
    <w:p w:rsidR="007F0C9B" w:rsidRPr="00E52BCD" w:rsidRDefault="007F0C9B" w:rsidP="007F0C9B">
      <w:pPr>
        <w:pStyle w:val="Vnbnnidung0"/>
        <w:spacing w:after="0" w:line="240" w:lineRule="auto"/>
        <w:jc w:val="center"/>
        <w:rPr>
          <w:rFonts w:ascii="Arial" w:hAnsi="Arial" w:cs="Arial"/>
          <w:color w:val="000000" w:themeColor="text1"/>
          <w:sz w:val="20"/>
          <w:szCs w:val="20"/>
          <w:vertAlign w:val="superscript"/>
          <w:lang w:val="en-GB"/>
        </w:rPr>
      </w:pPr>
      <w:r w:rsidRPr="00E52BCD">
        <w:rPr>
          <w:rFonts w:ascii="Arial" w:hAnsi="Arial" w:cs="Arial"/>
          <w:color w:val="000000" w:themeColor="text1"/>
          <w:sz w:val="20"/>
          <w:szCs w:val="20"/>
          <w:vertAlign w:val="superscript"/>
          <w:lang w:val="en-GB"/>
        </w:rPr>
        <w:t>________________________</w:t>
      </w:r>
    </w:p>
    <w:p w:rsidR="007F0C9B" w:rsidRPr="00E52BCD" w:rsidRDefault="007F0C9B" w:rsidP="007F0C9B">
      <w:pPr>
        <w:pStyle w:val="Vnbnnidung0"/>
        <w:spacing w:after="0" w:line="240" w:lineRule="auto"/>
        <w:jc w:val="center"/>
        <w:rPr>
          <w:rFonts w:ascii="Arial" w:hAnsi="Arial" w:cs="Arial"/>
          <w:color w:val="000000" w:themeColor="text1"/>
          <w:sz w:val="20"/>
          <w:szCs w:val="20"/>
          <w:lang w:val="en-GB"/>
        </w:rPr>
      </w:pPr>
    </w:p>
    <w:p w:rsidR="007F0C9B" w:rsidRPr="00E52BCD" w:rsidRDefault="007F0C9B" w:rsidP="007F0C9B">
      <w:pPr>
        <w:pStyle w:val="Vnbnnidung0"/>
        <w:tabs>
          <w:tab w:val="left" w:leader="dot" w:pos="638"/>
          <w:tab w:val="left" w:leader="dot" w:pos="1882"/>
          <w:tab w:val="left" w:leader="dot" w:pos="3144"/>
          <w:tab w:val="left" w:leader="dot" w:pos="4258"/>
        </w:tabs>
        <w:spacing w:after="0" w:line="240" w:lineRule="auto"/>
        <w:jc w:val="center"/>
        <w:rPr>
          <w:rFonts w:ascii="Arial" w:hAnsi="Arial" w:cs="Arial"/>
          <w:color w:val="000000" w:themeColor="text1"/>
          <w:sz w:val="20"/>
          <w:szCs w:val="20"/>
        </w:rPr>
      </w:pPr>
      <w:r w:rsidRPr="00E52BCD">
        <w:rPr>
          <w:rFonts w:ascii="Arial" w:hAnsi="Arial" w:cs="Arial"/>
          <w:i/>
          <w:iCs/>
          <w:color w:val="000000" w:themeColor="text1"/>
          <w:sz w:val="20"/>
          <w:szCs w:val="20"/>
        </w:rPr>
        <w:tab/>
        <w:t>, ngày</w:t>
      </w:r>
      <w:r w:rsidRPr="00E52BCD">
        <w:rPr>
          <w:rFonts w:ascii="Arial" w:hAnsi="Arial" w:cs="Arial"/>
          <w:i/>
          <w:iCs/>
          <w:color w:val="000000" w:themeColor="text1"/>
          <w:sz w:val="20"/>
          <w:szCs w:val="20"/>
        </w:rPr>
        <w:tab/>
        <w:t>tháng</w:t>
      </w:r>
      <w:r w:rsidRPr="00E52BCD">
        <w:rPr>
          <w:rFonts w:ascii="Arial" w:hAnsi="Arial" w:cs="Arial"/>
          <w:i/>
          <w:iCs/>
          <w:color w:val="000000" w:themeColor="text1"/>
          <w:sz w:val="20"/>
          <w:szCs w:val="20"/>
        </w:rPr>
        <w:tab/>
        <w:t>năm</w:t>
      </w:r>
      <w:r w:rsidRPr="00E52BCD">
        <w:rPr>
          <w:rFonts w:ascii="Arial" w:hAnsi="Arial" w:cs="Arial"/>
          <w:i/>
          <w:iCs/>
          <w:color w:val="000000" w:themeColor="text1"/>
          <w:sz w:val="20"/>
          <w:szCs w:val="20"/>
        </w:rPr>
        <w:tab/>
      </w: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THOẢ THUẬN KHUNG</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Số:____</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____</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i/>
          <w:iCs/>
          <w:color w:val="000000" w:themeColor="text1"/>
          <w:sz w:val="20"/>
          <w:szCs w:val="20"/>
        </w:rPr>
        <w:t>V/v cung cấp thuốc……………………………………………………………………thuộc Gói thầu số ……………………………………..…….(theo quyết định được phê duyệt)</w:t>
      </w:r>
    </w:p>
    <w:p w:rsidR="007F0C9B" w:rsidRPr="00E52BCD" w:rsidRDefault="007F0C9B" w:rsidP="007F0C9B">
      <w:pPr>
        <w:pStyle w:val="Vnbnnidung0"/>
        <w:spacing w:after="0" w:line="240" w:lineRule="auto"/>
        <w:rPr>
          <w:rFonts w:ascii="Arial" w:hAnsi="Arial" w:cs="Arial"/>
          <w:i/>
          <w:iCs/>
          <w:color w:val="000000" w:themeColor="text1"/>
          <w:sz w:val="20"/>
          <w:szCs w:val="20"/>
        </w:rPr>
      </w:pP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i/>
          <w:iCs/>
          <w:color w:val="000000" w:themeColor="text1"/>
          <w:sz w:val="20"/>
          <w:szCs w:val="20"/>
        </w:rPr>
        <w:t>Căn cứ Luật Đấu thầu số 22/2023/QH13 ngày 23/6/2023;</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i/>
          <w:iCs/>
          <w:color w:val="000000" w:themeColor="text1"/>
          <w:sz w:val="20"/>
          <w:szCs w:val="20"/>
        </w:rPr>
        <w:t>Căn cứ Nghị định 24/2024/NĐ-CP ngày 27/2/2024 của Chính phủ Quy định chi tiết thi hành một số điều của Luật Đấu thầu về lựa chọn nhà thầu;</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i/>
          <w:iCs/>
          <w:color w:val="000000" w:themeColor="text1"/>
          <w:sz w:val="20"/>
          <w:szCs w:val="20"/>
        </w:rPr>
        <w:t>Căn cứ Thông tư số 35/2016/TT-BTC ngày 26/02/2016 của Bộ Tài chính hướng dẫn việc mua sắm tài sản nhà nước theo phương thức tập trung;</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i/>
          <w:iCs/>
          <w:color w:val="000000" w:themeColor="text1"/>
          <w:sz w:val="20"/>
          <w:szCs w:val="20"/>
        </w:rPr>
        <w:t>Căn cứ Thông tư số ..../2023/TT-BYT ngày ....của Bộ Y tế quy định việc đấu thầu thuốc tại các cơ sở y tế công lập;</w:t>
      </w:r>
    </w:p>
    <w:p w:rsidR="007F0C9B" w:rsidRPr="00E52BCD" w:rsidRDefault="007F0C9B" w:rsidP="007F0C9B">
      <w:pPr>
        <w:pStyle w:val="Vnbnnidung0"/>
        <w:tabs>
          <w:tab w:val="left" w:leader="dot" w:pos="3629"/>
          <w:tab w:val="left" w:leader="dot" w:pos="4666"/>
          <w:tab w:val="left" w:leader="dot" w:pos="6300"/>
        </w:tabs>
        <w:spacing w:after="120" w:line="240" w:lineRule="auto"/>
        <w:ind w:firstLine="720"/>
        <w:jc w:val="both"/>
        <w:rPr>
          <w:rFonts w:ascii="Arial" w:hAnsi="Arial" w:cs="Arial"/>
          <w:color w:val="000000" w:themeColor="text1"/>
          <w:sz w:val="20"/>
          <w:szCs w:val="20"/>
        </w:rPr>
      </w:pPr>
      <w:r w:rsidRPr="00E52BCD">
        <w:rPr>
          <w:rFonts w:ascii="Arial" w:hAnsi="Arial" w:cs="Arial"/>
          <w:i/>
          <w:iCs/>
          <w:color w:val="000000" w:themeColor="text1"/>
          <w:sz w:val="20"/>
          <w:szCs w:val="20"/>
        </w:rPr>
        <w:t>Căn cứ Quyết định sổ</w:t>
      </w:r>
      <w:r w:rsidRPr="00E52BCD">
        <w:rPr>
          <w:rFonts w:ascii="Arial" w:hAnsi="Arial" w:cs="Arial"/>
          <w:i/>
          <w:iCs/>
          <w:color w:val="000000" w:themeColor="text1"/>
          <w:sz w:val="20"/>
          <w:szCs w:val="20"/>
        </w:rPr>
        <w:tab/>
        <w:t>/QĐ-</w:t>
      </w:r>
      <w:r w:rsidRPr="00E52BCD">
        <w:rPr>
          <w:rFonts w:ascii="Arial" w:hAnsi="Arial" w:cs="Arial"/>
          <w:i/>
          <w:iCs/>
          <w:color w:val="000000" w:themeColor="text1"/>
          <w:sz w:val="20"/>
          <w:szCs w:val="20"/>
        </w:rPr>
        <w:tab/>
        <w:t xml:space="preserve"> ngày .../.../</w:t>
      </w:r>
      <w:r w:rsidRPr="00E52BCD">
        <w:rPr>
          <w:rFonts w:ascii="Arial" w:hAnsi="Arial" w:cs="Arial"/>
          <w:i/>
          <w:iCs/>
          <w:color w:val="000000" w:themeColor="text1"/>
          <w:sz w:val="20"/>
          <w:szCs w:val="20"/>
        </w:rPr>
        <w:tab/>
        <w:t>của ...[Đơn vị có thẩm quyền]... về việc phê duyệt Kế hoạch lựa chọn nhà thầu ...[ghi tên gói thầu].... của</w:t>
      </w:r>
      <w:r w:rsidRPr="00E52BCD">
        <w:rPr>
          <w:rFonts w:ascii="Arial" w:hAnsi="Arial" w:cs="Arial"/>
          <w:i/>
          <w:iCs/>
          <w:color w:val="000000" w:themeColor="text1"/>
          <w:sz w:val="20"/>
          <w:szCs w:val="20"/>
        </w:rPr>
        <w:tab/>
        <w:t>[ghi tên đơn vị mua sắm tập trung]...;</w:t>
      </w:r>
    </w:p>
    <w:p w:rsidR="007F0C9B" w:rsidRPr="00E52BCD" w:rsidRDefault="007F0C9B" w:rsidP="007F0C9B">
      <w:pPr>
        <w:pStyle w:val="Vnbnnidung0"/>
        <w:tabs>
          <w:tab w:val="left" w:leader="dot" w:pos="3874"/>
          <w:tab w:val="left" w:leader="dot" w:pos="5146"/>
          <w:tab w:val="left" w:leader="dot" w:pos="6300"/>
          <w:tab w:val="left" w:leader="dot" w:pos="6754"/>
          <w:tab w:val="left" w:leader="dot" w:pos="7205"/>
        </w:tabs>
        <w:spacing w:after="120" w:line="240" w:lineRule="auto"/>
        <w:ind w:firstLine="720"/>
        <w:jc w:val="both"/>
        <w:rPr>
          <w:rFonts w:ascii="Arial" w:hAnsi="Arial" w:cs="Arial"/>
          <w:color w:val="000000" w:themeColor="text1"/>
          <w:sz w:val="20"/>
          <w:szCs w:val="20"/>
        </w:rPr>
      </w:pPr>
      <w:r w:rsidRPr="00E52BCD">
        <w:rPr>
          <w:rFonts w:ascii="Arial" w:hAnsi="Arial" w:cs="Arial"/>
          <w:i/>
          <w:iCs/>
          <w:color w:val="000000" w:themeColor="text1"/>
          <w:sz w:val="20"/>
          <w:szCs w:val="20"/>
        </w:rPr>
        <w:t xml:space="preserve">Căn cứ Quyết định số </w:t>
      </w:r>
      <w:r w:rsidRPr="00E52BCD">
        <w:rPr>
          <w:rFonts w:ascii="Arial" w:hAnsi="Arial" w:cs="Arial"/>
          <w:i/>
          <w:iCs/>
          <w:color w:val="000000" w:themeColor="text1"/>
          <w:sz w:val="20"/>
          <w:szCs w:val="20"/>
        </w:rPr>
        <w:tab/>
        <w:t>/QĐ-</w:t>
      </w:r>
      <w:r w:rsidRPr="00E52BCD">
        <w:rPr>
          <w:rFonts w:ascii="Arial" w:hAnsi="Arial" w:cs="Arial"/>
          <w:i/>
          <w:iCs/>
          <w:color w:val="000000" w:themeColor="text1"/>
          <w:sz w:val="20"/>
          <w:szCs w:val="20"/>
        </w:rPr>
        <w:tab/>
        <w:t xml:space="preserve"> ngày </w:t>
      </w:r>
      <w:r w:rsidRPr="00E52BCD">
        <w:rPr>
          <w:rFonts w:ascii="Arial" w:hAnsi="Arial" w:cs="Arial"/>
          <w:i/>
          <w:iCs/>
          <w:color w:val="000000" w:themeColor="text1"/>
          <w:sz w:val="20"/>
          <w:szCs w:val="20"/>
        </w:rPr>
        <w:tab/>
        <w:t>/</w:t>
      </w:r>
      <w:r w:rsidRPr="00E52BCD">
        <w:rPr>
          <w:rFonts w:ascii="Arial" w:hAnsi="Arial" w:cs="Arial"/>
          <w:i/>
          <w:iCs/>
          <w:color w:val="000000" w:themeColor="text1"/>
          <w:sz w:val="20"/>
          <w:szCs w:val="20"/>
        </w:rPr>
        <w:tab/>
        <w:t>/</w:t>
      </w:r>
      <w:r w:rsidRPr="00E52BCD">
        <w:rPr>
          <w:rFonts w:ascii="Arial" w:hAnsi="Arial" w:cs="Arial"/>
          <w:i/>
          <w:iCs/>
          <w:color w:val="000000" w:themeColor="text1"/>
          <w:sz w:val="20"/>
          <w:szCs w:val="20"/>
        </w:rPr>
        <w:tab/>
        <w:t xml:space="preserve"> của ...[ghi tên đơn vị mua sắm tập trung]...về việc phê duyệt Hồ sơ yêu cầu ...[ghi tên gói thầu]....;</w:t>
      </w:r>
    </w:p>
    <w:p w:rsidR="007F0C9B" w:rsidRPr="00E52BCD" w:rsidRDefault="007F0C9B" w:rsidP="007F0C9B">
      <w:pPr>
        <w:pStyle w:val="Vnbnnidung0"/>
        <w:tabs>
          <w:tab w:val="left" w:leader="dot" w:pos="3629"/>
          <w:tab w:val="left" w:leader="dot" w:pos="4946"/>
          <w:tab w:val="left" w:leader="dot" w:pos="6754"/>
        </w:tabs>
        <w:spacing w:after="120" w:line="240" w:lineRule="auto"/>
        <w:ind w:firstLine="720"/>
        <w:jc w:val="both"/>
        <w:rPr>
          <w:rFonts w:ascii="Arial" w:hAnsi="Arial" w:cs="Arial"/>
          <w:color w:val="000000" w:themeColor="text1"/>
          <w:sz w:val="20"/>
          <w:szCs w:val="20"/>
        </w:rPr>
      </w:pPr>
      <w:r w:rsidRPr="00E52BCD">
        <w:rPr>
          <w:rFonts w:ascii="Arial" w:hAnsi="Arial" w:cs="Arial"/>
          <w:i/>
          <w:iCs/>
          <w:color w:val="000000" w:themeColor="text1"/>
          <w:sz w:val="20"/>
          <w:szCs w:val="20"/>
        </w:rPr>
        <w:t>Căn cứ Quyết định số</w:t>
      </w:r>
      <w:r w:rsidRPr="00E52BCD">
        <w:rPr>
          <w:rFonts w:ascii="Arial" w:hAnsi="Arial" w:cs="Arial"/>
          <w:i/>
          <w:iCs/>
          <w:color w:val="000000" w:themeColor="text1"/>
          <w:sz w:val="20"/>
          <w:szCs w:val="20"/>
        </w:rPr>
        <w:tab/>
        <w:t>/QĐ-</w:t>
      </w:r>
      <w:r w:rsidRPr="00E52BCD">
        <w:rPr>
          <w:rFonts w:ascii="Arial" w:hAnsi="Arial" w:cs="Arial"/>
          <w:i/>
          <w:iCs/>
          <w:color w:val="000000" w:themeColor="text1"/>
          <w:sz w:val="20"/>
          <w:szCs w:val="20"/>
        </w:rPr>
        <w:tab/>
        <w:t xml:space="preserve"> ngày .../..../</w:t>
      </w:r>
      <w:r w:rsidRPr="00E52BCD">
        <w:rPr>
          <w:rFonts w:ascii="Arial" w:hAnsi="Arial" w:cs="Arial"/>
          <w:i/>
          <w:iCs/>
          <w:color w:val="000000" w:themeColor="text1"/>
          <w:sz w:val="20"/>
          <w:szCs w:val="20"/>
        </w:rPr>
        <w:tab/>
        <w:t xml:space="preserve"> của ...[ghi tên đơn vị mua sắm tập trung]...về việc phê duyệt kết quả lựa chọn nhà thầu...[ghi tên gói thầu].... ;</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i/>
          <w:iCs/>
          <w:color w:val="000000" w:themeColor="text1"/>
          <w:sz w:val="20"/>
          <w:szCs w:val="20"/>
        </w:rPr>
        <w:t>Căn cứ Thư chấp thuận Hồ sơ đề xuất và trao thỏa thuận khung của ...[ghi tên đơn vị mua sắm tập trung]...,</w:t>
      </w:r>
    </w:p>
    <w:p w:rsidR="007F0C9B" w:rsidRPr="00E52BCD" w:rsidRDefault="007F0C9B" w:rsidP="007F0C9B">
      <w:pPr>
        <w:pStyle w:val="Vnbnnidung0"/>
        <w:tabs>
          <w:tab w:val="left" w:leader="dot" w:pos="1142"/>
          <w:tab w:val="left" w:leader="dot" w:pos="5741"/>
        </w:tabs>
        <w:spacing w:after="120" w:line="240" w:lineRule="auto"/>
        <w:ind w:firstLine="720"/>
        <w:jc w:val="both"/>
        <w:rPr>
          <w:rFonts w:ascii="Arial" w:hAnsi="Arial" w:cs="Arial"/>
          <w:color w:val="000000" w:themeColor="text1"/>
          <w:sz w:val="20"/>
          <w:szCs w:val="20"/>
        </w:rPr>
      </w:pPr>
      <w:r w:rsidRPr="00E52BCD">
        <w:rPr>
          <w:rFonts w:ascii="Arial" w:hAnsi="Arial" w:cs="Arial"/>
          <w:i/>
          <w:iCs/>
          <w:color w:val="000000" w:themeColor="text1"/>
          <w:sz w:val="20"/>
          <w:szCs w:val="20"/>
        </w:rPr>
        <w:tab/>
        <w:t>[Ghi thêm các căn cứ khác (nếu có)]</w:t>
      </w:r>
      <w:r w:rsidRPr="00E52BCD">
        <w:rPr>
          <w:rFonts w:ascii="Arial" w:hAnsi="Arial" w:cs="Arial"/>
          <w:i/>
          <w:iCs/>
          <w:color w:val="000000" w:themeColor="text1"/>
          <w:sz w:val="20"/>
          <w:szCs w:val="20"/>
        </w:rPr>
        <w:tab/>
      </w:r>
    </w:p>
    <w:p w:rsidR="007F0C9B" w:rsidRPr="00E52BCD" w:rsidRDefault="007F0C9B" w:rsidP="007F0C9B">
      <w:pPr>
        <w:pStyle w:val="Vnbnnidung0"/>
        <w:tabs>
          <w:tab w:val="left" w:leader="dot" w:pos="3629"/>
          <w:tab w:val="left" w:leader="dot" w:pos="4946"/>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Hôm nay, ngày</w:t>
      </w:r>
      <w:r w:rsidRPr="00E52BCD">
        <w:rPr>
          <w:rFonts w:ascii="Arial" w:hAnsi="Arial" w:cs="Arial"/>
          <w:color w:val="000000" w:themeColor="text1"/>
          <w:sz w:val="20"/>
          <w:szCs w:val="20"/>
        </w:rPr>
        <w:tab/>
        <w:t>tháng</w:t>
      </w:r>
      <w:r w:rsidRPr="00E52BCD">
        <w:rPr>
          <w:rFonts w:ascii="Arial" w:hAnsi="Arial" w:cs="Arial"/>
          <w:color w:val="000000" w:themeColor="text1"/>
          <w:sz w:val="20"/>
          <w:szCs w:val="20"/>
        </w:rPr>
        <w:tab/>
        <w:t xml:space="preserve">năm ... , tại </w:t>
      </w:r>
      <w:r w:rsidRPr="00E52BCD">
        <w:rPr>
          <w:rFonts w:ascii="Arial" w:hAnsi="Arial" w:cs="Arial"/>
          <w:i/>
          <w:iCs/>
          <w:color w:val="000000" w:themeColor="text1"/>
          <w:sz w:val="20"/>
          <w:szCs w:val="20"/>
        </w:rPr>
        <w:t>...[ghi tên địa điểm ký thỏa thuận khung]...,</w:t>
      </w:r>
      <w:r w:rsidRPr="00E52BCD">
        <w:rPr>
          <w:rFonts w:ascii="Arial" w:hAnsi="Arial" w:cs="Arial"/>
          <w:color w:val="000000" w:themeColor="text1"/>
          <w:sz w:val="20"/>
          <w:szCs w:val="20"/>
        </w:rPr>
        <w:t xml:space="preserve"> Chúng tôi gồm:</w:t>
      </w:r>
    </w:p>
    <w:p w:rsidR="007F0C9B" w:rsidRPr="00E52BCD" w:rsidRDefault="007F0C9B" w:rsidP="007F0C9B">
      <w:pPr>
        <w:pStyle w:val="Vnbnnidung0"/>
        <w:tabs>
          <w:tab w:val="left" w:pos="1074"/>
        </w:tabs>
        <w:spacing w:after="120" w:line="240" w:lineRule="auto"/>
        <w:ind w:firstLine="720"/>
        <w:jc w:val="both"/>
        <w:rPr>
          <w:rFonts w:ascii="Arial" w:hAnsi="Arial" w:cs="Arial"/>
          <w:color w:val="000000" w:themeColor="text1"/>
          <w:sz w:val="20"/>
          <w:szCs w:val="20"/>
        </w:rPr>
      </w:pPr>
      <w:bookmarkStart w:id="412" w:name="bookmark1211"/>
      <w:bookmarkEnd w:id="412"/>
      <w:r w:rsidRPr="00E52BCD">
        <w:rPr>
          <w:rFonts w:ascii="Arial" w:hAnsi="Arial" w:cs="Arial"/>
          <w:b/>
          <w:bCs/>
          <w:color w:val="000000" w:themeColor="text1"/>
          <w:sz w:val="20"/>
          <w:szCs w:val="20"/>
        </w:rPr>
        <w:t>I. Cơ quan ký thỏa thuận khung (sau đây gọi là Bên A):</w:t>
      </w:r>
    </w:p>
    <w:p w:rsidR="007F0C9B" w:rsidRPr="00E52BCD" w:rsidRDefault="007F0C9B" w:rsidP="007F0C9B">
      <w:pPr>
        <w:pStyle w:val="Vnbnnidung0"/>
        <w:tabs>
          <w:tab w:val="left" w:leader="underscore" w:pos="8954"/>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Tên Chủ đầu tư [ghi tên chủ đầu tư]:______________________________</w:t>
      </w:r>
    </w:p>
    <w:p w:rsidR="007F0C9B" w:rsidRPr="00E52BCD" w:rsidRDefault="007F0C9B" w:rsidP="007F0C9B">
      <w:pPr>
        <w:pStyle w:val="Vnbnnidung0"/>
        <w:tabs>
          <w:tab w:val="left" w:leader="underscore" w:pos="8954"/>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Địa chỉ:</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8937"/>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Điện thoại:</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8937"/>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Fax:</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8937"/>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E-mail:</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8937"/>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Tài khoản:</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8937"/>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Mã số thuế:</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8937"/>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Đại diện là ông/bà:</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8937"/>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Chức vụ:</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4872"/>
          <w:tab w:val="left" w:leader="underscore" w:pos="5899"/>
          <w:tab w:val="left" w:leader="underscore" w:pos="7003"/>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Giấy ủy quyền ký Thỏa thuận khung số</w:t>
      </w:r>
      <w:r w:rsidRPr="00E52BCD">
        <w:rPr>
          <w:rFonts w:ascii="Arial" w:hAnsi="Arial" w:cs="Arial"/>
          <w:color w:val="000000" w:themeColor="text1"/>
          <w:sz w:val="20"/>
          <w:szCs w:val="20"/>
        </w:rPr>
        <w:tab/>
        <w:t>ngày</w:t>
      </w:r>
      <w:r w:rsidRPr="00E52BCD">
        <w:rPr>
          <w:rFonts w:ascii="Arial" w:hAnsi="Arial" w:cs="Arial"/>
          <w:color w:val="000000" w:themeColor="text1"/>
          <w:sz w:val="20"/>
          <w:szCs w:val="20"/>
        </w:rPr>
        <w:tab/>
        <w:t>tháng</w:t>
      </w:r>
      <w:r w:rsidRPr="00E52BCD">
        <w:rPr>
          <w:rFonts w:ascii="Arial" w:hAnsi="Arial" w:cs="Arial"/>
          <w:color w:val="000000" w:themeColor="text1"/>
          <w:sz w:val="20"/>
          <w:szCs w:val="20"/>
        </w:rPr>
        <w:tab/>
        <w:t>năm___</w:t>
      </w:r>
      <w:r w:rsidRPr="00E52BCD">
        <w:rPr>
          <w:rFonts w:ascii="Arial" w:hAnsi="Arial" w:cs="Arial"/>
          <w:color w:val="000000" w:themeColor="text1"/>
          <w:sz w:val="20"/>
          <w:szCs w:val="20"/>
        </w:rPr>
        <w:tab/>
        <w:t>(trường hợp được ủy quyền).</w:t>
      </w:r>
    </w:p>
    <w:p w:rsidR="007F0C9B" w:rsidRPr="00E52BCD" w:rsidRDefault="007F0C9B" w:rsidP="007F0C9B">
      <w:pPr>
        <w:pStyle w:val="Vnbnnidung0"/>
        <w:tabs>
          <w:tab w:val="left" w:pos="469"/>
        </w:tabs>
        <w:spacing w:after="120" w:line="240" w:lineRule="auto"/>
        <w:ind w:firstLine="720"/>
        <w:jc w:val="both"/>
        <w:rPr>
          <w:rFonts w:ascii="Arial" w:hAnsi="Arial" w:cs="Arial"/>
          <w:color w:val="000000" w:themeColor="text1"/>
          <w:sz w:val="20"/>
          <w:szCs w:val="20"/>
        </w:rPr>
      </w:pPr>
      <w:bookmarkStart w:id="413" w:name="bookmark1212"/>
      <w:bookmarkEnd w:id="413"/>
      <w:r w:rsidRPr="00E52BCD">
        <w:rPr>
          <w:rFonts w:ascii="Arial" w:hAnsi="Arial" w:cs="Arial"/>
          <w:b/>
          <w:bCs/>
          <w:color w:val="000000" w:themeColor="text1"/>
          <w:sz w:val="20"/>
          <w:szCs w:val="20"/>
        </w:rPr>
        <w:t>II. Nhà thầu (sau đây gọi là Bên B)</w:t>
      </w:r>
    </w:p>
    <w:p w:rsidR="007F0C9B" w:rsidRPr="00E52BCD" w:rsidRDefault="007F0C9B" w:rsidP="007F0C9B">
      <w:pPr>
        <w:pStyle w:val="Vnbnnidung0"/>
        <w:tabs>
          <w:tab w:val="left" w:leader="underscore" w:pos="8937"/>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Tên nhà thầu [ghi tên nhà thầu trúng thầu]:</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8937"/>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Địa chỉ:</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8937"/>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 xml:space="preserve">Điện thoại: </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8937"/>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lastRenderedPageBreak/>
        <w:t>Fax:</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8937"/>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E-mail:</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8937"/>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Tài khoản:</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8937"/>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Mã số thuế:</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8937"/>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Đại diện là ông/bà:</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8937"/>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Chức vụ:</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6250"/>
          <w:tab w:val="left" w:leader="underscore" w:pos="7354"/>
          <w:tab w:val="left" w:leader="underscore" w:pos="8534"/>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Giấy ủy quyền ký Thỏa thuận khung số _____ngày____ tháng_____ năm_____(trường hợp được ủy quyền).</w:t>
      </w:r>
    </w:p>
    <w:p w:rsidR="007F0C9B" w:rsidRPr="00E52BCD" w:rsidRDefault="007F0C9B" w:rsidP="007F0C9B">
      <w:pPr>
        <w:pStyle w:val="Vnbnnidung0"/>
        <w:tabs>
          <w:tab w:val="right" w:leader="dot" w:pos="4565"/>
          <w:tab w:val="left" w:pos="4770"/>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Hai bên thống nhất ký kết Thoả thuận khung cho việc cung cấp thuốc cho các cơ sở y tế trên toàn quốc/địa phương theo kết quả lựa chọn nhà thầu Gói thầu số……………như sau:</w:t>
      </w:r>
    </w:p>
    <w:p w:rsidR="007F0C9B" w:rsidRPr="00E52BCD" w:rsidRDefault="007F0C9B" w:rsidP="007F0C9B">
      <w:pPr>
        <w:pStyle w:val="Vnbnnidung0"/>
        <w:tabs>
          <w:tab w:val="left" w:pos="1088"/>
        </w:tabs>
        <w:spacing w:after="120" w:line="240" w:lineRule="auto"/>
        <w:ind w:firstLine="720"/>
        <w:jc w:val="both"/>
        <w:rPr>
          <w:rFonts w:ascii="Arial" w:hAnsi="Arial" w:cs="Arial"/>
          <w:color w:val="000000" w:themeColor="text1"/>
          <w:sz w:val="20"/>
          <w:szCs w:val="20"/>
        </w:rPr>
      </w:pPr>
      <w:bookmarkStart w:id="414" w:name="bookmark1213"/>
      <w:bookmarkEnd w:id="414"/>
      <w:r w:rsidRPr="00E52BCD">
        <w:rPr>
          <w:rFonts w:ascii="Arial" w:hAnsi="Arial" w:cs="Arial"/>
          <w:b/>
          <w:bCs/>
          <w:i/>
          <w:iCs/>
          <w:color w:val="000000" w:themeColor="text1"/>
          <w:sz w:val="20"/>
          <w:szCs w:val="20"/>
        </w:rPr>
        <w:t>1. Phạm vi cung cấp</w:t>
      </w:r>
    </w:p>
    <w:p w:rsidR="007F0C9B" w:rsidRPr="00E52BCD" w:rsidRDefault="007F0C9B" w:rsidP="007F0C9B">
      <w:pPr>
        <w:pStyle w:val="Vnbnnidung0"/>
        <w:tabs>
          <w:tab w:val="left" w:pos="978"/>
        </w:tabs>
        <w:spacing w:after="120" w:line="240" w:lineRule="auto"/>
        <w:ind w:firstLine="720"/>
        <w:jc w:val="both"/>
        <w:rPr>
          <w:rFonts w:ascii="Arial" w:hAnsi="Arial" w:cs="Arial"/>
          <w:color w:val="000000" w:themeColor="text1"/>
          <w:sz w:val="20"/>
          <w:szCs w:val="20"/>
        </w:rPr>
      </w:pPr>
      <w:bookmarkStart w:id="415" w:name="bookmark1214"/>
      <w:bookmarkEnd w:id="415"/>
      <w:r w:rsidRPr="00E52BCD">
        <w:rPr>
          <w:rFonts w:ascii="Arial" w:hAnsi="Arial" w:cs="Arial"/>
          <w:color w:val="000000" w:themeColor="text1"/>
          <w:sz w:val="20"/>
          <w:szCs w:val="20"/>
        </w:rPr>
        <w:t>- Phạm vi cung cấp là các mặt hàng thuốc trúng thầu theo số lượng của từng phần được phân bổ cho các cơ sở y tế trên địa bàn.</w:t>
      </w:r>
    </w:p>
    <w:p w:rsidR="007F0C9B" w:rsidRPr="00E52BCD" w:rsidRDefault="007F0C9B" w:rsidP="007F0C9B">
      <w:pPr>
        <w:pStyle w:val="Vnbnnidung0"/>
        <w:tabs>
          <w:tab w:val="left" w:pos="973"/>
        </w:tabs>
        <w:spacing w:after="120" w:line="240" w:lineRule="auto"/>
        <w:ind w:firstLine="720"/>
        <w:jc w:val="both"/>
        <w:rPr>
          <w:rFonts w:ascii="Arial" w:hAnsi="Arial" w:cs="Arial"/>
          <w:color w:val="000000" w:themeColor="text1"/>
          <w:sz w:val="20"/>
          <w:szCs w:val="20"/>
        </w:rPr>
      </w:pPr>
      <w:bookmarkStart w:id="416" w:name="bookmark1215"/>
      <w:bookmarkEnd w:id="416"/>
      <w:r w:rsidRPr="00E52BCD">
        <w:rPr>
          <w:rFonts w:ascii="Arial" w:hAnsi="Arial" w:cs="Arial"/>
          <w:color w:val="000000" w:themeColor="text1"/>
          <w:sz w:val="20"/>
          <w:szCs w:val="20"/>
        </w:rPr>
        <w:t>- Trên cơ sở Thỏa thuận khung này, Nhà thầu và các cơ sở y tế trên toàn quốc sẽ ký hợp đồng để cung ứng thuốc cho từng cơ sở y tế.</w:t>
      </w:r>
    </w:p>
    <w:p w:rsidR="007F0C9B" w:rsidRPr="00E52BCD" w:rsidRDefault="007F0C9B" w:rsidP="007F0C9B">
      <w:pPr>
        <w:pStyle w:val="Vnbnnidung0"/>
        <w:tabs>
          <w:tab w:val="left" w:pos="1098"/>
        </w:tabs>
        <w:spacing w:after="120" w:line="240" w:lineRule="auto"/>
        <w:ind w:firstLine="720"/>
        <w:jc w:val="both"/>
        <w:rPr>
          <w:rFonts w:ascii="Arial" w:hAnsi="Arial" w:cs="Arial"/>
          <w:color w:val="000000" w:themeColor="text1"/>
          <w:sz w:val="20"/>
          <w:szCs w:val="20"/>
        </w:rPr>
      </w:pPr>
      <w:bookmarkStart w:id="417" w:name="bookmark1216"/>
      <w:bookmarkEnd w:id="417"/>
      <w:r w:rsidRPr="00E52BCD">
        <w:rPr>
          <w:rFonts w:ascii="Arial" w:hAnsi="Arial" w:cs="Arial"/>
          <w:b/>
          <w:bCs/>
          <w:i/>
          <w:iCs/>
          <w:color w:val="000000" w:themeColor="text1"/>
          <w:sz w:val="20"/>
          <w:szCs w:val="20"/>
        </w:rPr>
        <w:t>2. Thời gian, địa điểm giao hàng:</w:t>
      </w:r>
    </w:p>
    <w:p w:rsidR="007F0C9B" w:rsidRPr="00E52BCD" w:rsidRDefault="007F0C9B" w:rsidP="007F0C9B">
      <w:pPr>
        <w:pStyle w:val="Vnbnnidung0"/>
        <w:tabs>
          <w:tab w:val="left" w:leader="dot" w:pos="8054"/>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 Nhà thầu giao hàng làm nhiều đợt trong thời gian từ ngày ………………...đến hết ngày …………....quy định trong hợp đồng. Các cơ sở y tế (bên mua) dự trù số lượng thuốc tùy theo nhu cầu thực tế của từng đơn vị; nhà thầu phải đáp ứng cung cấp đủ số lượng, đạt chất hượng thuốc theo thời gian thỏa thuận với các cơ sở y tế được quy định trong hợp đồng. Bên mua có thể dự trù hàng đột xuất khi cần thiết phục vụ kịp thời cho công tác khám chữa bệnh.</w:t>
      </w:r>
    </w:p>
    <w:p w:rsidR="007F0C9B" w:rsidRPr="00E52BCD" w:rsidRDefault="007F0C9B" w:rsidP="007F0C9B">
      <w:pPr>
        <w:pStyle w:val="Vnbnnidung0"/>
        <w:tabs>
          <w:tab w:val="left" w:pos="1000"/>
        </w:tabs>
        <w:spacing w:after="120" w:line="240" w:lineRule="auto"/>
        <w:ind w:firstLine="720"/>
        <w:jc w:val="both"/>
        <w:rPr>
          <w:rFonts w:ascii="Arial" w:hAnsi="Arial" w:cs="Arial"/>
          <w:color w:val="000000" w:themeColor="text1"/>
          <w:sz w:val="20"/>
          <w:szCs w:val="20"/>
        </w:rPr>
      </w:pPr>
      <w:bookmarkStart w:id="418" w:name="bookmark1217"/>
      <w:bookmarkEnd w:id="418"/>
      <w:r w:rsidRPr="00E52BCD">
        <w:rPr>
          <w:rFonts w:ascii="Arial" w:hAnsi="Arial" w:cs="Arial"/>
          <w:color w:val="000000" w:themeColor="text1"/>
          <w:sz w:val="20"/>
          <w:szCs w:val="20"/>
        </w:rPr>
        <w:t>- Địa điểm giao hàng: Hàng hoá được giao tại kho của bên mua theo danh mục các cơ sở y tế đính kèm thuộc Gói thầu………………………………….</w:t>
      </w:r>
    </w:p>
    <w:p w:rsidR="007F0C9B" w:rsidRPr="00E52BCD" w:rsidRDefault="007F0C9B" w:rsidP="007F0C9B">
      <w:pPr>
        <w:pStyle w:val="Vnbnnidung0"/>
        <w:tabs>
          <w:tab w:val="left" w:pos="1069"/>
        </w:tabs>
        <w:spacing w:after="120" w:line="240" w:lineRule="auto"/>
        <w:ind w:firstLine="720"/>
        <w:jc w:val="both"/>
        <w:rPr>
          <w:rFonts w:ascii="Arial" w:hAnsi="Arial" w:cs="Arial"/>
          <w:color w:val="000000" w:themeColor="text1"/>
          <w:sz w:val="20"/>
          <w:szCs w:val="20"/>
        </w:rPr>
      </w:pPr>
      <w:bookmarkStart w:id="419" w:name="bookmark1218"/>
      <w:bookmarkEnd w:id="419"/>
      <w:r w:rsidRPr="00E52BCD">
        <w:rPr>
          <w:rFonts w:ascii="Arial" w:hAnsi="Arial" w:cs="Arial"/>
          <w:b/>
          <w:bCs/>
          <w:i/>
          <w:iCs/>
          <w:color w:val="000000" w:themeColor="text1"/>
          <w:sz w:val="20"/>
          <w:szCs w:val="20"/>
        </w:rPr>
        <w:t xml:space="preserve">3. Điều kiện bàn giao hàng hóa, thanh toán, thanh lý hợp đồng </w:t>
      </w:r>
      <w:r w:rsidRPr="00E52BCD">
        <w:rPr>
          <w:rFonts w:ascii="Arial" w:hAnsi="Arial" w:cs="Arial"/>
          <w:i/>
          <w:iCs/>
          <w:color w:val="000000" w:themeColor="text1"/>
          <w:sz w:val="20"/>
          <w:szCs w:val="20"/>
        </w:rPr>
        <w:t>Ghi rõ các điều kiện cụ thể, phù hợp với tình hình cụ thể trên địa bàn.</w:t>
      </w:r>
    </w:p>
    <w:p w:rsidR="007F0C9B" w:rsidRPr="00E52BCD" w:rsidRDefault="007F0C9B" w:rsidP="007F0C9B">
      <w:pPr>
        <w:pStyle w:val="Vnbnnidung0"/>
        <w:tabs>
          <w:tab w:val="left" w:pos="1118"/>
        </w:tabs>
        <w:spacing w:after="120" w:line="240" w:lineRule="auto"/>
        <w:ind w:firstLine="720"/>
        <w:jc w:val="both"/>
        <w:rPr>
          <w:rFonts w:ascii="Arial" w:hAnsi="Arial" w:cs="Arial"/>
          <w:color w:val="000000" w:themeColor="text1"/>
          <w:sz w:val="20"/>
          <w:szCs w:val="20"/>
        </w:rPr>
      </w:pPr>
      <w:bookmarkStart w:id="420" w:name="bookmark1219"/>
      <w:bookmarkEnd w:id="420"/>
      <w:r w:rsidRPr="00E52BCD">
        <w:rPr>
          <w:rFonts w:ascii="Arial" w:hAnsi="Arial" w:cs="Arial"/>
          <w:b/>
          <w:bCs/>
          <w:i/>
          <w:iCs/>
          <w:color w:val="000000" w:themeColor="text1"/>
          <w:sz w:val="20"/>
          <w:szCs w:val="20"/>
        </w:rPr>
        <w:t>4. Hướng dẫn sử dụng hàng hóa, điều kiện bảo hành</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i/>
          <w:iCs/>
          <w:color w:val="000000" w:themeColor="text1"/>
          <w:sz w:val="20"/>
          <w:szCs w:val="20"/>
        </w:rPr>
        <w:t xml:space="preserve">Ghi rõ điều kiện </w:t>
      </w:r>
      <w:r>
        <w:rPr>
          <w:rFonts w:ascii="Arial" w:hAnsi="Arial" w:cs="Arial"/>
          <w:i/>
          <w:iCs/>
          <w:color w:val="000000" w:themeColor="text1"/>
          <w:sz w:val="20"/>
          <w:szCs w:val="20"/>
        </w:rPr>
        <w:t>cụ thể</w:t>
      </w:r>
      <w:r w:rsidRPr="00E52BCD">
        <w:rPr>
          <w:rFonts w:ascii="Arial" w:hAnsi="Arial" w:cs="Arial"/>
          <w:i/>
          <w:iCs/>
          <w:color w:val="000000" w:themeColor="text1"/>
          <w:sz w:val="20"/>
          <w:szCs w:val="20"/>
        </w:rPr>
        <w:t xml:space="preserve"> đổi với từng địa bàn cụ thê</w:t>
      </w:r>
    </w:p>
    <w:p w:rsidR="007F0C9B" w:rsidRPr="00E52BCD" w:rsidRDefault="007F0C9B" w:rsidP="007F0C9B">
      <w:pPr>
        <w:pStyle w:val="Vnbnnidung0"/>
        <w:tabs>
          <w:tab w:val="left" w:pos="1118"/>
        </w:tabs>
        <w:spacing w:after="120" w:line="240" w:lineRule="auto"/>
        <w:ind w:firstLine="720"/>
        <w:jc w:val="both"/>
        <w:rPr>
          <w:rFonts w:ascii="Arial" w:hAnsi="Arial" w:cs="Arial"/>
          <w:color w:val="000000" w:themeColor="text1"/>
          <w:sz w:val="20"/>
          <w:szCs w:val="20"/>
        </w:rPr>
      </w:pPr>
      <w:bookmarkStart w:id="421" w:name="bookmark1220"/>
      <w:bookmarkEnd w:id="421"/>
      <w:r w:rsidRPr="00E52BCD">
        <w:rPr>
          <w:rFonts w:ascii="Arial" w:hAnsi="Arial" w:cs="Arial"/>
          <w:b/>
          <w:bCs/>
          <w:i/>
          <w:iCs/>
          <w:color w:val="000000" w:themeColor="text1"/>
          <w:sz w:val="20"/>
          <w:szCs w:val="20"/>
          <w:lang w:val="en-GB"/>
        </w:rPr>
        <w:t xml:space="preserve">5. </w:t>
      </w:r>
      <w:r w:rsidRPr="00E52BCD">
        <w:rPr>
          <w:rFonts w:ascii="Arial" w:hAnsi="Arial" w:cs="Arial"/>
          <w:b/>
          <w:bCs/>
          <w:i/>
          <w:iCs/>
          <w:color w:val="000000" w:themeColor="text1"/>
          <w:sz w:val="20"/>
          <w:szCs w:val="20"/>
        </w:rPr>
        <w:t>Trách nhiệm của Bên A</w:t>
      </w:r>
      <w:r w:rsidRPr="00E52BCD">
        <w:rPr>
          <w:rFonts w:ascii="Arial" w:hAnsi="Arial" w:cs="Arial"/>
          <w:b/>
          <w:bCs/>
          <w:i/>
          <w:iCs/>
          <w:color w:val="000000" w:themeColor="text1"/>
          <w:sz w:val="20"/>
          <w:szCs w:val="20"/>
          <w:vertAlign w:val="superscript"/>
          <w:lang w:val="en-GB"/>
        </w:rPr>
        <w:t>(1)</w:t>
      </w:r>
    </w:p>
    <w:p w:rsidR="007F0C9B" w:rsidRPr="00E52BCD" w:rsidRDefault="007F0C9B" w:rsidP="007F0C9B">
      <w:pPr>
        <w:pStyle w:val="Vnbnnidung0"/>
        <w:tabs>
          <w:tab w:val="left" w:pos="1000"/>
        </w:tabs>
        <w:spacing w:after="120" w:line="240" w:lineRule="auto"/>
        <w:ind w:firstLine="720"/>
        <w:jc w:val="both"/>
        <w:rPr>
          <w:rFonts w:ascii="Arial" w:hAnsi="Arial" w:cs="Arial"/>
          <w:color w:val="000000" w:themeColor="text1"/>
          <w:sz w:val="20"/>
          <w:szCs w:val="20"/>
        </w:rPr>
      </w:pPr>
      <w:bookmarkStart w:id="422" w:name="bookmark1221"/>
      <w:bookmarkEnd w:id="422"/>
      <w:r w:rsidRPr="00E52BCD">
        <w:rPr>
          <w:rFonts w:ascii="Arial" w:hAnsi="Arial" w:cs="Arial"/>
          <w:color w:val="000000" w:themeColor="text1"/>
          <w:sz w:val="20"/>
          <w:szCs w:val="20"/>
        </w:rPr>
        <w:t>- Thông báo kết quả lựa chọn nhà thầu và thỏa thuận khung đến các cơ sở y tế y tế thuộc phạm vi cung cấp của Thỏa thuận khung theo quy định tại khoản 3 Điều 30 của Thông tư này.</w:t>
      </w:r>
    </w:p>
    <w:p w:rsidR="007F0C9B" w:rsidRPr="00E52BCD" w:rsidRDefault="007F0C9B" w:rsidP="007F0C9B">
      <w:pPr>
        <w:pStyle w:val="Vnbnnidung0"/>
        <w:tabs>
          <w:tab w:val="left" w:pos="1000"/>
        </w:tabs>
        <w:spacing w:after="120" w:line="240" w:lineRule="auto"/>
        <w:ind w:firstLine="720"/>
        <w:jc w:val="both"/>
        <w:rPr>
          <w:rFonts w:ascii="Arial" w:hAnsi="Arial" w:cs="Arial"/>
          <w:color w:val="000000" w:themeColor="text1"/>
          <w:sz w:val="20"/>
          <w:szCs w:val="20"/>
        </w:rPr>
      </w:pPr>
      <w:bookmarkStart w:id="423" w:name="bookmark1222"/>
      <w:bookmarkEnd w:id="423"/>
      <w:r w:rsidRPr="00E52BCD">
        <w:rPr>
          <w:rFonts w:ascii="Arial" w:hAnsi="Arial" w:cs="Arial"/>
          <w:color w:val="000000" w:themeColor="text1"/>
          <w:sz w:val="20"/>
          <w:szCs w:val="20"/>
        </w:rPr>
        <w:t>- Tạo điều kiện thuận lợi cho Nhà thầu trong việc thương thảo và ký hợp đồng với các cơ sở y tế.</w:t>
      </w:r>
    </w:p>
    <w:p w:rsidR="007F0C9B" w:rsidRPr="00E52BCD" w:rsidRDefault="007F0C9B" w:rsidP="007F0C9B">
      <w:pPr>
        <w:pStyle w:val="Vnbnnidung0"/>
        <w:tabs>
          <w:tab w:val="left" w:pos="1021"/>
        </w:tabs>
        <w:spacing w:after="120" w:line="240" w:lineRule="auto"/>
        <w:ind w:firstLine="720"/>
        <w:jc w:val="both"/>
        <w:rPr>
          <w:rFonts w:ascii="Arial" w:hAnsi="Arial" w:cs="Arial"/>
          <w:color w:val="000000" w:themeColor="text1"/>
          <w:sz w:val="20"/>
          <w:szCs w:val="20"/>
        </w:rPr>
      </w:pPr>
      <w:bookmarkStart w:id="424" w:name="bookmark1223"/>
      <w:bookmarkEnd w:id="424"/>
      <w:r w:rsidRPr="00E52BCD">
        <w:rPr>
          <w:rFonts w:ascii="Arial" w:hAnsi="Arial" w:cs="Arial"/>
          <w:i/>
          <w:iCs/>
          <w:color w:val="000000" w:themeColor="text1"/>
          <w:sz w:val="20"/>
          <w:szCs w:val="20"/>
        </w:rPr>
        <w:t>- ....Bổ sung thêm các điều khoản chi tiết phù hợp với tình hình từng địa phương....</w:t>
      </w:r>
    </w:p>
    <w:p w:rsidR="007F0C9B" w:rsidRPr="00E52BCD" w:rsidRDefault="007F0C9B" w:rsidP="007F0C9B">
      <w:pPr>
        <w:pStyle w:val="Vnbnnidung0"/>
        <w:tabs>
          <w:tab w:val="left" w:pos="1113"/>
        </w:tabs>
        <w:spacing w:after="120" w:line="240" w:lineRule="auto"/>
        <w:ind w:firstLine="720"/>
        <w:jc w:val="both"/>
        <w:rPr>
          <w:rFonts w:ascii="Arial" w:hAnsi="Arial" w:cs="Arial"/>
          <w:color w:val="000000" w:themeColor="text1"/>
          <w:sz w:val="20"/>
          <w:szCs w:val="20"/>
        </w:rPr>
      </w:pPr>
      <w:bookmarkStart w:id="425" w:name="bookmark1224"/>
      <w:bookmarkEnd w:id="425"/>
      <w:r w:rsidRPr="00E52BCD">
        <w:rPr>
          <w:rFonts w:ascii="Arial" w:hAnsi="Arial" w:cs="Arial"/>
          <w:b/>
          <w:bCs/>
          <w:i/>
          <w:iCs/>
          <w:color w:val="000000" w:themeColor="text1"/>
          <w:sz w:val="20"/>
          <w:szCs w:val="20"/>
        </w:rPr>
        <w:t>6. Trách nhiệm của bên B</w:t>
      </w:r>
      <w:r w:rsidRPr="00E52BCD">
        <w:rPr>
          <w:rFonts w:ascii="Arial" w:hAnsi="Arial" w:cs="Arial"/>
          <w:b/>
          <w:bCs/>
          <w:i/>
          <w:iCs/>
          <w:color w:val="000000" w:themeColor="text1"/>
          <w:sz w:val="20"/>
          <w:szCs w:val="20"/>
          <w:vertAlign w:val="superscript"/>
        </w:rPr>
        <w:t>(1)</w:t>
      </w:r>
    </w:p>
    <w:p w:rsidR="007F0C9B" w:rsidRPr="00E52BCD" w:rsidRDefault="007F0C9B" w:rsidP="007F0C9B">
      <w:pPr>
        <w:pStyle w:val="Vnbnnidung0"/>
        <w:tabs>
          <w:tab w:val="left" w:pos="1000"/>
        </w:tabs>
        <w:spacing w:after="120" w:line="240" w:lineRule="auto"/>
        <w:ind w:firstLine="720"/>
        <w:jc w:val="both"/>
        <w:rPr>
          <w:rFonts w:ascii="Arial" w:hAnsi="Arial" w:cs="Arial"/>
          <w:color w:val="000000" w:themeColor="text1"/>
          <w:sz w:val="20"/>
          <w:szCs w:val="20"/>
        </w:rPr>
      </w:pPr>
      <w:bookmarkStart w:id="426" w:name="bookmark1225"/>
      <w:bookmarkEnd w:id="426"/>
      <w:r w:rsidRPr="00E52BCD">
        <w:rPr>
          <w:rFonts w:ascii="Arial" w:hAnsi="Arial" w:cs="Arial"/>
          <w:color w:val="000000" w:themeColor="text1"/>
          <w:sz w:val="20"/>
          <w:szCs w:val="20"/>
        </w:rPr>
        <w:t xml:space="preserve">- Tiến hành ký kết Thỏa thuận khung với </w:t>
      </w:r>
      <w:r w:rsidRPr="00E52BCD">
        <w:rPr>
          <w:rFonts w:ascii="Arial" w:hAnsi="Arial" w:cs="Arial"/>
          <w:i/>
          <w:iCs/>
          <w:color w:val="000000" w:themeColor="text1"/>
          <w:sz w:val="20"/>
          <w:szCs w:val="20"/>
        </w:rPr>
        <w:t>của ...[ghi tên đơn vị mua sắm tập trung]...</w:t>
      </w:r>
      <w:r w:rsidRPr="00E52BCD">
        <w:rPr>
          <w:rFonts w:ascii="Arial" w:hAnsi="Arial" w:cs="Arial"/>
          <w:color w:val="000000" w:themeColor="text1"/>
          <w:sz w:val="20"/>
          <w:szCs w:val="20"/>
        </w:rPr>
        <w:t xml:space="preserve"> để cung cấp các mặt hàng thuốc thuộc gói thầu</w:t>
      </w:r>
    </w:p>
    <w:p w:rsidR="007F0C9B" w:rsidRPr="00E52BCD" w:rsidRDefault="007F0C9B" w:rsidP="007F0C9B">
      <w:pPr>
        <w:pStyle w:val="Vnbnnidung0"/>
        <w:tabs>
          <w:tab w:val="left" w:pos="1000"/>
        </w:tabs>
        <w:spacing w:after="120" w:line="240" w:lineRule="auto"/>
        <w:ind w:firstLine="720"/>
        <w:jc w:val="both"/>
        <w:rPr>
          <w:rFonts w:ascii="Arial" w:hAnsi="Arial" w:cs="Arial"/>
          <w:color w:val="000000" w:themeColor="text1"/>
          <w:sz w:val="20"/>
          <w:szCs w:val="20"/>
        </w:rPr>
      </w:pPr>
      <w:bookmarkStart w:id="427" w:name="bookmark1226"/>
      <w:bookmarkEnd w:id="427"/>
      <w:r w:rsidRPr="00E52BCD">
        <w:rPr>
          <w:rFonts w:ascii="Arial" w:hAnsi="Arial" w:cs="Arial"/>
          <w:color w:val="000000" w:themeColor="text1"/>
          <w:sz w:val="20"/>
          <w:szCs w:val="20"/>
        </w:rPr>
        <w:t xml:space="preserve">- Ký hợp đồng mua bán thuốc với các cơ sở y tế theo số lượng của từng mặt hàng đã phân bổ cho từng cơ sở y tế. </w:t>
      </w:r>
      <w:r w:rsidRPr="00E52BCD">
        <w:rPr>
          <w:rFonts w:ascii="Arial" w:hAnsi="Arial" w:cs="Arial"/>
          <w:i/>
          <w:iCs/>
          <w:color w:val="000000" w:themeColor="text1"/>
          <w:sz w:val="20"/>
          <w:szCs w:val="20"/>
        </w:rPr>
        <w:t>[ghi rõ thời gian, địa điểm, quy định cụ thể]</w:t>
      </w:r>
    </w:p>
    <w:p w:rsidR="007F0C9B" w:rsidRPr="00E52BCD" w:rsidRDefault="007F0C9B" w:rsidP="007F0C9B">
      <w:pPr>
        <w:pStyle w:val="Vnbnnidung0"/>
        <w:tabs>
          <w:tab w:val="left" w:pos="1000"/>
        </w:tabs>
        <w:spacing w:after="120" w:line="240" w:lineRule="auto"/>
        <w:ind w:firstLine="720"/>
        <w:jc w:val="both"/>
        <w:rPr>
          <w:rFonts w:ascii="Arial" w:hAnsi="Arial" w:cs="Arial"/>
          <w:color w:val="000000" w:themeColor="text1"/>
          <w:sz w:val="20"/>
          <w:szCs w:val="20"/>
        </w:rPr>
      </w:pPr>
      <w:bookmarkStart w:id="428" w:name="bookmark1227"/>
      <w:bookmarkEnd w:id="428"/>
      <w:r w:rsidRPr="00E52BCD">
        <w:rPr>
          <w:rFonts w:ascii="Arial" w:hAnsi="Arial" w:cs="Arial"/>
          <w:color w:val="000000" w:themeColor="text1"/>
          <w:sz w:val="20"/>
          <w:szCs w:val="20"/>
        </w:rPr>
        <w:t>- Cung ứng đầy đủ thuốc và đúng tiến độ theo đúng chủng loại, số lượng, đơn giá không vượt quá giá trúng thầu đã được phê duyệt.</w:t>
      </w:r>
    </w:p>
    <w:p w:rsidR="007F0C9B" w:rsidRPr="00E52BCD" w:rsidRDefault="007F0C9B" w:rsidP="007F0C9B">
      <w:pPr>
        <w:pStyle w:val="Vnbnnidung0"/>
        <w:tabs>
          <w:tab w:val="left" w:pos="1000"/>
        </w:tabs>
        <w:spacing w:after="120" w:line="240" w:lineRule="auto"/>
        <w:ind w:firstLine="720"/>
        <w:jc w:val="both"/>
        <w:rPr>
          <w:rFonts w:ascii="Arial" w:hAnsi="Arial" w:cs="Arial"/>
          <w:color w:val="000000" w:themeColor="text1"/>
          <w:sz w:val="20"/>
          <w:szCs w:val="20"/>
        </w:rPr>
      </w:pPr>
      <w:bookmarkStart w:id="429" w:name="bookmark1228"/>
      <w:bookmarkEnd w:id="429"/>
      <w:r w:rsidRPr="00E52BCD">
        <w:rPr>
          <w:rFonts w:ascii="Arial" w:hAnsi="Arial" w:cs="Arial"/>
          <w:color w:val="000000" w:themeColor="text1"/>
          <w:sz w:val="20"/>
          <w:szCs w:val="20"/>
        </w:rPr>
        <w:t>- Thực hiện đầy đủ các yêu cầu trong điều kiện chung nêu tại Chương V và điều kiện cụ thể nêu tại Chương VI và nội dung của Bản cam kết được nêu trong Hồ sơ yêu cầu (đính kèm các bản cam kết của nhà thầu);</w:t>
      </w:r>
    </w:p>
    <w:p w:rsidR="007F0C9B" w:rsidRPr="00E52BCD" w:rsidRDefault="007F0C9B" w:rsidP="007F0C9B">
      <w:pPr>
        <w:pStyle w:val="Vnbnnidung0"/>
        <w:tabs>
          <w:tab w:val="left" w:pos="1000"/>
        </w:tabs>
        <w:spacing w:after="120" w:line="240" w:lineRule="auto"/>
        <w:ind w:firstLine="720"/>
        <w:jc w:val="both"/>
        <w:rPr>
          <w:rFonts w:ascii="Arial" w:hAnsi="Arial" w:cs="Arial"/>
          <w:color w:val="000000" w:themeColor="text1"/>
          <w:sz w:val="20"/>
          <w:szCs w:val="20"/>
        </w:rPr>
      </w:pPr>
      <w:bookmarkStart w:id="430" w:name="bookmark1229"/>
      <w:bookmarkEnd w:id="430"/>
      <w:r w:rsidRPr="00E52BCD">
        <w:rPr>
          <w:rFonts w:ascii="Arial" w:hAnsi="Arial" w:cs="Arial"/>
          <w:color w:val="000000" w:themeColor="text1"/>
          <w:sz w:val="20"/>
          <w:szCs w:val="20"/>
        </w:rPr>
        <w:t>- Thực hiện đầy đủ các nghĩa vụ và trách nhiệm được nêu trong điều kiện chung và điều kiện cụ thể của hợp đồng đã ký giữa Nhà thầu với các cơ sở y tế.</w:t>
      </w:r>
    </w:p>
    <w:p w:rsidR="007F0C9B" w:rsidRPr="00E52BCD" w:rsidRDefault="007F0C9B" w:rsidP="007F0C9B">
      <w:pPr>
        <w:pStyle w:val="Vnbnnidung0"/>
        <w:tabs>
          <w:tab w:val="left" w:pos="1017"/>
          <w:tab w:val="left" w:leader="dot" w:pos="1354"/>
        </w:tabs>
        <w:spacing w:after="120" w:line="240" w:lineRule="auto"/>
        <w:ind w:firstLine="720"/>
        <w:jc w:val="both"/>
        <w:rPr>
          <w:rFonts w:ascii="Arial" w:hAnsi="Arial" w:cs="Arial"/>
          <w:color w:val="000000" w:themeColor="text1"/>
          <w:sz w:val="20"/>
          <w:szCs w:val="20"/>
        </w:rPr>
      </w:pPr>
      <w:bookmarkStart w:id="431" w:name="bookmark1230"/>
      <w:bookmarkEnd w:id="431"/>
      <w:r w:rsidRPr="00E52BCD">
        <w:rPr>
          <w:rFonts w:ascii="Arial" w:hAnsi="Arial" w:cs="Arial"/>
          <w:i/>
          <w:iCs/>
          <w:color w:val="000000" w:themeColor="text1"/>
          <w:sz w:val="20"/>
          <w:szCs w:val="20"/>
        </w:rPr>
        <w:t>- ….Bổ sung thêm các điểu khoản chi tiết phù hợp với tình hình từng địa phương....</w:t>
      </w:r>
    </w:p>
    <w:p w:rsidR="007F0C9B" w:rsidRPr="00E52BCD" w:rsidRDefault="007F0C9B" w:rsidP="007F0C9B">
      <w:pPr>
        <w:pStyle w:val="Vnbnnidung0"/>
        <w:tabs>
          <w:tab w:val="left" w:pos="1093"/>
        </w:tabs>
        <w:spacing w:after="120" w:line="240" w:lineRule="auto"/>
        <w:ind w:firstLine="720"/>
        <w:jc w:val="both"/>
        <w:rPr>
          <w:rFonts w:ascii="Arial" w:hAnsi="Arial" w:cs="Arial"/>
          <w:color w:val="000000" w:themeColor="text1"/>
          <w:sz w:val="20"/>
          <w:szCs w:val="20"/>
        </w:rPr>
      </w:pPr>
      <w:bookmarkStart w:id="432" w:name="bookmark1231"/>
      <w:bookmarkEnd w:id="432"/>
      <w:r w:rsidRPr="00E52BCD">
        <w:rPr>
          <w:rFonts w:ascii="Arial" w:hAnsi="Arial" w:cs="Arial"/>
          <w:b/>
          <w:bCs/>
          <w:i/>
          <w:iCs/>
          <w:color w:val="000000" w:themeColor="text1"/>
          <w:sz w:val="20"/>
          <w:szCs w:val="20"/>
        </w:rPr>
        <w:lastRenderedPageBreak/>
        <w:t>7. Hiệu lực và thời hạn thực hiện thỏa thuận khung</w:t>
      </w:r>
    </w:p>
    <w:p w:rsidR="007F0C9B" w:rsidRPr="00E52BCD" w:rsidRDefault="007F0C9B" w:rsidP="007F0C9B">
      <w:pPr>
        <w:pStyle w:val="Vnbnnidung0"/>
        <w:tabs>
          <w:tab w:val="left" w:pos="1000"/>
        </w:tabs>
        <w:spacing w:after="120" w:line="240" w:lineRule="auto"/>
        <w:ind w:firstLine="720"/>
        <w:jc w:val="both"/>
        <w:rPr>
          <w:rFonts w:ascii="Arial" w:hAnsi="Arial" w:cs="Arial"/>
          <w:color w:val="000000" w:themeColor="text1"/>
          <w:sz w:val="20"/>
          <w:szCs w:val="20"/>
        </w:rPr>
      </w:pPr>
      <w:bookmarkStart w:id="433" w:name="bookmark1232"/>
      <w:bookmarkEnd w:id="433"/>
      <w:r w:rsidRPr="00E52BCD">
        <w:rPr>
          <w:rFonts w:ascii="Arial" w:hAnsi="Arial" w:cs="Arial"/>
          <w:color w:val="000000" w:themeColor="text1"/>
          <w:sz w:val="20"/>
          <w:szCs w:val="20"/>
        </w:rPr>
        <w:t xml:space="preserve">- Thỏa thuận khung này là cơ sở để các cơ sở y tế ký </w:t>
      </w:r>
      <w:r>
        <w:rPr>
          <w:rFonts w:ascii="Arial" w:hAnsi="Arial" w:cs="Arial"/>
          <w:color w:val="000000" w:themeColor="text1"/>
          <w:sz w:val="20"/>
          <w:szCs w:val="20"/>
        </w:rPr>
        <w:t>hợp đồng</w:t>
      </w:r>
      <w:r w:rsidRPr="00E52BCD">
        <w:rPr>
          <w:rFonts w:ascii="Arial" w:hAnsi="Arial" w:cs="Arial"/>
          <w:color w:val="000000" w:themeColor="text1"/>
          <w:sz w:val="20"/>
          <w:szCs w:val="20"/>
        </w:rPr>
        <w:t xml:space="preserve"> mua thuốc với nhà thầu cung cấp thuốc</w:t>
      </w:r>
    </w:p>
    <w:p w:rsidR="007F0C9B" w:rsidRPr="00E52BCD" w:rsidRDefault="007F0C9B" w:rsidP="007F0C9B">
      <w:pPr>
        <w:pStyle w:val="Vnbnnidung0"/>
        <w:tabs>
          <w:tab w:val="left" w:pos="1017"/>
        </w:tabs>
        <w:spacing w:after="120" w:line="240" w:lineRule="auto"/>
        <w:ind w:firstLine="720"/>
        <w:jc w:val="both"/>
        <w:rPr>
          <w:rFonts w:ascii="Arial" w:hAnsi="Arial" w:cs="Arial"/>
          <w:color w:val="000000" w:themeColor="text1"/>
          <w:sz w:val="20"/>
          <w:szCs w:val="20"/>
        </w:rPr>
      </w:pPr>
      <w:bookmarkStart w:id="434" w:name="bookmark1233"/>
      <w:bookmarkEnd w:id="434"/>
      <w:r w:rsidRPr="00E52BCD">
        <w:rPr>
          <w:rFonts w:ascii="Arial" w:hAnsi="Arial" w:cs="Arial"/>
          <w:color w:val="000000" w:themeColor="text1"/>
          <w:sz w:val="20"/>
          <w:szCs w:val="20"/>
        </w:rPr>
        <w:t>- Thời gian thực hiện Thỏa thuận khung: Kể từ ngày ký đến hết ngày</w:t>
      </w:r>
      <w:bookmarkStart w:id="435" w:name="bookmark1234"/>
      <w:bookmarkEnd w:id="435"/>
      <w:r w:rsidRPr="00E52BCD">
        <w:rPr>
          <w:rFonts w:ascii="Arial" w:hAnsi="Arial" w:cs="Arial"/>
          <w:color w:val="000000" w:themeColor="text1"/>
          <w:sz w:val="20"/>
          <w:szCs w:val="20"/>
        </w:rPr>
        <w:t>…………..</w:t>
      </w:r>
    </w:p>
    <w:p w:rsidR="007F0C9B" w:rsidRPr="00E52BCD" w:rsidRDefault="007F0C9B" w:rsidP="007F0C9B">
      <w:pPr>
        <w:pStyle w:val="Vnbnnidung0"/>
        <w:tabs>
          <w:tab w:val="left" w:pos="1017"/>
        </w:tabs>
        <w:spacing w:after="120" w:line="240" w:lineRule="auto"/>
        <w:ind w:firstLine="720"/>
        <w:jc w:val="both"/>
        <w:rPr>
          <w:rFonts w:ascii="Arial" w:hAnsi="Arial" w:cs="Arial"/>
          <w:color w:val="000000" w:themeColor="text1"/>
          <w:sz w:val="20"/>
          <w:szCs w:val="20"/>
        </w:rPr>
      </w:pPr>
      <w:r w:rsidRPr="00E52BCD">
        <w:rPr>
          <w:rFonts w:ascii="Arial" w:hAnsi="Arial" w:cs="Arial"/>
          <w:b/>
          <w:bCs/>
          <w:i/>
          <w:iCs/>
          <w:color w:val="000000" w:themeColor="text1"/>
          <w:sz w:val="20"/>
          <w:szCs w:val="20"/>
        </w:rPr>
        <w:t>8. Xử phạt do vi phạm</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 Việc xử phạt do vi phạm các điều khoản của Thỏa thuận khung/Hợp đồng đã ký kết được thực hiện theo các quy định hiện hành.</w:t>
      </w:r>
    </w:p>
    <w:p w:rsidR="007F0C9B" w:rsidRPr="00E52BCD" w:rsidRDefault="007F0C9B" w:rsidP="007F0C9B">
      <w:pPr>
        <w:pStyle w:val="Vnbnnidung0"/>
        <w:spacing w:after="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Thỏa thuận khung này được làm thành 04 bản, có giá trị pháp lý như nhau, mỗi bên giữ 02 bàn./.</w:t>
      </w:r>
    </w:p>
    <w:p w:rsidR="007F0C9B" w:rsidRPr="00E52BCD" w:rsidRDefault="007F0C9B" w:rsidP="007F0C9B">
      <w:pPr>
        <w:pStyle w:val="Vnbnnidung0"/>
        <w:spacing w:after="0" w:line="240" w:lineRule="auto"/>
        <w:jc w:val="both"/>
        <w:rPr>
          <w:rFonts w:ascii="Arial" w:hAnsi="Arial" w:cs="Arial"/>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7F0C9B" w:rsidRPr="00E52BCD" w:rsidTr="00A86ECD">
        <w:tc>
          <w:tcPr>
            <w:tcW w:w="4505" w:type="dxa"/>
          </w:tcPr>
          <w:p w:rsidR="007F0C9B" w:rsidRPr="00E52BCD" w:rsidRDefault="007F0C9B" w:rsidP="00A86ECD">
            <w:pPr>
              <w:pStyle w:val="Vnbnnidung0"/>
              <w:spacing w:after="0" w:line="240" w:lineRule="auto"/>
              <w:jc w:val="center"/>
              <w:rPr>
                <w:rFonts w:ascii="Arial" w:hAnsi="Arial" w:cs="Arial"/>
                <w:b/>
                <w:bCs/>
                <w:color w:val="000000" w:themeColor="text1"/>
                <w:sz w:val="20"/>
                <w:szCs w:val="20"/>
                <w:lang w:val="en-GB"/>
              </w:rPr>
            </w:pPr>
            <w:r w:rsidRPr="00E52BCD">
              <w:rPr>
                <w:rFonts w:ascii="Arial" w:hAnsi="Arial" w:cs="Arial"/>
                <w:b/>
                <w:bCs/>
                <w:color w:val="000000" w:themeColor="text1"/>
                <w:sz w:val="20"/>
                <w:szCs w:val="20"/>
                <w:lang w:val="en-GB"/>
              </w:rPr>
              <w:t>ĐẠI DIỆN NHÀ THẦU</w:t>
            </w:r>
          </w:p>
        </w:tc>
        <w:tc>
          <w:tcPr>
            <w:tcW w:w="4505" w:type="dxa"/>
          </w:tcPr>
          <w:p w:rsidR="007F0C9B" w:rsidRPr="00E52BCD" w:rsidRDefault="007F0C9B" w:rsidP="00A86ECD">
            <w:pPr>
              <w:pStyle w:val="Vnbnnidung0"/>
              <w:spacing w:after="0" w:line="240" w:lineRule="auto"/>
              <w:jc w:val="center"/>
              <w:rPr>
                <w:rFonts w:ascii="Arial" w:hAnsi="Arial" w:cs="Arial"/>
                <w:b/>
                <w:bCs/>
                <w:color w:val="000000" w:themeColor="text1"/>
                <w:sz w:val="20"/>
                <w:szCs w:val="20"/>
                <w:lang w:val="en-GB"/>
              </w:rPr>
            </w:pPr>
            <w:r w:rsidRPr="00E52BCD">
              <w:rPr>
                <w:rFonts w:ascii="Arial" w:hAnsi="Arial" w:cs="Arial"/>
                <w:b/>
                <w:bCs/>
                <w:color w:val="000000" w:themeColor="text1"/>
                <w:sz w:val="20"/>
                <w:szCs w:val="20"/>
                <w:lang w:val="en-GB"/>
              </w:rPr>
              <w:t>ĐẠI DIỆN ĐƠN VỊ MUA SẮM TẬP TRUNG</w:t>
            </w:r>
          </w:p>
        </w:tc>
      </w:tr>
    </w:tbl>
    <w:p w:rsidR="007F0C9B" w:rsidRPr="00E52BCD" w:rsidRDefault="007F0C9B" w:rsidP="007F0C9B">
      <w:pPr>
        <w:pStyle w:val="Vnbnnidung0"/>
        <w:spacing w:after="0" w:line="240" w:lineRule="auto"/>
        <w:jc w:val="both"/>
        <w:rPr>
          <w:rFonts w:ascii="Arial" w:hAnsi="Arial" w:cs="Arial"/>
          <w:color w:val="000000" w:themeColor="text1"/>
          <w:sz w:val="20"/>
          <w:szCs w:val="20"/>
          <w:lang w:val="en-GB"/>
        </w:rPr>
      </w:pP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i/>
          <w:iCs/>
          <w:color w:val="000000" w:themeColor="text1"/>
          <w:sz w:val="20"/>
          <w:szCs w:val="20"/>
          <w:u w:val="single"/>
        </w:rPr>
        <w:t>Ghi chú:</w:t>
      </w:r>
    </w:p>
    <w:p w:rsidR="007F0C9B" w:rsidRPr="00E52BCD" w:rsidRDefault="007F0C9B" w:rsidP="007F0C9B">
      <w:pPr>
        <w:pStyle w:val="Vnbnnidung0"/>
        <w:tabs>
          <w:tab w:val="left" w:pos="1203"/>
        </w:tabs>
        <w:spacing w:after="120" w:line="240" w:lineRule="auto"/>
        <w:ind w:firstLine="720"/>
        <w:jc w:val="both"/>
        <w:rPr>
          <w:rFonts w:ascii="Arial" w:hAnsi="Arial" w:cs="Arial"/>
          <w:color w:val="000000" w:themeColor="text1"/>
          <w:sz w:val="20"/>
          <w:szCs w:val="20"/>
        </w:rPr>
        <w:sectPr w:rsidR="007F0C9B" w:rsidRPr="00E52BCD" w:rsidSect="007F0C9B">
          <w:footnotePr>
            <w:numFmt w:val="upperRoman"/>
          </w:footnotePr>
          <w:pgSz w:w="11900" w:h="16840" w:code="9"/>
          <w:pgMar w:top="1440" w:right="1440" w:bottom="1440" w:left="1440" w:header="0" w:footer="3" w:gutter="0"/>
          <w:cols w:space="720"/>
          <w:noEndnote/>
          <w:docGrid w:linePitch="360"/>
        </w:sectPr>
      </w:pPr>
      <w:bookmarkStart w:id="436" w:name="bookmark1235"/>
      <w:bookmarkEnd w:id="436"/>
      <w:r w:rsidRPr="00E52BCD">
        <w:rPr>
          <w:rFonts w:ascii="Arial" w:hAnsi="Arial" w:cs="Arial"/>
          <w:i/>
          <w:iCs/>
          <w:color w:val="000000" w:themeColor="text1"/>
          <w:sz w:val="20"/>
          <w:szCs w:val="20"/>
        </w:rPr>
        <w:t>(1) Thỏa thuận khung phải quy định rõ các điều khoản về trách nhiệm của Bên A và Bên B trong quá trình thực hiện Thỏa thuận khung.</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lastRenderedPageBreak/>
        <w:t>PHỤ LỤC THỎA THUẬN KHUNG</w:t>
      </w:r>
    </w:p>
    <w:p w:rsidR="007F0C9B" w:rsidRDefault="007F0C9B" w:rsidP="007F0C9B">
      <w:pPr>
        <w:pStyle w:val="Vnbnnidung0"/>
        <w:tabs>
          <w:tab w:val="left" w:leader="underscore" w:pos="4205"/>
          <w:tab w:val="left" w:leader="underscore" w:pos="5534"/>
          <w:tab w:val="left" w:leader="underscore" w:pos="6878"/>
          <w:tab w:val="left" w:leader="underscore" w:pos="8064"/>
        </w:tabs>
        <w:spacing w:after="0" w:line="240" w:lineRule="auto"/>
        <w:jc w:val="center"/>
        <w:rPr>
          <w:rFonts w:ascii="Arial" w:hAnsi="Arial" w:cs="Arial"/>
          <w:i/>
          <w:iCs/>
          <w:color w:val="000000" w:themeColor="text1"/>
          <w:sz w:val="20"/>
          <w:szCs w:val="20"/>
        </w:rPr>
      </w:pPr>
      <w:r w:rsidRPr="00E52BCD">
        <w:rPr>
          <w:rFonts w:ascii="Arial" w:hAnsi="Arial" w:cs="Arial"/>
          <w:i/>
          <w:iCs/>
          <w:color w:val="000000" w:themeColor="text1"/>
          <w:sz w:val="20"/>
          <w:szCs w:val="20"/>
        </w:rPr>
        <w:t xml:space="preserve">(Kèm theo Thỏa thuận khung </w:t>
      </w:r>
      <w:r>
        <w:rPr>
          <w:rFonts w:ascii="Arial" w:hAnsi="Arial" w:cs="Arial"/>
          <w:i/>
          <w:iCs/>
          <w:color w:val="000000" w:themeColor="text1"/>
          <w:sz w:val="20"/>
          <w:szCs w:val="20"/>
        </w:rPr>
        <w:t>số</w:t>
      </w:r>
      <w:r w:rsidRPr="00E52BCD">
        <w:rPr>
          <w:rFonts w:ascii="Arial" w:hAnsi="Arial" w:cs="Arial"/>
          <w:i/>
          <w:iCs/>
          <w:color w:val="000000" w:themeColor="text1"/>
          <w:sz w:val="20"/>
          <w:szCs w:val="20"/>
        </w:rPr>
        <w:tab/>
        <w:t>, ngày</w:t>
      </w:r>
      <w:r w:rsidRPr="00E52BCD">
        <w:rPr>
          <w:rFonts w:ascii="Arial" w:hAnsi="Arial" w:cs="Arial"/>
          <w:i/>
          <w:iCs/>
          <w:color w:val="000000" w:themeColor="text1"/>
          <w:sz w:val="20"/>
          <w:szCs w:val="20"/>
        </w:rPr>
        <w:tab/>
        <w:t>tháng</w:t>
      </w:r>
      <w:r w:rsidRPr="00E52BCD">
        <w:rPr>
          <w:rFonts w:ascii="Arial" w:hAnsi="Arial" w:cs="Arial"/>
          <w:i/>
          <w:iCs/>
          <w:color w:val="000000" w:themeColor="text1"/>
          <w:sz w:val="20"/>
          <w:szCs w:val="20"/>
        </w:rPr>
        <w:tab/>
        <w:t>năm</w:t>
      </w:r>
      <w:r w:rsidRPr="00E52BCD">
        <w:rPr>
          <w:rFonts w:ascii="Arial" w:hAnsi="Arial" w:cs="Arial"/>
          <w:i/>
          <w:iCs/>
          <w:color w:val="000000" w:themeColor="text1"/>
          <w:sz w:val="20"/>
          <w:szCs w:val="20"/>
        </w:rPr>
        <w:tab/>
        <w:t>)</w:t>
      </w:r>
    </w:p>
    <w:p w:rsidR="007F0C9B" w:rsidRPr="00E52BCD" w:rsidRDefault="007F0C9B" w:rsidP="007F0C9B">
      <w:pPr>
        <w:pStyle w:val="Vnbnnidung0"/>
        <w:tabs>
          <w:tab w:val="left" w:leader="underscore" w:pos="4205"/>
          <w:tab w:val="left" w:leader="underscore" w:pos="5534"/>
          <w:tab w:val="left" w:leader="underscore" w:pos="6878"/>
          <w:tab w:val="left" w:leader="underscore" w:pos="8064"/>
        </w:tabs>
        <w:spacing w:after="0" w:line="240" w:lineRule="auto"/>
        <w:jc w:val="center"/>
        <w:rPr>
          <w:rFonts w:ascii="Arial" w:hAnsi="Arial" w:cs="Arial"/>
          <w:color w:val="000000" w:themeColor="text1"/>
          <w:sz w:val="20"/>
          <w:szCs w:val="20"/>
        </w:rPr>
      </w:pP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Phụ lục này được lập trên cơ sở yêu cầu nêu trong E-HSMT, E-HSDT và những thỏa thuận đã đạt được trong quá trình thương thảo, hoàn thiện thỏa thuận khung, bao gồm giá (thành tiền) cho từng hạng mục, nội dung công việc, phạm vi cung cấp. Giá (thành tiền) cho từng hạng mục, nội dung công việc đã bao gồm các chi phí về thuế, phí, lệ phí (nếu có) theo thuế mức phí, lệ phí tại thời điểm 28 ngày trước ngày có thời điểm đóng thầu theo quy định.</w:t>
      </w:r>
    </w:p>
    <w:p w:rsidR="007F0C9B" w:rsidRPr="00E52BCD" w:rsidRDefault="007F0C9B" w:rsidP="007F0C9B">
      <w:pPr>
        <w:rPr>
          <w:rFonts w:ascii="Arial" w:hAnsi="Arial" w:cs="Arial"/>
          <w:color w:val="000000" w:themeColor="text1"/>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651"/>
        <w:gridCol w:w="793"/>
        <w:gridCol w:w="1443"/>
        <w:gridCol w:w="1494"/>
        <w:gridCol w:w="915"/>
        <w:gridCol w:w="798"/>
        <w:gridCol w:w="806"/>
        <w:gridCol w:w="876"/>
        <w:gridCol w:w="1163"/>
        <w:gridCol w:w="728"/>
        <w:gridCol w:w="820"/>
        <w:gridCol w:w="698"/>
        <w:gridCol w:w="999"/>
        <w:gridCol w:w="815"/>
        <w:gridCol w:w="951"/>
      </w:tblGrid>
      <w:tr w:rsidR="007F0C9B" w:rsidRPr="00E52BCD" w:rsidTr="00A86ECD">
        <w:trPr>
          <w:trHeight w:hRule="exact" w:val="924"/>
          <w:jc w:val="center"/>
        </w:trPr>
        <w:tc>
          <w:tcPr>
            <w:tcW w:w="233"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STT</w:t>
            </w:r>
          </w:p>
        </w:tc>
        <w:tc>
          <w:tcPr>
            <w:tcW w:w="284"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Mã thuốc</w:t>
            </w:r>
          </w:p>
        </w:tc>
        <w:tc>
          <w:tcPr>
            <w:tcW w:w="517"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Tên thuốc</w:t>
            </w:r>
          </w:p>
        </w:tc>
        <w:tc>
          <w:tcPr>
            <w:tcW w:w="53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Tên hoạt chất/ Tên thành phần của thuốc</w:t>
            </w:r>
          </w:p>
        </w:tc>
        <w:tc>
          <w:tcPr>
            <w:tcW w:w="328"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Nồng độ - Hàm lượng</w:t>
            </w:r>
          </w:p>
        </w:tc>
        <w:tc>
          <w:tcPr>
            <w:tcW w:w="286"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Dạng bào chế</w:t>
            </w:r>
          </w:p>
        </w:tc>
        <w:tc>
          <w:tcPr>
            <w:tcW w:w="289"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Quy cách đóng gói</w:t>
            </w:r>
          </w:p>
        </w:tc>
        <w:tc>
          <w:tcPr>
            <w:tcW w:w="314"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Hạn dùng (Tuổi thọ)</w:t>
            </w:r>
          </w:p>
        </w:tc>
        <w:tc>
          <w:tcPr>
            <w:tcW w:w="417"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GĐKLH hoặc GPNK</w:t>
            </w:r>
          </w:p>
        </w:tc>
        <w:tc>
          <w:tcPr>
            <w:tcW w:w="26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Cơ sở sản xuất</w:t>
            </w:r>
          </w:p>
        </w:tc>
        <w:tc>
          <w:tcPr>
            <w:tcW w:w="294"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Nước sản xuất</w:t>
            </w:r>
          </w:p>
        </w:tc>
        <w:tc>
          <w:tcPr>
            <w:tcW w:w="250"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Đơn vị tính</w:t>
            </w:r>
          </w:p>
        </w:tc>
        <w:tc>
          <w:tcPr>
            <w:tcW w:w="358"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Đơn giá (VND)</w:t>
            </w:r>
          </w:p>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i/>
                <w:iCs/>
                <w:color w:val="000000" w:themeColor="text1"/>
                <w:sz w:val="20"/>
                <w:szCs w:val="20"/>
              </w:rPr>
              <w:t>(có VAT)</w:t>
            </w:r>
          </w:p>
        </w:tc>
        <w:tc>
          <w:tcPr>
            <w:tcW w:w="292"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Số lượng</w:t>
            </w:r>
          </w:p>
        </w:tc>
        <w:tc>
          <w:tcPr>
            <w:tcW w:w="341"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Thành tiền</w:t>
            </w:r>
          </w:p>
          <w:p w:rsidR="007F0C9B"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(VND)</w:t>
            </w:r>
          </w:p>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i/>
                <w:iCs/>
                <w:color w:val="000000" w:themeColor="text1"/>
                <w:sz w:val="20"/>
                <w:szCs w:val="20"/>
              </w:rPr>
              <w:t>(có</w:t>
            </w:r>
          </w:p>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i/>
                <w:iCs/>
                <w:color w:val="000000" w:themeColor="text1"/>
                <w:sz w:val="20"/>
                <w:szCs w:val="20"/>
              </w:rPr>
              <w:t>VAT)</w:t>
            </w:r>
          </w:p>
        </w:tc>
      </w:tr>
      <w:tr w:rsidR="007F0C9B" w:rsidRPr="00E52BCD" w:rsidTr="00A86ECD">
        <w:trPr>
          <w:trHeight w:hRule="exact" w:val="518"/>
          <w:jc w:val="center"/>
        </w:trPr>
        <w:tc>
          <w:tcPr>
            <w:tcW w:w="233"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w:t>
            </w:r>
          </w:p>
        </w:tc>
        <w:tc>
          <w:tcPr>
            <w:tcW w:w="284"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17"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Daxotel</w:t>
            </w:r>
          </w:p>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80mg/4ml</w:t>
            </w:r>
          </w:p>
        </w:tc>
        <w:tc>
          <w:tcPr>
            <w:tcW w:w="53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Docetaxel</w:t>
            </w:r>
          </w:p>
        </w:tc>
        <w:tc>
          <w:tcPr>
            <w:tcW w:w="328"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14"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17"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6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50"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58"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92"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41"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hRule="exact" w:val="518"/>
          <w:jc w:val="center"/>
        </w:trPr>
        <w:tc>
          <w:tcPr>
            <w:tcW w:w="233"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w:t>
            </w:r>
          </w:p>
        </w:tc>
        <w:tc>
          <w:tcPr>
            <w:tcW w:w="284"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17"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Oxitan</w:t>
            </w:r>
          </w:p>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100mg/20ml</w:t>
            </w:r>
          </w:p>
        </w:tc>
        <w:tc>
          <w:tcPr>
            <w:tcW w:w="53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Oxaliplatin</w:t>
            </w:r>
          </w:p>
        </w:tc>
        <w:tc>
          <w:tcPr>
            <w:tcW w:w="328"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14"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17"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6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50"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58"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92"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41"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hRule="exact" w:val="518"/>
          <w:jc w:val="center"/>
        </w:trPr>
        <w:tc>
          <w:tcPr>
            <w:tcW w:w="233"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3</w:t>
            </w:r>
          </w:p>
        </w:tc>
        <w:tc>
          <w:tcPr>
            <w:tcW w:w="284"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17"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Intaxel</w:t>
            </w:r>
          </w:p>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100mg/17ml</w:t>
            </w:r>
          </w:p>
        </w:tc>
        <w:tc>
          <w:tcPr>
            <w:tcW w:w="53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Paclitaxel</w:t>
            </w:r>
          </w:p>
        </w:tc>
        <w:tc>
          <w:tcPr>
            <w:tcW w:w="328"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14"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17"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6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50"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58"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92"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41"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hRule="exact" w:val="308"/>
          <w:jc w:val="center"/>
        </w:trPr>
        <w:tc>
          <w:tcPr>
            <w:tcW w:w="233"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4"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17"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3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28"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14"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17"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6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50"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58"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92"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41"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hRule="exact" w:val="327"/>
          <w:jc w:val="center"/>
        </w:trPr>
        <w:tc>
          <w:tcPr>
            <w:tcW w:w="233"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w:t>
            </w:r>
          </w:p>
        </w:tc>
        <w:tc>
          <w:tcPr>
            <w:tcW w:w="284"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17"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35"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28"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6"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14"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17"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61"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94"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50"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58"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92"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bl>
    <w:p w:rsidR="007F0C9B" w:rsidRDefault="007F0C9B" w:rsidP="007F0C9B">
      <w:pPr>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0"/>
        <w:gridCol w:w="6980"/>
      </w:tblGrid>
      <w:tr w:rsidR="007F0C9B" w:rsidRPr="00E52BCD" w:rsidTr="00A86ECD">
        <w:tc>
          <w:tcPr>
            <w:tcW w:w="2500" w:type="pct"/>
          </w:tcPr>
          <w:p w:rsidR="007F0C9B" w:rsidRPr="00E52BCD" w:rsidRDefault="007F0C9B" w:rsidP="00A86ECD">
            <w:pPr>
              <w:pStyle w:val="Vnbnnidung0"/>
              <w:spacing w:after="0" w:line="240" w:lineRule="auto"/>
              <w:jc w:val="center"/>
              <w:rPr>
                <w:rFonts w:ascii="Arial" w:hAnsi="Arial" w:cs="Arial"/>
                <w:sz w:val="20"/>
                <w:szCs w:val="20"/>
              </w:rPr>
            </w:pPr>
            <w:r w:rsidRPr="00E52BCD">
              <w:rPr>
                <w:rFonts w:ascii="Arial" w:hAnsi="Arial" w:cs="Arial"/>
                <w:b/>
                <w:bCs/>
                <w:sz w:val="20"/>
                <w:szCs w:val="20"/>
              </w:rPr>
              <w:t>ĐẠI DIỆN HỢP PHÁP CỦA NHÀ THẦU</w:t>
            </w:r>
          </w:p>
          <w:p w:rsidR="007F0C9B" w:rsidRPr="009120EF" w:rsidRDefault="007F0C9B" w:rsidP="00A86ECD">
            <w:pPr>
              <w:pStyle w:val="Vnbnnidung0"/>
              <w:spacing w:after="0" w:line="240" w:lineRule="auto"/>
              <w:jc w:val="center"/>
              <w:rPr>
                <w:rFonts w:ascii="Arial" w:hAnsi="Arial" w:cs="Arial"/>
                <w:sz w:val="20"/>
                <w:szCs w:val="20"/>
              </w:rPr>
            </w:pPr>
            <w:r w:rsidRPr="00E52BCD">
              <w:rPr>
                <w:rFonts w:ascii="Arial" w:hAnsi="Arial" w:cs="Arial"/>
                <w:i/>
                <w:iCs/>
                <w:sz w:val="20"/>
                <w:szCs w:val="20"/>
              </w:rPr>
              <w:t xml:space="preserve">(ghi tên, chức danh, kí tên và </w:t>
            </w:r>
            <w:r>
              <w:rPr>
                <w:rFonts w:ascii="Arial" w:hAnsi="Arial" w:cs="Arial"/>
                <w:i/>
                <w:iCs/>
                <w:sz w:val="20"/>
                <w:szCs w:val="20"/>
              </w:rPr>
              <w:t>đóng dấu</w:t>
            </w:r>
            <w:r w:rsidRPr="00E52BCD">
              <w:rPr>
                <w:rFonts w:ascii="Arial" w:hAnsi="Arial" w:cs="Arial"/>
                <w:i/>
                <w:iCs/>
                <w:sz w:val="20"/>
                <w:szCs w:val="20"/>
              </w:rPr>
              <w:t>)</w:t>
            </w:r>
          </w:p>
        </w:tc>
        <w:tc>
          <w:tcPr>
            <w:tcW w:w="2500" w:type="pct"/>
          </w:tcPr>
          <w:p w:rsidR="007F0C9B" w:rsidRPr="009120EF" w:rsidRDefault="007F0C9B" w:rsidP="00A86ECD">
            <w:pPr>
              <w:pStyle w:val="Vnbnnidung0"/>
              <w:spacing w:after="0" w:line="240" w:lineRule="auto"/>
              <w:jc w:val="center"/>
              <w:rPr>
                <w:rFonts w:ascii="Arial" w:hAnsi="Arial" w:cs="Arial"/>
                <w:sz w:val="20"/>
                <w:szCs w:val="20"/>
              </w:rPr>
            </w:pPr>
            <w:r w:rsidRPr="00E52BCD">
              <w:rPr>
                <w:rFonts w:ascii="Arial" w:hAnsi="Arial" w:cs="Arial"/>
                <w:b/>
                <w:bCs/>
                <w:sz w:val="20"/>
                <w:szCs w:val="20"/>
              </w:rPr>
              <w:t>ĐẠI DIỆN HỢP PHÁP CỦA CHỦ ĐẦU TƯ</w:t>
            </w:r>
            <w:r w:rsidRPr="00E52BCD">
              <w:rPr>
                <w:rFonts w:ascii="Arial" w:hAnsi="Arial" w:cs="Arial"/>
                <w:b/>
                <w:bCs/>
                <w:sz w:val="20"/>
                <w:szCs w:val="20"/>
              </w:rPr>
              <w:br/>
            </w:r>
            <w:r w:rsidRPr="00E52BCD">
              <w:rPr>
                <w:rFonts w:ascii="Arial" w:hAnsi="Arial" w:cs="Arial"/>
                <w:i/>
                <w:iCs/>
                <w:sz w:val="20"/>
                <w:szCs w:val="20"/>
              </w:rPr>
              <w:t xml:space="preserve">(ghi tên, chức danh, kí tên và </w:t>
            </w:r>
            <w:r>
              <w:rPr>
                <w:rFonts w:ascii="Arial" w:hAnsi="Arial" w:cs="Arial"/>
                <w:i/>
                <w:iCs/>
                <w:sz w:val="20"/>
                <w:szCs w:val="20"/>
              </w:rPr>
              <w:t>đóng dấu</w:t>
            </w:r>
            <w:r w:rsidRPr="00E52BCD">
              <w:rPr>
                <w:rFonts w:ascii="Arial" w:hAnsi="Arial" w:cs="Arial"/>
                <w:i/>
                <w:iCs/>
                <w:sz w:val="20"/>
                <w:szCs w:val="20"/>
              </w:rPr>
              <w:t>)</w:t>
            </w:r>
          </w:p>
        </w:tc>
      </w:tr>
    </w:tbl>
    <w:p w:rsidR="007F0C9B" w:rsidRPr="00E52BCD" w:rsidRDefault="007F0C9B" w:rsidP="007F0C9B">
      <w:pPr>
        <w:rPr>
          <w:rFonts w:ascii="Arial" w:hAnsi="Arial" w:cs="Arial"/>
          <w:color w:val="000000" w:themeColor="text1"/>
          <w:sz w:val="20"/>
          <w:szCs w:val="20"/>
        </w:rPr>
      </w:pPr>
      <w:r w:rsidRPr="00E52BCD">
        <w:rPr>
          <w:rFonts w:ascii="Arial" w:hAnsi="Arial" w:cs="Arial"/>
          <w:color w:val="000000" w:themeColor="text1"/>
          <w:sz w:val="20"/>
          <w:szCs w:val="20"/>
        </w:rPr>
        <w:br w:type="page"/>
      </w: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lastRenderedPageBreak/>
        <w:t>PHỤ LỤC 2: PHẠM VI CUNG CẤP CHI TIẾT THEO TỪNG MẶT HÀNG</w:t>
      </w:r>
    </w:p>
    <w:p w:rsidR="007F0C9B" w:rsidRDefault="007F0C9B" w:rsidP="007F0C9B">
      <w:pPr>
        <w:pStyle w:val="Vnbnnidung0"/>
        <w:tabs>
          <w:tab w:val="left" w:leader="underscore" w:pos="4200"/>
          <w:tab w:val="left" w:leader="underscore" w:pos="5525"/>
          <w:tab w:val="left" w:leader="underscore" w:pos="6874"/>
          <w:tab w:val="left" w:leader="underscore" w:pos="8050"/>
        </w:tabs>
        <w:spacing w:after="0" w:line="240" w:lineRule="auto"/>
        <w:jc w:val="center"/>
        <w:rPr>
          <w:rFonts w:ascii="Arial" w:hAnsi="Arial" w:cs="Arial"/>
          <w:i/>
          <w:iCs/>
          <w:color w:val="000000" w:themeColor="text1"/>
          <w:sz w:val="20"/>
          <w:szCs w:val="20"/>
        </w:rPr>
      </w:pPr>
      <w:r w:rsidRPr="00E52BCD">
        <w:rPr>
          <w:rFonts w:ascii="Arial" w:hAnsi="Arial" w:cs="Arial"/>
          <w:i/>
          <w:iCs/>
          <w:color w:val="000000" w:themeColor="text1"/>
          <w:sz w:val="20"/>
          <w:szCs w:val="20"/>
        </w:rPr>
        <w:t>(Kèm theo Thỏa thuận khung số</w:t>
      </w:r>
      <w:r w:rsidRPr="00E52BCD">
        <w:rPr>
          <w:rFonts w:ascii="Arial" w:hAnsi="Arial" w:cs="Arial"/>
          <w:i/>
          <w:iCs/>
          <w:color w:val="000000" w:themeColor="text1"/>
          <w:sz w:val="20"/>
          <w:szCs w:val="20"/>
        </w:rPr>
        <w:tab/>
        <w:t>, ngày</w:t>
      </w:r>
      <w:r w:rsidRPr="00E52BCD">
        <w:rPr>
          <w:rFonts w:ascii="Arial" w:hAnsi="Arial" w:cs="Arial"/>
          <w:i/>
          <w:iCs/>
          <w:color w:val="000000" w:themeColor="text1"/>
          <w:sz w:val="20"/>
          <w:szCs w:val="20"/>
        </w:rPr>
        <w:tab/>
        <w:t>tháng</w:t>
      </w:r>
      <w:r w:rsidRPr="00E52BCD">
        <w:rPr>
          <w:rFonts w:ascii="Arial" w:hAnsi="Arial" w:cs="Arial"/>
          <w:i/>
          <w:iCs/>
          <w:color w:val="000000" w:themeColor="text1"/>
          <w:sz w:val="20"/>
          <w:szCs w:val="20"/>
        </w:rPr>
        <w:tab/>
        <w:t>năm</w:t>
      </w:r>
      <w:r w:rsidRPr="00E52BCD">
        <w:rPr>
          <w:rFonts w:ascii="Arial" w:hAnsi="Arial" w:cs="Arial"/>
          <w:i/>
          <w:iCs/>
          <w:color w:val="000000" w:themeColor="text1"/>
          <w:sz w:val="20"/>
          <w:szCs w:val="20"/>
        </w:rPr>
        <w:tab/>
        <w:t>)</w:t>
      </w:r>
    </w:p>
    <w:p w:rsidR="007F0C9B" w:rsidRPr="00E52BCD" w:rsidRDefault="007F0C9B" w:rsidP="007F0C9B">
      <w:pPr>
        <w:pStyle w:val="Vnbnnidung0"/>
        <w:tabs>
          <w:tab w:val="left" w:leader="underscore" w:pos="4200"/>
          <w:tab w:val="left" w:leader="underscore" w:pos="5525"/>
          <w:tab w:val="left" w:leader="underscore" w:pos="6874"/>
          <w:tab w:val="left" w:leader="underscore" w:pos="8050"/>
        </w:tabs>
        <w:spacing w:after="0" w:line="240" w:lineRule="auto"/>
        <w:jc w:val="center"/>
        <w:rPr>
          <w:rFonts w:ascii="Arial" w:hAnsi="Arial" w:cs="Arial"/>
          <w:color w:val="000000" w:themeColor="text1"/>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650"/>
        <w:gridCol w:w="798"/>
        <w:gridCol w:w="1336"/>
        <w:gridCol w:w="1202"/>
        <w:gridCol w:w="1342"/>
        <w:gridCol w:w="882"/>
        <w:gridCol w:w="1473"/>
        <w:gridCol w:w="1281"/>
        <w:gridCol w:w="1509"/>
        <w:gridCol w:w="1747"/>
        <w:gridCol w:w="1730"/>
      </w:tblGrid>
      <w:tr w:rsidR="007F0C9B" w:rsidRPr="00E52BCD" w:rsidTr="00A86ECD">
        <w:trPr>
          <w:trHeight w:hRule="exact" w:val="1027"/>
          <w:jc w:val="center"/>
        </w:trPr>
        <w:tc>
          <w:tcPr>
            <w:tcW w:w="233"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STT</w:t>
            </w:r>
          </w:p>
        </w:tc>
        <w:tc>
          <w:tcPr>
            <w:tcW w:w="286"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Mã thuốc</w:t>
            </w:r>
          </w:p>
        </w:tc>
        <w:tc>
          <w:tcPr>
            <w:tcW w:w="479"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Tên thuốc</w:t>
            </w:r>
          </w:p>
        </w:tc>
        <w:tc>
          <w:tcPr>
            <w:tcW w:w="43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Tên hoạt chất/ Tên thành phần của thuốc</w:t>
            </w:r>
          </w:p>
        </w:tc>
        <w:tc>
          <w:tcPr>
            <w:tcW w:w="48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Nồng độ -</w:t>
            </w:r>
          </w:p>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Hàm lượng</w:t>
            </w:r>
          </w:p>
        </w:tc>
        <w:tc>
          <w:tcPr>
            <w:tcW w:w="316"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rPr>
              <w:t>Đơn</w:t>
            </w:r>
            <w:r w:rsidRPr="00E52BCD">
              <w:rPr>
                <w:rFonts w:ascii="Arial" w:hAnsi="Arial" w:cs="Arial"/>
                <w:b/>
                <w:bCs/>
                <w:color w:val="000000" w:themeColor="text1"/>
                <w:sz w:val="20"/>
                <w:szCs w:val="20"/>
              </w:rPr>
              <w:t xml:space="preserve"> vị tính</w:t>
            </w:r>
          </w:p>
        </w:tc>
        <w:tc>
          <w:tcPr>
            <w:tcW w:w="528"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rPr>
              <w:t>Đơn</w:t>
            </w:r>
            <w:r w:rsidRPr="00E52BCD">
              <w:rPr>
                <w:rFonts w:ascii="Arial" w:hAnsi="Arial" w:cs="Arial"/>
                <w:b/>
                <w:bCs/>
                <w:color w:val="000000" w:themeColor="text1"/>
                <w:sz w:val="20"/>
                <w:szCs w:val="20"/>
              </w:rPr>
              <w:t xml:space="preserve"> giá (VND)</w:t>
            </w:r>
          </w:p>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i/>
                <w:iCs/>
                <w:color w:val="000000" w:themeColor="text1"/>
                <w:sz w:val="20"/>
                <w:szCs w:val="20"/>
              </w:rPr>
              <w:t>(có VAT)</w:t>
            </w:r>
          </w:p>
        </w:tc>
        <w:tc>
          <w:tcPr>
            <w:tcW w:w="459"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rPr>
              <w:t>Số lư</w:t>
            </w:r>
            <w:r>
              <w:rPr>
                <w:rFonts w:ascii="Arial" w:hAnsi="Arial" w:cs="Arial"/>
                <w:b/>
                <w:bCs/>
                <w:color w:val="000000" w:themeColor="text1"/>
                <w:sz w:val="20"/>
                <w:szCs w:val="20"/>
                <w:lang w:val="en-US"/>
              </w:rPr>
              <w:t>ợ</w:t>
            </w:r>
            <w:r w:rsidRPr="00E52BCD">
              <w:rPr>
                <w:rFonts w:ascii="Arial" w:hAnsi="Arial" w:cs="Arial"/>
                <w:b/>
                <w:bCs/>
                <w:color w:val="000000" w:themeColor="text1"/>
                <w:sz w:val="20"/>
                <w:szCs w:val="20"/>
              </w:rPr>
              <w:t>ng</w:t>
            </w:r>
          </w:p>
        </w:tc>
        <w:tc>
          <w:tcPr>
            <w:tcW w:w="54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Thành tiền</w:t>
            </w:r>
            <w:r w:rsidRPr="009C1929">
              <w:rPr>
                <w:rFonts w:ascii="Arial" w:hAnsi="Arial" w:cs="Arial"/>
                <w:b/>
                <w:bCs/>
                <w:color w:val="000000" w:themeColor="text1"/>
                <w:sz w:val="20"/>
                <w:szCs w:val="20"/>
              </w:rPr>
              <w:t xml:space="preserve"> </w:t>
            </w:r>
            <w:r w:rsidRPr="00E52BCD">
              <w:rPr>
                <w:rFonts w:ascii="Arial" w:hAnsi="Arial" w:cs="Arial"/>
                <w:b/>
                <w:bCs/>
                <w:color w:val="000000" w:themeColor="text1"/>
                <w:sz w:val="20"/>
                <w:szCs w:val="20"/>
              </w:rPr>
              <w:t>(VND)</w:t>
            </w:r>
          </w:p>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i/>
                <w:iCs/>
                <w:color w:val="000000" w:themeColor="text1"/>
                <w:sz w:val="20"/>
                <w:szCs w:val="20"/>
              </w:rPr>
              <w:t>(có VAT)</w:t>
            </w:r>
          </w:p>
        </w:tc>
        <w:tc>
          <w:tcPr>
            <w:tcW w:w="626"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Tên cơ sở</w:t>
            </w:r>
            <w:r w:rsidRPr="00E52BCD">
              <w:rPr>
                <w:rFonts w:ascii="Arial" w:hAnsi="Arial" w:cs="Arial"/>
                <w:b/>
                <w:bCs/>
                <w:color w:val="000000" w:themeColor="text1"/>
                <w:sz w:val="20"/>
                <w:szCs w:val="20"/>
                <w:lang w:val="fr-FR"/>
              </w:rPr>
              <w:t xml:space="preserve"> </w:t>
            </w:r>
            <w:r w:rsidRPr="00E52BCD">
              <w:rPr>
                <w:rFonts w:ascii="Arial" w:hAnsi="Arial" w:cs="Arial"/>
                <w:b/>
                <w:bCs/>
                <w:color w:val="000000" w:themeColor="text1"/>
                <w:sz w:val="20"/>
                <w:szCs w:val="20"/>
              </w:rPr>
              <w:t>y tế</w:t>
            </w:r>
          </w:p>
        </w:tc>
        <w:tc>
          <w:tcPr>
            <w:tcW w:w="620"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Tỉnh/TP</w:t>
            </w:r>
          </w:p>
        </w:tc>
      </w:tr>
      <w:tr w:rsidR="007F0C9B" w:rsidRPr="00E52BCD" w:rsidTr="00A86ECD">
        <w:trPr>
          <w:trHeight w:hRule="exact" w:val="422"/>
          <w:jc w:val="center"/>
        </w:trPr>
        <w:tc>
          <w:tcPr>
            <w:tcW w:w="2754" w:type="pct"/>
            <w:gridSpan w:val="7"/>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b/>
                <w:bCs/>
                <w:color w:val="000000" w:themeColor="text1"/>
                <w:sz w:val="20"/>
                <w:szCs w:val="20"/>
              </w:rPr>
              <w:t>Mặt hàng 1: Hoạt chất Docetaxel 80mg- Thuốc trúng thầu Daxotel 80mg/4ml</w:t>
            </w:r>
          </w:p>
        </w:tc>
        <w:tc>
          <w:tcPr>
            <w:tcW w:w="459"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Pr>
                <w:rFonts w:ascii="Arial" w:hAnsi="Arial" w:cs="Arial"/>
                <w:color w:val="000000" w:themeColor="text1"/>
                <w:sz w:val="20"/>
                <w:szCs w:val="20"/>
              </w:rPr>
              <w:t>∑</w:t>
            </w:r>
          </w:p>
        </w:tc>
        <w:tc>
          <w:tcPr>
            <w:tcW w:w="54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Pr>
                <w:rFonts w:ascii="Arial" w:hAnsi="Arial" w:cs="Arial"/>
                <w:color w:val="000000" w:themeColor="text1"/>
                <w:sz w:val="20"/>
                <w:szCs w:val="20"/>
              </w:rPr>
              <w:t>∑</w:t>
            </w:r>
          </w:p>
        </w:tc>
        <w:tc>
          <w:tcPr>
            <w:tcW w:w="626"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620"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408"/>
          <w:jc w:val="center"/>
        </w:trPr>
        <w:tc>
          <w:tcPr>
            <w:tcW w:w="233"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w:t>
            </w:r>
          </w:p>
        </w:tc>
        <w:tc>
          <w:tcPr>
            <w:tcW w:w="28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79"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Daxotel</w:t>
            </w:r>
          </w:p>
        </w:tc>
        <w:tc>
          <w:tcPr>
            <w:tcW w:w="43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Docetaxel</w:t>
            </w:r>
          </w:p>
        </w:tc>
        <w:tc>
          <w:tcPr>
            <w:tcW w:w="48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80mg/4ml</w:t>
            </w:r>
          </w:p>
        </w:tc>
        <w:tc>
          <w:tcPr>
            <w:tcW w:w="31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28"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4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62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620"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hRule="exact" w:val="403"/>
          <w:jc w:val="center"/>
        </w:trPr>
        <w:tc>
          <w:tcPr>
            <w:tcW w:w="233"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w:t>
            </w:r>
          </w:p>
        </w:tc>
        <w:tc>
          <w:tcPr>
            <w:tcW w:w="28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79"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Daxotel</w:t>
            </w:r>
          </w:p>
        </w:tc>
        <w:tc>
          <w:tcPr>
            <w:tcW w:w="43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Docetaxel</w:t>
            </w:r>
          </w:p>
        </w:tc>
        <w:tc>
          <w:tcPr>
            <w:tcW w:w="48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80mg/4ml</w:t>
            </w:r>
          </w:p>
        </w:tc>
        <w:tc>
          <w:tcPr>
            <w:tcW w:w="31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28"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4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62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620"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hRule="exact" w:val="403"/>
          <w:jc w:val="center"/>
        </w:trPr>
        <w:tc>
          <w:tcPr>
            <w:tcW w:w="233" w:type="pct"/>
            <w:tcBorders>
              <w:top w:val="single" w:sz="4" w:space="0" w:color="auto"/>
              <w:left w:val="single" w:sz="4" w:space="0" w:color="auto"/>
            </w:tcBorders>
            <w:shd w:val="clear" w:color="auto" w:fill="FFFFFF"/>
            <w:vAlign w:val="center"/>
          </w:tcPr>
          <w:p w:rsidR="007F0C9B" w:rsidRPr="00B82709" w:rsidRDefault="007F0C9B" w:rsidP="00A86ECD">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w:t>
            </w:r>
          </w:p>
        </w:tc>
        <w:tc>
          <w:tcPr>
            <w:tcW w:w="28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79"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Daxotel</w:t>
            </w:r>
          </w:p>
        </w:tc>
        <w:tc>
          <w:tcPr>
            <w:tcW w:w="43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Docetaxel</w:t>
            </w:r>
          </w:p>
        </w:tc>
        <w:tc>
          <w:tcPr>
            <w:tcW w:w="48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80mg/4ml</w:t>
            </w:r>
          </w:p>
        </w:tc>
        <w:tc>
          <w:tcPr>
            <w:tcW w:w="31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28"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4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62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620"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386"/>
          <w:jc w:val="center"/>
        </w:trPr>
        <w:tc>
          <w:tcPr>
            <w:tcW w:w="2754" w:type="pct"/>
            <w:gridSpan w:val="7"/>
            <w:tcBorders>
              <w:top w:val="single" w:sz="4" w:space="0" w:color="auto"/>
              <w:left w:val="single" w:sz="4" w:space="0" w:color="auto"/>
            </w:tcBorders>
            <w:shd w:val="clear" w:color="auto" w:fill="FFFFFF"/>
            <w:vAlign w:val="center"/>
          </w:tcPr>
          <w:p w:rsidR="007F0C9B" w:rsidRPr="00B82709"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b/>
                <w:bCs/>
                <w:color w:val="000000" w:themeColor="text1"/>
                <w:sz w:val="20"/>
                <w:szCs w:val="20"/>
              </w:rPr>
              <w:t>Mặt h</w:t>
            </w:r>
            <w:r>
              <w:rPr>
                <w:rFonts w:ascii="Arial" w:hAnsi="Arial" w:cs="Arial"/>
                <w:b/>
                <w:bCs/>
                <w:color w:val="000000" w:themeColor="text1"/>
                <w:sz w:val="20"/>
                <w:szCs w:val="20"/>
              </w:rPr>
              <w:t xml:space="preserve">àng 2: Hoạt chất Oxaliplatin </w:t>
            </w:r>
            <w:r w:rsidRPr="00B82709">
              <w:rPr>
                <w:rFonts w:ascii="Arial" w:hAnsi="Arial" w:cs="Arial"/>
                <w:b/>
                <w:bCs/>
                <w:color w:val="000000" w:themeColor="text1"/>
                <w:sz w:val="20"/>
                <w:szCs w:val="20"/>
              </w:rPr>
              <w:t>100</w:t>
            </w:r>
            <w:r w:rsidRPr="00E52BCD">
              <w:rPr>
                <w:rFonts w:ascii="Arial" w:hAnsi="Arial" w:cs="Arial"/>
                <w:b/>
                <w:bCs/>
                <w:color w:val="000000" w:themeColor="text1"/>
                <w:sz w:val="20"/>
                <w:szCs w:val="20"/>
              </w:rPr>
              <w:t>mg - Thuốc trúng thầu Oxitan</w:t>
            </w:r>
            <w:r w:rsidRPr="00B82709">
              <w:rPr>
                <w:rFonts w:ascii="Arial" w:hAnsi="Arial" w:cs="Arial"/>
                <w:b/>
                <w:bCs/>
                <w:color w:val="000000" w:themeColor="text1"/>
                <w:sz w:val="20"/>
                <w:szCs w:val="20"/>
              </w:rPr>
              <w:t xml:space="preserve"> 100mg/20ml</w:t>
            </w:r>
          </w:p>
        </w:tc>
        <w:tc>
          <w:tcPr>
            <w:tcW w:w="459"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0A440B">
              <w:rPr>
                <w:rFonts w:ascii="Arial" w:hAnsi="Arial" w:cs="Arial"/>
                <w:color w:val="000000" w:themeColor="text1"/>
                <w:sz w:val="20"/>
                <w:szCs w:val="20"/>
              </w:rPr>
              <w:t>∑</w:t>
            </w:r>
          </w:p>
        </w:tc>
        <w:tc>
          <w:tcPr>
            <w:tcW w:w="54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0A440B">
              <w:rPr>
                <w:rFonts w:ascii="Arial" w:hAnsi="Arial" w:cs="Arial"/>
                <w:color w:val="000000" w:themeColor="text1"/>
                <w:sz w:val="20"/>
                <w:szCs w:val="20"/>
              </w:rPr>
              <w:t>∑</w:t>
            </w:r>
          </w:p>
        </w:tc>
        <w:tc>
          <w:tcPr>
            <w:tcW w:w="626"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620"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403"/>
          <w:jc w:val="center"/>
        </w:trPr>
        <w:tc>
          <w:tcPr>
            <w:tcW w:w="233"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w:t>
            </w:r>
          </w:p>
        </w:tc>
        <w:tc>
          <w:tcPr>
            <w:tcW w:w="28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79"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Oxitan</w:t>
            </w:r>
          </w:p>
        </w:tc>
        <w:tc>
          <w:tcPr>
            <w:tcW w:w="43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Oxaliplatin</w:t>
            </w:r>
          </w:p>
        </w:tc>
        <w:tc>
          <w:tcPr>
            <w:tcW w:w="48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100mg/20ml</w:t>
            </w:r>
          </w:p>
        </w:tc>
        <w:tc>
          <w:tcPr>
            <w:tcW w:w="31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28"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4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62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620"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hRule="exact" w:val="403"/>
          <w:jc w:val="center"/>
        </w:trPr>
        <w:tc>
          <w:tcPr>
            <w:tcW w:w="233"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w:t>
            </w:r>
          </w:p>
        </w:tc>
        <w:tc>
          <w:tcPr>
            <w:tcW w:w="28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79"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Oxitan</w:t>
            </w:r>
          </w:p>
        </w:tc>
        <w:tc>
          <w:tcPr>
            <w:tcW w:w="43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Oxaliplatin</w:t>
            </w:r>
          </w:p>
        </w:tc>
        <w:tc>
          <w:tcPr>
            <w:tcW w:w="48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100mg/20ml</w:t>
            </w:r>
          </w:p>
        </w:tc>
        <w:tc>
          <w:tcPr>
            <w:tcW w:w="31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28"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4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62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620"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hRule="exact" w:val="398"/>
          <w:jc w:val="center"/>
        </w:trPr>
        <w:tc>
          <w:tcPr>
            <w:tcW w:w="233" w:type="pct"/>
            <w:tcBorders>
              <w:top w:val="single" w:sz="4" w:space="0" w:color="auto"/>
              <w:left w:val="single" w:sz="4" w:space="0" w:color="auto"/>
            </w:tcBorders>
            <w:shd w:val="clear" w:color="auto" w:fill="FFFFFF"/>
            <w:vAlign w:val="center"/>
          </w:tcPr>
          <w:p w:rsidR="007F0C9B" w:rsidRPr="00B82709" w:rsidRDefault="007F0C9B" w:rsidP="00A86ECD">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w:t>
            </w:r>
          </w:p>
        </w:tc>
        <w:tc>
          <w:tcPr>
            <w:tcW w:w="28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79"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Oxitan</w:t>
            </w:r>
          </w:p>
        </w:tc>
        <w:tc>
          <w:tcPr>
            <w:tcW w:w="43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Oxaliplatin</w:t>
            </w:r>
          </w:p>
        </w:tc>
        <w:tc>
          <w:tcPr>
            <w:tcW w:w="48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100mg/20ml</w:t>
            </w:r>
          </w:p>
        </w:tc>
        <w:tc>
          <w:tcPr>
            <w:tcW w:w="31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28"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4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62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620"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hRule="exact" w:val="422"/>
          <w:jc w:val="center"/>
        </w:trPr>
        <w:tc>
          <w:tcPr>
            <w:tcW w:w="2754" w:type="pct"/>
            <w:gridSpan w:val="7"/>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b/>
                <w:bCs/>
                <w:color w:val="000000" w:themeColor="text1"/>
                <w:sz w:val="20"/>
                <w:szCs w:val="20"/>
              </w:rPr>
              <w:t>Mặt hàng...</w:t>
            </w:r>
          </w:p>
        </w:tc>
        <w:tc>
          <w:tcPr>
            <w:tcW w:w="459"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r w:rsidRPr="00584660">
              <w:rPr>
                <w:rFonts w:ascii="Arial" w:hAnsi="Arial" w:cs="Arial"/>
                <w:color w:val="000000" w:themeColor="text1"/>
                <w:sz w:val="20"/>
                <w:szCs w:val="20"/>
              </w:rPr>
              <w:t>∑</w:t>
            </w:r>
          </w:p>
        </w:tc>
        <w:tc>
          <w:tcPr>
            <w:tcW w:w="54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584660">
              <w:rPr>
                <w:rFonts w:ascii="Arial" w:hAnsi="Arial" w:cs="Arial"/>
                <w:color w:val="000000" w:themeColor="text1"/>
                <w:sz w:val="20"/>
                <w:szCs w:val="20"/>
              </w:rPr>
              <w:t>∑</w:t>
            </w:r>
          </w:p>
        </w:tc>
        <w:tc>
          <w:tcPr>
            <w:tcW w:w="626"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620"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398"/>
          <w:jc w:val="center"/>
        </w:trPr>
        <w:tc>
          <w:tcPr>
            <w:tcW w:w="233"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7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3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8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1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28"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4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62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620"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hRule="exact" w:val="408"/>
          <w:jc w:val="center"/>
        </w:trPr>
        <w:tc>
          <w:tcPr>
            <w:tcW w:w="233"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7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3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8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1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28"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4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62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620"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hRule="exact" w:val="422"/>
          <w:jc w:val="center"/>
        </w:trPr>
        <w:tc>
          <w:tcPr>
            <w:tcW w:w="233"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6"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79"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31"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81"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16"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28"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41"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626"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620" w:type="pct"/>
            <w:tcBorders>
              <w:top w:val="single" w:sz="4" w:space="0" w:color="auto"/>
              <w:left w:val="single" w:sz="4" w:space="0" w:color="auto"/>
              <w:bottom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bl>
    <w:p w:rsidR="007F0C9B" w:rsidRPr="00E52BCD" w:rsidRDefault="007F0C9B" w:rsidP="007F0C9B">
      <w:pPr>
        <w:jc w:val="right"/>
        <w:rPr>
          <w:rFonts w:ascii="Arial" w:hAnsi="Arial" w:cs="Arial"/>
          <w:color w:val="000000" w:themeColor="text1"/>
          <w:sz w:val="20"/>
          <w:szCs w:val="20"/>
        </w:rPr>
      </w:pPr>
      <w:r w:rsidRPr="00E52BCD">
        <w:rPr>
          <w:rFonts w:ascii="Arial" w:hAnsi="Arial" w:cs="Arial"/>
          <w:color w:val="000000" w:themeColor="text1"/>
          <w:sz w:val="20"/>
          <w:szCs w:val="20"/>
        </w:rPr>
        <w:br w:type="page"/>
      </w: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lastRenderedPageBreak/>
        <w:t>PHỤ LỤC 3: PHẠM V</w:t>
      </w:r>
      <w:r>
        <w:rPr>
          <w:rFonts w:ascii="Arial" w:hAnsi="Arial" w:cs="Arial"/>
          <w:b/>
          <w:bCs/>
          <w:color w:val="000000" w:themeColor="text1"/>
          <w:sz w:val="20"/>
          <w:szCs w:val="20"/>
        </w:rPr>
        <w:t xml:space="preserve">I CUNG CẤP CHI TIẾT THEO TỪNG </w:t>
      </w:r>
      <w:r w:rsidRPr="00B82709">
        <w:rPr>
          <w:rFonts w:ascii="Arial" w:hAnsi="Arial" w:cs="Arial"/>
          <w:b/>
          <w:bCs/>
          <w:color w:val="000000" w:themeColor="text1"/>
          <w:sz w:val="20"/>
          <w:szCs w:val="20"/>
        </w:rPr>
        <w:t>CƠ</w:t>
      </w:r>
      <w:r w:rsidRPr="00E52BCD">
        <w:rPr>
          <w:rFonts w:ascii="Arial" w:hAnsi="Arial" w:cs="Arial"/>
          <w:b/>
          <w:bCs/>
          <w:color w:val="000000" w:themeColor="text1"/>
          <w:sz w:val="20"/>
          <w:szCs w:val="20"/>
        </w:rPr>
        <w:t xml:space="preserve"> SỞ Y TẾ</w:t>
      </w:r>
    </w:p>
    <w:p w:rsidR="007F0C9B" w:rsidRDefault="007F0C9B" w:rsidP="007F0C9B">
      <w:pPr>
        <w:pStyle w:val="Vnbnnidung0"/>
        <w:tabs>
          <w:tab w:val="left" w:leader="underscore" w:pos="4219"/>
          <w:tab w:val="left" w:leader="underscore" w:pos="5534"/>
          <w:tab w:val="left" w:leader="underscore" w:pos="6888"/>
          <w:tab w:val="left" w:leader="underscore" w:pos="8059"/>
        </w:tabs>
        <w:spacing w:after="0" w:line="240" w:lineRule="auto"/>
        <w:jc w:val="center"/>
        <w:rPr>
          <w:rFonts w:ascii="Arial" w:hAnsi="Arial" w:cs="Arial"/>
          <w:i/>
          <w:iCs/>
          <w:color w:val="000000" w:themeColor="text1"/>
          <w:sz w:val="20"/>
          <w:szCs w:val="20"/>
        </w:rPr>
      </w:pPr>
      <w:r w:rsidRPr="00E52BCD">
        <w:rPr>
          <w:rFonts w:ascii="Arial" w:hAnsi="Arial" w:cs="Arial"/>
          <w:i/>
          <w:iCs/>
          <w:color w:val="000000" w:themeColor="text1"/>
          <w:sz w:val="20"/>
          <w:szCs w:val="20"/>
        </w:rPr>
        <w:t>(Kèm theo Thỏa thuận khung số</w:t>
      </w:r>
      <w:r w:rsidRPr="00E52BCD">
        <w:rPr>
          <w:rFonts w:ascii="Arial" w:hAnsi="Arial" w:cs="Arial"/>
          <w:i/>
          <w:iCs/>
          <w:color w:val="000000" w:themeColor="text1"/>
          <w:sz w:val="20"/>
          <w:szCs w:val="20"/>
        </w:rPr>
        <w:tab/>
        <w:t>, ngày</w:t>
      </w:r>
      <w:r w:rsidRPr="00E52BCD">
        <w:rPr>
          <w:rFonts w:ascii="Arial" w:hAnsi="Arial" w:cs="Arial"/>
          <w:i/>
          <w:iCs/>
          <w:color w:val="000000" w:themeColor="text1"/>
          <w:sz w:val="20"/>
          <w:szCs w:val="20"/>
        </w:rPr>
        <w:tab/>
        <w:t xml:space="preserve">tháng </w:t>
      </w:r>
      <w:r w:rsidRPr="00E52BCD">
        <w:rPr>
          <w:rFonts w:ascii="Arial" w:hAnsi="Arial" w:cs="Arial"/>
          <w:i/>
          <w:iCs/>
          <w:color w:val="000000" w:themeColor="text1"/>
          <w:sz w:val="20"/>
          <w:szCs w:val="20"/>
        </w:rPr>
        <w:tab/>
        <w:t>năm</w:t>
      </w:r>
      <w:r w:rsidRPr="00E52BCD">
        <w:rPr>
          <w:rFonts w:ascii="Arial" w:hAnsi="Arial" w:cs="Arial"/>
          <w:i/>
          <w:iCs/>
          <w:color w:val="000000" w:themeColor="text1"/>
          <w:sz w:val="20"/>
          <w:szCs w:val="20"/>
        </w:rPr>
        <w:tab/>
        <w:t>)</w:t>
      </w:r>
    </w:p>
    <w:p w:rsidR="007F0C9B" w:rsidRPr="00E52BCD" w:rsidRDefault="007F0C9B" w:rsidP="007F0C9B">
      <w:pPr>
        <w:pStyle w:val="Vnbnnidung0"/>
        <w:tabs>
          <w:tab w:val="left" w:leader="underscore" w:pos="4219"/>
          <w:tab w:val="left" w:leader="underscore" w:pos="5534"/>
          <w:tab w:val="left" w:leader="underscore" w:pos="6888"/>
          <w:tab w:val="left" w:leader="underscore" w:pos="8059"/>
        </w:tabs>
        <w:spacing w:after="0" w:line="240" w:lineRule="auto"/>
        <w:jc w:val="center"/>
        <w:rPr>
          <w:rFonts w:ascii="Arial" w:hAnsi="Arial" w:cs="Arial"/>
          <w:color w:val="000000" w:themeColor="text1"/>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623"/>
        <w:gridCol w:w="796"/>
        <w:gridCol w:w="1167"/>
        <w:gridCol w:w="1186"/>
        <w:gridCol w:w="1323"/>
        <w:gridCol w:w="1016"/>
        <w:gridCol w:w="848"/>
        <w:gridCol w:w="974"/>
        <w:gridCol w:w="879"/>
        <w:gridCol w:w="770"/>
        <w:gridCol w:w="915"/>
        <w:gridCol w:w="901"/>
        <w:gridCol w:w="1083"/>
        <w:gridCol w:w="829"/>
        <w:gridCol w:w="645"/>
      </w:tblGrid>
      <w:tr w:rsidR="007F0C9B" w:rsidRPr="00E52BCD" w:rsidTr="00A86ECD">
        <w:trPr>
          <w:trHeight w:hRule="exact" w:val="1207"/>
          <w:jc w:val="center"/>
        </w:trPr>
        <w:tc>
          <w:tcPr>
            <w:tcW w:w="223"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STT</w:t>
            </w:r>
          </w:p>
        </w:tc>
        <w:tc>
          <w:tcPr>
            <w:tcW w:w="28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Mã thuốc</w:t>
            </w:r>
          </w:p>
        </w:tc>
        <w:tc>
          <w:tcPr>
            <w:tcW w:w="418"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Tên thuốc</w:t>
            </w:r>
          </w:p>
        </w:tc>
        <w:tc>
          <w:tcPr>
            <w:tcW w:w="42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rPr>
              <w:t>Tên hoạt chất/ T</w:t>
            </w:r>
            <w:r w:rsidRPr="00B82709">
              <w:rPr>
                <w:rFonts w:ascii="Arial" w:hAnsi="Arial" w:cs="Arial"/>
                <w:b/>
                <w:bCs/>
                <w:color w:val="000000" w:themeColor="text1"/>
                <w:sz w:val="20"/>
                <w:szCs w:val="20"/>
              </w:rPr>
              <w:t>ê</w:t>
            </w:r>
            <w:r w:rsidRPr="00E52BCD">
              <w:rPr>
                <w:rFonts w:ascii="Arial" w:hAnsi="Arial" w:cs="Arial"/>
                <w:b/>
                <w:bCs/>
                <w:color w:val="000000" w:themeColor="text1"/>
                <w:sz w:val="20"/>
                <w:szCs w:val="20"/>
              </w:rPr>
              <w:t>n thành phần của thuốc</w:t>
            </w:r>
          </w:p>
        </w:tc>
        <w:tc>
          <w:tcPr>
            <w:tcW w:w="474"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Nồng độ/</w:t>
            </w:r>
          </w:p>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Hàm lượng</w:t>
            </w:r>
          </w:p>
        </w:tc>
        <w:tc>
          <w:tcPr>
            <w:tcW w:w="364"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Dạng bào chế</w:t>
            </w:r>
          </w:p>
        </w:tc>
        <w:tc>
          <w:tcPr>
            <w:tcW w:w="304"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Quy cách đóng gói</w:t>
            </w:r>
          </w:p>
        </w:tc>
        <w:tc>
          <w:tcPr>
            <w:tcW w:w="349"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Hạn dùng (Tuổi thọ)</w:t>
            </w:r>
          </w:p>
        </w:tc>
        <w:tc>
          <w:tcPr>
            <w:tcW w:w="31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rPr>
              <w:t>SĐK</w:t>
            </w:r>
            <w:r w:rsidRPr="00E52BCD">
              <w:rPr>
                <w:rFonts w:ascii="Arial" w:hAnsi="Arial" w:cs="Arial"/>
                <w:b/>
                <w:bCs/>
                <w:color w:val="000000" w:themeColor="text1"/>
                <w:sz w:val="20"/>
                <w:szCs w:val="20"/>
              </w:rPr>
              <w:t xml:space="preserve"> hoặc GPNK</w:t>
            </w:r>
          </w:p>
        </w:tc>
        <w:tc>
          <w:tcPr>
            <w:tcW w:w="276"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Cơ sở sản xuất</w:t>
            </w:r>
          </w:p>
        </w:tc>
        <w:tc>
          <w:tcPr>
            <w:tcW w:w="328"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Nước sản xuất</w:t>
            </w:r>
          </w:p>
        </w:tc>
        <w:tc>
          <w:tcPr>
            <w:tcW w:w="323"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Đơn vị tính</w:t>
            </w:r>
          </w:p>
        </w:tc>
        <w:tc>
          <w:tcPr>
            <w:tcW w:w="388"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Đơn giá</w:t>
            </w:r>
          </w:p>
          <w:p w:rsidR="007F0C9B"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(VND)</w:t>
            </w:r>
          </w:p>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i/>
                <w:iCs/>
                <w:color w:val="000000" w:themeColor="text1"/>
                <w:sz w:val="20"/>
                <w:szCs w:val="20"/>
              </w:rPr>
              <w:t>(có VAT)</w:t>
            </w:r>
          </w:p>
        </w:tc>
        <w:tc>
          <w:tcPr>
            <w:tcW w:w="297"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rPr>
              <w:t>S</w:t>
            </w:r>
            <w:r>
              <w:rPr>
                <w:rFonts w:ascii="Arial" w:hAnsi="Arial" w:cs="Arial"/>
                <w:b/>
                <w:bCs/>
                <w:color w:val="000000" w:themeColor="text1"/>
                <w:sz w:val="20"/>
                <w:szCs w:val="20"/>
                <w:lang w:val="en-US"/>
              </w:rPr>
              <w:t xml:space="preserve">ố </w:t>
            </w:r>
            <w:r w:rsidRPr="00E52BCD">
              <w:rPr>
                <w:rFonts w:ascii="Arial" w:hAnsi="Arial" w:cs="Arial"/>
                <w:b/>
                <w:bCs/>
                <w:color w:val="000000" w:themeColor="text1"/>
                <w:sz w:val="20"/>
                <w:szCs w:val="20"/>
              </w:rPr>
              <w:t>lượng</w:t>
            </w:r>
          </w:p>
        </w:tc>
        <w:tc>
          <w:tcPr>
            <w:tcW w:w="231"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Thành tiền</w:t>
            </w:r>
          </w:p>
          <w:p w:rsidR="007F0C9B"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(VND)</w:t>
            </w:r>
          </w:p>
          <w:p w:rsidR="007F0C9B"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i/>
                <w:iCs/>
                <w:color w:val="000000" w:themeColor="text1"/>
                <w:sz w:val="20"/>
                <w:szCs w:val="20"/>
              </w:rPr>
              <w:t>(có VAT</w:t>
            </w:r>
            <w:r w:rsidRPr="009C1929">
              <w:rPr>
                <w:rFonts w:ascii="Arial" w:hAnsi="Arial" w:cs="Arial"/>
                <w:i/>
                <w:iCs/>
                <w:color w:val="000000" w:themeColor="text1"/>
                <w:sz w:val="20"/>
                <w:szCs w:val="20"/>
              </w:rPr>
              <w:t>)</w:t>
            </w:r>
          </w:p>
        </w:tc>
      </w:tr>
      <w:tr w:rsidR="007F0C9B" w:rsidRPr="00E52BCD" w:rsidTr="00A86ECD">
        <w:trPr>
          <w:trHeight w:hRule="exact" w:val="422"/>
          <w:jc w:val="center"/>
        </w:trPr>
        <w:tc>
          <w:tcPr>
            <w:tcW w:w="2493" w:type="pct"/>
            <w:gridSpan w:val="7"/>
            <w:tcBorders>
              <w:top w:val="single" w:sz="4" w:space="0" w:color="auto"/>
              <w:left w:val="single" w:sz="4" w:space="0" w:color="auto"/>
            </w:tcBorders>
            <w:shd w:val="clear" w:color="auto" w:fill="FFFFFF"/>
            <w:vAlign w:val="center"/>
          </w:tcPr>
          <w:p w:rsidR="007F0C9B" w:rsidRPr="00B82709"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b/>
                <w:bCs/>
                <w:color w:val="000000" w:themeColor="text1"/>
                <w:sz w:val="20"/>
                <w:szCs w:val="20"/>
              </w:rPr>
              <w:t xml:space="preserve">Tên cơ </w:t>
            </w:r>
            <w:r>
              <w:rPr>
                <w:rFonts w:ascii="Arial" w:hAnsi="Arial" w:cs="Arial"/>
                <w:b/>
                <w:bCs/>
                <w:color w:val="000000" w:themeColor="text1"/>
                <w:sz w:val="20"/>
                <w:szCs w:val="20"/>
              </w:rPr>
              <w:t>sở y tế 1: Bệnh viện đa khoa tỉnh Bắ</w:t>
            </w:r>
            <w:r w:rsidRPr="00B82709">
              <w:rPr>
                <w:rFonts w:ascii="Arial" w:hAnsi="Arial" w:cs="Arial"/>
                <w:b/>
                <w:bCs/>
                <w:color w:val="000000" w:themeColor="text1"/>
                <w:sz w:val="20"/>
                <w:szCs w:val="20"/>
              </w:rPr>
              <w:t>c Giang</w:t>
            </w:r>
          </w:p>
        </w:tc>
        <w:tc>
          <w:tcPr>
            <w:tcW w:w="349"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276"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328"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323"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388"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297"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23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Pr>
                <w:rFonts w:ascii="Arial" w:hAnsi="Arial" w:cs="Arial"/>
                <w:color w:val="000000" w:themeColor="text1"/>
                <w:sz w:val="20"/>
                <w:szCs w:val="20"/>
              </w:rPr>
              <w:t>∑</w:t>
            </w:r>
          </w:p>
        </w:tc>
      </w:tr>
      <w:tr w:rsidR="007F0C9B" w:rsidRPr="00E52BCD" w:rsidTr="00A86ECD">
        <w:trPr>
          <w:trHeight w:hRule="exact" w:val="403"/>
          <w:jc w:val="center"/>
        </w:trPr>
        <w:tc>
          <w:tcPr>
            <w:tcW w:w="223"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w:t>
            </w:r>
          </w:p>
        </w:tc>
        <w:tc>
          <w:tcPr>
            <w:tcW w:w="28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Daxotel</w:t>
            </w:r>
          </w:p>
        </w:tc>
        <w:tc>
          <w:tcPr>
            <w:tcW w:w="42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Docetaxel</w:t>
            </w:r>
          </w:p>
        </w:tc>
        <w:tc>
          <w:tcPr>
            <w:tcW w:w="474"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80mg/4ml</w:t>
            </w:r>
          </w:p>
        </w:tc>
        <w:tc>
          <w:tcPr>
            <w:tcW w:w="36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0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49"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3"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8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97"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31"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408"/>
          <w:jc w:val="center"/>
        </w:trPr>
        <w:tc>
          <w:tcPr>
            <w:tcW w:w="223"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w:t>
            </w:r>
          </w:p>
        </w:tc>
        <w:tc>
          <w:tcPr>
            <w:tcW w:w="28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Oxitan</w:t>
            </w:r>
          </w:p>
        </w:tc>
        <w:tc>
          <w:tcPr>
            <w:tcW w:w="42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Oxaliplatin</w:t>
            </w:r>
          </w:p>
        </w:tc>
        <w:tc>
          <w:tcPr>
            <w:tcW w:w="474"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100mg/20ml</w:t>
            </w:r>
          </w:p>
        </w:tc>
        <w:tc>
          <w:tcPr>
            <w:tcW w:w="36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0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49"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3"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8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97"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31"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403"/>
          <w:jc w:val="center"/>
        </w:trPr>
        <w:tc>
          <w:tcPr>
            <w:tcW w:w="223" w:type="pct"/>
            <w:tcBorders>
              <w:top w:val="single" w:sz="4" w:space="0" w:color="auto"/>
              <w:left w:val="single" w:sz="4" w:space="0" w:color="auto"/>
            </w:tcBorders>
            <w:shd w:val="clear" w:color="auto" w:fill="FFFFFF"/>
            <w:vAlign w:val="center"/>
          </w:tcPr>
          <w:p w:rsidR="007F0C9B" w:rsidRPr="00B82709" w:rsidRDefault="007F0C9B" w:rsidP="00A86ECD">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w:t>
            </w:r>
          </w:p>
        </w:tc>
        <w:tc>
          <w:tcPr>
            <w:tcW w:w="28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Intaxel</w:t>
            </w:r>
          </w:p>
        </w:tc>
        <w:tc>
          <w:tcPr>
            <w:tcW w:w="42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Paclitaxel</w:t>
            </w:r>
          </w:p>
        </w:tc>
        <w:tc>
          <w:tcPr>
            <w:tcW w:w="474"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100mg/17ml</w:t>
            </w:r>
          </w:p>
        </w:tc>
        <w:tc>
          <w:tcPr>
            <w:tcW w:w="36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0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49"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3"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8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97"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31"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418"/>
          <w:jc w:val="center"/>
        </w:trPr>
        <w:tc>
          <w:tcPr>
            <w:tcW w:w="2493" w:type="pct"/>
            <w:gridSpan w:val="7"/>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Pr>
                <w:rFonts w:ascii="Arial" w:hAnsi="Arial" w:cs="Arial"/>
                <w:b/>
                <w:bCs/>
                <w:color w:val="000000" w:themeColor="text1"/>
                <w:sz w:val="20"/>
                <w:szCs w:val="20"/>
              </w:rPr>
              <w:t>Tên c</w:t>
            </w:r>
            <w:r w:rsidRPr="00B82709">
              <w:rPr>
                <w:rFonts w:ascii="Arial" w:hAnsi="Arial" w:cs="Arial"/>
                <w:b/>
                <w:bCs/>
                <w:color w:val="000000" w:themeColor="text1"/>
                <w:sz w:val="20"/>
                <w:szCs w:val="20"/>
              </w:rPr>
              <w:t>ơ</w:t>
            </w:r>
            <w:r w:rsidRPr="00E52BCD">
              <w:rPr>
                <w:rFonts w:ascii="Arial" w:hAnsi="Arial" w:cs="Arial"/>
                <w:b/>
                <w:bCs/>
                <w:color w:val="000000" w:themeColor="text1"/>
                <w:sz w:val="20"/>
                <w:szCs w:val="20"/>
              </w:rPr>
              <w:t xml:space="preserve"> sở y tế 2: Bệnh viện Ung bướu tỉnh Bắc Giang</w:t>
            </w:r>
          </w:p>
        </w:tc>
        <w:tc>
          <w:tcPr>
            <w:tcW w:w="349"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276"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328"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323"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388"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297"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23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Pr>
                <w:rFonts w:ascii="Arial" w:hAnsi="Arial" w:cs="Arial"/>
                <w:color w:val="000000" w:themeColor="text1"/>
                <w:sz w:val="20"/>
                <w:szCs w:val="20"/>
              </w:rPr>
              <w:t>∑</w:t>
            </w:r>
          </w:p>
        </w:tc>
      </w:tr>
      <w:tr w:rsidR="007F0C9B" w:rsidRPr="00E52BCD" w:rsidTr="00A86ECD">
        <w:trPr>
          <w:trHeight w:hRule="exact" w:val="403"/>
          <w:jc w:val="center"/>
        </w:trPr>
        <w:tc>
          <w:tcPr>
            <w:tcW w:w="223"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w:t>
            </w:r>
          </w:p>
        </w:tc>
        <w:tc>
          <w:tcPr>
            <w:tcW w:w="28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Daxotel</w:t>
            </w:r>
          </w:p>
        </w:tc>
        <w:tc>
          <w:tcPr>
            <w:tcW w:w="42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Docetaxel</w:t>
            </w:r>
          </w:p>
        </w:tc>
        <w:tc>
          <w:tcPr>
            <w:tcW w:w="474"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80mg/4ml</w:t>
            </w:r>
          </w:p>
        </w:tc>
        <w:tc>
          <w:tcPr>
            <w:tcW w:w="36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0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49"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3"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8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97"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31"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403"/>
          <w:jc w:val="center"/>
        </w:trPr>
        <w:tc>
          <w:tcPr>
            <w:tcW w:w="223"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w:t>
            </w:r>
          </w:p>
        </w:tc>
        <w:tc>
          <w:tcPr>
            <w:tcW w:w="28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Oxitan</w:t>
            </w:r>
          </w:p>
        </w:tc>
        <w:tc>
          <w:tcPr>
            <w:tcW w:w="42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Oxaliplatin</w:t>
            </w:r>
          </w:p>
        </w:tc>
        <w:tc>
          <w:tcPr>
            <w:tcW w:w="474"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100mg/20ml</w:t>
            </w:r>
          </w:p>
        </w:tc>
        <w:tc>
          <w:tcPr>
            <w:tcW w:w="36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0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49"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3"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8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97"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31"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403"/>
          <w:jc w:val="center"/>
        </w:trPr>
        <w:tc>
          <w:tcPr>
            <w:tcW w:w="223" w:type="pct"/>
            <w:tcBorders>
              <w:top w:val="single" w:sz="4" w:space="0" w:color="auto"/>
              <w:left w:val="single" w:sz="4" w:space="0" w:color="auto"/>
            </w:tcBorders>
            <w:shd w:val="clear" w:color="auto" w:fill="FFFFFF"/>
            <w:vAlign w:val="center"/>
          </w:tcPr>
          <w:p w:rsidR="007F0C9B" w:rsidRPr="00B82709" w:rsidRDefault="007F0C9B" w:rsidP="00A86ECD">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w:t>
            </w:r>
          </w:p>
        </w:tc>
        <w:tc>
          <w:tcPr>
            <w:tcW w:w="28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Intaxel</w:t>
            </w:r>
          </w:p>
        </w:tc>
        <w:tc>
          <w:tcPr>
            <w:tcW w:w="42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Paclitaxel</w:t>
            </w:r>
          </w:p>
        </w:tc>
        <w:tc>
          <w:tcPr>
            <w:tcW w:w="474"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100mg/17ml</w:t>
            </w:r>
          </w:p>
        </w:tc>
        <w:tc>
          <w:tcPr>
            <w:tcW w:w="36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0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49"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3"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8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97"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31"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422"/>
          <w:jc w:val="center"/>
        </w:trPr>
        <w:tc>
          <w:tcPr>
            <w:tcW w:w="2493" w:type="pct"/>
            <w:gridSpan w:val="7"/>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b/>
                <w:bCs/>
                <w:color w:val="000000" w:themeColor="text1"/>
                <w:sz w:val="20"/>
                <w:szCs w:val="20"/>
              </w:rPr>
              <w:t>Mặt hàng...</w:t>
            </w:r>
          </w:p>
        </w:tc>
        <w:tc>
          <w:tcPr>
            <w:tcW w:w="349"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276"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328"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323"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388"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297"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23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Pr>
                <w:rFonts w:ascii="Arial" w:hAnsi="Arial" w:cs="Arial"/>
                <w:color w:val="000000" w:themeColor="text1"/>
                <w:sz w:val="20"/>
                <w:szCs w:val="20"/>
              </w:rPr>
              <w:t>∑</w:t>
            </w:r>
          </w:p>
        </w:tc>
      </w:tr>
      <w:tr w:rsidR="007F0C9B" w:rsidRPr="00E52BCD" w:rsidTr="00A86ECD">
        <w:trPr>
          <w:trHeight w:hRule="exact" w:val="403"/>
          <w:jc w:val="center"/>
        </w:trPr>
        <w:tc>
          <w:tcPr>
            <w:tcW w:w="223"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8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2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6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0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49"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3"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8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97"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31"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403"/>
          <w:jc w:val="center"/>
        </w:trPr>
        <w:tc>
          <w:tcPr>
            <w:tcW w:w="223"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8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2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6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0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49"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3"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8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97"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31"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422"/>
          <w:jc w:val="center"/>
        </w:trPr>
        <w:tc>
          <w:tcPr>
            <w:tcW w:w="223"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85"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25"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74"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64"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04"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49"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15"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6"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8"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3"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88"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97"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31"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bl>
    <w:p w:rsidR="007F0C9B" w:rsidRPr="00E52BCD" w:rsidRDefault="007F0C9B" w:rsidP="007F0C9B">
      <w:pPr>
        <w:jc w:val="right"/>
        <w:rPr>
          <w:rFonts w:ascii="Arial" w:hAnsi="Arial" w:cs="Arial"/>
          <w:color w:val="000000" w:themeColor="text1"/>
          <w:sz w:val="20"/>
          <w:szCs w:val="20"/>
        </w:rPr>
        <w:sectPr w:rsidR="007F0C9B" w:rsidRPr="00E52BCD" w:rsidSect="007F0C9B">
          <w:headerReference w:type="default" r:id="rId59"/>
          <w:footerReference w:type="default" r:id="rId60"/>
          <w:footnotePr>
            <w:numFmt w:val="upperRoman"/>
          </w:footnotePr>
          <w:pgSz w:w="16840" w:h="11900" w:orient="landscape" w:code="9"/>
          <w:pgMar w:top="1440" w:right="1440" w:bottom="1440" w:left="1440" w:header="0" w:footer="3" w:gutter="0"/>
          <w:cols w:space="720"/>
          <w:noEndnote/>
          <w:docGrid w:linePitch="360"/>
        </w:sectPr>
      </w:pPr>
    </w:p>
    <w:p w:rsidR="007F0C9B" w:rsidRPr="00E52BCD" w:rsidRDefault="007F0C9B" w:rsidP="007F0C9B">
      <w:pPr>
        <w:pStyle w:val="Vnbnnidung0"/>
        <w:spacing w:after="0" w:line="240" w:lineRule="auto"/>
        <w:jc w:val="right"/>
        <w:rPr>
          <w:rFonts w:ascii="Arial" w:hAnsi="Arial" w:cs="Arial"/>
          <w:color w:val="000000" w:themeColor="text1"/>
          <w:sz w:val="20"/>
          <w:szCs w:val="20"/>
        </w:rPr>
      </w:pPr>
      <w:r>
        <w:rPr>
          <w:rFonts w:ascii="Arial" w:hAnsi="Arial" w:cs="Arial"/>
          <w:b/>
          <w:bCs/>
          <w:color w:val="000000" w:themeColor="text1"/>
          <w:sz w:val="20"/>
          <w:szCs w:val="20"/>
        </w:rPr>
        <w:lastRenderedPageBreak/>
        <w:t>Mẫu</w:t>
      </w:r>
      <w:r w:rsidRPr="00E52BCD">
        <w:rPr>
          <w:rFonts w:ascii="Arial" w:hAnsi="Arial" w:cs="Arial"/>
          <w:b/>
          <w:bCs/>
          <w:color w:val="000000" w:themeColor="text1"/>
          <w:sz w:val="20"/>
          <w:szCs w:val="20"/>
        </w:rPr>
        <w:t xml:space="preserve"> số 14 (a)</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BẢO LÃNH THỰC HIỆN HỢP ĐỒNG</w:t>
      </w:r>
      <w:r>
        <w:rPr>
          <w:rFonts w:ascii="Arial" w:hAnsi="Arial" w:cs="Arial"/>
          <w:b/>
          <w:bCs/>
          <w:color w:val="000000" w:themeColor="text1"/>
          <w:sz w:val="20"/>
          <w:szCs w:val="20"/>
          <w:vertAlign w:val="superscript"/>
        </w:rPr>
        <w:t>(</w:t>
      </w:r>
      <w:r w:rsidRPr="00B82709">
        <w:rPr>
          <w:rFonts w:ascii="Arial" w:hAnsi="Arial" w:cs="Arial"/>
          <w:b/>
          <w:bCs/>
          <w:color w:val="000000" w:themeColor="text1"/>
          <w:sz w:val="20"/>
          <w:szCs w:val="20"/>
          <w:vertAlign w:val="superscript"/>
        </w:rPr>
        <w:t>1</w:t>
      </w:r>
      <w:r w:rsidRPr="00E52BCD">
        <w:rPr>
          <w:rFonts w:ascii="Arial" w:hAnsi="Arial" w:cs="Arial"/>
          <w:b/>
          <w:bCs/>
          <w:color w:val="000000" w:themeColor="text1"/>
          <w:sz w:val="20"/>
          <w:szCs w:val="20"/>
          <w:vertAlign w:val="superscript"/>
        </w:rPr>
        <w:t>)</w:t>
      </w:r>
    </w:p>
    <w:p w:rsidR="007F0C9B" w:rsidRPr="00E52BCD" w:rsidRDefault="007F0C9B" w:rsidP="007F0C9B">
      <w:pPr>
        <w:pStyle w:val="Vnbnnidung70"/>
        <w:tabs>
          <w:tab w:val="left" w:leader="dot" w:pos="3414"/>
        </w:tabs>
        <w:spacing w:after="0"/>
        <w:rPr>
          <w:color w:val="000000" w:themeColor="text1"/>
          <w:sz w:val="20"/>
          <w:szCs w:val="20"/>
        </w:rPr>
      </w:pPr>
      <w:r w:rsidRPr="00E52BCD">
        <w:rPr>
          <w:color w:val="000000" w:themeColor="text1"/>
          <w:sz w:val="20"/>
          <w:szCs w:val="20"/>
        </w:rPr>
        <w:t>S</w:t>
      </w:r>
      <w:r w:rsidRPr="009C1929">
        <w:rPr>
          <w:color w:val="000000" w:themeColor="text1"/>
          <w:sz w:val="20"/>
          <w:szCs w:val="20"/>
        </w:rPr>
        <w:t>ố</w:t>
      </w:r>
      <w:r w:rsidRPr="00E52BCD">
        <w:rPr>
          <w:color w:val="000000" w:themeColor="text1"/>
          <w:sz w:val="20"/>
          <w:szCs w:val="20"/>
        </w:rPr>
        <w:t>:</w:t>
      </w:r>
      <w:r w:rsidRPr="00E52BCD">
        <w:rPr>
          <w:color w:val="000000" w:themeColor="text1"/>
          <w:sz w:val="20"/>
          <w:szCs w:val="20"/>
        </w:rPr>
        <w:tab/>
      </w:r>
    </w:p>
    <w:p w:rsidR="007F0C9B" w:rsidRPr="00E52BCD" w:rsidRDefault="007F0C9B" w:rsidP="007F0C9B">
      <w:pPr>
        <w:pStyle w:val="Vnbnnidung0"/>
        <w:tabs>
          <w:tab w:val="left" w:leader="underscore" w:pos="650"/>
          <w:tab w:val="left" w:leader="underscore" w:pos="1880"/>
          <w:tab w:val="left" w:leader="underscore" w:pos="3145"/>
          <w:tab w:val="left" w:leader="underscore" w:pos="4330"/>
        </w:tabs>
        <w:spacing w:after="0" w:line="240" w:lineRule="auto"/>
        <w:jc w:val="right"/>
        <w:rPr>
          <w:rFonts w:ascii="Arial" w:hAnsi="Arial" w:cs="Arial"/>
          <w:color w:val="000000" w:themeColor="text1"/>
          <w:sz w:val="20"/>
          <w:szCs w:val="20"/>
        </w:rPr>
      </w:pPr>
      <w:r w:rsidRPr="00E52BCD">
        <w:rPr>
          <w:rFonts w:ascii="Arial" w:hAnsi="Arial" w:cs="Arial"/>
          <w:color w:val="000000" w:themeColor="text1"/>
          <w:sz w:val="20"/>
          <w:szCs w:val="20"/>
        </w:rPr>
        <w:tab/>
        <w:t>, ngày</w:t>
      </w:r>
      <w:r w:rsidRPr="00E52BCD">
        <w:rPr>
          <w:rFonts w:ascii="Arial" w:hAnsi="Arial" w:cs="Arial"/>
          <w:color w:val="000000" w:themeColor="text1"/>
          <w:sz w:val="20"/>
          <w:szCs w:val="20"/>
        </w:rPr>
        <w:tab/>
        <w:t>tháng</w:t>
      </w:r>
      <w:r w:rsidRPr="00E52BCD">
        <w:rPr>
          <w:rFonts w:ascii="Arial" w:hAnsi="Arial" w:cs="Arial"/>
          <w:color w:val="000000" w:themeColor="text1"/>
          <w:sz w:val="20"/>
          <w:szCs w:val="20"/>
        </w:rPr>
        <w:tab/>
        <w:t>năm</w:t>
      </w:r>
      <w:r w:rsidRPr="00E52BCD">
        <w:rPr>
          <w:rFonts w:ascii="Arial" w:hAnsi="Arial" w:cs="Arial"/>
          <w:color w:val="000000" w:themeColor="text1"/>
          <w:sz w:val="20"/>
          <w:szCs w:val="20"/>
        </w:rPr>
        <w:tab/>
      </w:r>
    </w:p>
    <w:p w:rsidR="007F0C9B" w:rsidRDefault="007F0C9B" w:rsidP="007F0C9B">
      <w:pPr>
        <w:pStyle w:val="Vnbnnidung0"/>
        <w:tabs>
          <w:tab w:val="left" w:leader="underscore" w:pos="1880"/>
        </w:tabs>
        <w:spacing w:after="0" w:line="240" w:lineRule="auto"/>
        <w:jc w:val="center"/>
        <w:rPr>
          <w:rFonts w:ascii="Arial" w:hAnsi="Arial" w:cs="Arial"/>
          <w:color w:val="000000" w:themeColor="text1"/>
          <w:sz w:val="20"/>
          <w:szCs w:val="20"/>
        </w:rPr>
      </w:pPr>
    </w:p>
    <w:p w:rsidR="007F0C9B" w:rsidRDefault="007F0C9B" w:rsidP="007F0C9B">
      <w:pPr>
        <w:pStyle w:val="Vnbnnidung0"/>
        <w:tabs>
          <w:tab w:val="left" w:leader="underscore" w:pos="1880"/>
        </w:tabs>
        <w:spacing w:after="0" w:line="240" w:lineRule="auto"/>
        <w:jc w:val="center"/>
        <w:rPr>
          <w:rFonts w:ascii="Arial" w:hAnsi="Arial" w:cs="Arial"/>
          <w:color w:val="000000" w:themeColor="text1"/>
          <w:sz w:val="20"/>
          <w:szCs w:val="20"/>
        </w:rPr>
      </w:pPr>
    </w:p>
    <w:p w:rsidR="007F0C9B" w:rsidRPr="00E52BCD" w:rsidRDefault="007F0C9B" w:rsidP="007F0C9B">
      <w:pPr>
        <w:pStyle w:val="Vnbnnidung0"/>
        <w:tabs>
          <w:tab w:val="left" w:leader="underscore" w:pos="1880"/>
        </w:tabs>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Kính gửi:</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 xml:space="preserve">[ghi tên cơ </w:t>
      </w:r>
      <w:r>
        <w:rPr>
          <w:rFonts w:ascii="Arial" w:hAnsi="Arial" w:cs="Arial"/>
          <w:i/>
          <w:iCs/>
          <w:color w:val="000000" w:themeColor="text1"/>
          <w:sz w:val="20"/>
          <w:szCs w:val="20"/>
        </w:rPr>
        <w:t>sở y</w:t>
      </w:r>
      <w:r w:rsidRPr="00E52BCD">
        <w:rPr>
          <w:rFonts w:ascii="Arial" w:hAnsi="Arial" w:cs="Arial"/>
          <w:i/>
          <w:iCs/>
          <w:color w:val="000000" w:themeColor="text1"/>
          <w:sz w:val="20"/>
          <w:szCs w:val="20"/>
        </w:rPr>
        <w:t xml:space="preserve"> tế </w:t>
      </w:r>
      <w:r>
        <w:rPr>
          <w:rFonts w:ascii="Arial" w:hAnsi="Arial" w:cs="Arial"/>
          <w:i/>
          <w:iCs/>
          <w:color w:val="000000" w:themeColor="text1"/>
          <w:sz w:val="20"/>
          <w:szCs w:val="20"/>
        </w:rPr>
        <w:t>ký</w:t>
      </w:r>
      <w:r w:rsidRPr="00E52BCD">
        <w:rPr>
          <w:rFonts w:ascii="Arial" w:hAnsi="Arial" w:cs="Arial"/>
          <w:i/>
          <w:iCs/>
          <w:color w:val="000000" w:themeColor="text1"/>
          <w:sz w:val="20"/>
          <w:szCs w:val="20"/>
        </w:rPr>
        <w:t xml:space="preserve"> hợp đồng]</w:t>
      </w:r>
    </w:p>
    <w:p w:rsidR="007F0C9B"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(sau đây gọi là Chủ đầu tư)</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p>
    <w:p w:rsidR="007F0C9B" w:rsidRPr="00B82709" w:rsidRDefault="007F0C9B" w:rsidP="007F0C9B">
      <w:pPr>
        <w:pStyle w:val="Vnbnnidung0"/>
        <w:tabs>
          <w:tab w:val="left" w:leader="underscore" w:pos="3414"/>
        </w:tabs>
        <w:spacing w:after="120" w:line="240" w:lineRule="auto"/>
        <w:ind w:firstLine="720"/>
        <w:jc w:val="both"/>
        <w:rPr>
          <w:rFonts w:ascii="Arial" w:hAnsi="Arial" w:cs="Arial"/>
          <w:color w:val="000000" w:themeColor="text1"/>
          <w:sz w:val="20"/>
          <w:szCs w:val="20"/>
        </w:rPr>
      </w:pPr>
      <w:r>
        <w:rPr>
          <w:rFonts w:ascii="Arial" w:hAnsi="Arial" w:cs="Arial"/>
          <w:color w:val="000000" w:themeColor="text1"/>
          <w:sz w:val="20"/>
          <w:szCs w:val="20"/>
        </w:rPr>
        <w:t>Theo đề nghị của</w:t>
      </w:r>
      <w:r w:rsidRPr="00B82709">
        <w:rPr>
          <w:rFonts w:ascii="Arial" w:hAnsi="Arial" w:cs="Arial"/>
          <w:color w:val="000000" w:themeColor="text1"/>
          <w:sz w:val="20"/>
          <w:szCs w:val="20"/>
        </w:rPr>
        <w:t>___________</w:t>
      </w:r>
      <w:r w:rsidRPr="00E52BCD">
        <w:rPr>
          <w:rFonts w:ascii="Arial" w:hAnsi="Arial" w:cs="Arial"/>
          <w:i/>
          <w:iCs/>
          <w:color w:val="000000" w:themeColor="text1"/>
          <w:sz w:val="20"/>
          <w:szCs w:val="20"/>
        </w:rPr>
        <w:t>[ghi tên Nhà thầu]</w:t>
      </w:r>
      <w:r w:rsidRPr="00E52BCD">
        <w:rPr>
          <w:rFonts w:ascii="Arial" w:hAnsi="Arial" w:cs="Arial"/>
          <w:color w:val="000000" w:themeColor="text1"/>
          <w:sz w:val="20"/>
          <w:szCs w:val="20"/>
        </w:rPr>
        <w:t xml:space="preserve"> (sau đây gọi là Nhà thầu) là Nhà</w:t>
      </w:r>
      <w:r w:rsidRPr="00B82709">
        <w:rPr>
          <w:rFonts w:ascii="Arial" w:hAnsi="Arial" w:cs="Arial"/>
          <w:color w:val="000000" w:themeColor="text1"/>
          <w:sz w:val="20"/>
          <w:szCs w:val="20"/>
        </w:rPr>
        <w:t xml:space="preserve"> </w:t>
      </w:r>
      <w:r>
        <w:rPr>
          <w:rFonts w:ascii="Arial" w:hAnsi="Arial" w:cs="Arial"/>
          <w:color w:val="000000" w:themeColor="text1"/>
          <w:sz w:val="20"/>
          <w:szCs w:val="20"/>
        </w:rPr>
        <w:t>thầu đã trúng thầu gói thầu</w:t>
      </w:r>
      <w:r w:rsidRPr="00B82709">
        <w:rPr>
          <w:rFonts w:ascii="Arial" w:hAnsi="Arial" w:cs="Arial"/>
          <w:color w:val="000000" w:themeColor="text1"/>
          <w:sz w:val="20"/>
          <w:szCs w:val="20"/>
        </w:rPr>
        <w:t>__________</w:t>
      </w:r>
      <w:r w:rsidRPr="00E52BCD">
        <w:rPr>
          <w:rFonts w:ascii="Arial" w:hAnsi="Arial" w:cs="Arial"/>
          <w:i/>
          <w:iCs/>
          <w:color w:val="000000" w:themeColor="text1"/>
          <w:sz w:val="20"/>
          <w:szCs w:val="20"/>
        </w:rPr>
        <w:t>[ghi tên gói thầu]</w:t>
      </w:r>
      <w:r w:rsidRPr="00E52BCD">
        <w:rPr>
          <w:rFonts w:ascii="Arial" w:hAnsi="Arial" w:cs="Arial"/>
          <w:color w:val="000000" w:themeColor="text1"/>
          <w:sz w:val="20"/>
          <w:szCs w:val="20"/>
        </w:rPr>
        <w:t xml:space="preserve"> và cam kết sẽ ký kết hợp đồng</w:t>
      </w:r>
      <w:r w:rsidRPr="00B82709">
        <w:rPr>
          <w:rFonts w:ascii="Arial" w:hAnsi="Arial" w:cs="Arial"/>
          <w:color w:val="000000" w:themeColor="text1"/>
          <w:sz w:val="20"/>
          <w:szCs w:val="20"/>
        </w:rPr>
        <w:t xml:space="preserve"> </w:t>
      </w:r>
      <w:r w:rsidRPr="00E52BCD">
        <w:rPr>
          <w:rFonts w:ascii="Arial" w:hAnsi="Arial" w:cs="Arial"/>
          <w:color w:val="000000" w:themeColor="text1"/>
          <w:sz w:val="20"/>
          <w:szCs w:val="20"/>
        </w:rPr>
        <w:t>cung cấp thuốc cho gói thầu trên (sau đây gọi là hợp đồng);</w:t>
      </w:r>
      <w:r>
        <w:rPr>
          <w:rFonts w:ascii="Arial" w:hAnsi="Arial" w:cs="Arial"/>
          <w:color w:val="000000" w:themeColor="text1"/>
          <w:sz w:val="20"/>
          <w:szCs w:val="20"/>
          <w:vertAlign w:val="superscript"/>
        </w:rPr>
        <w:t>(2</w:t>
      </w:r>
      <w:r w:rsidRPr="00B82709">
        <w:rPr>
          <w:rFonts w:ascii="Arial" w:hAnsi="Arial" w:cs="Arial"/>
          <w:color w:val="000000" w:themeColor="text1"/>
          <w:sz w:val="20"/>
          <w:szCs w:val="20"/>
          <w:vertAlign w:val="superscript"/>
        </w:rPr>
        <w:t>)</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 xml:space="preserve">Theo quy định trong E-HSMT </w:t>
      </w:r>
      <w:r w:rsidRPr="00E52BCD">
        <w:rPr>
          <w:rFonts w:ascii="Arial" w:hAnsi="Arial" w:cs="Arial"/>
          <w:i/>
          <w:iCs/>
          <w:color w:val="000000" w:themeColor="text1"/>
          <w:sz w:val="20"/>
          <w:szCs w:val="20"/>
        </w:rPr>
        <w:t>(hoặc hợp đồng),</w:t>
      </w:r>
      <w:r w:rsidRPr="00E52BCD">
        <w:rPr>
          <w:rFonts w:ascii="Arial" w:hAnsi="Arial" w:cs="Arial"/>
          <w:color w:val="000000" w:themeColor="text1"/>
          <w:sz w:val="20"/>
          <w:szCs w:val="20"/>
        </w:rPr>
        <w:t xml:space="preserve"> nhà thầu phải nộp cho Chủ đầu tư bảo lãnh của một ngân hàng với một khoản tiền xác định để bảo đảm nghĩa vụ và trách nhiệm của mình trong việc thực hiện hợp đồng;</w:t>
      </w:r>
    </w:p>
    <w:p w:rsidR="007F0C9B" w:rsidRPr="00E52BCD" w:rsidRDefault="007F0C9B" w:rsidP="007F0C9B">
      <w:pPr>
        <w:pStyle w:val="Vnbnnidung0"/>
        <w:tabs>
          <w:tab w:val="left" w:leader="underscore" w:pos="2698"/>
          <w:tab w:val="left" w:leader="underscore" w:pos="6509"/>
        </w:tabs>
        <w:spacing w:after="120" w:line="240" w:lineRule="auto"/>
        <w:ind w:firstLine="720"/>
        <w:jc w:val="both"/>
        <w:rPr>
          <w:rFonts w:ascii="Arial" w:hAnsi="Arial" w:cs="Arial"/>
          <w:color w:val="000000" w:themeColor="text1"/>
          <w:sz w:val="20"/>
          <w:szCs w:val="20"/>
        </w:rPr>
      </w:pPr>
      <w:r>
        <w:rPr>
          <w:rFonts w:ascii="Arial" w:hAnsi="Arial" w:cs="Arial"/>
          <w:color w:val="000000" w:themeColor="text1"/>
          <w:sz w:val="20"/>
          <w:szCs w:val="20"/>
        </w:rPr>
        <w:t xml:space="preserve">Chúng tôi, </w:t>
      </w:r>
      <w:r w:rsidRPr="00B82709">
        <w:rPr>
          <w:rFonts w:ascii="Arial" w:hAnsi="Arial" w:cs="Arial"/>
          <w:color w:val="000000" w:themeColor="text1"/>
          <w:sz w:val="20"/>
          <w:szCs w:val="20"/>
        </w:rPr>
        <w:t>___________</w:t>
      </w:r>
      <w:r w:rsidRPr="00E52BCD">
        <w:rPr>
          <w:rFonts w:ascii="Arial" w:hAnsi="Arial" w:cs="Arial"/>
          <w:i/>
          <w:iCs/>
          <w:color w:val="000000" w:themeColor="text1"/>
          <w:sz w:val="20"/>
          <w:szCs w:val="20"/>
        </w:rPr>
        <w:t>[ghi tên của ngân hàng] ở</w:t>
      </w:r>
      <w:r w:rsidRPr="00B82709">
        <w:rPr>
          <w:rFonts w:ascii="Arial" w:hAnsi="Arial" w:cs="Arial"/>
          <w:i/>
          <w:iCs/>
          <w:color w:val="000000" w:themeColor="text1"/>
          <w:sz w:val="20"/>
          <w:szCs w:val="20"/>
        </w:rPr>
        <w:t>____________</w:t>
      </w:r>
      <w:r w:rsidRPr="00E52BCD">
        <w:rPr>
          <w:rFonts w:ascii="Arial" w:hAnsi="Arial" w:cs="Arial"/>
          <w:i/>
          <w:iCs/>
          <w:color w:val="000000" w:themeColor="text1"/>
          <w:sz w:val="20"/>
          <w:szCs w:val="20"/>
        </w:rPr>
        <w:t>[ghi tên quốc gia hoặc</w:t>
      </w:r>
      <w:r w:rsidRPr="00B82709">
        <w:rPr>
          <w:rFonts w:ascii="Arial" w:hAnsi="Arial" w:cs="Arial"/>
          <w:i/>
          <w:iCs/>
          <w:color w:val="000000" w:themeColor="text1"/>
          <w:sz w:val="20"/>
          <w:szCs w:val="20"/>
        </w:rPr>
        <w:t xml:space="preserve"> </w:t>
      </w:r>
      <w:r w:rsidRPr="00E52BCD">
        <w:rPr>
          <w:rFonts w:ascii="Arial" w:hAnsi="Arial" w:cs="Arial"/>
          <w:i/>
          <w:iCs/>
          <w:color w:val="000000" w:themeColor="text1"/>
          <w:sz w:val="20"/>
          <w:szCs w:val="20"/>
        </w:rPr>
        <w:t>vùng lãnh thổ]</w:t>
      </w:r>
      <w:r w:rsidRPr="00E52BCD">
        <w:rPr>
          <w:rFonts w:ascii="Arial" w:hAnsi="Arial" w:cs="Arial"/>
          <w:color w:val="000000" w:themeColor="text1"/>
          <w:sz w:val="20"/>
          <w:szCs w:val="20"/>
        </w:rPr>
        <w:t xml:space="preserve"> có trụ sở đăng ký tại</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địa chỉ của ngân hàng</w:t>
      </w:r>
      <w:r w:rsidRPr="00B82709">
        <w:rPr>
          <w:rFonts w:ascii="Arial" w:hAnsi="Arial" w:cs="Arial"/>
          <w:iCs/>
          <w:color w:val="000000" w:themeColor="text1"/>
          <w:sz w:val="20"/>
          <w:szCs w:val="20"/>
          <w:vertAlign w:val="superscript"/>
        </w:rPr>
        <w:t>(3)</w:t>
      </w:r>
      <w:r w:rsidRPr="00E52BCD">
        <w:rPr>
          <w:rFonts w:ascii="Arial" w:hAnsi="Arial" w:cs="Arial"/>
          <w:i/>
          <w:iCs/>
          <w:color w:val="000000" w:themeColor="text1"/>
          <w:sz w:val="20"/>
          <w:szCs w:val="20"/>
        </w:rPr>
        <w:t>]</w:t>
      </w:r>
      <w:r w:rsidRPr="00E52BCD">
        <w:rPr>
          <w:rFonts w:ascii="Arial" w:hAnsi="Arial" w:cs="Arial"/>
          <w:color w:val="000000" w:themeColor="text1"/>
          <w:sz w:val="20"/>
          <w:szCs w:val="20"/>
        </w:rPr>
        <w:t xml:space="preserve"> (sau đây</w:t>
      </w:r>
      <w:r w:rsidRPr="00B82709">
        <w:rPr>
          <w:rFonts w:ascii="Arial" w:hAnsi="Arial" w:cs="Arial"/>
          <w:color w:val="000000" w:themeColor="text1"/>
          <w:sz w:val="20"/>
          <w:szCs w:val="20"/>
        </w:rPr>
        <w:t xml:space="preserve"> </w:t>
      </w:r>
      <w:r w:rsidRPr="00E52BCD">
        <w:rPr>
          <w:rFonts w:ascii="Arial" w:hAnsi="Arial" w:cs="Arial"/>
          <w:color w:val="000000" w:themeColor="text1"/>
          <w:sz w:val="20"/>
          <w:szCs w:val="20"/>
        </w:rPr>
        <w:t>gọi là “Ngân hàng”), xin cam kết bảo lãnh cho việc thực hiện hợp đồng của Nhà thầu với số tiền là</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r</w:t>
      </w:r>
      <w:r w:rsidRPr="00B82709">
        <w:rPr>
          <w:rFonts w:ascii="Arial" w:hAnsi="Arial" w:cs="Arial"/>
          <w:i/>
          <w:iCs/>
          <w:color w:val="000000" w:themeColor="text1"/>
          <w:sz w:val="20"/>
          <w:szCs w:val="20"/>
        </w:rPr>
        <w:t>õ</w:t>
      </w:r>
      <w:r>
        <w:rPr>
          <w:rFonts w:ascii="Arial" w:hAnsi="Arial" w:cs="Arial"/>
          <w:i/>
          <w:iCs/>
          <w:color w:val="000000" w:themeColor="text1"/>
          <w:sz w:val="20"/>
          <w:szCs w:val="20"/>
        </w:rPr>
        <w:t xml:space="preserve"> giá trị tương ứng bằng s</w:t>
      </w:r>
      <w:r w:rsidRPr="00B82709">
        <w:rPr>
          <w:rFonts w:ascii="Arial" w:hAnsi="Arial" w:cs="Arial"/>
          <w:i/>
          <w:iCs/>
          <w:color w:val="000000" w:themeColor="text1"/>
          <w:sz w:val="20"/>
          <w:szCs w:val="20"/>
        </w:rPr>
        <w:t>ố</w:t>
      </w:r>
      <w:r w:rsidRPr="00E52BCD">
        <w:rPr>
          <w:rFonts w:ascii="Arial" w:hAnsi="Arial" w:cs="Arial"/>
          <w:i/>
          <w:iCs/>
          <w:color w:val="000000" w:themeColor="text1"/>
          <w:sz w:val="20"/>
          <w:szCs w:val="20"/>
        </w:rPr>
        <w:t>, bằng chữ và đồng tiền</w:t>
      </w:r>
      <w:r w:rsidRPr="00B82709">
        <w:rPr>
          <w:rFonts w:ascii="Arial" w:hAnsi="Arial" w:cs="Arial"/>
          <w:i/>
          <w:iCs/>
          <w:color w:val="000000" w:themeColor="text1"/>
          <w:sz w:val="20"/>
          <w:szCs w:val="20"/>
        </w:rPr>
        <w:t xml:space="preserve"> </w:t>
      </w:r>
      <w:r w:rsidRPr="00E52BCD">
        <w:rPr>
          <w:rFonts w:ascii="Arial" w:hAnsi="Arial" w:cs="Arial"/>
          <w:i/>
          <w:iCs/>
          <w:color w:val="000000" w:themeColor="text1"/>
          <w:sz w:val="20"/>
          <w:szCs w:val="20"/>
        </w:rPr>
        <w:t xml:space="preserve">sử dụng theo quy định tại Mục 6.1 </w:t>
      </w:r>
      <w:r w:rsidRPr="00E52BCD">
        <w:rPr>
          <w:rFonts w:ascii="Arial" w:hAnsi="Arial" w:cs="Arial"/>
          <w:b/>
          <w:bCs/>
          <w:i/>
          <w:iCs/>
          <w:color w:val="000000" w:themeColor="text1"/>
          <w:sz w:val="20"/>
          <w:szCs w:val="20"/>
        </w:rPr>
        <w:t xml:space="preserve">ĐKCT </w:t>
      </w:r>
      <w:r w:rsidRPr="00E52BCD">
        <w:rPr>
          <w:rFonts w:ascii="Arial" w:hAnsi="Arial" w:cs="Arial"/>
          <w:i/>
          <w:iCs/>
          <w:color w:val="000000" w:themeColor="text1"/>
          <w:sz w:val="20"/>
          <w:szCs w:val="20"/>
        </w:rPr>
        <w:t>của E-HSMT].</w:t>
      </w:r>
      <w:r w:rsidRPr="00E52BCD">
        <w:rPr>
          <w:rFonts w:ascii="Arial" w:hAnsi="Arial" w:cs="Arial"/>
          <w:color w:val="000000" w:themeColor="text1"/>
          <w:sz w:val="20"/>
          <w:szCs w:val="20"/>
        </w:rPr>
        <w:t xml:space="preserve"> Chúng tôi cam kết thanh toán vô điều kiện, không hủy ngang cho Chủ đầu tư bất cứ khoản tiền nào trong giới hạn</w:t>
      </w:r>
      <w:r w:rsidRPr="00B82709">
        <w:rPr>
          <w:rFonts w:ascii="Arial" w:hAnsi="Arial" w:cs="Arial"/>
          <w:color w:val="000000" w:themeColor="text1"/>
          <w:sz w:val="20"/>
          <w:szCs w:val="20"/>
        </w:rPr>
        <w:t>_____</w:t>
      </w:r>
      <w:r w:rsidRPr="00E52BCD">
        <w:rPr>
          <w:rFonts w:ascii="Arial" w:hAnsi="Arial" w:cs="Arial"/>
          <w:i/>
          <w:iCs/>
          <w:color w:val="000000" w:themeColor="text1"/>
          <w:sz w:val="20"/>
          <w:szCs w:val="20"/>
        </w:rPr>
        <w:t xml:space="preserve">[ghi </w:t>
      </w:r>
      <w:r>
        <w:rPr>
          <w:rFonts w:ascii="Arial" w:hAnsi="Arial" w:cs="Arial"/>
          <w:i/>
          <w:iCs/>
          <w:color w:val="000000" w:themeColor="text1"/>
          <w:sz w:val="20"/>
          <w:szCs w:val="20"/>
        </w:rPr>
        <w:t>số tiền</w:t>
      </w:r>
      <w:r w:rsidRPr="00E52BCD">
        <w:rPr>
          <w:rFonts w:ascii="Arial" w:hAnsi="Arial" w:cs="Arial"/>
          <w:i/>
          <w:iCs/>
          <w:color w:val="000000" w:themeColor="text1"/>
          <w:sz w:val="20"/>
          <w:szCs w:val="20"/>
        </w:rPr>
        <w:t xml:space="preserve"> bảo lãnh]</w:t>
      </w:r>
      <w:r w:rsidRPr="00E52BCD">
        <w:rPr>
          <w:rFonts w:ascii="Arial" w:hAnsi="Arial" w:cs="Arial"/>
          <w:color w:val="000000" w:themeColor="text1"/>
          <w:sz w:val="20"/>
          <w:szCs w:val="20"/>
        </w:rPr>
        <w:t xml:space="preserve"> như đã nêu trên, khi có văn bản của Chủ đầu</w:t>
      </w:r>
      <w:r w:rsidRPr="001B667A">
        <w:rPr>
          <w:rFonts w:ascii="Arial" w:hAnsi="Arial" w:cs="Arial"/>
          <w:color w:val="000000" w:themeColor="text1"/>
          <w:sz w:val="20"/>
          <w:szCs w:val="20"/>
        </w:rPr>
        <w:t xml:space="preserve"> </w:t>
      </w:r>
      <w:r w:rsidRPr="00E52BCD">
        <w:rPr>
          <w:rFonts w:ascii="Arial" w:hAnsi="Arial" w:cs="Arial"/>
          <w:color w:val="000000" w:themeColor="text1"/>
          <w:sz w:val="20"/>
          <w:szCs w:val="20"/>
        </w:rPr>
        <w:t>tư thông báo Nhà thầu vi phạm hợp đồng tr</w:t>
      </w:r>
      <w:r>
        <w:rPr>
          <w:rFonts w:ascii="Arial" w:hAnsi="Arial" w:cs="Arial"/>
          <w:color w:val="000000" w:themeColor="text1"/>
          <w:sz w:val="20"/>
          <w:szCs w:val="20"/>
        </w:rPr>
        <w:t>ong thời hạn hiệu lực của bảo lã</w:t>
      </w:r>
      <w:r w:rsidRPr="00E52BCD">
        <w:rPr>
          <w:rFonts w:ascii="Arial" w:hAnsi="Arial" w:cs="Arial"/>
          <w:color w:val="000000" w:themeColor="text1"/>
          <w:sz w:val="20"/>
          <w:szCs w:val="20"/>
        </w:rPr>
        <w:t xml:space="preserve">nh thực hiện </w:t>
      </w:r>
      <w:r>
        <w:rPr>
          <w:rFonts w:ascii="Arial" w:hAnsi="Arial" w:cs="Arial"/>
          <w:color w:val="000000" w:themeColor="text1"/>
          <w:sz w:val="20"/>
          <w:szCs w:val="20"/>
        </w:rPr>
        <w:t>hợp đồng</w:t>
      </w:r>
      <w:r w:rsidRPr="00E52BCD">
        <w:rPr>
          <w:rFonts w:ascii="Arial" w:hAnsi="Arial" w:cs="Arial"/>
          <w:color w:val="000000" w:themeColor="text1"/>
          <w:sz w:val="20"/>
          <w:szCs w:val="20"/>
        </w:rPr>
        <w:t>.</w:t>
      </w:r>
    </w:p>
    <w:p w:rsidR="007F0C9B" w:rsidRDefault="007F0C9B" w:rsidP="007F0C9B">
      <w:pPr>
        <w:pStyle w:val="Vnbnnidung0"/>
        <w:tabs>
          <w:tab w:val="left" w:leader="underscore" w:pos="1075"/>
          <w:tab w:val="left" w:leader="underscore" w:pos="2285"/>
          <w:tab w:val="left" w:leader="underscore" w:pos="3414"/>
        </w:tabs>
        <w:spacing w:after="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Bảo lãnh này có hiệu lực kể từ ngày phát hành cho đến hết ngày</w:t>
      </w:r>
      <w:r w:rsidRPr="001B667A">
        <w:rPr>
          <w:rFonts w:ascii="Arial" w:hAnsi="Arial" w:cs="Arial"/>
          <w:color w:val="000000" w:themeColor="text1"/>
          <w:sz w:val="20"/>
          <w:szCs w:val="20"/>
        </w:rPr>
        <w:t>____</w:t>
      </w:r>
      <w:r w:rsidRPr="00E52BCD">
        <w:rPr>
          <w:rFonts w:ascii="Arial" w:hAnsi="Arial" w:cs="Arial"/>
          <w:color w:val="000000" w:themeColor="text1"/>
          <w:sz w:val="20"/>
          <w:szCs w:val="20"/>
        </w:rPr>
        <w:t>tháng</w:t>
      </w:r>
      <w:r w:rsidRPr="001B667A">
        <w:rPr>
          <w:rFonts w:ascii="Arial" w:hAnsi="Arial" w:cs="Arial"/>
          <w:color w:val="000000" w:themeColor="text1"/>
          <w:sz w:val="20"/>
          <w:szCs w:val="20"/>
        </w:rPr>
        <w:t>____</w:t>
      </w:r>
      <w:r>
        <w:rPr>
          <w:rFonts w:ascii="Arial" w:hAnsi="Arial" w:cs="Arial"/>
          <w:color w:val="000000" w:themeColor="text1"/>
          <w:sz w:val="20"/>
          <w:szCs w:val="20"/>
        </w:rPr>
        <w:t>năm</w:t>
      </w:r>
      <w:r w:rsidRPr="001B667A">
        <w:rPr>
          <w:rFonts w:ascii="Arial" w:hAnsi="Arial" w:cs="Arial"/>
          <w:color w:val="000000" w:themeColor="text1"/>
          <w:sz w:val="20"/>
          <w:szCs w:val="20"/>
        </w:rPr>
        <w:t>____</w:t>
      </w:r>
      <w:r w:rsidRPr="00E52BCD">
        <w:rPr>
          <w:rFonts w:ascii="Arial" w:hAnsi="Arial" w:cs="Arial"/>
          <w:color w:val="000000" w:themeColor="text1"/>
          <w:sz w:val="20"/>
          <w:szCs w:val="20"/>
          <w:vertAlign w:val="superscript"/>
        </w:rPr>
        <w:t>(4)</w:t>
      </w:r>
      <w:r w:rsidRPr="00E52BCD">
        <w:rPr>
          <w:rFonts w:ascii="Arial" w:hAnsi="Arial" w:cs="Arial"/>
          <w:color w:val="000000" w:themeColor="text1"/>
          <w:sz w:val="20"/>
          <w:szCs w:val="20"/>
        </w:rPr>
        <w:t>.</w:t>
      </w:r>
    </w:p>
    <w:p w:rsidR="007F0C9B" w:rsidRDefault="007F0C9B" w:rsidP="007F0C9B">
      <w:pPr>
        <w:pStyle w:val="Vnbnnidung0"/>
        <w:tabs>
          <w:tab w:val="left" w:leader="underscore" w:pos="1075"/>
          <w:tab w:val="left" w:leader="underscore" w:pos="2285"/>
          <w:tab w:val="left" w:leader="underscore" w:pos="3414"/>
        </w:tabs>
        <w:spacing w:after="0" w:line="240" w:lineRule="auto"/>
        <w:jc w:val="both"/>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7F0C9B" w:rsidTr="00A86ECD">
        <w:tc>
          <w:tcPr>
            <w:tcW w:w="2500" w:type="pct"/>
          </w:tcPr>
          <w:p w:rsidR="007F0C9B" w:rsidRDefault="007F0C9B" w:rsidP="00A86ECD">
            <w:pPr>
              <w:pStyle w:val="Vnbnnidung0"/>
              <w:tabs>
                <w:tab w:val="left" w:leader="underscore" w:pos="1075"/>
                <w:tab w:val="left" w:leader="underscore" w:pos="2285"/>
                <w:tab w:val="left" w:leader="underscore" w:pos="3414"/>
              </w:tabs>
              <w:spacing w:after="0" w:line="240" w:lineRule="auto"/>
              <w:jc w:val="both"/>
              <w:rPr>
                <w:rFonts w:ascii="Arial" w:hAnsi="Arial" w:cs="Arial"/>
                <w:color w:val="000000" w:themeColor="text1"/>
                <w:sz w:val="20"/>
                <w:szCs w:val="20"/>
              </w:rPr>
            </w:pPr>
          </w:p>
        </w:tc>
        <w:tc>
          <w:tcPr>
            <w:tcW w:w="2500" w:type="pct"/>
          </w:tcPr>
          <w:p w:rsidR="007F0C9B" w:rsidRPr="00E52BCD" w:rsidRDefault="007F0C9B" w:rsidP="00A86ECD">
            <w:pPr>
              <w:pStyle w:val="Vnbnnidung0"/>
              <w:spacing w:after="0" w:line="240" w:lineRule="auto"/>
              <w:jc w:val="right"/>
              <w:rPr>
                <w:rFonts w:ascii="Arial" w:hAnsi="Arial" w:cs="Arial"/>
                <w:color w:val="000000" w:themeColor="text1"/>
                <w:sz w:val="20"/>
                <w:szCs w:val="20"/>
              </w:rPr>
            </w:pPr>
            <w:r w:rsidRPr="00E52BCD">
              <w:rPr>
                <w:rFonts w:ascii="Arial" w:hAnsi="Arial" w:cs="Arial"/>
                <w:b/>
                <w:bCs/>
                <w:color w:val="000000" w:themeColor="text1"/>
                <w:sz w:val="20"/>
                <w:szCs w:val="20"/>
              </w:rPr>
              <w:t xml:space="preserve">Đại diện </w:t>
            </w:r>
            <w:r>
              <w:rPr>
                <w:rFonts w:ascii="Arial" w:hAnsi="Arial" w:cs="Arial"/>
                <w:b/>
                <w:bCs/>
                <w:color w:val="000000" w:themeColor="text1"/>
                <w:sz w:val="20"/>
                <w:szCs w:val="20"/>
              </w:rPr>
              <w:t>hợp pháp c</w:t>
            </w:r>
            <w:r w:rsidRPr="001B667A">
              <w:rPr>
                <w:rFonts w:ascii="Arial" w:hAnsi="Arial" w:cs="Arial"/>
                <w:b/>
                <w:bCs/>
                <w:color w:val="000000" w:themeColor="text1"/>
                <w:sz w:val="20"/>
                <w:szCs w:val="20"/>
              </w:rPr>
              <w:t>ủ</w:t>
            </w:r>
            <w:r w:rsidRPr="00E52BCD">
              <w:rPr>
                <w:rFonts w:ascii="Arial" w:hAnsi="Arial" w:cs="Arial"/>
                <w:b/>
                <w:bCs/>
                <w:color w:val="000000" w:themeColor="text1"/>
                <w:sz w:val="20"/>
                <w:szCs w:val="20"/>
              </w:rPr>
              <w:t>a ngân hàng</w:t>
            </w:r>
          </w:p>
          <w:p w:rsidR="007F0C9B" w:rsidRDefault="007F0C9B" w:rsidP="00A86ECD">
            <w:pPr>
              <w:pStyle w:val="Vnbnnidung0"/>
              <w:spacing w:after="0" w:line="240" w:lineRule="auto"/>
              <w:jc w:val="right"/>
              <w:rPr>
                <w:rFonts w:ascii="Arial" w:hAnsi="Arial" w:cs="Arial"/>
                <w:color w:val="000000" w:themeColor="text1"/>
                <w:sz w:val="20"/>
                <w:szCs w:val="20"/>
              </w:rPr>
            </w:pPr>
            <w:r w:rsidRPr="00E52BCD">
              <w:rPr>
                <w:rFonts w:ascii="Arial" w:hAnsi="Arial" w:cs="Arial"/>
                <w:i/>
                <w:iCs/>
                <w:color w:val="000000" w:themeColor="text1"/>
                <w:sz w:val="20"/>
                <w:szCs w:val="20"/>
              </w:rPr>
              <w:t>[ghi tên, chức danh, ký tên và đóng dấu]</w:t>
            </w:r>
          </w:p>
        </w:tc>
      </w:tr>
    </w:tbl>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i/>
          <w:iCs/>
          <w:color w:val="000000" w:themeColor="text1"/>
          <w:sz w:val="20"/>
          <w:szCs w:val="20"/>
          <w:u w:val="single"/>
        </w:rPr>
        <w:t>Ghi chú:</w:t>
      </w:r>
    </w:p>
    <w:p w:rsidR="007F0C9B" w:rsidRPr="00E52BCD" w:rsidRDefault="007F0C9B" w:rsidP="007F0C9B">
      <w:pPr>
        <w:pStyle w:val="Vnbnnidung0"/>
        <w:tabs>
          <w:tab w:val="left" w:pos="1174"/>
        </w:tabs>
        <w:spacing w:after="120" w:line="240" w:lineRule="auto"/>
        <w:ind w:firstLine="720"/>
        <w:jc w:val="both"/>
        <w:rPr>
          <w:rFonts w:ascii="Arial" w:hAnsi="Arial" w:cs="Arial"/>
          <w:color w:val="000000" w:themeColor="text1"/>
          <w:sz w:val="20"/>
          <w:szCs w:val="20"/>
        </w:rPr>
      </w:pPr>
      <w:bookmarkStart w:id="437" w:name="bookmark1236"/>
      <w:bookmarkEnd w:id="437"/>
      <w:r w:rsidRPr="001B667A">
        <w:rPr>
          <w:rFonts w:ascii="Arial" w:hAnsi="Arial" w:cs="Arial"/>
          <w:i/>
          <w:iCs/>
          <w:color w:val="000000" w:themeColor="text1"/>
          <w:sz w:val="20"/>
          <w:szCs w:val="20"/>
        </w:rPr>
        <w:t xml:space="preserve">(1) </w:t>
      </w:r>
      <w:r w:rsidRPr="00E52BCD">
        <w:rPr>
          <w:rFonts w:ascii="Arial" w:hAnsi="Arial" w:cs="Arial"/>
          <w:i/>
          <w:iCs/>
          <w:color w:val="000000" w:themeColor="text1"/>
          <w:sz w:val="20"/>
          <w:szCs w:val="20"/>
        </w:rPr>
        <w:t>Chỉ áp dụng trong trường hợp biện pháp bảo đảm thực hiện hợp đồng là thư bảo lãnh của ngân hàng hoặc tổ chức tài chính.</w:t>
      </w:r>
    </w:p>
    <w:p w:rsidR="007F0C9B" w:rsidRPr="00E52BCD" w:rsidRDefault="007F0C9B" w:rsidP="007F0C9B">
      <w:pPr>
        <w:pStyle w:val="Vnbnnidung0"/>
        <w:tabs>
          <w:tab w:val="left" w:pos="1184"/>
        </w:tabs>
        <w:spacing w:after="120" w:line="240" w:lineRule="auto"/>
        <w:ind w:firstLine="720"/>
        <w:jc w:val="both"/>
        <w:rPr>
          <w:rFonts w:ascii="Arial" w:hAnsi="Arial" w:cs="Arial"/>
          <w:color w:val="000000" w:themeColor="text1"/>
          <w:sz w:val="20"/>
          <w:szCs w:val="20"/>
        </w:rPr>
      </w:pPr>
      <w:bookmarkStart w:id="438" w:name="bookmark1237"/>
      <w:bookmarkEnd w:id="438"/>
      <w:r w:rsidRPr="001B667A">
        <w:rPr>
          <w:rFonts w:ascii="Arial" w:hAnsi="Arial" w:cs="Arial"/>
          <w:i/>
          <w:iCs/>
          <w:color w:val="000000" w:themeColor="text1"/>
          <w:sz w:val="20"/>
          <w:szCs w:val="20"/>
        </w:rPr>
        <w:t xml:space="preserve">(2) </w:t>
      </w:r>
      <w:r w:rsidRPr="00E52BCD">
        <w:rPr>
          <w:rFonts w:ascii="Arial" w:hAnsi="Arial" w:cs="Arial"/>
          <w:i/>
          <w:iCs/>
          <w:color w:val="000000" w:themeColor="text1"/>
          <w:sz w:val="20"/>
          <w:szCs w:val="20"/>
        </w:rPr>
        <w:t>Nếu ngân hàng bảo lãnh yêu cầu phải có hợp đồng đã ký mới cấp giấy bảo lãnh thì Bên mời thầu sẽ báo cáo Chủ đầu tư xem xét, quyết định. Trong trường hợp này, đoạn trên có thể sửa lại như sau:</w:t>
      </w:r>
    </w:p>
    <w:p w:rsidR="007F0C9B" w:rsidRPr="00E52BCD" w:rsidRDefault="007F0C9B" w:rsidP="007F0C9B">
      <w:pPr>
        <w:pStyle w:val="Vnbnnidung0"/>
        <w:tabs>
          <w:tab w:val="left" w:leader="underscore" w:pos="3145"/>
        </w:tabs>
        <w:spacing w:after="120" w:line="240" w:lineRule="auto"/>
        <w:ind w:firstLine="720"/>
        <w:jc w:val="both"/>
        <w:rPr>
          <w:rFonts w:ascii="Arial" w:hAnsi="Arial" w:cs="Arial"/>
          <w:color w:val="000000" w:themeColor="text1"/>
          <w:sz w:val="20"/>
          <w:szCs w:val="20"/>
        </w:rPr>
      </w:pPr>
      <w:r>
        <w:rPr>
          <w:rFonts w:ascii="Arial" w:hAnsi="Arial" w:cs="Arial"/>
          <w:i/>
          <w:iCs/>
          <w:color w:val="000000" w:themeColor="text1"/>
          <w:sz w:val="20"/>
          <w:szCs w:val="20"/>
        </w:rPr>
        <w:t>“Theo đề nghị của</w:t>
      </w:r>
      <w:r w:rsidRPr="001B667A">
        <w:rPr>
          <w:rFonts w:ascii="Arial" w:hAnsi="Arial" w:cs="Arial"/>
          <w:i/>
          <w:iCs/>
          <w:color w:val="000000" w:themeColor="text1"/>
          <w:sz w:val="20"/>
          <w:szCs w:val="20"/>
        </w:rPr>
        <w:t>_______</w:t>
      </w:r>
      <w:r w:rsidRPr="00E52BCD">
        <w:rPr>
          <w:rFonts w:ascii="Arial" w:hAnsi="Arial" w:cs="Arial"/>
          <w:i/>
          <w:iCs/>
          <w:color w:val="000000" w:themeColor="text1"/>
          <w:sz w:val="20"/>
          <w:szCs w:val="20"/>
        </w:rPr>
        <w:t>[ghi tên Nhà thầu] (sau đây gọi là Nhà thầu) là Nhà thầu</w:t>
      </w:r>
      <w:r w:rsidRPr="001B667A">
        <w:rPr>
          <w:rFonts w:ascii="Arial" w:hAnsi="Arial" w:cs="Arial"/>
          <w:i/>
          <w:iCs/>
          <w:color w:val="000000" w:themeColor="text1"/>
          <w:sz w:val="20"/>
          <w:szCs w:val="20"/>
        </w:rPr>
        <w:t xml:space="preserve"> </w:t>
      </w:r>
      <w:r w:rsidRPr="00E52BCD">
        <w:rPr>
          <w:rFonts w:ascii="Arial" w:hAnsi="Arial" w:cs="Arial"/>
          <w:i/>
          <w:iCs/>
          <w:color w:val="000000" w:themeColor="text1"/>
          <w:sz w:val="20"/>
          <w:szCs w:val="20"/>
        </w:rPr>
        <w:t>trúng thầu</w:t>
      </w:r>
      <w:r>
        <w:rPr>
          <w:rFonts w:ascii="Arial" w:hAnsi="Arial" w:cs="Arial"/>
          <w:i/>
          <w:iCs/>
          <w:color w:val="000000" w:themeColor="text1"/>
          <w:sz w:val="20"/>
          <w:szCs w:val="20"/>
        </w:rPr>
        <w:t xml:space="preserve"> gói thầu</w:t>
      </w:r>
      <w:r w:rsidRPr="001B667A">
        <w:rPr>
          <w:rFonts w:ascii="Arial" w:hAnsi="Arial" w:cs="Arial"/>
          <w:i/>
          <w:iCs/>
          <w:color w:val="000000" w:themeColor="text1"/>
          <w:sz w:val="20"/>
          <w:szCs w:val="20"/>
        </w:rPr>
        <w:t>_______</w:t>
      </w:r>
      <w:r w:rsidRPr="00E52BCD">
        <w:rPr>
          <w:rFonts w:ascii="Arial" w:hAnsi="Arial" w:cs="Arial"/>
          <w:i/>
          <w:iCs/>
          <w:color w:val="000000" w:themeColor="text1"/>
          <w:sz w:val="20"/>
          <w:szCs w:val="20"/>
        </w:rPr>
        <w:t>[ghi</w:t>
      </w:r>
      <w:r>
        <w:rPr>
          <w:rFonts w:ascii="Arial" w:hAnsi="Arial" w:cs="Arial"/>
          <w:i/>
          <w:iCs/>
          <w:color w:val="000000" w:themeColor="text1"/>
          <w:sz w:val="20"/>
          <w:szCs w:val="20"/>
        </w:rPr>
        <w:t xml:space="preserve"> tên gói thầu] đã ký hợp đồng số</w:t>
      </w:r>
      <w:r w:rsidRPr="001B667A">
        <w:rPr>
          <w:rFonts w:ascii="Arial" w:hAnsi="Arial" w:cs="Arial"/>
          <w:i/>
          <w:iCs/>
          <w:color w:val="000000" w:themeColor="text1"/>
          <w:sz w:val="20"/>
          <w:szCs w:val="20"/>
        </w:rPr>
        <w:t>_____</w:t>
      </w:r>
      <w:r w:rsidRPr="00E52BCD">
        <w:rPr>
          <w:rFonts w:ascii="Arial" w:hAnsi="Arial" w:cs="Arial"/>
          <w:i/>
          <w:iCs/>
          <w:color w:val="000000" w:themeColor="text1"/>
          <w:sz w:val="20"/>
          <w:szCs w:val="20"/>
        </w:rPr>
        <w:t xml:space="preserve">[ghi số </w:t>
      </w:r>
      <w:r>
        <w:rPr>
          <w:rFonts w:ascii="Arial" w:hAnsi="Arial" w:cs="Arial"/>
          <w:i/>
          <w:iCs/>
          <w:color w:val="000000" w:themeColor="text1"/>
          <w:sz w:val="20"/>
          <w:szCs w:val="20"/>
        </w:rPr>
        <w:t>hợp đồng</w:t>
      </w:r>
      <w:r w:rsidRPr="00E52BCD">
        <w:rPr>
          <w:rFonts w:ascii="Arial" w:hAnsi="Arial" w:cs="Arial"/>
          <w:i/>
          <w:iCs/>
          <w:color w:val="000000" w:themeColor="text1"/>
          <w:sz w:val="20"/>
          <w:szCs w:val="20"/>
        </w:rPr>
        <w:t>]</w:t>
      </w:r>
      <w:r w:rsidRPr="001B667A">
        <w:rPr>
          <w:rFonts w:ascii="Arial" w:hAnsi="Arial" w:cs="Arial"/>
          <w:i/>
          <w:iCs/>
          <w:color w:val="000000" w:themeColor="text1"/>
          <w:sz w:val="20"/>
          <w:szCs w:val="20"/>
        </w:rPr>
        <w:t xml:space="preserve"> </w:t>
      </w:r>
      <w:r>
        <w:rPr>
          <w:rFonts w:ascii="Arial" w:hAnsi="Arial" w:cs="Arial"/>
          <w:i/>
          <w:iCs/>
          <w:color w:val="000000" w:themeColor="text1"/>
          <w:sz w:val="20"/>
          <w:szCs w:val="20"/>
        </w:rPr>
        <w:t>ngày</w:t>
      </w:r>
      <w:r w:rsidRPr="001B667A">
        <w:rPr>
          <w:rFonts w:ascii="Arial" w:hAnsi="Arial" w:cs="Arial"/>
          <w:i/>
          <w:iCs/>
          <w:color w:val="000000" w:themeColor="text1"/>
          <w:sz w:val="20"/>
          <w:szCs w:val="20"/>
        </w:rPr>
        <w:t>___</w:t>
      </w:r>
      <w:r w:rsidRPr="00E52BCD">
        <w:rPr>
          <w:rFonts w:ascii="Arial" w:hAnsi="Arial" w:cs="Arial"/>
          <w:i/>
          <w:iCs/>
          <w:color w:val="000000" w:themeColor="text1"/>
          <w:sz w:val="20"/>
          <w:szCs w:val="20"/>
        </w:rPr>
        <w:t>tháng</w:t>
      </w:r>
      <w:r w:rsidRPr="001B667A">
        <w:rPr>
          <w:rFonts w:ascii="Arial" w:hAnsi="Arial" w:cs="Arial"/>
          <w:i/>
          <w:iCs/>
          <w:color w:val="000000" w:themeColor="text1"/>
          <w:sz w:val="20"/>
          <w:szCs w:val="20"/>
        </w:rPr>
        <w:t>___</w:t>
      </w:r>
      <w:r w:rsidRPr="00E52BCD">
        <w:rPr>
          <w:rFonts w:ascii="Arial" w:hAnsi="Arial" w:cs="Arial"/>
          <w:i/>
          <w:iCs/>
          <w:color w:val="000000" w:themeColor="text1"/>
          <w:sz w:val="20"/>
          <w:szCs w:val="20"/>
        </w:rPr>
        <w:t>năm</w:t>
      </w:r>
      <w:r w:rsidRPr="001B667A">
        <w:rPr>
          <w:rFonts w:ascii="Arial" w:hAnsi="Arial" w:cs="Arial"/>
          <w:i/>
          <w:iCs/>
          <w:color w:val="000000" w:themeColor="text1"/>
          <w:sz w:val="20"/>
          <w:szCs w:val="20"/>
        </w:rPr>
        <w:t>___</w:t>
      </w:r>
      <w:r>
        <w:rPr>
          <w:rFonts w:ascii="Arial" w:hAnsi="Arial" w:cs="Arial"/>
          <w:i/>
          <w:iCs/>
          <w:color w:val="000000" w:themeColor="text1"/>
          <w:sz w:val="20"/>
          <w:szCs w:val="20"/>
        </w:rPr>
        <w:t>(sau đây gọi là Hợp đồng).</w:t>
      </w:r>
      <w:r w:rsidRPr="00E52BCD">
        <w:rPr>
          <w:rFonts w:ascii="Arial" w:hAnsi="Arial" w:cs="Arial"/>
          <w:i/>
          <w:iCs/>
          <w:color w:val="000000" w:themeColor="text1"/>
          <w:sz w:val="20"/>
          <w:szCs w:val="20"/>
        </w:rPr>
        <w:t>”</w:t>
      </w:r>
    </w:p>
    <w:p w:rsidR="007F0C9B" w:rsidRPr="00E52BCD" w:rsidRDefault="007F0C9B" w:rsidP="007F0C9B">
      <w:pPr>
        <w:pStyle w:val="Vnbnnidung0"/>
        <w:tabs>
          <w:tab w:val="left" w:pos="1164"/>
        </w:tabs>
        <w:spacing w:after="120" w:line="240" w:lineRule="auto"/>
        <w:ind w:firstLine="720"/>
        <w:jc w:val="both"/>
        <w:rPr>
          <w:rFonts w:ascii="Arial" w:hAnsi="Arial" w:cs="Arial"/>
          <w:color w:val="000000" w:themeColor="text1"/>
          <w:sz w:val="20"/>
          <w:szCs w:val="20"/>
        </w:rPr>
      </w:pPr>
      <w:bookmarkStart w:id="439" w:name="bookmark1238"/>
      <w:bookmarkEnd w:id="439"/>
      <w:r w:rsidRPr="001B667A">
        <w:rPr>
          <w:rFonts w:ascii="Arial" w:hAnsi="Arial" w:cs="Arial"/>
          <w:i/>
          <w:iCs/>
          <w:color w:val="000000" w:themeColor="text1"/>
          <w:sz w:val="20"/>
          <w:szCs w:val="20"/>
        </w:rPr>
        <w:t xml:space="preserve">(3) </w:t>
      </w:r>
      <w:r w:rsidRPr="00E52BCD">
        <w:rPr>
          <w:rFonts w:ascii="Arial" w:hAnsi="Arial" w:cs="Arial"/>
          <w:i/>
          <w:iCs/>
          <w:color w:val="000000" w:themeColor="text1"/>
          <w:sz w:val="20"/>
          <w:szCs w:val="20"/>
        </w:rPr>
        <w:t>Địa c</w:t>
      </w:r>
      <w:r>
        <w:rPr>
          <w:rFonts w:ascii="Arial" w:hAnsi="Arial" w:cs="Arial"/>
          <w:i/>
          <w:iCs/>
          <w:color w:val="000000" w:themeColor="text1"/>
          <w:sz w:val="20"/>
          <w:szCs w:val="20"/>
        </w:rPr>
        <w:t>hỉ ngân hàng: ghi rõ địa chỉ, số điện thoại, số</w:t>
      </w:r>
      <w:r w:rsidRPr="00E52BCD">
        <w:rPr>
          <w:rFonts w:ascii="Arial" w:hAnsi="Arial" w:cs="Arial"/>
          <w:i/>
          <w:iCs/>
          <w:color w:val="000000" w:themeColor="text1"/>
          <w:sz w:val="20"/>
          <w:szCs w:val="20"/>
        </w:rPr>
        <w:t xml:space="preserve"> fax, e-mail để liên hệ.</w:t>
      </w:r>
    </w:p>
    <w:p w:rsidR="007F0C9B" w:rsidRPr="00E52BCD" w:rsidRDefault="007F0C9B" w:rsidP="007F0C9B">
      <w:pPr>
        <w:pStyle w:val="Vnbnnidung0"/>
        <w:tabs>
          <w:tab w:val="left" w:pos="1164"/>
        </w:tabs>
        <w:spacing w:after="120" w:line="240" w:lineRule="auto"/>
        <w:ind w:firstLine="720"/>
        <w:jc w:val="both"/>
        <w:rPr>
          <w:rFonts w:ascii="Arial" w:hAnsi="Arial" w:cs="Arial"/>
          <w:color w:val="000000" w:themeColor="text1"/>
          <w:sz w:val="20"/>
          <w:szCs w:val="20"/>
        </w:rPr>
      </w:pPr>
      <w:bookmarkStart w:id="440" w:name="bookmark1239"/>
      <w:bookmarkEnd w:id="440"/>
      <w:r w:rsidRPr="001B667A">
        <w:rPr>
          <w:rFonts w:ascii="Arial" w:hAnsi="Arial" w:cs="Arial"/>
          <w:i/>
          <w:iCs/>
          <w:color w:val="000000" w:themeColor="text1"/>
          <w:sz w:val="20"/>
          <w:szCs w:val="20"/>
        </w:rPr>
        <w:t xml:space="preserve">(4) </w:t>
      </w:r>
      <w:r w:rsidRPr="00E52BCD">
        <w:rPr>
          <w:rFonts w:ascii="Arial" w:hAnsi="Arial" w:cs="Arial"/>
          <w:i/>
          <w:iCs/>
          <w:color w:val="000000" w:themeColor="text1"/>
          <w:sz w:val="20"/>
          <w:szCs w:val="20"/>
        </w:rPr>
        <w:t>Ghi thời hạn phù hợp v</w:t>
      </w:r>
      <w:r>
        <w:rPr>
          <w:rFonts w:ascii="Arial" w:hAnsi="Arial" w:cs="Arial"/>
          <w:i/>
          <w:iCs/>
          <w:color w:val="000000" w:themeColor="text1"/>
          <w:sz w:val="20"/>
          <w:szCs w:val="20"/>
        </w:rPr>
        <w:t>ới yêu cầu quy định tại Mục 6.</w:t>
      </w:r>
      <w:r w:rsidRPr="001B667A">
        <w:rPr>
          <w:rFonts w:ascii="Arial" w:hAnsi="Arial" w:cs="Arial"/>
          <w:i/>
          <w:iCs/>
          <w:color w:val="000000" w:themeColor="text1"/>
          <w:sz w:val="20"/>
          <w:szCs w:val="20"/>
        </w:rPr>
        <w:t>1</w:t>
      </w:r>
      <w:r w:rsidRPr="00E52BCD">
        <w:rPr>
          <w:rFonts w:ascii="Arial" w:hAnsi="Arial" w:cs="Arial"/>
          <w:i/>
          <w:iCs/>
          <w:color w:val="000000" w:themeColor="text1"/>
          <w:sz w:val="20"/>
          <w:szCs w:val="20"/>
        </w:rPr>
        <w:t xml:space="preserve"> </w:t>
      </w:r>
      <w:r w:rsidRPr="00E52BCD">
        <w:rPr>
          <w:rFonts w:ascii="Arial" w:hAnsi="Arial" w:cs="Arial"/>
          <w:b/>
          <w:bCs/>
          <w:i/>
          <w:iCs/>
          <w:color w:val="000000" w:themeColor="text1"/>
          <w:sz w:val="20"/>
          <w:szCs w:val="20"/>
        </w:rPr>
        <w:t>ĐKCT.</w:t>
      </w:r>
    </w:p>
    <w:p w:rsidR="007F0C9B" w:rsidRPr="00E52BCD" w:rsidRDefault="007F0C9B" w:rsidP="007F0C9B">
      <w:pPr>
        <w:jc w:val="right"/>
        <w:rPr>
          <w:rFonts w:ascii="Arial" w:hAnsi="Arial" w:cs="Arial"/>
          <w:color w:val="000000" w:themeColor="text1"/>
          <w:sz w:val="20"/>
          <w:szCs w:val="20"/>
        </w:rPr>
      </w:pPr>
      <w:r w:rsidRPr="00E52BCD">
        <w:rPr>
          <w:rFonts w:ascii="Arial" w:hAnsi="Arial" w:cs="Arial"/>
          <w:color w:val="000000" w:themeColor="text1"/>
          <w:sz w:val="20"/>
          <w:szCs w:val="20"/>
        </w:rPr>
        <w:br w:type="page"/>
      </w:r>
    </w:p>
    <w:p w:rsidR="007F0C9B" w:rsidRPr="00E52BCD" w:rsidRDefault="007F0C9B" w:rsidP="007F0C9B">
      <w:pPr>
        <w:pStyle w:val="Vnbnnidung0"/>
        <w:spacing w:after="0" w:line="240" w:lineRule="auto"/>
        <w:jc w:val="right"/>
        <w:rPr>
          <w:rFonts w:ascii="Arial" w:hAnsi="Arial" w:cs="Arial"/>
          <w:color w:val="000000" w:themeColor="text1"/>
          <w:sz w:val="20"/>
          <w:szCs w:val="20"/>
        </w:rPr>
      </w:pPr>
      <w:r>
        <w:rPr>
          <w:rFonts w:ascii="Arial" w:hAnsi="Arial" w:cs="Arial"/>
          <w:b/>
          <w:bCs/>
          <w:color w:val="000000" w:themeColor="text1"/>
          <w:sz w:val="20"/>
          <w:szCs w:val="20"/>
        </w:rPr>
        <w:lastRenderedPageBreak/>
        <w:t>Mẫu</w:t>
      </w:r>
      <w:r w:rsidRPr="00E52BCD">
        <w:rPr>
          <w:rFonts w:ascii="Arial" w:hAnsi="Arial" w:cs="Arial"/>
          <w:b/>
          <w:bCs/>
          <w:color w:val="000000" w:themeColor="text1"/>
          <w:sz w:val="20"/>
          <w:szCs w:val="20"/>
        </w:rPr>
        <w:t xml:space="preserve"> số 14 (b)</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 xml:space="preserve">BẢO LÃNH THỰC HIỆN </w:t>
      </w:r>
      <w:r>
        <w:rPr>
          <w:rFonts w:ascii="Arial" w:hAnsi="Arial" w:cs="Arial"/>
          <w:b/>
          <w:bCs/>
          <w:color w:val="000000" w:themeColor="text1"/>
          <w:sz w:val="20"/>
          <w:szCs w:val="20"/>
        </w:rPr>
        <w:t>HỢP ĐỒNG</w:t>
      </w:r>
      <w:r w:rsidRPr="00E52BCD">
        <w:rPr>
          <w:rFonts w:ascii="Arial" w:hAnsi="Arial" w:cs="Arial"/>
          <w:b/>
          <w:bCs/>
          <w:color w:val="000000" w:themeColor="text1"/>
          <w:sz w:val="20"/>
          <w:szCs w:val="20"/>
          <w:vertAlign w:val="superscript"/>
        </w:rPr>
        <w:t>(1)</w:t>
      </w:r>
    </w:p>
    <w:p w:rsidR="007F0C9B" w:rsidRPr="009C1929" w:rsidRDefault="007F0C9B" w:rsidP="007F0C9B">
      <w:pPr>
        <w:pStyle w:val="Vnbnnidung0"/>
        <w:tabs>
          <w:tab w:val="left" w:leader="dot" w:pos="1092"/>
          <w:tab w:val="left" w:leader="dot" w:pos="1304"/>
          <w:tab w:val="left" w:leader="dot" w:pos="2614"/>
          <w:tab w:val="left" w:leader="dot" w:pos="2787"/>
          <w:tab w:val="left" w:leader="dot" w:pos="3174"/>
        </w:tabs>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Số:</w:t>
      </w:r>
      <w:r w:rsidRPr="009C1929">
        <w:rPr>
          <w:rFonts w:ascii="Arial" w:hAnsi="Arial" w:cs="Arial"/>
          <w:color w:val="000000" w:themeColor="text1"/>
          <w:sz w:val="20"/>
          <w:szCs w:val="20"/>
        </w:rPr>
        <w:t>………………………</w:t>
      </w:r>
    </w:p>
    <w:p w:rsidR="007F0C9B" w:rsidRDefault="007F0C9B" w:rsidP="007F0C9B">
      <w:pPr>
        <w:pStyle w:val="Vnbnnidung0"/>
        <w:tabs>
          <w:tab w:val="left" w:leader="underscore" w:pos="557"/>
          <w:tab w:val="left" w:leader="underscore" w:pos="1862"/>
          <w:tab w:val="left" w:leader="underscore" w:pos="3174"/>
          <w:tab w:val="left" w:leader="underscore" w:pos="4334"/>
        </w:tabs>
        <w:spacing w:after="0" w:line="240" w:lineRule="auto"/>
        <w:jc w:val="right"/>
        <w:rPr>
          <w:rFonts w:ascii="Arial" w:hAnsi="Arial" w:cs="Arial"/>
          <w:color w:val="000000" w:themeColor="text1"/>
          <w:sz w:val="20"/>
          <w:szCs w:val="20"/>
        </w:rPr>
      </w:pPr>
      <w:r w:rsidRPr="00E52BCD">
        <w:rPr>
          <w:rFonts w:ascii="Arial" w:hAnsi="Arial" w:cs="Arial"/>
          <w:color w:val="000000" w:themeColor="text1"/>
          <w:sz w:val="20"/>
          <w:szCs w:val="20"/>
        </w:rPr>
        <w:tab/>
        <w:t>, ngày</w:t>
      </w:r>
      <w:r w:rsidRPr="00E52BCD">
        <w:rPr>
          <w:rFonts w:ascii="Arial" w:hAnsi="Arial" w:cs="Arial"/>
          <w:color w:val="000000" w:themeColor="text1"/>
          <w:sz w:val="20"/>
          <w:szCs w:val="20"/>
        </w:rPr>
        <w:tab/>
        <w:t>tháng</w:t>
      </w:r>
      <w:r w:rsidRPr="00E52BCD">
        <w:rPr>
          <w:rFonts w:ascii="Arial" w:hAnsi="Arial" w:cs="Arial"/>
          <w:color w:val="000000" w:themeColor="text1"/>
          <w:sz w:val="20"/>
          <w:szCs w:val="20"/>
        </w:rPr>
        <w:tab/>
        <w:t>năm</w:t>
      </w:r>
      <w:r w:rsidRPr="00E52BCD">
        <w:rPr>
          <w:rFonts w:ascii="Arial" w:hAnsi="Arial" w:cs="Arial"/>
          <w:color w:val="000000" w:themeColor="text1"/>
          <w:sz w:val="20"/>
          <w:szCs w:val="20"/>
        </w:rPr>
        <w:tab/>
      </w:r>
    </w:p>
    <w:p w:rsidR="007F0C9B" w:rsidRDefault="007F0C9B" w:rsidP="007F0C9B">
      <w:pPr>
        <w:pStyle w:val="Vnbnnidung0"/>
        <w:tabs>
          <w:tab w:val="left" w:leader="underscore" w:pos="557"/>
          <w:tab w:val="left" w:leader="underscore" w:pos="1862"/>
          <w:tab w:val="left" w:leader="underscore" w:pos="3174"/>
          <w:tab w:val="left" w:leader="underscore" w:pos="4334"/>
        </w:tabs>
        <w:spacing w:after="0" w:line="240" w:lineRule="auto"/>
        <w:jc w:val="right"/>
        <w:rPr>
          <w:rFonts w:ascii="Arial" w:hAnsi="Arial" w:cs="Arial"/>
          <w:color w:val="000000" w:themeColor="text1"/>
          <w:sz w:val="20"/>
          <w:szCs w:val="20"/>
        </w:rPr>
      </w:pPr>
    </w:p>
    <w:p w:rsidR="007F0C9B" w:rsidRPr="00E52BCD" w:rsidRDefault="007F0C9B" w:rsidP="007F0C9B">
      <w:pPr>
        <w:pStyle w:val="Vnbnnidung0"/>
        <w:tabs>
          <w:tab w:val="left" w:leader="underscore" w:pos="557"/>
          <w:tab w:val="left" w:leader="underscore" w:pos="1862"/>
          <w:tab w:val="left" w:leader="underscore" w:pos="3174"/>
          <w:tab w:val="left" w:leader="underscore" w:pos="4334"/>
        </w:tabs>
        <w:spacing w:after="0" w:line="240" w:lineRule="auto"/>
        <w:jc w:val="right"/>
        <w:rPr>
          <w:rFonts w:ascii="Arial" w:hAnsi="Arial" w:cs="Arial"/>
          <w:color w:val="000000" w:themeColor="text1"/>
          <w:sz w:val="20"/>
          <w:szCs w:val="20"/>
        </w:rPr>
      </w:pP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Kính gửi: Các cơ sở y tế thực hiện ký hợp đồng và thụ hưởng bảo lãnh</w:t>
      </w:r>
    </w:p>
    <w:p w:rsidR="007F0C9B"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(theo danh sách phụ lục đính kèm).</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p>
    <w:p w:rsidR="007F0C9B" w:rsidRPr="00E52BCD" w:rsidRDefault="007F0C9B" w:rsidP="007F0C9B">
      <w:pPr>
        <w:pStyle w:val="Vnbnnidung0"/>
        <w:tabs>
          <w:tab w:val="left" w:leader="underscore" w:pos="3174"/>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Theo đề nghị của</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tên Nhà thầu]</w:t>
      </w:r>
      <w:r w:rsidRPr="00E52BCD">
        <w:rPr>
          <w:rFonts w:ascii="Arial" w:hAnsi="Arial" w:cs="Arial"/>
          <w:color w:val="000000" w:themeColor="text1"/>
          <w:sz w:val="20"/>
          <w:szCs w:val="20"/>
        </w:rPr>
        <w:t xml:space="preserve"> (sau đây gọi là Nhà thầu) là Nhà</w:t>
      </w:r>
      <w:r w:rsidRPr="001B667A">
        <w:rPr>
          <w:rFonts w:ascii="Arial" w:hAnsi="Arial" w:cs="Arial"/>
          <w:color w:val="000000" w:themeColor="text1"/>
          <w:sz w:val="20"/>
          <w:szCs w:val="20"/>
        </w:rPr>
        <w:t xml:space="preserve"> </w:t>
      </w:r>
      <w:r w:rsidRPr="00E52BCD">
        <w:rPr>
          <w:rFonts w:ascii="Arial" w:hAnsi="Arial" w:cs="Arial"/>
          <w:color w:val="000000" w:themeColor="text1"/>
          <w:sz w:val="20"/>
          <w:szCs w:val="20"/>
        </w:rPr>
        <w:t>thầu đã trúng th</w:t>
      </w:r>
      <w:r>
        <w:rPr>
          <w:rFonts w:ascii="Arial" w:hAnsi="Arial" w:cs="Arial"/>
          <w:color w:val="000000" w:themeColor="text1"/>
          <w:sz w:val="20"/>
          <w:szCs w:val="20"/>
        </w:rPr>
        <w:t>ầu gói thầu</w:t>
      </w:r>
      <w:r w:rsidRPr="001B667A">
        <w:rPr>
          <w:rFonts w:ascii="Arial" w:hAnsi="Arial" w:cs="Arial"/>
          <w:color w:val="000000" w:themeColor="text1"/>
          <w:sz w:val="20"/>
          <w:szCs w:val="20"/>
        </w:rPr>
        <w:t>___________</w:t>
      </w:r>
      <w:r w:rsidRPr="00E52BCD">
        <w:rPr>
          <w:rFonts w:ascii="Arial" w:hAnsi="Arial" w:cs="Arial"/>
          <w:i/>
          <w:iCs/>
          <w:color w:val="000000" w:themeColor="text1"/>
          <w:sz w:val="20"/>
          <w:szCs w:val="20"/>
        </w:rPr>
        <w:t>[ghi tên gói thầu]</w:t>
      </w:r>
      <w:r w:rsidRPr="00E52BCD">
        <w:rPr>
          <w:rFonts w:ascii="Arial" w:hAnsi="Arial" w:cs="Arial"/>
          <w:color w:val="000000" w:themeColor="text1"/>
          <w:sz w:val="20"/>
          <w:szCs w:val="20"/>
        </w:rPr>
        <w:t xml:space="preserve"> và cam kết sẽ ký kết </w:t>
      </w:r>
      <w:r>
        <w:rPr>
          <w:rFonts w:ascii="Arial" w:hAnsi="Arial" w:cs="Arial"/>
          <w:color w:val="000000" w:themeColor="text1"/>
          <w:sz w:val="20"/>
          <w:szCs w:val="20"/>
        </w:rPr>
        <w:t>hợp đồng</w:t>
      </w:r>
      <w:r w:rsidRPr="001B667A">
        <w:rPr>
          <w:rFonts w:ascii="Arial" w:hAnsi="Arial" w:cs="Arial"/>
          <w:color w:val="000000" w:themeColor="text1"/>
          <w:sz w:val="20"/>
          <w:szCs w:val="20"/>
        </w:rPr>
        <w:t xml:space="preserve"> </w:t>
      </w:r>
      <w:r w:rsidRPr="00E52BCD">
        <w:rPr>
          <w:rFonts w:ascii="Arial" w:hAnsi="Arial" w:cs="Arial"/>
          <w:color w:val="000000" w:themeColor="text1"/>
          <w:sz w:val="20"/>
          <w:szCs w:val="20"/>
        </w:rPr>
        <w:t xml:space="preserve">cung cấp thuốc cho gói thầu trên (sau đây gọi là </w:t>
      </w:r>
      <w:r>
        <w:rPr>
          <w:rFonts w:ascii="Arial" w:hAnsi="Arial" w:cs="Arial"/>
          <w:color w:val="000000" w:themeColor="text1"/>
          <w:sz w:val="20"/>
          <w:szCs w:val="20"/>
        </w:rPr>
        <w:t>hợp đồng</w:t>
      </w:r>
      <w:r w:rsidRPr="00E52BCD">
        <w:rPr>
          <w:rFonts w:ascii="Arial" w:hAnsi="Arial" w:cs="Arial"/>
          <w:color w:val="000000" w:themeColor="text1"/>
          <w:sz w:val="20"/>
          <w:szCs w:val="20"/>
        </w:rPr>
        <w:t>);</w:t>
      </w:r>
      <w:r w:rsidRPr="00E52BCD">
        <w:rPr>
          <w:rFonts w:ascii="Arial" w:hAnsi="Arial" w:cs="Arial"/>
          <w:color w:val="000000" w:themeColor="text1"/>
          <w:sz w:val="20"/>
          <w:szCs w:val="20"/>
          <w:vertAlign w:val="superscript"/>
        </w:rPr>
        <w:t>(2)</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 xml:space="preserve">Theo quy định trong E-HSMT </w:t>
      </w:r>
      <w:r w:rsidRPr="00E52BCD">
        <w:rPr>
          <w:rFonts w:ascii="Arial" w:hAnsi="Arial" w:cs="Arial"/>
          <w:i/>
          <w:iCs/>
          <w:color w:val="000000" w:themeColor="text1"/>
          <w:sz w:val="20"/>
          <w:szCs w:val="20"/>
        </w:rPr>
        <w:t>(hoặc hợp đồng),</w:t>
      </w:r>
      <w:r w:rsidRPr="00E52BCD">
        <w:rPr>
          <w:rFonts w:ascii="Arial" w:hAnsi="Arial" w:cs="Arial"/>
          <w:color w:val="000000" w:themeColor="text1"/>
          <w:sz w:val="20"/>
          <w:szCs w:val="20"/>
        </w:rPr>
        <w:t xml:space="preserve"> nhà thầu phải nộp cho các cơ sở y tế bảo lãnh của một ngân hàng với một khoản tiền xác định đế bảo đảm nghĩa vụ và trách nhiệm của mình trong việc thực hiện hợp đồng;</w:t>
      </w:r>
    </w:p>
    <w:p w:rsidR="007F0C9B" w:rsidRPr="00E52BCD" w:rsidRDefault="007F0C9B" w:rsidP="007F0C9B">
      <w:pPr>
        <w:pStyle w:val="Vnbnnidung0"/>
        <w:tabs>
          <w:tab w:val="left" w:leader="underscore" w:pos="2614"/>
          <w:tab w:val="left" w:leader="underscore" w:pos="6509"/>
        </w:tabs>
        <w:spacing w:after="120" w:line="240" w:lineRule="auto"/>
        <w:ind w:firstLine="720"/>
        <w:jc w:val="both"/>
        <w:rPr>
          <w:rFonts w:ascii="Arial" w:hAnsi="Arial" w:cs="Arial"/>
          <w:color w:val="000000" w:themeColor="text1"/>
          <w:sz w:val="20"/>
          <w:szCs w:val="20"/>
        </w:rPr>
      </w:pPr>
      <w:r>
        <w:rPr>
          <w:rFonts w:ascii="Arial" w:hAnsi="Arial" w:cs="Arial"/>
          <w:color w:val="000000" w:themeColor="text1"/>
          <w:sz w:val="20"/>
          <w:szCs w:val="20"/>
        </w:rPr>
        <w:t xml:space="preserve">Chúng tôi, </w:t>
      </w:r>
      <w:r w:rsidRPr="001B667A">
        <w:rPr>
          <w:rFonts w:ascii="Arial" w:hAnsi="Arial" w:cs="Arial"/>
          <w:color w:val="000000" w:themeColor="text1"/>
          <w:sz w:val="20"/>
          <w:szCs w:val="20"/>
        </w:rPr>
        <w:t>_______</w:t>
      </w:r>
      <w:r w:rsidRPr="00E52BCD">
        <w:rPr>
          <w:rFonts w:ascii="Arial" w:hAnsi="Arial" w:cs="Arial"/>
          <w:i/>
          <w:iCs/>
          <w:color w:val="000000" w:themeColor="text1"/>
          <w:sz w:val="20"/>
          <w:szCs w:val="20"/>
        </w:rPr>
        <w:t>[ghi tên của ngân hàng]</w:t>
      </w:r>
      <w:r>
        <w:rPr>
          <w:rFonts w:ascii="Arial" w:hAnsi="Arial" w:cs="Arial"/>
          <w:color w:val="000000" w:themeColor="text1"/>
          <w:sz w:val="20"/>
          <w:szCs w:val="20"/>
        </w:rPr>
        <w:t xml:space="preserve"> ở</w:t>
      </w:r>
      <w:r w:rsidRPr="001B667A">
        <w:rPr>
          <w:rFonts w:ascii="Arial" w:hAnsi="Arial" w:cs="Arial"/>
          <w:color w:val="000000" w:themeColor="text1"/>
          <w:sz w:val="20"/>
          <w:szCs w:val="20"/>
        </w:rPr>
        <w:t>______</w:t>
      </w:r>
      <w:r w:rsidRPr="00E52BCD">
        <w:rPr>
          <w:rFonts w:ascii="Arial" w:hAnsi="Arial" w:cs="Arial"/>
          <w:i/>
          <w:iCs/>
          <w:color w:val="000000" w:themeColor="text1"/>
          <w:sz w:val="20"/>
          <w:szCs w:val="20"/>
        </w:rPr>
        <w:t>[ghi tên quốc gia hoặc</w:t>
      </w:r>
      <w:r w:rsidRPr="001B667A">
        <w:rPr>
          <w:rFonts w:ascii="Arial" w:hAnsi="Arial" w:cs="Arial"/>
          <w:i/>
          <w:iCs/>
          <w:color w:val="000000" w:themeColor="text1"/>
          <w:sz w:val="20"/>
          <w:szCs w:val="20"/>
        </w:rPr>
        <w:t xml:space="preserve"> </w:t>
      </w:r>
      <w:r w:rsidRPr="00E52BCD">
        <w:rPr>
          <w:rFonts w:ascii="Arial" w:hAnsi="Arial" w:cs="Arial"/>
          <w:i/>
          <w:iCs/>
          <w:color w:val="000000" w:themeColor="text1"/>
          <w:sz w:val="20"/>
          <w:szCs w:val="20"/>
        </w:rPr>
        <w:t xml:space="preserve">vùng lãnh thổ] </w:t>
      </w:r>
      <w:r w:rsidRPr="001B667A">
        <w:rPr>
          <w:rFonts w:ascii="Arial" w:hAnsi="Arial" w:cs="Arial"/>
          <w:iCs/>
          <w:color w:val="000000" w:themeColor="text1"/>
          <w:sz w:val="20"/>
          <w:szCs w:val="20"/>
        </w:rPr>
        <w:t>có</w:t>
      </w:r>
      <w:r w:rsidRPr="001B667A">
        <w:rPr>
          <w:rFonts w:ascii="Arial" w:hAnsi="Arial" w:cs="Arial"/>
          <w:color w:val="000000" w:themeColor="text1"/>
          <w:sz w:val="20"/>
          <w:szCs w:val="20"/>
        </w:rPr>
        <w:t xml:space="preserve"> </w:t>
      </w:r>
      <w:r>
        <w:rPr>
          <w:rFonts w:ascii="Arial" w:hAnsi="Arial" w:cs="Arial"/>
          <w:color w:val="000000" w:themeColor="text1"/>
          <w:sz w:val="20"/>
          <w:szCs w:val="20"/>
        </w:rPr>
        <w:t>trụ sở đăng ký tại</w:t>
      </w:r>
      <w:r w:rsidRPr="001B667A">
        <w:rPr>
          <w:rFonts w:ascii="Arial" w:hAnsi="Arial" w:cs="Arial"/>
          <w:color w:val="000000" w:themeColor="text1"/>
          <w:sz w:val="20"/>
          <w:szCs w:val="20"/>
        </w:rPr>
        <w:t>______</w:t>
      </w:r>
      <w:r>
        <w:rPr>
          <w:rFonts w:ascii="Arial" w:hAnsi="Arial" w:cs="Arial"/>
          <w:i/>
          <w:iCs/>
          <w:color w:val="000000" w:themeColor="text1"/>
          <w:sz w:val="20"/>
          <w:szCs w:val="20"/>
        </w:rPr>
        <w:t>[ghi địa chỉ của ngâ</w:t>
      </w:r>
      <w:r w:rsidRPr="00E52BCD">
        <w:rPr>
          <w:rFonts w:ascii="Arial" w:hAnsi="Arial" w:cs="Arial"/>
          <w:i/>
          <w:iCs/>
          <w:color w:val="000000" w:themeColor="text1"/>
          <w:sz w:val="20"/>
          <w:szCs w:val="20"/>
        </w:rPr>
        <w:t xml:space="preserve">n </w:t>
      </w:r>
      <w:r w:rsidRPr="001B667A">
        <w:rPr>
          <w:rFonts w:ascii="Arial" w:hAnsi="Arial" w:cs="Arial"/>
          <w:i/>
          <w:iCs/>
          <w:color w:val="000000" w:themeColor="text1"/>
          <w:sz w:val="20"/>
          <w:szCs w:val="20"/>
        </w:rPr>
        <w:t>hàng</w:t>
      </w:r>
      <w:r w:rsidRPr="001B667A">
        <w:rPr>
          <w:rFonts w:ascii="Arial" w:hAnsi="Arial" w:cs="Arial"/>
          <w:iCs/>
          <w:color w:val="000000" w:themeColor="text1"/>
          <w:sz w:val="20"/>
          <w:szCs w:val="20"/>
          <w:vertAlign w:val="superscript"/>
        </w:rPr>
        <w:t>(3)</w:t>
      </w:r>
      <w:r w:rsidRPr="00E52BCD">
        <w:rPr>
          <w:rFonts w:ascii="Arial" w:hAnsi="Arial" w:cs="Arial"/>
          <w:i/>
          <w:iCs/>
          <w:color w:val="000000" w:themeColor="text1"/>
          <w:sz w:val="20"/>
          <w:szCs w:val="20"/>
        </w:rPr>
        <w:t>]</w:t>
      </w:r>
      <w:r w:rsidRPr="00E52BCD">
        <w:rPr>
          <w:rFonts w:ascii="Arial" w:hAnsi="Arial" w:cs="Arial"/>
          <w:color w:val="000000" w:themeColor="text1"/>
          <w:sz w:val="20"/>
          <w:szCs w:val="20"/>
        </w:rPr>
        <w:t xml:space="preserve"> (sau đây</w:t>
      </w:r>
      <w:r w:rsidRPr="001B667A">
        <w:rPr>
          <w:rFonts w:ascii="Arial" w:hAnsi="Arial" w:cs="Arial"/>
          <w:color w:val="000000" w:themeColor="text1"/>
          <w:sz w:val="20"/>
          <w:szCs w:val="20"/>
        </w:rPr>
        <w:t xml:space="preserve"> </w:t>
      </w:r>
      <w:r w:rsidRPr="00E52BCD">
        <w:rPr>
          <w:rFonts w:ascii="Arial" w:hAnsi="Arial" w:cs="Arial"/>
          <w:color w:val="000000" w:themeColor="text1"/>
          <w:sz w:val="20"/>
          <w:szCs w:val="20"/>
        </w:rPr>
        <w:t xml:space="preserve">gọi là “Ngân hàng”), xin cam kết bảo lãnh cho việc thực hiện </w:t>
      </w:r>
      <w:r>
        <w:rPr>
          <w:rFonts w:ascii="Arial" w:hAnsi="Arial" w:cs="Arial"/>
          <w:color w:val="000000" w:themeColor="text1"/>
          <w:sz w:val="20"/>
          <w:szCs w:val="20"/>
        </w:rPr>
        <w:t>hợp đồng của Nhà thầu với số tiền là</w:t>
      </w:r>
      <w:r w:rsidRPr="001B667A">
        <w:rPr>
          <w:rFonts w:ascii="Arial" w:hAnsi="Arial" w:cs="Arial"/>
          <w:color w:val="000000" w:themeColor="text1"/>
          <w:sz w:val="20"/>
          <w:szCs w:val="20"/>
        </w:rPr>
        <w:t>___________</w:t>
      </w:r>
      <w:r>
        <w:rPr>
          <w:rFonts w:ascii="Arial" w:hAnsi="Arial" w:cs="Arial"/>
          <w:i/>
          <w:iCs/>
          <w:color w:val="000000" w:themeColor="text1"/>
          <w:sz w:val="20"/>
          <w:szCs w:val="20"/>
        </w:rPr>
        <w:t>[ghi rõ giá trị tương ứng bằng số, bằng chữ và đồ</w:t>
      </w:r>
      <w:r w:rsidRPr="00E52BCD">
        <w:rPr>
          <w:rFonts w:ascii="Arial" w:hAnsi="Arial" w:cs="Arial"/>
          <w:i/>
          <w:iCs/>
          <w:color w:val="000000" w:themeColor="text1"/>
          <w:sz w:val="20"/>
          <w:szCs w:val="20"/>
        </w:rPr>
        <w:t>ng tiền</w:t>
      </w:r>
      <w:r w:rsidRPr="001B667A">
        <w:rPr>
          <w:rFonts w:ascii="Arial" w:hAnsi="Arial" w:cs="Arial"/>
          <w:i/>
          <w:iCs/>
          <w:color w:val="000000" w:themeColor="text1"/>
          <w:sz w:val="20"/>
          <w:szCs w:val="20"/>
        </w:rPr>
        <w:t xml:space="preserve"> </w:t>
      </w:r>
      <w:r w:rsidRPr="00E52BCD">
        <w:rPr>
          <w:rFonts w:ascii="Arial" w:hAnsi="Arial" w:cs="Arial"/>
          <w:i/>
          <w:iCs/>
          <w:color w:val="000000" w:themeColor="text1"/>
          <w:sz w:val="20"/>
          <w:szCs w:val="20"/>
        </w:rPr>
        <w:t xml:space="preserve">sử dụng theo quy định tại Mục 6.1 </w:t>
      </w:r>
      <w:r w:rsidRPr="00E52BCD">
        <w:rPr>
          <w:rFonts w:ascii="Arial" w:hAnsi="Arial" w:cs="Arial"/>
          <w:b/>
          <w:bCs/>
          <w:i/>
          <w:iCs/>
          <w:color w:val="000000" w:themeColor="text1"/>
          <w:sz w:val="20"/>
          <w:szCs w:val="20"/>
        </w:rPr>
        <w:t xml:space="preserve">ĐKCT </w:t>
      </w:r>
      <w:r w:rsidRPr="00E52BCD">
        <w:rPr>
          <w:rFonts w:ascii="Arial" w:hAnsi="Arial" w:cs="Arial"/>
          <w:i/>
          <w:iCs/>
          <w:color w:val="000000" w:themeColor="text1"/>
          <w:sz w:val="20"/>
          <w:szCs w:val="20"/>
        </w:rPr>
        <w:t>của E-HSMT].</w:t>
      </w:r>
      <w:r w:rsidRPr="00E52BCD">
        <w:rPr>
          <w:rFonts w:ascii="Arial" w:hAnsi="Arial" w:cs="Arial"/>
          <w:color w:val="000000" w:themeColor="text1"/>
          <w:sz w:val="20"/>
          <w:szCs w:val="20"/>
        </w:rPr>
        <w:t xml:space="preserve"> Chúng tôi cam </w:t>
      </w:r>
      <w:r>
        <w:rPr>
          <w:rFonts w:ascii="Arial" w:hAnsi="Arial" w:cs="Arial"/>
          <w:color w:val="000000" w:themeColor="text1"/>
          <w:sz w:val="20"/>
          <w:szCs w:val="20"/>
        </w:rPr>
        <w:t>kết</w:t>
      </w:r>
      <w:r w:rsidRPr="00E52BCD">
        <w:rPr>
          <w:rFonts w:ascii="Arial" w:hAnsi="Arial" w:cs="Arial"/>
          <w:color w:val="000000" w:themeColor="text1"/>
          <w:sz w:val="20"/>
          <w:szCs w:val="20"/>
        </w:rPr>
        <w:t xml:space="preserve"> thanh toán vô </w:t>
      </w:r>
      <w:r>
        <w:rPr>
          <w:rFonts w:ascii="Arial" w:hAnsi="Arial" w:cs="Arial"/>
          <w:color w:val="000000" w:themeColor="text1"/>
          <w:sz w:val="20"/>
          <w:szCs w:val="20"/>
        </w:rPr>
        <w:t>điều</w:t>
      </w:r>
      <w:r w:rsidRPr="00E52BCD">
        <w:rPr>
          <w:rFonts w:ascii="Arial" w:hAnsi="Arial" w:cs="Arial"/>
          <w:color w:val="000000" w:themeColor="text1"/>
          <w:sz w:val="20"/>
          <w:szCs w:val="20"/>
        </w:rPr>
        <w:t xml:space="preserve"> kiện, không huỷ ngang cho các cơ sở </w:t>
      </w:r>
      <w:r>
        <w:rPr>
          <w:rFonts w:ascii="Arial" w:hAnsi="Arial" w:cs="Arial"/>
          <w:color w:val="000000" w:themeColor="text1"/>
          <w:sz w:val="20"/>
          <w:szCs w:val="20"/>
        </w:rPr>
        <w:t>y tế</w:t>
      </w:r>
      <w:r w:rsidRPr="00E52BCD">
        <w:rPr>
          <w:rFonts w:ascii="Arial" w:hAnsi="Arial" w:cs="Arial"/>
          <w:color w:val="000000" w:themeColor="text1"/>
          <w:sz w:val="20"/>
          <w:szCs w:val="20"/>
        </w:rPr>
        <w:t xml:space="preserve"> trong phụ lụ</w:t>
      </w:r>
      <w:r>
        <w:rPr>
          <w:rFonts w:ascii="Arial" w:hAnsi="Arial" w:cs="Arial"/>
          <w:color w:val="000000" w:themeColor="text1"/>
          <w:sz w:val="20"/>
          <w:szCs w:val="20"/>
        </w:rPr>
        <w:t>c bấ</w:t>
      </w:r>
      <w:r w:rsidRPr="00E52BCD">
        <w:rPr>
          <w:rFonts w:ascii="Arial" w:hAnsi="Arial" w:cs="Arial"/>
          <w:color w:val="000000" w:themeColor="text1"/>
          <w:sz w:val="20"/>
          <w:szCs w:val="20"/>
        </w:rPr>
        <w:t>t cứ k</w:t>
      </w:r>
      <w:r>
        <w:rPr>
          <w:rFonts w:ascii="Arial" w:hAnsi="Arial" w:cs="Arial"/>
          <w:color w:val="000000" w:themeColor="text1"/>
          <w:sz w:val="20"/>
          <w:szCs w:val="20"/>
        </w:rPr>
        <w:t>hoản tiền nào trong giới hạn:</w:t>
      </w:r>
      <w:r w:rsidRPr="001B667A">
        <w:rPr>
          <w:rFonts w:ascii="Arial" w:hAnsi="Arial" w:cs="Arial"/>
          <w:color w:val="000000" w:themeColor="text1"/>
          <w:sz w:val="20"/>
          <w:szCs w:val="20"/>
        </w:rPr>
        <w:t xml:space="preserve"> </w:t>
      </w:r>
      <w:r>
        <w:rPr>
          <w:rFonts w:ascii="Arial" w:hAnsi="Arial" w:cs="Arial"/>
          <w:color w:val="000000" w:themeColor="text1"/>
          <w:sz w:val="20"/>
          <w:szCs w:val="20"/>
        </w:rPr>
        <w:t>………………</w:t>
      </w:r>
      <w:r w:rsidRPr="001B667A">
        <w:rPr>
          <w:rFonts w:ascii="Arial" w:hAnsi="Arial" w:cs="Arial"/>
          <w:color w:val="000000" w:themeColor="text1"/>
          <w:sz w:val="20"/>
          <w:szCs w:val="20"/>
        </w:rPr>
        <w:t>.</w:t>
      </w:r>
      <w:r w:rsidRPr="00E52BCD">
        <w:rPr>
          <w:rFonts w:ascii="Arial" w:hAnsi="Arial" w:cs="Arial"/>
          <w:i/>
          <w:iCs/>
          <w:color w:val="000000" w:themeColor="text1"/>
          <w:sz w:val="20"/>
          <w:szCs w:val="20"/>
        </w:rPr>
        <w:t xml:space="preserve">(ghi </w:t>
      </w:r>
      <w:r>
        <w:rPr>
          <w:rFonts w:ascii="Arial" w:hAnsi="Arial" w:cs="Arial"/>
          <w:i/>
          <w:iCs/>
          <w:color w:val="000000" w:themeColor="text1"/>
          <w:sz w:val="20"/>
          <w:szCs w:val="20"/>
        </w:rPr>
        <w:t>số tiền</w:t>
      </w:r>
      <w:r w:rsidRPr="00E52BCD">
        <w:rPr>
          <w:rFonts w:ascii="Arial" w:hAnsi="Arial" w:cs="Arial"/>
          <w:i/>
          <w:iCs/>
          <w:color w:val="000000" w:themeColor="text1"/>
          <w:sz w:val="20"/>
          <w:szCs w:val="20"/>
        </w:rPr>
        <w:t>)</w:t>
      </w:r>
      <w:r w:rsidRPr="00E52BCD">
        <w:rPr>
          <w:rFonts w:ascii="Arial" w:hAnsi="Arial" w:cs="Arial"/>
          <w:color w:val="000000" w:themeColor="text1"/>
          <w:sz w:val="20"/>
          <w:szCs w:val="20"/>
        </w:rPr>
        <w:t xml:space="preserve"> như đã nêu trên, khi có</w:t>
      </w:r>
      <w:r w:rsidRPr="001B667A">
        <w:rPr>
          <w:rFonts w:ascii="Arial" w:hAnsi="Arial" w:cs="Arial"/>
          <w:color w:val="000000" w:themeColor="text1"/>
          <w:sz w:val="20"/>
          <w:szCs w:val="20"/>
        </w:rPr>
        <w:t xml:space="preserve"> </w:t>
      </w:r>
      <w:r w:rsidRPr="00E52BCD">
        <w:rPr>
          <w:rFonts w:ascii="Arial" w:hAnsi="Arial" w:cs="Arial"/>
          <w:color w:val="000000" w:themeColor="text1"/>
          <w:sz w:val="20"/>
          <w:szCs w:val="20"/>
        </w:rPr>
        <w:t>văn bản của cơ sở y tế trong phụ lục thông báo Nhà thầu vi phạm hợp đồng trong thời hạn hiệu lực của bảo lãnh thực hiện hợp đồng.</w:t>
      </w:r>
    </w:p>
    <w:p w:rsidR="007F0C9B" w:rsidRDefault="007F0C9B" w:rsidP="007F0C9B">
      <w:pPr>
        <w:pStyle w:val="Vnbnnidung0"/>
        <w:tabs>
          <w:tab w:val="left" w:leader="underscore" w:pos="1092"/>
          <w:tab w:val="left" w:leader="underscore" w:pos="2285"/>
          <w:tab w:val="left" w:leader="underscore" w:pos="3456"/>
        </w:tabs>
        <w:spacing w:after="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Bảo lãnh này có hiệu lực kể từ ngày phát hành cho đến hết ngày</w:t>
      </w:r>
      <w:r w:rsidRPr="00E52BCD">
        <w:rPr>
          <w:rFonts w:ascii="Arial" w:hAnsi="Arial" w:cs="Arial"/>
          <w:color w:val="000000" w:themeColor="text1"/>
          <w:sz w:val="20"/>
          <w:szCs w:val="20"/>
        </w:rPr>
        <w:tab/>
      </w:r>
      <w:r w:rsidRPr="001B667A">
        <w:rPr>
          <w:rFonts w:ascii="Arial" w:hAnsi="Arial" w:cs="Arial"/>
          <w:color w:val="000000" w:themeColor="text1"/>
          <w:sz w:val="20"/>
          <w:szCs w:val="20"/>
        </w:rPr>
        <w:t>____</w:t>
      </w:r>
      <w:r w:rsidRPr="00E52BCD">
        <w:rPr>
          <w:rFonts w:ascii="Arial" w:hAnsi="Arial" w:cs="Arial"/>
          <w:color w:val="000000" w:themeColor="text1"/>
          <w:sz w:val="20"/>
          <w:szCs w:val="20"/>
        </w:rPr>
        <w:t>tháng</w:t>
      </w:r>
      <w:r w:rsidRPr="001B667A">
        <w:rPr>
          <w:rFonts w:ascii="Arial" w:hAnsi="Arial" w:cs="Arial"/>
          <w:color w:val="000000" w:themeColor="text1"/>
          <w:sz w:val="20"/>
          <w:szCs w:val="20"/>
        </w:rPr>
        <w:t>____</w:t>
      </w:r>
      <w:r w:rsidRPr="00E52BCD">
        <w:rPr>
          <w:rFonts w:ascii="Arial" w:hAnsi="Arial" w:cs="Arial"/>
          <w:color w:val="000000" w:themeColor="text1"/>
          <w:sz w:val="20"/>
          <w:szCs w:val="20"/>
        </w:rPr>
        <w:t>năm</w:t>
      </w:r>
      <w:r w:rsidRPr="001B667A">
        <w:rPr>
          <w:rFonts w:ascii="Arial" w:hAnsi="Arial" w:cs="Arial"/>
          <w:color w:val="000000" w:themeColor="text1"/>
          <w:sz w:val="20"/>
          <w:szCs w:val="20"/>
        </w:rPr>
        <w:t>____</w:t>
      </w:r>
      <w:r w:rsidRPr="00E52BCD">
        <w:rPr>
          <w:rFonts w:ascii="Arial" w:hAnsi="Arial" w:cs="Arial"/>
          <w:color w:val="000000" w:themeColor="text1"/>
          <w:sz w:val="20"/>
          <w:szCs w:val="20"/>
          <w:vertAlign w:val="superscript"/>
        </w:rPr>
        <w:t>(4)</w:t>
      </w:r>
      <w:r w:rsidRPr="00E52BCD">
        <w:rPr>
          <w:rFonts w:ascii="Arial" w:hAnsi="Arial" w:cs="Arial"/>
          <w:color w:val="000000" w:themeColor="text1"/>
          <w:sz w:val="20"/>
          <w:szCs w:val="20"/>
        </w:rPr>
        <w:t>.</w:t>
      </w:r>
    </w:p>
    <w:p w:rsidR="007F0C9B" w:rsidRDefault="007F0C9B" w:rsidP="007F0C9B">
      <w:pPr>
        <w:pStyle w:val="Vnbnnidung0"/>
        <w:tabs>
          <w:tab w:val="left" w:leader="underscore" w:pos="1092"/>
          <w:tab w:val="left" w:leader="underscore" w:pos="2285"/>
          <w:tab w:val="left" w:leader="underscore" w:pos="3456"/>
        </w:tabs>
        <w:spacing w:after="0" w:line="240" w:lineRule="auto"/>
        <w:jc w:val="both"/>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7F0C9B" w:rsidTr="00A86ECD">
        <w:tc>
          <w:tcPr>
            <w:tcW w:w="2500" w:type="pct"/>
          </w:tcPr>
          <w:p w:rsidR="007F0C9B" w:rsidRDefault="007F0C9B" w:rsidP="00A86ECD">
            <w:pPr>
              <w:pStyle w:val="Vnbnnidung0"/>
              <w:tabs>
                <w:tab w:val="left" w:leader="underscore" w:pos="1075"/>
                <w:tab w:val="left" w:leader="underscore" w:pos="2285"/>
                <w:tab w:val="left" w:leader="underscore" w:pos="3414"/>
              </w:tabs>
              <w:spacing w:after="0" w:line="240" w:lineRule="auto"/>
              <w:jc w:val="both"/>
              <w:rPr>
                <w:rFonts w:ascii="Arial" w:hAnsi="Arial" w:cs="Arial"/>
                <w:color w:val="000000" w:themeColor="text1"/>
                <w:sz w:val="20"/>
                <w:szCs w:val="20"/>
              </w:rPr>
            </w:pPr>
          </w:p>
        </w:tc>
        <w:tc>
          <w:tcPr>
            <w:tcW w:w="2500" w:type="pct"/>
          </w:tcPr>
          <w:p w:rsidR="007F0C9B" w:rsidRPr="00E52BCD" w:rsidRDefault="007F0C9B" w:rsidP="00A86ECD">
            <w:pPr>
              <w:pStyle w:val="Vnbnnidung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Đại diện ngân hàng</w:t>
            </w:r>
          </w:p>
          <w:p w:rsidR="007F0C9B" w:rsidRDefault="007F0C9B" w:rsidP="00A86ECD">
            <w:pPr>
              <w:pStyle w:val="Vnbnnidung0"/>
              <w:spacing w:after="0" w:line="240" w:lineRule="auto"/>
              <w:jc w:val="center"/>
              <w:rPr>
                <w:rFonts w:ascii="Arial" w:hAnsi="Arial" w:cs="Arial"/>
                <w:color w:val="000000" w:themeColor="text1"/>
                <w:sz w:val="20"/>
                <w:szCs w:val="20"/>
              </w:rPr>
            </w:pPr>
            <w:r w:rsidRPr="0015248A">
              <w:rPr>
                <w:rFonts w:ascii="Arial" w:hAnsi="Arial" w:cs="Arial"/>
                <w:i/>
                <w:iCs/>
                <w:color w:val="000000" w:themeColor="text1"/>
                <w:sz w:val="20"/>
                <w:szCs w:val="20"/>
              </w:rPr>
              <w:t>(</w:t>
            </w:r>
            <w:r w:rsidRPr="00E52BCD">
              <w:rPr>
                <w:rFonts w:ascii="Arial" w:hAnsi="Arial" w:cs="Arial"/>
                <w:i/>
                <w:iCs/>
                <w:color w:val="000000" w:themeColor="text1"/>
                <w:sz w:val="20"/>
                <w:szCs w:val="20"/>
              </w:rPr>
              <w:t>ký tên và đóng dấu</w:t>
            </w:r>
            <w:r w:rsidRPr="0015248A">
              <w:rPr>
                <w:rFonts w:ascii="Arial" w:hAnsi="Arial" w:cs="Arial"/>
                <w:i/>
                <w:iCs/>
                <w:color w:val="000000" w:themeColor="text1"/>
                <w:sz w:val="20"/>
                <w:szCs w:val="20"/>
              </w:rPr>
              <w:t>)</w:t>
            </w:r>
          </w:p>
        </w:tc>
      </w:tr>
    </w:tbl>
    <w:p w:rsidR="007F0C9B" w:rsidRPr="00E52BCD" w:rsidRDefault="007F0C9B" w:rsidP="007F0C9B">
      <w:pPr>
        <w:pStyle w:val="Vnbnnidung0"/>
        <w:tabs>
          <w:tab w:val="left" w:leader="underscore" w:pos="1092"/>
          <w:tab w:val="left" w:leader="underscore" w:pos="2285"/>
          <w:tab w:val="left" w:leader="underscore" w:pos="3456"/>
        </w:tabs>
        <w:spacing w:after="0" w:line="240" w:lineRule="auto"/>
        <w:jc w:val="both"/>
        <w:rPr>
          <w:rFonts w:ascii="Arial" w:hAnsi="Arial" w:cs="Arial"/>
          <w:color w:val="000000" w:themeColor="text1"/>
          <w:sz w:val="20"/>
          <w:szCs w:val="20"/>
        </w:rPr>
      </w:pP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i/>
          <w:iCs/>
          <w:color w:val="000000" w:themeColor="text1"/>
          <w:sz w:val="20"/>
          <w:szCs w:val="20"/>
          <w:u w:val="single"/>
        </w:rPr>
        <w:t>Ghi chú:</w:t>
      </w:r>
    </w:p>
    <w:p w:rsidR="007F0C9B" w:rsidRPr="00E52BCD" w:rsidRDefault="007F0C9B" w:rsidP="007F0C9B">
      <w:pPr>
        <w:pStyle w:val="Vnbnnidung0"/>
        <w:tabs>
          <w:tab w:val="left" w:pos="1179"/>
        </w:tabs>
        <w:spacing w:after="120" w:line="240" w:lineRule="auto"/>
        <w:ind w:firstLine="720"/>
        <w:jc w:val="both"/>
        <w:rPr>
          <w:rFonts w:ascii="Arial" w:hAnsi="Arial" w:cs="Arial"/>
          <w:color w:val="000000" w:themeColor="text1"/>
          <w:sz w:val="20"/>
          <w:szCs w:val="20"/>
        </w:rPr>
      </w:pPr>
      <w:bookmarkStart w:id="441" w:name="bookmark1240"/>
      <w:bookmarkEnd w:id="441"/>
      <w:r w:rsidRPr="0015248A">
        <w:rPr>
          <w:rFonts w:ascii="Arial" w:hAnsi="Arial" w:cs="Arial"/>
          <w:i/>
          <w:iCs/>
          <w:color w:val="000000" w:themeColor="text1"/>
          <w:sz w:val="20"/>
          <w:szCs w:val="20"/>
        </w:rPr>
        <w:t xml:space="preserve">(1) </w:t>
      </w:r>
      <w:r w:rsidRPr="00E52BCD">
        <w:rPr>
          <w:rFonts w:ascii="Arial" w:hAnsi="Arial" w:cs="Arial"/>
          <w:i/>
          <w:iCs/>
          <w:color w:val="000000" w:themeColor="text1"/>
          <w:sz w:val="20"/>
          <w:szCs w:val="20"/>
        </w:rPr>
        <w:t>Chỉ áp dụng trong trường hợp biện pháp bảo đảm thực hiện hợp đồng là thư bảo lãnh của ngân hàng hoặc tổ chức tài chính.</w:t>
      </w:r>
    </w:p>
    <w:p w:rsidR="007F0C9B" w:rsidRDefault="007F0C9B" w:rsidP="007F0C9B">
      <w:pPr>
        <w:pStyle w:val="Vnbnnidung0"/>
        <w:tabs>
          <w:tab w:val="left" w:pos="1184"/>
        </w:tabs>
        <w:spacing w:after="120" w:line="240" w:lineRule="auto"/>
        <w:ind w:firstLine="720"/>
        <w:jc w:val="both"/>
        <w:rPr>
          <w:rFonts w:ascii="Arial" w:hAnsi="Arial" w:cs="Arial"/>
          <w:i/>
          <w:iCs/>
          <w:color w:val="000000" w:themeColor="text1"/>
          <w:sz w:val="20"/>
          <w:szCs w:val="20"/>
        </w:rPr>
      </w:pPr>
      <w:bookmarkStart w:id="442" w:name="bookmark1241"/>
      <w:bookmarkEnd w:id="442"/>
      <w:r w:rsidRPr="0015248A">
        <w:rPr>
          <w:rFonts w:ascii="Arial" w:hAnsi="Arial" w:cs="Arial"/>
          <w:i/>
          <w:iCs/>
          <w:color w:val="000000" w:themeColor="text1"/>
          <w:sz w:val="20"/>
          <w:szCs w:val="20"/>
        </w:rPr>
        <w:t xml:space="preserve">(2) </w:t>
      </w:r>
      <w:r>
        <w:rPr>
          <w:rFonts w:ascii="Arial" w:hAnsi="Arial" w:cs="Arial"/>
          <w:i/>
          <w:iCs/>
          <w:color w:val="000000" w:themeColor="text1"/>
          <w:sz w:val="20"/>
          <w:szCs w:val="20"/>
        </w:rPr>
        <w:t>Nế</w:t>
      </w:r>
      <w:r w:rsidRPr="00E52BCD">
        <w:rPr>
          <w:rFonts w:ascii="Arial" w:hAnsi="Arial" w:cs="Arial"/>
          <w:i/>
          <w:iCs/>
          <w:color w:val="000000" w:themeColor="text1"/>
          <w:sz w:val="20"/>
          <w:szCs w:val="20"/>
        </w:rPr>
        <w:t xml:space="preserve">u ngân hàng bảo lãnh yêu cầu phải có </w:t>
      </w:r>
      <w:r>
        <w:rPr>
          <w:rFonts w:ascii="Arial" w:hAnsi="Arial" w:cs="Arial"/>
          <w:i/>
          <w:iCs/>
          <w:color w:val="000000" w:themeColor="text1"/>
          <w:sz w:val="20"/>
          <w:szCs w:val="20"/>
        </w:rPr>
        <w:t>hợp đồng</w:t>
      </w:r>
      <w:r w:rsidRPr="00E52BCD">
        <w:rPr>
          <w:rFonts w:ascii="Arial" w:hAnsi="Arial" w:cs="Arial"/>
          <w:i/>
          <w:iCs/>
          <w:color w:val="000000" w:themeColor="text1"/>
          <w:sz w:val="20"/>
          <w:szCs w:val="20"/>
        </w:rPr>
        <w:t xml:space="preserve"> đã ký mới cấp giấy bảo lãnh thì Bên mời thầu sẽ báo cáo Chủ đầu tư xem xét, quyết định. Trong trường hợp này, đoạn trên có thể sửa lại như sau:</w:t>
      </w:r>
    </w:p>
    <w:p w:rsidR="007F0C9B" w:rsidRPr="00E52BCD" w:rsidRDefault="007F0C9B" w:rsidP="007F0C9B">
      <w:pPr>
        <w:pStyle w:val="Vnbnnidung0"/>
        <w:tabs>
          <w:tab w:val="left" w:leader="underscore" w:pos="3145"/>
        </w:tabs>
        <w:spacing w:after="120" w:line="240" w:lineRule="auto"/>
        <w:ind w:firstLine="720"/>
        <w:jc w:val="both"/>
        <w:rPr>
          <w:rFonts w:ascii="Arial" w:hAnsi="Arial" w:cs="Arial"/>
          <w:color w:val="000000" w:themeColor="text1"/>
          <w:sz w:val="20"/>
          <w:szCs w:val="20"/>
        </w:rPr>
      </w:pPr>
      <w:r>
        <w:rPr>
          <w:rFonts w:ascii="Arial" w:hAnsi="Arial" w:cs="Arial"/>
          <w:i/>
          <w:iCs/>
          <w:color w:val="000000" w:themeColor="text1"/>
          <w:sz w:val="20"/>
          <w:szCs w:val="20"/>
        </w:rPr>
        <w:t>“Theo đề nghị của</w:t>
      </w:r>
      <w:r w:rsidRPr="001B667A">
        <w:rPr>
          <w:rFonts w:ascii="Arial" w:hAnsi="Arial" w:cs="Arial"/>
          <w:i/>
          <w:iCs/>
          <w:color w:val="000000" w:themeColor="text1"/>
          <w:sz w:val="20"/>
          <w:szCs w:val="20"/>
        </w:rPr>
        <w:t>_______</w:t>
      </w:r>
      <w:r w:rsidRPr="00E52BCD">
        <w:rPr>
          <w:rFonts w:ascii="Arial" w:hAnsi="Arial" w:cs="Arial"/>
          <w:i/>
          <w:iCs/>
          <w:color w:val="000000" w:themeColor="text1"/>
          <w:sz w:val="20"/>
          <w:szCs w:val="20"/>
        </w:rPr>
        <w:t>[ghi tên Nhà thầu] (sau đây gọi là Nhà thầu) là Nhà thầu</w:t>
      </w:r>
      <w:r w:rsidRPr="001B667A">
        <w:rPr>
          <w:rFonts w:ascii="Arial" w:hAnsi="Arial" w:cs="Arial"/>
          <w:i/>
          <w:iCs/>
          <w:color w:val="000000" w:themeColor="text1"/>
          <w:sz w:val="20"/>
          <w:szCs w:val="20"/>
        </w:rPr>
        <w:t xml:space="preserve"> </w:t>
      </w:r>
      <w:r w:rsidRPr="00E52BCD">
        <w:rPr>
          <w:rFonts w:ascii="Arial" w:hAnsi="Arial" w:cs="Arial"/>
          <w:i/>
          <w:iCs/>
          <w:color w:val="000000" w:themeColor="text1"/>
          <w:sz w:val="20"/>
          <w:szCs w:val="20"/>
        </w:rPr>
        <w:t>trúng thầu</w:t>
      </w:r>
      <w:r>
        <w:rPr>
          <w:rFonts w:ascii="Arial" w:hAnsi="Arial" w:cs="Arial"/>
          <w:i/>
          <w:iCs/>
          <w:color w:val="000000" w:themeColor="text1"/>
          <w:sz w:val="20"/>
          <w:szCs w:val="20"/>
        </w:rPr>
        <w:t xml:space="preserve"> gói thầu</w:t>
      </w:r>
      <w:r w:rsidRPr="001B667A">
        <w:rPr>
          <w:rFonts w:ascii="Arial" w:hAnsi="Arial" w:cs="Arial"/>
          <w:i/>
          <w:iCs/>
          <w:color w:val="000000" w:themeColor="text1"/>
          <w:sz w:val="20"/>
          <w:szCs w:val="20"/>
        </w:rPr>
        <w:t>_______</w:t>
      </w:r>
      <w:r w:rsidRPr="00E52BCD">
        <w:rPr>
          <w:rFonts w:ascii="Arial" w:hAnsi="Arial" w:cs="Arial"/>
          <w:i/>
          <w:iCs/>
          <w:color w:val="000000" w:themeColor="text1"/>
          <w:sz w:val="20"/>
          <w:szCs w:val="20"/>
        </w:rPr>
        <w:t>[ghi</w:t>
      </w:r>
      <w:r>
        <w:rPr>
          <w:rFonts w:ascii="Arial" w:hAnsi="Arial" w:cs="Arial"/>
          <w:i/>
          <w:iCs/>
          <w:color w:val="000000" w:themeColor="text1"/>
          <w:sz w:val="20"/>
          <w:szCs w:val="20"/>
        </w:rPr>
        <w:t xml:space="preserve"> tên gói thầu] đã ký hợp đồng số</w:t>
      </w:r>
      <w:r w:rsidRPr="001B667A">
        <w:rPr>
          <w:rFonts w:ascii="Arial" w:hAnsi="Arial" w:cs="Arial"/>
          <w:i/>
          <w:iCs/>
          <w:color w:val="000000" w:themeColor="text1"/>
          <w:sz w:val="20"/>
          <w:szCs w:val="20"/>
        </w:rPr>
        <w:t>_____</w:t>
      </w:r>
      <w:r w:rsidRPr="00E52BCD">
        <w:rPr>
          <w:rFonts w:ascii="Arial" w:hAnsi="Arial" w:cs="Arial"/>
          <w:i/>
          <w:iCs/>
          <w:color w:val="000000" w:themeColor="text1"/>
          <w:sz w:val="20"/>
          <w:szCs w:val="20"/>
        </w:rPr>
        <w:t xml:space="preserve">[ghi số </w:t>
      </w:r>
      <w:r>
        <w:rPr>
          <w:rFonts w:ascii="Arial" w:hAnsi="Arial" w:cs="Arial"/>
          <w:i/>
          <w:iCs/>
          <w:color w:val="000000" w:themeColor="text1"/>
          <w:sz w:val="20"/>
          <w:szCs w:val="20"/>
        </w:rPr>
        <w:t>hợp đồng</w:t>
      </w:r>
      <w:r w:rsidRPr="00E52BCD">
        <w:rPr>
          <w:rFonts w:ascii="Arial" w:hAnsi="Arial" w:cs="Arial"/>
          <w:i/>
          <w:iCs/>
          <w:color w:val="000000" w:themeColor="text1"/>
          <w:sz w:val="20"/>
          <w:szCs w:val="20"/>
        </w:rPr>
        <w:t>]</w:t>
      </w:r>
      <w:r w:rsidRPr="001B667A">
        <w:rPr>
          <w:rFonts w:ascii="Arial" w:hAnsi="Arial" w:cs="Arial"/>
          <w:i/>
          <w:iCs/>
          <w:color w:val="000000" w:themeColor="text1"/>
          <w:sz w:val="20"/>
          <w:szCs w:val="20"/>
        </w:rPr>
        <w:t xml:space="preserve"> </w:t>
      </w:r>
      <w:r>
        <w:rPr>
          <w:rFonts w:ascii="Arial" w:hAnsi="Arial" w:cs="Arial"/>
          <w:i/>
          <w:iCs/>
          <w:color w:val="000000" w:themeColor="text1"/>
          <w:sz w:val="20"/>
          <w:szCs w:val="20"/>
        </w:rPr>
        <w:t>ngày</w:t>
      </w:r>
      <w:r w:rsidRPr="001B667A">
        <w:rPr>
          <w:rFonts w:ascii="Arial" w:hAnsi="Arial" w:cs="Arial"/>
          <w:i/>
          <w:iCs/>
          <w:color w:val="000000" w:themeColor="text1"/>
          <w:sz w:val="20"/>
          <w:szCs w:val="20"/>
        </w:rPr>
        <w:t>___</w:t>
      </w:r>
      <w:r w:rsidRPr="00E52BCD">
        <w:rPr>
          <w:rFonts w:ascii="Arial" w:hAnsi="Arial" w:cs="Arial"/>
          <w:i/>
          <w:iCs/>
          <w:color w:val="000000" w:themeColor="text1"/>
          <w:sz w:val="20"/>
          <w:szCs w:val="20"/>
        </w:rPr>
        <w:t>tháng</w:t>
      </w:r>
      <w:r w:rsidRPr="001B667A">
        <w:rPr>
          <w:rFonts w:ascii="Arial" w:hAnsi="Arial" w:cs="Arial"/>
          <w:i/>
          <w:iCs/>
          <w:color w:val="000000" w:themeColor="text1"/>
          <w:sz w:val="20"/>
          <w:szCs w:val="20"/>
        </w:rPr>
        <w:t>___</w:t>
      </w:r>
      <w:r w:rsidRPr="00E52BCD">
        <w:rPr>
          <w:rFonts w:ascii="Arial" w:hAnsi="Arial" w:cs="Arial"/>
          <w:i/>
          <w:iCs/>
          <w:color w:val="000000" w:themeColor="text1"/>
          <w:sz w:val="20"/>
          <w:szCs w:val="20"/>
        </w:rPr>
        <w:t>năm</w:t>
      </w:r>
      <w:r w:rsidRPr="001B667A">
        <w:rPr>
          <w:rFonts w:ascii="Arial" w:hAnsi="Arial" w:cs="Arial"/>
          <w:i/>
          <w:iCs/>
          <w:color w:val="000000" w:themeColor="text1"/>
          <w:sz w:val="20"/>
          <w:szCs w:val="20"/>
        </w:rPr>
        <w:t>___</w:t>
      </w:r>
      <w:r>
        <w:rPr>
          <w:rFonts w:ascii="Arial" w:hAnsi="Arial" w:cs="Arial"/>
          <w:i/>
          <w:iCs/>
          <w:color w:val="000000" w:themeColor="text1"/>
          <w:sz w:val="20"/>
          <w:szCs w:val="20"/>
        </w:rPr>
        <w:t>(sau đây gọi là Hợp đồng).</w:t>
      </w:r>
      <w:r w:rsidRPr="00E52BCD">
        <w:rPr>
          <w:rFonts w:ascii="Arial" w:hAnsi="Arial" w:cs="Arial"/>
          <w:i/>
          <w:iCs/>
          <w:color w:val="000000" w:themeColor="text1"/>
          <w:sz w:val="20"/>
          <w:szCs w:val="20"/>
        </w:rPr>
        <w:t>”</w:t>
      </w:r>
    </w:p>
    <w:p w:rsidR="007F0C9B" w:rsidRPr="00E52BCD" w:rsidRDefault="007F0C9B" w:rsidP="007F0C9B">
      <w:pPr>
        <w:pStyle w:val="Vnbnnidung0"/>
        <w:tabs>
          <w:tab w:val="left" w:pos="1279"/>
        </w:tabs>
        <w:spacing w:after="120" w:line="240" w:lineRule="auto"/>
        <w:ind w:firstLine="720"/>
        <w:jc w:val="both"/>
        <w:rPr>
          <w:rFonts w:ascii="Arial" w:hAnsi="Arial" w:cs="Arial"/>
          <w:color w:val="000000" w:themeColor="text1"/>
          <w:sz w:val="20"/>
          <w:szCs w:val="20"/>
        </w:rPr>
      </w:pPr>
      <w:bookmarkStart w:id="443" w:name="bookmark1242"/>
      <w:bookmarkEnd w:id="443"/>
      <w:r w:rsidRPr="0015248A">
        <w:rPr>
          <w:rFonts w:ascii="Arial" w:hAnsi="Arial" w:cs="Arial"/>
          <w:i/>
          <w:iCs/>
          <w:color w:val="000000" w:themeColor="text1"/>
          <w:sz w:val="20"/>
          <w:szCs w:val="20"/>
        </w:rPr>
        <w:t xml:space="preserve">(3) </w:t>
      </w:r>
      <w:r w:rsidRPr="00E52BCD">
        <w:rPr>
          <w:rFonts w:ascii="Arial" w:hAnsi="Arial" w:cs="Arial"/>
          <w:i/>
          <w:iCs/>
          <w:color w:val="000000" w:themeColor="text1"/>
          <w:sz w:val="20"/>
          <w:szCs w:val="20"/>
        </w:rPr>
        <w:t xml:space="preserve">Địa chỉ ngân hàng: ghi rõ địa chỉ, </w:t>
      </w:r>
      <w:r>
        <w:rPr>
          <w:rFonts w:ascii="Arial" w:hAnsi="Arial" w:cs="Arial"/>
          <w:i/>
          <w:iCs/>
          <w:color w:val="000000" w:themeColor="text1"/>
          <w:sz w:val="20"/>
          <w:szCs w:val="20"/>
        </w:rPr>
        <w:t>số điện thoại, số fax, e-mail để</w:t>
      </w:r>
      <w:r w:rsidRPr="00E52BCD">
        <w:rPr>
          <w:rFonts w:ascii="Arial" w:hAnsi="Arial" w:cs="Arial"/>
          <w:i/>
          <w:iCs/>
          <w:color w:val="000000" w:themeColor="text1"/>
          <w:sz w:val="20"/>
          <w:szCs w:val="20"/>
        </w:rPr>
        <w:t xml:space="preserve"> liên hệ.</w:t>
      </w:r>
    </w:p>
    <w:p w:rsidR="007F0C9B" w:rsidRPr="00E52BCD" w:rsidRDefault="007F0C9B" w:rsidP="007F0C9B">
      <w:pPr>
        <w:pStyle w:val="Vnbnnidung0"/>
        <w:tabs>
          <w:tab w:val="left" w:pos="1279"/>
        </w:tabs>
        <w:spacing w:after="120" w:line="240" w:lineRule="auto"/>
        <w:ind w:firstLine="720"/>
        <w:jc w:val="both"/>
        <w:rPr>
          <w:rFonts w:ascii="Arial" w:hAnsi="Arial" w:cs="Arial"/>
          <w:color w:val="000000" w:themeColor="text1"/>
          <w:sz w:val="20"/>
          <w:szCs w:val="20"/>
        </w:rPr>
        <w:sectPr w:rsidR="007F0C9B" w:rsidRPr="00E52BCD" w:rsidSect="007F0C9B">
          <w:headerReference w:type="default" r:id="rId61"/>
          <w:footerReference w:type="default" r:id="rId62"/>
          <w:footnotePr>
            <w:numFmt w:val="upperRoman"/>
          </w:footnotePr>
          <w:pgSz w:w="11900" w:h="16840" w:code="9"/>
          <w:pgMar w:top="1440" w:right="1440" w:bottom="1440" w:left="1440" w:header="0" w:footer="3" w:gutter="0"/>
          <w:cols w:space="720"/>
          <w:noEndnote/>
          <w:docGrid w:linePitch="360"/>
        </w:sectPr>
      </w:pPr>
      <w:bookmarkStart w:id="444" w:name="bookmark1243"/>
      <w:bookmarkEnd w:id="444"/>
      <w:r w:rsidRPr="0015248A">
        <w:rPr>
          <w:rFonts w:ascii="Arial" w:hAnsi="Arial" w:cs="Arial"/>
          <w:i/>
          <w:iCs/>
          <w:color w:val="000000" w:themeColor="text1"/>
          <w:sz w:val="20"/>
          <w:szCs w:val="20"/>
        </w:rPr>
        <w:t xml:space="preserve">(4) </w:t>
      </w:r>
      <w:r w:rsidRPr="00E52BCD">
        <w:rPr>
          <w:rFonts w:ascii="Arial" w:hAnsi="Arial" w:cs="Arial"/>
          <w:i/>
          <w:iCs/>
          <w:color w:val="000000" w:themeColor="text1"/>
          <w:sz w:val="20"/>
          <w:szCs w:val="20"/>
        </w:rPr>
        <w:t xml:space="preserve">Ghi thời hạn phù hợp với yêu cầu quy định tại Mục 6.1 </w:t>
      </w:r>
      <w:r w:rsidRPr="00E52BCD">
        <w:rPr>
          <w:rFonts w:ascii="Arial" w:hAnsi="Arial" w:cs="Arial"/>
          <w:b/>
          <w:bCs/>
          <w:i/>
          <w:iCs/>
          <w:color w:val="000000" w:themeColor="text1"/>
          <w:sz w:val="20"/>
          <w:szCs w:val="20"/>
        </w:rPr>
        <w:t>ĐKCT.</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lastRenderedPageBreak/>
        <w:t>Phụ lục</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rPr>
        <w:t xml:space="preserve">DANH SÁCH CÁC </w:t>
      </w:r>
      <w:r w:rsidRPr="0015248A">
        <w:rPr>
          <w:rFonts w:ascii="Arial" w:hAnsi="Arial" w:cs="Arial"/>
          <w:b/>
          <w:bCs/>
          <w:color w:val="000000" w:themeColor="text1"/>
          <w:sz w:val="20"/>
          <w:szCs w:val="20"/>
        </w:rPr>
        <w:t>CƠ</w:t>
      </w:r>
      <w:r w:rsidRPr="00E52BCD">
        <w:rPr>
          <w:rFonts w:ascii="Arial" w:hAnsi="Arial" w:cs="Arial"/>
          <w:b/>
          <w:bCs/>
          <w:color w:val="000000" w:themeColor="text1"/>
          <w:sz w:val="20"/>
          <w:szCs w:val="20"/>
        </w:rPr>
        <w:t xml:space="preserve"> SỞ </w:t>
      </w:r>
      <w:r>
        <w:rPr>
          <w:rFonts w:ascii="Arial" w:hAnsi="Arial" w:cs="Arial"/>
          <w:b/>
          <w:bCs/>
          <w:color w:val="000000" w:themeColor="text1"/>
          <w:sz w:val="20"/>
          <w:szCs w:val="20"/>
        </w:rPr>
        <w:t>Y TẾ</w:t>
      </w:r>
      <w:r w:rsidRPr="00E52BCD">
        <w:rPr>
          <w:rFonts w:ascii="Arial" w:hAnsi="Arial" w:cs="Arial"/>
          <w:b/>
          <w:bCs/>
          <w:color w:val="000000" w:themeColor="text1"/>
          <w:sz w:val="20"/>
          <w:szCs w:val="20"/>
        </w:rPr>
        <w:t xml:space="preserve"> THỤ HƯỞNG</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rPr>
        <w:t>BẢO LÃNH TH</w:t>
      </w:r>
      <w:r w:rsidRPr="0015248A">
        <w:rPr>
          <w:rFonts w:ascii="Arial" w:hAnsi="Arial" w:cs="Arial"/>
          <w:b/>
          <w:bCs/>
          <w:color w:val="000000" w:themeColor="text1"/>
          <w:sz w:val="20"/>
          <w:szCs w:val="20"/>
        </w:rPr>
        <w:t>Ự</w:t>
      </w:r>
      <w:r w:rsidRPr="00E52BCD">
        <w:rPr>
          <w:rFonts w:ascii="Arial" w:hAnsi="Arial" w:cs="Arial"/>
          <w:b/>
          <w:bCs/>
          <w:color w:val="000000" w:themeColor="text1"/>
          <w:sz w:val="20"/>
          <w:szCs w:val="20"/>
        </w:rPr>
        <w:t>C HIỆN HỢP ĐỒNG</w:t>
      </w:r>
    </w:p>
    <w:p w:rsidR="007F0C9B" w:rsidRPr="00E52BCD" w:rsidRDefault="007F0C9B" w:rsidP="007F0C9B">
      <w:pPr>
        <w:pStyle w:val="Vnbnnidung0"/>
        <w:tabs>
          <w:tab w:val="left" w:leader="dot" w:pos="5510"/>
          <w:tab w:val="right" w:leader="dot" w:pos="8160"/>
        </w:tabs>
        <w:spacing w:after="0" w:line="240" w:lineRule="auto"/>
        <w:jc w:val="center"/>
        <w:rPr>
          <w:rFonts w:ascii="Arial" w:hAnsi="Arial" w:cs="Arial"/>
          <w:color w:val="000000" w:themeColor="text1"/>
          <w:sz w:val="20"/>
          <w:szCs w:val="20"/>
        </w:rPr>
      </w:pPr>
      <w:r w:rsidRPr="00E52BCD">
        <w:rPr>
          <w:rFonts w:ascii="Arial" w:hAnsi="Arial" w:cs="Arial"/>
          <w:i/>
          <w:iCs/>
          <w:color w:val="000000" w:themeColor="text1"/>
          <w:sz w:val="20"/>
          <w:szCs w:val="20"/>
        </w:rPr>
        <w:t>(Kèm theo bảo lãnh thực hiện hợp đồng số</w:t>
      </w:r>
      <w:r w:rsidRPr="0015248A">
        <w:rPr>
          <w:rFonts w:ascii="Arial" w:hAnsi="Arial" w:cs="Arial"/>
          <w:i/>
          <w:iCs/>
          <w:color w:val="000000" w:themeColor="text1"/>
          <w:sz w:val="20"/>
          <w:szCs w:val="20"/>
        </w:rPr>
        <w:t>…….</w:t>
      </w:r>
      <w:r w:rsidRPr="00E52BCD">
        <w:rPr>
          <w:rFonts w:ascii="Arial" w:hAnsi="Arial" w:cs="Arial"/>
          <w:i/>
          <w:iCs/>
          <w:color w:val="000000" w:themeColor="text1"/>
          <w:sz w:val="20"/>
          <w:szCs w:val="20"/>
        </w:rPr>
        <w:t>ngày</w:t>
      </w:r>
      <w:r w:rsidRPr="0015248A">
        <w:rPr>
          <w:rFonts w:ascii="Arial" w:hAnsi="Arial" w:cs="Arial"/>
          <w:i/>
          <w:iCs/>
          <w:color w:val="000000" w:themeColor="text1"/>
          <w:sz w:val="20"/>
          <w:szCs w:val="20"/>
        </w:rPr>
        <w:t>……………..</w:t>
      </w:r>
      <w:r w:rsidRPr="00E52BCD">
        <w:rPr>
          <w:rFonts w:ascii="Arial" w:hAnsi="Arial" w:cs="Arial"/>
          <w:i/>
          <w:iCs/>
          <w:color w:val="000000" w:themeColor="text1"/>
          <w:sz w:val="20"/>
          <w:szCs w:val="20"/>
        </w:rPr>
        <w:t>của</w:t>
      </w:r>
    </w:p>
    <w:p w:rsidR="007F0C9B" w:rsidRDefault="007F0C9B" w:rsidP="007F0C9B">
      <w:pPr>
        <w:pStyle w:val="Vnbnnidung0"/>
        <w:tabs>
          <w:tab w:val="right" w:leader="dot" w:pos="2506"/>
        </w:tabs>
        <w:spacing w:after="0" w:line="240" w:lineRule="auto"/>
        <w:jc w:val="center"/>
        <w:rPr>
          <w:rFonts w:ascii="Arial" w:hAnsi="Arial" w:cs="Arial"/>
          <w:i/>
          <w:iCs/>
          <w:color w:val="000000" w:themeColor="text1"/>
          <w:sz w:val="20"/>
          <w:szCs w:val="20"/>
        </w:rPr>
      </w:pPr>
      <w:r>
        <w:rPr>
          <w:rFonts w:ascii="Arial" w:hAnsi="Arial" w:cs="Arial"/>
          <w:i/>
          <w:iCs/>
          <w:color w:val="000000" w:themeColor="text1"/>
          <w:sz w:val="20"/>
          <w:szCs w:val="20"/>
        </w:rPr>
        <w:t>Ngăn hàng</w:t>
      </w:r>
      <w:r>
        <w:rPr>
          <w:rFonts w:ascii="Arial" w:hAnsi="Arial" w:cs="Arial"/>
          <w:i/>
          <w:iCs/>
          <w:color w:val="000000" w:themeColor="text1"/>
          <w:sz w:val="20"/>
          <w:szCs w:val="20"/>
          <w:lang w:val="en-US"/>
        </w:rPr>
        <w:t>…………………..</w:t>
      </w:r>
      <w:r w:rsidRPr="00E52BCD">
        <w:rPr>
          <w:rFonts w:ascii="Arial" w:hAnsi="Arial" w:cs="Arial"/>
          <w:i/>
          <w:iCs/>
          <w:color w:val="000000" w:themeColor="text1"/>
          <w:sz w:val="20"/>
          <w:szCs w:val="20"/>
        </w:rPr>
        <w:t>)</w:t>
      </w:r>
    </w:p>
    <w:p w:rsidR="007F0C9B" w:rsidRPr="00E52BCD" w:rsidRDefault="007F0C9B" w:rsidP="007F0C9B">
      <w:pPr>
        <w:pStyle w:val="Vnbnnidung0"/>
        <w:tabs>
          <w:tab w:val="right" w:leader="dot" w:pos="2506"/>
        </w:tabs>
        <w:spacing w:after="0" w:line="240" w:lineRule="auto"/>
        <w:jc w:val="center"/>
        <w:rPr>
          <w:rFonts w:ascii="Arial" w:hAnsi="Arial" w:cs="Arial"/>
          <w:color w:val="000000" w:themeColor="text1"/>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950"/>
        <w:gridCol w:w="1615"/>
        <w:gridCol w:w="1350"/>
        <w:gridCol w:w="1478"/>
        <w:gridCol w:w="2004"/>
        <w:gridCol w:w="1613"/>
      </w:tblGrid>
      <w:tr w:rsidR="007F0C9B" w:rsidRPr="00E52BCD" w:rsidTr="00A86ECD">
        <w:trPr>
          <w:trHeight w:hRule="exact" w:val="613"/>
          <w:jc w:val="center"/>
        </w:trPr>
        <w:tc>
          <w:tcPr>
            <w:tcW w:w="528"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STT</w:t>
            </w:r>
          </w:p>
        </w:tc>
        <w:tc>
          <w:tcPr>
            <w:tcW w:w="896"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Mã CSKCB</w:t>
            </w:r>
          </w:p>
        </w:tc>
        <w:tc>
          <w:tcPr>
            <w:tcW w:w="749"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Tên</w:t>
            </w:r>
            <w:r>
              <w:rPr>
                <w:rFonts w:ascii="Arial" w:hAnsi="Arial" w:cs="Arial"/>
                <w:b/>
                <w:bCs/>
                <w:color w:val="000000" w:themeColor="text1"/>
                <w:sz w:val="20"/>
                <w:szCs w:val="20"/>
                <w:lang w:val="en-US"/>
              </w:rPr>
              <w:t xml:space="preserve"> </w:t>
            </w:r>
            <w:r w:rsidRPr="00E52BCD">
              <w:rPr>
                <w:rFonts w:ascii="Arial" w:hAnsi="Arial" w:cs="Arial"/>
                <w:b/>
                <w:bCs/>
                <w:color w:val="000000" w:themeColor="text1"/>
                <w:sz w:val="20"/>
                <w:szCs w:val="20"/>
              </w:rPr>
              <w:t>CSKCB</w:t>
            </w:r>
          </w:p>
        </w:tc>
        <w:tc>
          <w:tcPr>
            <w:tcW w:w="820"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Tên tỉnh/TP</w:t>
            </w:r>
          </w:p>
        </w:tc>
        <w:tc>
          <w:tcPr>
            <w:tcW w:w="1112"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Giá trị trúng thầu được phân bổ (VND)</w:t>
            </w:r>
          </w:p>
        </w:tc>
        <w:tc>
          <w:tcPr>
            <w:tcW w:w="896"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Giá trị bảo lãnh</w:t>
            </w:r>
          </w:p>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(VND)</w:t>
            </w:r>
          </w:p>
        </w:tc>
      </w:tr>
      <w:tr w:rsidR="007F0C9B" w:rsidRPr="00E52BCD" w:rsidTr="00A86ECD">
        <w:trPr>
          <w:trHeight w:hRule="exact" w:val="456"/>
          <w:jc w:val="center"/>
        </w:trPr>
        <w:tc>
          <w:tcPr>
            <w:tcW w:w="528"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w:t>
            </w:r>
          </w:p>
        </w:tc>
        <w:tc>
          <w:tcPr>
            <w:tcW w:w="89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74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820"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112"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896"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hRule="exact" w:val="456"/>
          <w:jc w:val="center"/>
        </w:trPr>
        <w:tc>
          <w:tcPr>
            <w:tcW w:w="528"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w:t>
            </w:r>
          </w:p>
        </w:tc>
        <w:tc>
          <w:tcPr>
            <w:tcW w:w="89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74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820"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112"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896"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hRule="exact" w:val="451"/>
          <w:jc w:val="center"/>
        </w:trPr>
        <w:tc>
          <w:tcPr>
            <w:tcW w:w="528"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3</w:t>
            </w:r>
          </w:p>
        </w:tc>
        <w:tc>
          <w:tcPr>
            <w:tcW w:w="89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74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820"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112"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896"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hRule="exact" w:val="451"/>
          <w:jc w:val="center"/>
        </w:trPr>
        <w:tc>
          <w:tcPr>
            <w:tcW w:w="528"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w:t>
            </w:r>
          </w:p>
        </w:tc>
        <w:tc>
          <w:tcPr>
            <w:tcW w:w="89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74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820"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112"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896"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hRule="exact" w:val="456"/>
          <w:jc w:val="center"/>
        </w:trPr>
        <w:tc>
          <w:tcPr>
            <w:tcW w:w="528"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w:t>
            </w:r>
          </w:p>
        </w:tc>
        <w:tc>
          <w:tcPr>
            <w:tcW w:w="89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74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820"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112"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896"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hRule="exact" w:val="470"/>
          <w:jc w:val="center"/>
        </w:trPr>
        <w:tc>
          <w:tcPr>
            <w:tcW w:w="528"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Tổng</w:t>
            </w:r>
          </w:p>
        </w:tc>
        <w:tc>
          <w:tcPr>
            <w:tcW w:w="896"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749"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820"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112"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bl>
    <w:p w:rsidR="007F0C9B" w:rsidRPr="00E52BCD" w:rsidRDefault="007F0C9B" w:rsidP="007F0C9B">
      <w:pPr>
        <w:rPr>
          <w:rFonts w:ascii="Arial" w:hAnsi="Arial" w:cs="Arial"/>
          <w:color w:val="000000" w:themeColor="text1"/>
          <w:sz w:val="20"/>
          <w:szCs w:val="20"/>
        </w:rPr>
        <w:sectPr w:rsidR="007F0C9B" w:rsidRPr="00E52BCD" w:rsidSect="007F0C9B">
          <w:footnotePr>
            <w:numFmt w:val="upperRoman"/>
          </w:footnotePr>
          <w:pgSz w:w="11900" w:h="16840" w:code="9"/>
          <w:pgMar w:top="1440" w:right="1440" w:bottom="1440" w:left="1440" w:header="0" w:footer="3" w:gutter="0"/>
          <w:cols w:space="720"/>
          <w:noEndnote/>
          <w:docGrid w:linePitch="360"/>
        </w:sectPr>
      </w:pPr>
    </w:p>
    <w:p w:rsidR="007F0C9B"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lastRenderedPageBreak/>
        <w:t>Phần 4. PHỤ LỤC BẢNG TIÊU CHUẨN ĐÁNH GIÁ VỀ KỸ THUẬT</w:t>
      </w:r>
      <w:r w:rsidRPr="00E52BCD">
        <w:rPr>
          <w:rFonts w:ascii="Arial" w:hAnsi="Arial" w:cs="Arial"/>
          <w:b/>
          <w:bCs/>
          <w:color w:val="000000" w:themeColor="text1"/>
          <w:sz w:val="20"/>
          <w:szCs w:val="20"/>
          <w:vertAlign w:val="superscript"/>
        </w:rPr>
        <w:t>(1)</w:t>
      </w:r>
    </w:p>
    <w:p w:rsidR="007F0C9B" w:rsidRPr="00E52BCD" w:rsidRDefault="007F0C9B" w:rsidP="007F0C9B">
      <w:pPr>
        <w:pStyle w:val="Vnbnnidung0"/>
        <w:spacing w:after="0" w:line="240" w:lineRule="auto"/>
        <w:rPr>
          <w:rFonts w:ascii="Arial" w:hAnsi="Arial" w:cs="Arial"/>
          <w:color w:val="000000" w:themeColor="text1"/>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7507"/>
        <w:gridCol w:w="676"/>
        <w:gridCol w:w="827"/>
      </w:tblGrid>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Tiêu chí</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Mức điểm</w:t>
            </w: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Điểm chi tiết</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I. Các tiêu chí đánh giá về chất lượng thuốc</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1. Mặt hàng thuốc tham dự thầu được sản xuất trên dây chuyền sản xuất thuốc</w:t>
            </w:r>
            <w:r w:rsidRPr="00E52BCD">
              <w:rPr>
                <w:rFonts w:ascii="Arial" w:hAnsi="Arial" w:cs="Arial"/>
                <w:b/>
                <w:bCs/>
                <w:color w:val="000000" w:themeColor="text1"/>
                <w:sz w:val="20"/>
                <w:szCs w:val="20"/>
                <w:vertAlign w:val="superscript"/>
              </w:rPr>
              <w:t>(2)</w:t>
            </w:r>
            <w:r w:rsidRPr="00E52BCD">
              <w:rPr>
                <w:rFonts w:ascii="Arial" w:hAnsi="Arial" w:cs="Arial"/>
                <w:b/>
                <w:bCs/>
                <w:color w:val="000000" w:themeColor="text1"/>
                <w:sz w:val="20"/>
                <w:szCs w:val="20"/>
              </w:rPr>
              <w:t>:</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24</w:t>
            </w: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1.1. Đạt nguyên tắc, tiêu chuẩn EU-GMP hoặc nguyên tắc, tiêu chuẩn tương đương EU-GMP:</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a) Tại nước thuộc danh sách SRA hoặc EMA</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24</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b) Tại nước còn lại không thuộc </w:t>
            </w:r>
            <w:r>
              <w:rPr>
                <w:rFonts w:ascii="Arial" w:hAnsi="Arial" w:cs="Arial"/>
                <w:color w:val="000000" w:themeColor="text1"/>
                <w:sz w:val="20"/>
                <w:szCs w:val="20"/>
              </w:rPr>
              <w:t>điểm</w:t>
            </w:r>
            <w:r w:rsidRPr="00E52BCD">
              <w:rPr>
                <w:rFonts w:ascii="Arial" w:hAnsi="Arial" w:cs="Arial"/>
                <w:color w:val="000000" w:themeColor="text1"/>
                <w:sz w:val="20"/>
                <w:szCs w:val="20"/>
              </w:rPr>
              <w:t xml:space="preserve"> a mục này</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22</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1.2. Đạt nguyên tắc, tiêu chuẩn PIC/S-GMP</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20</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1.3. Đạt nguyên tắc, tiêu chuẩn GMP:</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a) Được cơ quan quản lý dược Việt Nam công bố đáp ứng nguyên tắc, tiêu chuẩn GMP và thuốc được gia công, chuyển giao công nghệ tại Việt Nam có cơ sở tham gia vào quá trình sản xuất thuốc trước chuyển giao công nghệ hoặc cơ sở sản xuất thuốc đặt gia công tại nước thuộc danh sách SRA hoặc EMA</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24</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b) Được cơ quan quản lý dược Việt Nam công bố đáp ứng nguyên tắc, tiêu chuẩn GMP và thuốc được gia công, chuyển giao công nghệ tại Việt Nam có cơ sở tham gia vào quá trình sản xuất thuốc trước chuyển giao công nghệ hoặc cơ sở sản xuất thuốc đặt gia công tại nước là thành viên PIC/s đồng thời là thành viên ICH.</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22</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c) Tại Việt Nam và được cơ quan quản lý dược Việt Nam công bố đáp ứng nguyên tắc, tiêu chuẩn WHO-GMP</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21</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1.4. Các trường hợp còn lại không thuộc mục 1.1, 1.2 và 1.3</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19</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2. Mặt hàng thuốc tham dự thầu được sản xuất</w:t>
            </w:r>
            <w:r w:rsidRPr="00E52BCD">
              <w:rPr>
                <w:rFonts w:ascii="Arial" w:hAnsi="Arial" w:cs="Arial"/>
                <w:b/>
                <w:bCs/>
                <w:color w:val="000000" w:themeColor="text1"/>
                <w:sz w:val="20"/>
                <w:szCs w:val="20"/>
                <w:vertAlign w:val="superscript"/>
              </w:rPr>
              <w:t>(3)</w:t>
            </w:r>
            <w:r w:rsidRPr="00E52BCD">
              <w:rPr>
                <w:rFonts w:ascii="Arial" w:hAnsi="Arial" w:cs="Arial"/>
                <w:b/>
                <w:bCs/>
                <w:color w:val="000000" w:themeColor="text1"/>
                <w:sz w:val="20"/>
                <w:szCs w:val="20"/>
              </w:rPr>
              <w:t>:</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20</w:t>
            </w: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2.1. Tại n</w:t>
            </w:r>
            <w:r>
              <w:rPr>
                <w:rFonts w:ascii="Arial" w:hAnsi="Arial" w:cs="Arial"/>
                <w:color w:val="000000" w:themeColor="text1"/>
                <w:sz w:val="20"/>
                <w:szCs w:val="20"/>
              </w:rPr>
              <w:t>ước thuộc danh sách SRA hoặc EM</w:t>
            </w:r>
            <w:r w:rsidRPr="00E52BCD">
              <w:rPr>
                <w:rFonts w:ascii="Arial" w:hAnsi="Arial" w:cs="Arial"/>
                <w:color w:val="000000" w:themeColor="text1"/>
                <w:sz w:val="20"/>
                <w:szCs w:val="20"/>
              </w:rPr>
              <w:t>A</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20</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2.2. Tại nước là thành viên PIC/s đồng thời là thành viên ICH</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18</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2.3. Tại Việt Nam và có cơ sở sản xuất thuốc trước </w:t>
            </w:r>
            <w:r>
              <w:rPr>
                <w:rFonts w:ascii="Arial" w:hAnsi="Arial" w:cs="Arial"/>
                <w:color w:val="000000" w:themeColor="text1"/>
                <w:sz w:val="20"/>
                <w:szCs w:val="20"/>
              </w:rPr>
              <w:t>chuyển giao</w:t>
            </w:r>
            <w:r w:rsidRPr="00E52BCD">
              <w:rPr>
                <w:rFonts w:ascii="Arial" w:hAnsi="Arial" w:cs="Arial"/>
                <w:color w:val="000000" w:themeColor="text1"/>
                <w:sz w:val="20"/>
                <w:szCs w:val="20"/>
              </w:rPr>
              <w:t xml:space="preserve"> công nghệ hoặc cơ sở sản xuất thuốc đặt gia công tại nước thuộc danh sách SRA hoặc EMA</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20</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2.4. Tại Việt Nam và có cơ sở sản xuất thuốc trước chuyển giao công nghệ hoặc cơ sở sản xuất thuốc đặt gia công tại nước là thành viên PIC/s đồng thời là thành viên ICH</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18</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2.5. Tại nước còn lại không thuộc không thuộc mục 2.1, 2.2, 2.3 và 2.4</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15</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3. Tình hình vi phạm chất lượng của mặt hàng thuốc dự thầu</w:t>
            </w:r>
            <w:r w:rsidRPr="00E52BCD">
              <w:rPr>
                <w:rFonts w:ascii="Arial" w:hAnsi="Arial" w:cs="Arial"/>
                <w:b/>
                <w:bCs/>
                <w:color w:val="000000" w:themeColor="text1"/>
                <w:sz w:val="20"/>
                <w:szCs w:val="20"/>
                <w:vertAlign w:val="superscript"/>
              </w:rPr>
              <w:t>(4)</w:t>
            </w:r>
            <w:r w:rsidRPr="00E52BCD">
              <w:rPr>
                <w:rFonts w:ascii="Arial" w:hAnsi="Arial" w:cs="Arial"/>
                <w:b/>
                <w:bCs/>
                <w:color w:val="000000" w:themeColor="text1"/>
                <w:sz w:val="20"/>
                <w:szCs w:val="20"/>
              </w:rPr>
              <w:t>:</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5</w:t>
            </w: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3.1. Chưa phát hiện vi phạm về chất lượng trong vòng 01 năm tính từ thời điểm đóng thầu trở về trước</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5</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3.2. Có thông báo vi phạm về chất lượng trong vòng 01 năm tính từ thời điểm đóng thầu trở về trước</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a) Vi phạm chất lượng ở Mức độ 3</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3</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b) Vi phạm chất lượng ở Mức độ 2</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0</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4. Tình hì</w:t>
            </w:r>
            <w:r>
              <w:rPr>
                <w:rFonts w:ascii="Arial" w:hAnsi="Arial" w:cs="Arial"/>
                <w:b/>
                <w:bCs/>
                <w:color w:val="000000" w:themeColor="text1"/>
                <w:sz w:val="20"/>
                <w:szCs w:val="20"/>
              </w:rPr>
              <w:t>nh vi phạm chất lượng của cơ sở</w:t>
            </w:r>
            <w:r w:rsidRPr="00E52BCD">
              <w:rPr>
                <w:rFonts w:ascii="Arial" w:hAnsi="Arial" w:cs="Arial"/>
                <w:b/>
                <w:bCs/>
                <w:color w:val="000000" w:themeColor="text1"/>
                <w:sz w:val="20"/>
                <w:szCs w:val="20"/>
              </w:rPr>
              <w:t xml:space="preserve"> sản xuất mặt hàng thuốc dự thầu</w:t>
            </w:r>
            <w:r w:rsidRPr="00E52BCD">
              <w:rPr>
                <w:rFonts w:ascii="Arial" w:hAnsi="Arial" w:cs="Arial"/>
                <w:b/>
                <w:bCs/>
                <w:color w:val="000000" w:themeColor="text1"/>
                <w:sz w:val="20"/>
                <w:szCs w:val="20"/>
                <w:vertAlign w:val="superscript"/>
              </w:rPr>
              <w:t>(5)</w:t>
            </w:r>
            <w:r w:rsidRPr="00E52BCD">
              <w:rPr>
                <w:rFonts w:ascii="Arial" w:hAnsi="Arial" w:cs="Arial"/>
                <w:b/>
                <w:bCs/>
                <w:color w:val="000000" w:themeColor="text1"/>
                <w:sz w:val="20"/>
                <w:szCs w:val="20"/>
              </w:rPr>
              <w:t>:</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5</w:t>
            </w: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4.1. Không có thuốc vi phạm chất lượng trong vòng 01 năm tính từ thời điểm đóng thầu trở về trước</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5</w:t>
            </w:r>
          </w:p>
        </w:tc>
      </w:tr>
      <w:tr w:rsidR="007F0C9B" w:rsidRPr="00E52BCD" w:rsidTr="00A86ECD">
        <w:trPr>
          <w:trHeight w:val="288"/>
          <w:jc w:val="center"/>
        </w:trPr>
        <w:tc>
          <w:tcPr>
            <w:tcW w:w="4165" w:type="pct"/>
            <w:tcBorders>
              <w:top w:val="single" w:sz="4" w:space="0" w:color="auto"/>
              <w:left w:val="single" w:sz="4" w:space="0" w:color="auto"/>
              <w:bottom w:val="single" w:sz="4" w:space="0" w:color="auto"/>
            </w:tcBorders>
            <w:shd w:val="clear" w:color="auto" w:fill="FFFFFF"/>
            <w:vAlign w:val="center"/>
          </w:tcPr>
          <w:p w:rsidR="007F0C9B" w:rsidRPr="0015248A"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4.2. Có 01 mặt hàng vi phạm chất lượng trong vòng 01 năm tính từ thời điểm</w:t>
            </w:r>
            <w:r>
              <w:rPr>
                <w:rFonts w:ascii="Arial" w:hAnsi="Arial" w:cs="Arial"/>
                <w:color w:val="000000" w:themeColor="text1"/>
                <w:sz w:val="20"/>
                <w:szCs w:val="20"/>
              </w:rPr>
              <w:t xml:space="preserve"> đóng</w:t>
            </w:r>
            <w:r w:rsidRPr="0015248A">
              <w:rPr>
                <w:rFonts w:ascii="Arial" w:hAnsi="Arial" w:cs="Arial"/>
                <w:color w:val="000000" w:themeColor="text1"/>
                <w:sz w:val="20"/>
                <w:szCs w:val="20"/>
              </w:rPr>
              <w:t xml:space="preserve"> </w:t>
            </w:r>
            <w:r>
              <w:rPr>
                <w:rFonts w:ascii="Arial" w:hAnsi="Arial" w:cs="Arial"/>
                <w:color w:val="000000" w:themeColor="text1"/>
                <w:sz w:val="20"/>
                <w:szCs w:val="20"/>
              </w:rPr>
              <w:t>thầu trở về trước</w:t>
            </w:r>
          </w:p>
        </w:tc>
        <w:tc>
          <w:tcPr>
            <w:tcW w:w="375"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4</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4.3. Có 02 mặt hàng vi phạm chất lượng trong vòng 01 năm tính từ thời </w:t>
            </w:r>
            <w:r>
              <w:rPr>
                <w:rFonts w:ascii="Arial" w:hAnsi="Arial" w:cs="Arial"/>
                <w:color w:val="000000" w:themeColor="text1"/>
                <w:sz w:val="20"/>
                <w:szCs w:val="20"/>
              </w:rPr>
              <w:t>điểm</w:t>
            </w:r>
            <w:r w:rsidRPr="00E52BCD">
              <w:rPr>
                <w:rFonts w:ascii="Arial" w:hAnsi="Arial" w:cs="Arial"/>
                <w:color w:val="000000" w:themeColor="text1"/>
                <w:sz w:val="20"/>
                <w:szCs w:val="20"/>
              </w:rPr>
              <w:t xml:space="preserve"> đóng thầu trở về trước</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3</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4.4. Có từ 03 mặt hàng trở lên vi phạm chất lượng trong vòng 01 năm tính từ thời điểm đóng thầu trở về trước</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0</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5. Hạn dùng (Tuổi thọ) của thuốc</w:t>
            </w:r>
            <w:r w:rsidRPr="00E52BCD">
              <w:rPr>
                <w:rFonts w:ascii="Arial" w:hAnsi="Arial" w:cs="Arial"/>
                <w:b/>
                <w:bCs/>
                <w:color w:val="000000" w:themeColor="text1"/>
                <w:sz w:val="20"/>
                <w:szCs w:val="20"/>
                <w:vertAlign w:val="superscript"/>
              </w:rPr>
              <w:t>(6)</w:t>
            </w:r>
            <w:r w:rsidRPr="00E52BCD">
              <w:rPr>
                <w:rFonts w:ascii="Arial" w:hAnsi="Arial" w:cs="Arial"/>
                <w:b/>
                <w:bCs/>
                <w:color w:val="000000" w:themeColor="text1"/>
                <w:sz w:val="20"/>
                <w:szCs w:val="20"/>
              </w:rPr>
              <w:t>:</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5</w:t>
            </w: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5.1. Mặ</w:t>
            </w:r>
            <w:r>
              <w:rPr>
                <w:rFonts w:ascii="Arial" w:hAnsi="Arial" w:cs="Arial"/>
                <w:color w:val="000000" w:themeColor="text1"/>
                <w:sz w:val="20"/>
                <w:szCs w:val="20"/>
              </w:rPr>
              <w:t>t hàng thuốc tham dự thầu có tu</w:t>
            </w:r>
            <w:r w:rsidRPr="00B37BF0">
              <w:rPr>
                <w:rFonts w:ascii="Arial" w:hAnsi="Arial" w:cs="Arial"/>
                <w:color w:val="000000" w:themeColor="text1"/>
                <w:sz w:val="20"/>
                <w:szCs w:val="20"/>
              </w:rPr>
              <w:t>ổ</w:t>
            </w:r>
            <w:r w:rsidRPr="00E52BCD">
              <w:rPr>
                <w:rFonts w:ascii="Arial" w:hAnsi="Arial" w:cs="Arial"/>
                <w:color w:val="000000" w:themeColor="text1"/>
                <w:sz w:val="20"/>
                <w:szCs w:val="20"/>
              </w:rPr>
              <w:t>i thọ từ 03 năm trở lên</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5</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5.2. Mặt hàng thuốc tham dự thầu có tuổi thọ từ 02 năm đến dưới 03 năm</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4</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5.3. Mặt hàng thuốc tham dự thầu có tuổi thọ dưới 02 năm</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3</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 xml:space="preserve">6. Tiêu chí đánh giá về nguyên liệu (hoạt chất) sản xuất mặt hàng thuốc tham </w:t>
            </w:r>
            <w:r w:rsidRPr="00E52BCD">
              <w:rPr>
                <w:rFonts w:ascii="Arial" w:hAnsi="Arial" w:cs="Arial"/>
                <w:b/>
                <w:bCs/>
                <w:color w:val="000000" w:themeColor="text1"/>
                <w:sz w:val="20"/>
                <w:szCs w:val="20"/>
              </w:rPr>
              <w:lastRenderedPageBreak/>
              <w:t>dự thầu</w:t>
            </w:r>
            <w:r w:rsidRPr="00E52BCD">
              <w:rPr>
                <w:rFonts w:ascii="Arial" w:hAnsi="Arial" w:cs="Arial"/>
                <w:b/>
                <w:bCs/>
                <w:color w:val="000000" w:themeColor="text1"/>
                <w:sz w:val="20"/>
                <w:szCs w:val="20"/>
                <w:vertAlign w:val="superscript"/>
              </w:rPr>
              <w:t>(7)</w:t>
            </w:r>
            <w:r w:rsidRPr="00E52BCD">
              <w:rPr>
                <w:rFonts w:ascii="Arial" w:hAnsi="Arial" w:cs="Arial"/>
                <w:b/>
                <w:bCs/>
                <w:color w:val="000000" w:themeColor="text1"/>
                <w:sz w:val="20"/>
                <w:szCs w:val="20"/>
              </w:rPr>
              <w:t>:</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lastRenderedPageBreak/>
              <w:t>3</w:t>
            </w: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323"/>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lastRenderedPageBreak/>
              <w:t>6.1. Nguyên liệu (hoạt chất) sản xuất tại các nước thuộc danh sách SRA hoặc EMA</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3</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6.2. Nguyên liệu (hoạt chất) sản xuất tại các nước khác không thuộc danh sách SRA hoặc EMA được cấp chứng nhận CEP</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3</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6.3. Các trường hợp khác</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7. Tiêu chí đánh giá về tương đương sinh học của thuốc, thuốc thuộc danh mục sản phẩm quốc gia, thuốc được giải thưởng “Ngôi sao thuốc Việt” của Bộ Y tế</w:t>
            </w:r>
            <w:r w:rsidRPr="00E52BCD">
              <w:rPr>
                <w:rFonts w:ascii="Arial" w:hAnsi="Arial" w:cs="Arial"/>
                <w:b/>
                <w:bCs/>
                <w:color w:val="000000" w:themeColor="text1"/>
                <w:sz w:val="20"/>
                <w:szCs w:val="20"/>
                <w:vertAlign w:val="superscript"/>
              </w:rPr>
              <w:t>(8)</w:t>
            </w:r>
            <w:r w:rsidRPr="00E52BCD">
              <w:rPr>
                <w:rFonts w:ascii="Arial" w:hAnsi="Arial" w:cs="Arial"/>
                <w:b/>
                <w:bCs/>
                <w:color w:val="000000" w:themeColor="text1"/>
                <w:sz w:val="20"/>
                <w:szCs w:val="20"/>
              </w:rPr>
              <w:t>:</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5</w:t>
            </w: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7.1. Mặt hàng thuốc tham dự thầu được cơ quan quản lý dược Việt Nam công bố có chứng minh tương đương sinh học hoặc thuốc thuộc danh mục biệt dược gốc, sinh phẩm tham chiếu do Bộ </w:t>
            </w:r>
            <w:r>
              <w:rPr>
                <w:rFonts w:ascii="Arial" w:hAnsi="Arial" w:cs="Arial"/>
                <w:color w:val="000000" w:themeColor="text1"/>
                <w:sz w:val="20"/>
                <w:szCs w:val="20"/>
              </w:rPr>
              <w:t>Y tế</w:t>
            </w:r>
            <w:r w:rsidRPr="00E52BCD">
              <w:rPr>
                <w:rFonts w:ascii="Arial" w:hAnsi="Arial" w:cs="Arial"/>
                <w:color w:val="000000" w:themeColor="text1"/>
                <w:sz w:val="20"/>
                <w:szCs w:val="20"/>
              </w:rPr>
              <w:t xml:space="preserve"> công bố</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5</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7.2. Mặt hàng thuốc tham dự thầu thuộc Danh mục sản phẩm quốc gia</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5</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7.3. Mặt hàng thuốc tham dự thầu được giải thưởng “Ngôi sao thuốc Việt” của Bộ Y tế</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5</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7.4. Các trường hợp khác</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3</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 xml:space="preserve">8. Mặt hàng thuốc được sản xuất từ nguyên liệu kháng sinh sản xuất trong nước (Không đánh giá đối với thuốc dược liệu, thuốc có thành phần dược liệu phối </w:t>
            </w:r>
            <w:r>
              <w:rPr>
                <w:rFonts w:ascii="Arial" w:hAnsi="Arial" w:cs="Arial"/>
                <w:b/>
                <w:bCs/>
                <w:color w:val="000000" w:themeColor="text1"/>
                <w:sz w:val="20"/>
                <w:szCs w:val="20"/>
              </w:rPr>
              <w:t>hợp</w:t>
            </w:r>
            <w:r w:rsidRPr="00E52BCD">
              <w:rPr>
                <w:rFonts w:ascii="Arial" w:hAnsi="Arial" w:cs="Arial"/>
                <w:b/>
                <w:bCs/>
                <w:color w:val="000000" w:themeColor="text1"/>
                <w:sz w:val="20"/>
                <w:szCs w:val="20"/>
              </w:rPr>
              <w:t xml:space="preserve"> với dược chất hóa dược, thuốc cổ truyền):</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3</w:t>
            </w: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8.1. Mặt hàng thuốc tham dự thầu được sản xuất từ nguồn nguyên liệu kháng sinh sản xuất trong nước</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3</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8.2. Mặt hàng thuốc tham dự thầu được sản xuất từ nguồn nguyên liệu không phải là kháng sinh sản xuất trong nước hoặc thuốc dự thầu không phải thuốc kháng sinh</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9. Mặt hàng thuốc tham dự thầu là thu</w:t>
            </w:r>
            <w:r>
              <w:rPr>
                <w:rFonts w:ascii="Arial" w:hAnsi="Arial" w:cs="Arial"/>
                <w:b/>
                <w:bCs/>
                <w:color w:val="000000" w:themeColor="text1"/>
                <w:sz w:val="20"/>
                <w:szCs w:val="20"/>
              </w:rPr>
              <w:t>ốc dược liệu, thuốc có thành phầ</w:t>
            </w:r>
            <w:r w:rsidRPr="00E52BCD">
              <w:rPr>
                <w:rFonts w:ascii="Arial" w:hAnsi="Arial" w:cs="Arial"/>
                <w:b/>
                <w:bCs/>
                <w:color w:val="000000" w:themeColor="text1"/>
                <w:sz w:val="20"/>
                <w:szCs w:val="20"/>
              </w:rPr>
              <w:t>n dược liệu phối hợp với dược chất hóa dược, thuốc cổ truyền (Không đánh giá đối với t</w:t>
            </w:r>
            <w:r>
              <w:rPr>
                <w:rFonts w:ascii="Arial" w:hAnsi="Arial" w:cs="Arial"/>
                <w:b/>
                <w:bCs/>
                <w:color w:val="000000" w:themeColor="text1"/>
                <w:sz w:val="20"/>
                <w:szCs w:val="20"/>
              </w:rPr>
              <w:t>huốc hóa dược, vắc xin, sinh phẩ</w:t>
            </w:r>
            <w:r w:rsidRPr="00E52BCD">
              <w:rPr>
                <w:rFonts w:ascii="Arial" w:hAnsi="Arial" w:cs="Arial"/>
                <w:b/>
                <w:bCs/>
                <w:color w:val="000000" w:themeColor="text1"/>
                <w:sz w:val="20"/>
                <w:szCs w:val="20"/>
              </w:rPr>
              <w:t>m):</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3</w:t>
            </w: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9.1. Mặt hàng thuốc tham dự thầu được sản xuất từ dược liệu có chứng nhận đạt GACP</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3</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9.2. Mặt hàng thuốc tham dự thầu được sản xuất trên cơ sở nhiệm vụ khoa học và công nghệ cấp quốc gia, cấp Bộ và cấp tỉnh</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3</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9.3. Mặt hàng thuốc tham dự thầu được sản xuất từ dược liệu có nguồn gốc xuất xứ rõ ràng</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w:t>
            </w:r>
          </w:p>
        </w:tc>
      </w:tr>
      <w:tr w:rsidR="007F0C9B" w:rsidRPr="00E52BCD" w:rsidTr="00A86ECD">
        <w:trPr>
          <w:trHeight w:val="288"/>
          <w:jc w:val="center"/>
        </w:trPr>
        <w:tc>
          <w:tcPr>
            <w:tcW w:w="4165" w:type="pct"/>
            <w:tcBorders>
              <w:top w:val="single" w:sz="4" w:space="0" w:color="auto"/>
              <w:left w:val="single" w:sz="4" w:space="0" w:color="auto"/>
              <w:bottom w:val="single" w:sz="4" w:space="0" w:color="auto"/>
            </w:tcBorders>
            <w:shd w:val="clear" w:color="auto" w:fill="FFFFFF"/>
            <w:vAlign w:val="center"/>
          </w:tcPr>
          <w:p w:rsidR="007F0C9B" w:rsidRPr="00B37BF0"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9.4. Mặt hàng thuốc tham dự thầu được sản xuất từ dược liệu không chứng minh</w:t>
            </w:r>
            <w:r w:rsidRPr="00B37BF0">
              <w:rPr>
                <w:rFonts w:ascii="Arial" w:hAnsi="Arial" w:cs="Arial"/>
                <w:color w:val="000000" w:themeColor="text1"/>
                <w:sz w:val="20"/>
                <w:szCs w:val="20"/>
              </w:rPr>
              <w:t xml:space="preserve"> </w:t>
            </w:r>
            <w:r w:rsidRPr="00E52BCD">
              <w:rPr>
                <w:rFonts w:ascii="Arial" w:hAnsi="Arial" w:cs="Arial"/>
                <w:color w:val="000000" w:themeColor="text1"/>
                <w:sz w:val="20"/>
                <w:szCs w:val="20"/>
              </w:rPr>
              <w:t>được nguồn gốc xuất xứ rõ ràng</w:t>
            </w:r>
          </w:p>
        </w:tc>
        <w:tc>
          <w:tcPr>
            <w:tcW w:w="375"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0</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br w:type="page"/>
            </w:r>
            <w:r w:rsidRPr="00E52BCD">
              <w:rPr>
                <w:rFonts w:ascii="Arial" w:hAnsi="Arial" w:cs="Arial"/>
                <w:b/>
                <w:bCs/>
                <w:color w:val="000000" w:themeColor="text1"/>
                <w:sz w:val="20"/>
                <w:szCs w:val="20"/>
              </w:rPr>
              <w:t>II. Các tiêu chí đánh giá về đóng gói, bảo quản, giao hàng</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30</w:t>
            </w: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10. Mặt hàng thuố</w:t>
            </w:r>
            <w:r>
              <w:rPr>
                <w:rFonts w:ascii="Arial" w:hAnsi="Arial" w:cs="Arial"/>
                <w:b/>
                <w:bCs/>
                <w:color w:val="000000" w:themeColor="text1"/>
                <w:sz w:val="20"/>
                <w:szCs w:val="20"/>
              </w:rPr>
              <w:t>c được cung ứng b</w:t>
            </w:r>
            <w:r w:rsidRPr="00B37BF0">
              <w:rPr>
                <w:rFonts w:ascii="Arial" w:hAnsi="Arial" w:cs="Arial"/>
                <w:b/>
                <w:bCs/>
                <w:color w:val="000000" w:themeColor="text1"/>
                <w:sz w:val="20"/>
                <w:szCs w:val="20"/>
              </w:rPr>
              <w:t>ởi</w:t>
            </w:r>
            <w:r w:rsidRPr="00E52BCD">
              <w:rPr>
                <w:rFonts w:ascii="Arial" w:hAnsi="Arial" w:cs="Arial"/>
                <w:b/>
                <w:bCs/>
                <w:color w:val="000000" w:themeColor="text1"/>
                <w:sz w:val="20"/>
                <w:szCs w:val="20"/>
              </w:rPr>
              <w:t xml:space="preserve"> cơ sở:</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5</w:t>
            </w: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10.1. Là doanh nghiệ</w:t>
            </w:r>
            <w:r>
              <w:rPr>
                <w:rFonts w:ascii="Arial" w:hAnsi="Arial" w:cs="Arial"/>
                <w:color w:val="000000" w:themeColor="text1"/>
                <w:sz w:val="20"/>
                <w:szCs w:val="20"/>
              </w:rPr>
              <w:t>p sản xuất mặt hàng thuốc dự th</w:t>
            </w:r>
            <w:r w:rsidRPr="00B37BF0">
              <w:rPr>
                <w:rFonts w:ascii="Arial" w:hAnsi="Arial" w:cs="Arial"/>
                <w:color w:val="000000" w:themeColor="text1"/>
                <w:sz w:val="20"/>
                <w:szCs w:val="20"/>
              </w:rPr>
              <w:t>ầ</w:t>
            </w:r>
            <w:r w:rsidRPr="00E52BCD">
              <w:rPr>
                <w:rFonts w:ascii="Arial" w:hAnsi="Arial" w:cs="Arial"/>
                <w:color w:val="000000" w:themeColor="text1"/>
                <w:sz w:val="20"/>
                <w:szCs w:val="20"/>
              </w:rPr>
              <w:t>u</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5</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10.2. Là doanh nghiệp nhập khẩu trực tiếp mặt hàng thuốc dự thầu</w:t>
            </w:r>
            <w:r>
              <w:rPr>
                <w:rFonts w:ascii="Arial" w:hAnsi="Arial" w:cs="Arial"/>
                <w:color w:val="000000" w:themeColor="text1"/>
                <w:sz w:val="20"/>
                <w:szCs w:val="20"/>
                <w:vertAlign w:val="superscript"/>
              </w:rPr>
              <w:t>(</w:t>
            </w:r>
            <w:r w:rsidRPr="00B37BF0">
              <w:rPr>
                <w:rFonts w:ascii="Arial" w:hAnsi="Arial" w:cs="Arial"/>
                <w:color w:val="000000" w:themeColor="text1"/>
                <w:sz w:val="20"/>
                <w:szCs w:val="20"/>
                <w:vertAlign w:val="superscript"/>
              </w:rPr>
              <w:t>9</w:t>
            </w:r>
            <w:r w:rsidRPr="00E52BCD">
              <w:rPr>
                <w:rFonts w:ascii="Arial" w:hAnsi="Arial" w:cs="Arial"/>
                <w:color w:val="000000" w:themeColor="text1"/>
                <w:sz w:val="20"/>
                <w:szCs w:val="20"/>
                <w:vertAlign w:val="superscript"/>
              </w:rPr>
              <w:t>)</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4</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10.3. Không phải doanh nghiệp sản xuất, </w:t>
            </w:r>
            <w:r>
              <w:rPr>
                <w:rFonts w:ascii="Arial" w:hAnsi="Arial" w:cs="Arial"/>
                <w:color w:val="000000" w:themeColor="text1"/>
                <w:sz w:val="20"/>
                <w:szCs w:val="20"/>
              </w:rPr>
              <w:t>nhập khẩu</w:t>
            </w:r>
            <w:r w:rsidRPr="00E52BCD">
              <w:rPr>
                <w:rFonts w:ascii="Arial" w:hAnsi="Arial" w:cs="Arial"/>
                <w:color w:val="000000" w:themeColor="text1"/>
                <w:sz w:val="20"/>
                <w:szCs w:val="20"/>
              </w:rPr>
              <w:t xml:space="preserve"> trực tiếp mặt hàng thuốc dự thầu</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3</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 xml:space="preserve">11. Mặt hàng thuốc được cung ứng </w:t>
            </w:r>
            <w:r>
              <w:rPr>
                <w:rFonts w:ascii="Arial" w:hAnsi="Arial" w:cs="Arial"/>
                <w:b/>
                <w:bCs/>
                <w:color w:val="000000" w:themeColor="text1"/>
                <w:sz w:val="20"/>
                <w:szCs w:val="20"/>
              </w:rPr>
              <w:t>bởi</w:t>
            </w:r>
            <w:r w:rsidRPr="00E52BCD">
              <w:rPr>
                <w:rFonts w:ascii="Arial" w:hAnsi="Arial" w:cs="Arial"/>
                <w:b/>
                <w:bCs/>
                <w:color w:val="000000" w:themeColor="text1"/>
                <w:sz w:val="20"/>
                <w:szCs w:val="20"/>
              </w:rPr>
              <w:t xml:space="preserve"> nhà thầu có kinh nghiệm cung ứng thuốc </w:t>
            </w:r>
            <w:r w:rsidRPr="00E52BCD">
              <w:rPr>
                <w:rFonts w:ascii="Arial" w:hAnsi="Arial" w:cs="Arial"/>
                <w:b/>
                <w:bCs/>
                <w:color w:val="000000" w:themeColor="text1"/>
                <w:sz w:val="20"/>
                <w:szCs w:val="20"/>
                <w:vertAlign w:val="superscript"/>
              </w:rPr>
              <w:t>(10)</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5</w:t>
            </w: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11.1. Đã cung ứng thuốc cho cơ sở y tế từ 03 năm trở lên</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5</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11.2. Đã cung ứng thuốc cho cơ sở y tế dưới 03 năm</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4</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11.3. Chưa cung ứng thuốc cho cơ sở y tế</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3</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12. Khả năng đáp ứng yêu cầu của nhà thầu về điều kiện giao hàng</w:t>
            </w:r>
            <w:r w:rsidRPr="00E52BCD">
              <w:rPr>
                <w:rFonts w:ascii="Arial" w:hAnsi="Arial" w:cs="Arial"/>
                <w:b/>
                <w:bCs/>
                <w:color w:val="000000" w:themeColor="text1"/>
                <w:sz w:val="20"/>
                <w:szCs w:val="20"/>
                <w:vertAlign w:val="superscript"/>
              </w:rPr>
              <w:t>(11)</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5</w:t>
            </w: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12.1. Đáp ứng được yêu cầu về điều kiện giao hàng tại hồ sơ mời thầu</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5</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12.2. Không đáp ứng được yêu cầu về điều </w:t>
            </w:r>
            <w:r>
              <w:rPr>
                <w:rFonts w:ascii="Arial" w:hAnsi="Arial" w:cs="Arial"/>
                <w:color w:val="000000" w:themeColor="text1"/>
                <w:sz w:val="20"/>
                <w:szCs w:val="20"/>
              </w:rPr>
              <w:t>kiện giao hàng tại hồ sơ mời thầ</w:t>
            </w:r>
            <w:r w:rsidRPr="00E52BCD">
              <w:rPr>
                <w:rFonts w:ascii="Arial" w:hAnsi="Arial" w:cs="Arial"/>
                <w:color w:val="000000" w:themeColor="text1"/>
                <w:sz w:val="20"/>
                <w:szCs w:val="20"/>
              </w:rPr>
              <w:t>u</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0</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 xml:space="preserve">13. Mặt hàng thuốc được cung ứng </w:t>
            </w:r>
            <w:r>
              <w:rPr>
                <w:rFonts w:ascii="Arial" w:hAnsi="Arial" w:cs="Arial"/>
                <w:b/>
                <w:bCs/>
                <w:color w:val="000000" w:themeColor="text1"/>
                <w:sz w:val="20"/>
                <w:szCs w:val="20"/>
              </w:rPr>
              <w:t>bởi</w:t>
            </w:r>
            <w:r w:rsidRPr="00E52BCD">
              <w:rPr>
                <w:rFonts w:ascii="Arial" w:hAnsi="Arial" w:cs="Arial"/>
                <w:b/>
                <w:bCs/>
                <w:color w:val="000000" w:themeColor="text1"/>
                <w:sz w:val="20"/>
                <w:szCs w:val="20"/>
              </w:rPr>
              <w:t xml:space="preserve"> nhà thầu có</w:t>
            </w:r>
            <w:r>
              <w:rPr>
                <w:rFonts w:ascii="Arial" w:hAnsi="Arial" w:cs="Arial"/>
                <w:b/>
                <w:bCs/>
                <w:color w:val="000000" w:themeColor="text1"/>
                <w:sz w:val="20"/>
                <w:szCs w:val="20"/>
              </w:rPr>
              <w:t xml:space="preserve"> uy tín trong thực hiện hợp đồ</w:t>
            </w:r>
            <w:r w:rsidRPr="00E52BCD">
              <w:rPr>
                <w:rFonts w:ascii="Arial" w:hAnsi="Arial" w:cs="Arial"/>
                <w:b/>
                <w:bCs/>
                <w:color w:val="000000" w:themeColor="text1"/>
                <w:sz w:val="20"/>
                <w:szCs w:val="20"/>
              </w:rPr>
              <w:t xml:space="preserve">ng </w:t>
            </w:r>
            <w:r w:rsidRPr="00E52BCD">
              <w:rPr>
                <w:rFonts w:ascii="Arial" w:hAnsi="Arial" w:cs="Arial"/>
                <w:b/>
                <w:bCs/>
                <w:color w:val="000000" w:themeColor="text1"/>
                <w:sz w:val="20"/>
                <w:szCs w:val="20"/>
                <w:vertAlign w:val="superscript"/>
              </w:rPr>
              <w:t>(12)</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10</w:t>
            </w: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13.1. Nhà thầu có vi phạm trong thực hiện hợp đồng cung ứng thuốc cho các cơ sở y tế đã được công bố trên Hệ thống mạng đấu thầu quốc gia</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8</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13.2. Nhà thầu đã cung ứng thuốc tại đơn vị</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a) Cung ứng thuốc bảo đảm tiến độ theo hợp đồng</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10</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b) Cung ứng thuốc </w:t>
            </w:r>
            <w:r>
              <w:rPr>
                <w:rFonts w:ascii="Arial" w:hAnsi="Arial" w:cs="Arial"/>
                <w:color w:val="000000" w:themeColor="text1"/>
                <w:sz w:val="20"/>
                <w:szCs w:val="20"/>
              </w:rPr>
              <w:t xml:space="preserve">không bảo đảm tiến độ theo hợp </w:t>
            </w:r>
            <w:r w:rsidRPr="00B37BF0">
              <w:rPr>
                <w:rFonts w:ascii="Arial" w:hAnsi="Arial" w:cs="Arial"/>
                <w:color w:val="000000" w:themeColor="text1"/>
                <w:sz w:val="20"/>
                <w:szCs w:val="20"/>
              </w:rPr>
              <w:t>đ</w:t>
            </w:r>
            <w:r w:rsidRPr="00E52BCD">
              <w:rPr>
                <w:rFonts w:ascii="Arial" w:hAnsi="Arial" w:cs="Arial"/>
                <w:color w:val="000000" w:themeColor="text1"/>
                <w:sz w:val="20"/>
                <w:szCs w:val="20"/>
              </w:rPr>
              <w:t>ồng</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8</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lastRenderedPageBreak/>
              <w:t>13.3. Nhà thầu chưa cung ứng thuốc tại đơn vị</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8</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14. Mặt hàng thuốc tham dự thầu bởi nhà thầ</w:t>
            </w:r>
            <w:r>
              <w:rPr>
                <w:rFonts w:ascii="Arial" w:hAnsi="Arial" w:cs="Arial"/>
                <w:b/>
                <w:bCs/>
                <w:color w:val="000000" w:themeColor="text1"/>
                <w:sz w:val="20"/>
                <w:szCs w:val="20"/>
              </w:rPr>
              <w:t>u có hệ thống phân phối, cung ứ</w:t>
            </w:r>
            <w:r w:rsidRPr="00E52BCD">
              <w:rPr>
                <w:rFonts w:ascii="Arial" w:hAnsi="Arial" w:cs="Arial"/>
                <w:b/>
                <w:bCs/>
                <w:color w:val="000000" w:themeColor="text1"/>
                <w:sz w:val="20"/>
                <w:szCs w:val="20"/>
              </w:rPr>
              <w:t xml:space="preserve">ng rộng khắp tại các địa bàn miền núi, khó khăn </w:t>
            </w:r>
            <w:r w:rsidRPr="00E52BCD">
              <w:rPr>
                <w:rFonts w:ascii="Arial" w:hAnsi="Arial" w:cs="Arial"/>
                <w:b/>
                <w:bCs/>
                <w:color w:val="000000" w:themeColor="text1"/>
                <w:sz w:val="20"/>
                <w:szCs w:val="20"/>
                <w:vertAlign w:val="superscript"/>
              </w:rPr>
              <w:t>(13)</w:t>
            </w:r>
            <w:r w:rsidRPr="00E52BCD">
              <w:rPr>
                <w:rFonts w:ascii="Arial" w:hAnsi="Arial" w:cs="Arial"/>
                <w:b/>
                <w:bCs/>
                <w:color w:val="000000" w:themeColor="text1"/>
                <w:sz w:val="20"/>
                <w:szCs w:val="20"/>
              </w:rPr>
              <w:t>:</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5</w:t>
            </w: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14.1. Nhà thầu có hệ thống phân phối, cung ứng rộng khắp trên địa bàn tỉnh (chỉ áp dụng đối với các tỉnh Hà Giang, Cao Bằng, Bắc Kạn, Lào Cai, Yên Bái, Bắc Giang, Phú Thọ, Điện Biên, Lai Châu, Sơn La, Thanh Hóa, Nghệ An, Quảng Bình, Quảng Trị, Quảng Nam, Quảng Ngãi</w:t>
            </w:r>
            <w:r>
              <w:rPr>
                <w:rFonts w:ascii="Arial" w:hAnsi="Arial" w:cs="Arial"/>
                <w:color w:val="000000" w:themeColor="text1"/>
                <w:sz w:val="20"/>
                <w:szCs w:val="20"/>
              </w:rPr>
              <w:t>, Bình Định, Ninh Thuận, Kon Tu</w:t>
            </w:r>
            <w:r w:rsidRPr="00B37BF0">
              <w:rPr>
                <w:rFonts w:ascii="Arial" w:hAnsi="Arial" w:cs="Arial"/>
                <w:color w:val="000000" w:themeColor="text1"/>
                <w:sz w:val="20"/>
                <w:szCs w:val="20"/>
              </w:rPr>
              <w:t>m</w:t>
            </w:r>
            <w:r>
              <w:rPr>
                <w:rFonts w:ascii="Arial" w:hAnsi="Arial" w:cs="Arial"/>
                <w:color w:val="000000" w:themeColor="text1"/>
                <w:sz w:val="20"/>
                <w:szCs w:val="20"/>
              </w:rPr>
              <w:t>, Lâm Đồng, Quảng Ninh, Hà Tĩ</w:t>
            </w:r>
            <w:r w:rsidRPr="00E52BCD">
              <w:rPr>
                <w:rFonts w:ascii="Arial" w:hAnsi="Arial" w:cs="Arial"/>
                <w:color w:val="000000" w:themeColor="text1"/>
                <w:sz w:val="20"/>
                <w:szCs w:val="20"/>
              </w:rPr>
              <w:t>nh, Gia Lai, Phú Yên, Hoà Bình, Tuyên Quang)</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5</w:t>
            </w:r>
          </w:p>
        </w:tc>
      </w:tr>
      <w:tr w:rsidR="007F0C9B" w:rsidRPr="00E52BCD" w:rsidTr="00A86ECD">
        <w:trPr>
          <w:trHeight w:val="288"/>
          <w:jc w:val="center"/>
        </w:trPr>
        <w:tc>
          <w:tcPr>
            <w:tcW w:w="4165"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14.2. Các trường hợp khác</w:t>
            </w:r>
          </w:p>
        </w:tc>
        <w:tc>
          <w:tcPr>
            <w:tcW w:w="375"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4</w:t>
            </w:r>
          </w:p>
        </w:tc>
      </w:tr>
    </w:tbl>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i/>
          <w:iCs/>
          <w:color w:val="000000" w:themeColor="text1"/>
          <w:sz w:val="20"/>
          <w:szCs w:val="20"/>
          <w:u w:val="single"/>
        </w:rPr>
        <w:t>Ghi chú:</w:t>
      </w:r>
    </w:p>
    <w:p w:rsidR="007F0C9B" w:rsidRPr="00E52BCD" w:rsidRDefault="007F0C9B" w:rsidP="007F0C9B">
      <w:pPr>
        <w:pStyle w:val="Vnbnnidung0"/>
        <w:tabs>
          <w:tab w:val="left" w:pos="1391"/>
        </w:tabs>
        <w:spacing w:after="120" w:line="240" w:lineRule="auto"/>
        <w:ind w:firstLine="720"/>
        <w:jc w:val="both"/>
        <w:rPr>
          <w:rFonts w:ascii="Arial" w:hAnsi="Arial" w:cs="Arial"/>
          <w:color w:val="000000" w:themeColor="text1"/>
          <w:sz w:val="20"/>
          <w:szCs w:val="20"/>
        </w:rPr>
      </w:pPr>
      <w:bookmarkStart w:id="445" w:name="bookmark1244"/>
      <w:bookmarkEnd w:id="445"/>
      <w:r w:rsidRPr="00B37BF0">
        <w:rPr>
          <w:rFonts w:ascii="Arial" w:hAnsi="Arial" w:cs="Arial"/>
          <w:i/>
          <w:iCs/>
          <w:color w:val="000000" w:themeColor="text1"/>
          <w:sz w:val="20"/>
          <w:szCs w:val="20"/>
        </w:rPr>
        <w:t xml:space="preserve">(1) </w:t>
      </w:r>
      <w:r>
        <w:rPr>
          <w:rFonts w:ascii="Arial" w:hAnsi="Arial" w:cs="Arial"/>
          <w:i/>
          <w:iCs/>
          <w:color w:val="000000" w:themeColor="text1"/>
          <w:sz w:val="20"/>
          <w:szCs w:val="20"/>
        </w:rPr>
        <w:t>Thuốc đáp ứ</w:t>
      </w:r>
      <w:r w:rsidRPr="00E52BCD">
        <w:rPr>
          <w:rFonts w:ascii="Arial" w:hAnsi="Arial" w:cs="Arial"/>
          <w:i/>
          <w:iCs/>
          <w:color w:val="000000" w:themeColor="text1"/>
          <w:sz w:val="20"/>
          <w:szCs w:val="20"/>
        </w:rPr>
        <w:t xml:space="preserve">ng nhiều mục trong một tiêu chí thì chỉ chấm </w:t>
      </w:r>
      <w:r>
        <w:rPr>
          <w:rFonts w:ascii="Arial" w:hAnsi="Arial" w:cs="Arial"/>
          <w:i/>
          <w:iCs/>
          <w:color w:val="000000" w:themeColor="text1"/>
          <w:sz w:val="20"/>
          <w:szCs w:val="20"/>
        </w:rPr>
        <w:t>điểm</w:t>
      </w:r>
      <w:r w:rsidRPr="00E52BCD">
        <w:rPr>
          <w:rFonts w:ascii="Arial" w:hAnsi="Arial" w:cs="Arial"/>
          <w:i/>
          <w:iCs/>
          <w:color w:val="000000" w:themeColor="text1"/>
          <w:sz w:val="20"/>
          <w:szCs w:val="20"/>
        </w:rPr>
        <w:t xml:space="preserve"> theo mục có mức </w:t>
      </w:r>
      <w:r>
        <w:rPr>
          <w:rFonts w:ascii="Arial" w:hAnsi="Arial" w:cs="Arial"/>
          <w:i/>
          <w:iCs/>
          <w:color w:val="000000" w:themeColor="text1"/>
          <w:sz w:val="20"/>
          <w:szCs w:val="20"/>
        </w:rPr>
        <w:t>điểm</w:t>
      </w:r>
      <w:r w:rsidRPr="00E52BCD">
        <w:rPr>
          <w:rFonts w:ascii="Arial" w:hAnsi="Arial" w:cs="Arial"/>
          <w:i/>
          <w:iCs/>
          <w:color w:val="000000" w:themeColor="text1"/>
          <w:sz w:val="20"/>
          <w:szCs w:val="20"/>
        </w:rPr>
        <w:t xml:space="preserve"> cao nhất mà thuốc đạt được.</w:t>
      </w:r>
    </w:p>
    <w:p w:rsidR="007F0C9B" w:rsidRPr="00E52BCD" w:rsidRDefault="007F0C9B" w:rsidP="007F0C9B">
      <w:pPr>
        <w:pStyle w:val="Vnbnnidung0"/>
        <w:tabs>
          <w:tab w:val="left" w:pos="1406"/>
        </w:tabs>
        <w:spacing w:after="120" w:line="240" w:lineRule="auto"/>
        <w:ind w:firstLine="720"/>
        <w:jc w:val="both"/>
        <w:rPr>
          <w:rFonts w:ascii="Arial" w:hAnsi="Arial" w:cs="Arial"/>
          <w:color w:val="000000" w:themeColor="text1"/>
          <w:sz w:val="20"/>
          <w:szCs w:val="20"/>
        </w:rPr>
      </w:pPr>
      <w:bookmarkStart w:id="446" w:name="bookmark1245"/>
      <w:bookmarkEnd w:id="446"/>
      <w:r w:rsidRPr="00B37BF0">
        <w:rPr>
          <w:rFonts w:ascii="Arial" w:hAnsi="Arial" w:cs="Arial"/>
          <w:i/>
          <w:iCs/>
          <w:color w:val="000000" w:themeColor="text1"/>
          <w:sz w:val="20"/>
          <w:szCs w:val="20"/>
        </w:rPr>
        <w:t xml:space="preserve">(2) </w:t>
      </w:r>
      <w:r w:rsidRPr="00E52BCD">
        <w:rPr>
          <w:rFonts w:ascii="Arial" w:hAnsi="Arial" w:cs="Arial"/>
          <w:i/>
          <w:iCs/>
          <w:color w:val="000000" w:themeColor="text1"/>
          <w:sz w:val="20"/>
          <w:szCs w:val="20"/>
        </w:rPr>
        <w:t>Trường hợp thuốc dự thầu có nhiều cơ sở cùng tham gia quá trình sản xuất thuốc thì căn cứ theo nguyên tắc, tiêu chu</w:t>
      </w:r>
      <w:r>
        <w:rPr>
          <w:rFonts w:ascii="Arial" w:hAnsi="Arial" w:cs="Arial"/>
          <w:i/>
          <w:iCs/>
          <w:color w:val="000000" w:themeColor="text1"/>
          <w:sz w:val="20"/>
          <w:szCs w:val="20"/>
        </w:rPr>
        <w:t>ẩ</w:t>
      </w:r>
      <w:r w:rsidRPr="00E52BCD">
        <w:rPr>
          <w:rFonts w:ascii="Arial" w:hAnsi="Arial" w:cs="Arial"/>
          <w:i/>
          <w:iCs/>
          <w:color w:val="000000" w:themeColor="text1"/>
          <w:sz w:val="20"/>
          <w:szCs w:val="20"/>
        </w:rPr>
        <w:t xml:space="preserve">n GMP của cơ sở sản xuất có tiêu </w:t>
      </w:r>
      <w:r>
        <w:rPr>
          <w:rFonts w:ascii="Arial" w:hAnsi="Arial" w:cs="Arial"/>
          <w:i/>
          <w:iCs/>
          <w:color w:val="000000" w:themeColor="text1"/>
          <w:sz w:val="20"/>
          <w:szCs w:val="20"/>
        </w:rPr>
        <w:t>chuẩn thấp nhất để</w:t>
      </w:r>
      <w:r w:rsidRPr="00E52BCD">
        <w:rPr>
          <w:rFonts w:ascii="Arial" w:hAnsi="Arial" w:cs="Arial"/>
          <w:i/>
          <w:iCs/>
          <w:color w:val="000000" w:themeColor="text1"/>
          <w:sz w:val="20"/>
          <w:szCs w:val="20"/>
        </w:rPr>
        <w:t xml:space="preserve"> đánh gi</w:t>
      </w:r>
      <w:r>
        <w:rPr>
          <w:rFonts w:ascii="Arial" w:hAnsi="Arial" w:cs="Arial"/>
          <w:i/>
          <w:iCs/>
          <w:color w:val="000000" w:themeColor="text1"/>
          <w:sz w:val="20"/>
          <w:szCs w:val="20"/>
        </w:rPr>
        <w:t>á</w:t>
      </w:r>
      <w:r w:rsidRPr="00E52BCD">
        <w:rPr>
          <w:rFonts w:ascii="Arial" w:hAnsi="Arial" w:cs="Arial"/>
          <w:i/>
          <w:iCs/>
          <w:color w:val="000000" w:themeColor="text1"/>
          <w:sz w:val="20"/>
          <w:szCs w:val="20"/>
        </w:rPr>
        <w:t xml:space="preserve"> </w:t>
      </w:r>
      <w:r>
        <w:rPr>
          <w:rFonts w:ascii="Arial" w:hAnsi="Arial" w:cs="Arial"/>
          <w:i/>
          <w:iCs/>
          <w:color w:val="000000" w:themeColor="text1"/>
          <w:sz w:val="20"/>
          <w:szCs w:val="20"/>
        </w:rPr>
        <w:t>điểm</w:t>
      </w:r>
      <w:r w:rsidRPr="00E52BCD">
        <w:rPr>
          <w:rFonts w:ascii="Arial" w:hAnsi="Arial" w:cs="Arial"/>
          <w:i/>
          <w:iCs/>
          <w:color w:val="000000" w:themeColor="text1"/>
          <w:sz w:val="20"/>
          <w:szCs w:val="20"/>
        </w:rPr>
        <w:t>. Đối với thuốc nước ngoài gia công, chuy</w:t>
      </w:r>
      <w:r>
        <w:rPr>
          <w:rFonts w:ascii="Arial" w:hAnsi="Arial" w:cs="Arial"/>
          <w:i/>
          <w:iCs/>
          <w:color w:val="000000" w:themeColor="text1"/>
          <w:sz w:val="20"/>
          <w:szCs w:val="20"/>
        </w:rPr>
        <w:t>ể</w:t>
      </w:r>
      <w:r w:rsidRPr="00E52BCD">
        <w:rPr>
          <w:rFonts w:ascii="Arial" w:hAnsi="Arial" w:cs="Arial"/>
          <w:i/>
          <w:iCs/>
          <w:color w:val="000000" w:themeColor="text1"/>
          <w:sz w:val="20"/>
          <w:szCs w:val="20"/>
        </w:rPr>
        <w:t>n giao công nghệ t</w:t>
      </w:r>
      <w:r>
        <w:rPr>
          <w:rFonts w:ascii="Arial" w:hAnsi="Arial" w:cs="Arial"/>
          <w:i/>
          <w:iCs/>
          <w:color w:val="000000" w:themeColor="text1"/>
          <w:sz w:val="20"/>
          <w:szCs w:val="20"/>
        </w:rPr>
        <w:t>ại Việt Nam thì căn cứ nguyên tắc, tiêu chuẩ</w:t>
      </w:r>
      <w:r w:rsidRPr="00E52BCD">
        <w:rPr>
          <w:rFonts w:ascii="Arial" w:hAnsi="Arial" w:cs="Arial"/>
          <w:i/>
          <w:iCs/>
          <w:color w:val="000000" w:themeColor="text1"/>
          <w:sz w:val="20"/>
          <w:szCs w:val="20"/>
        </w:rPr>
        <w:t xml:space="preserve">n GMP của cơ sở sản xuất thuốc gia công, </w:t>
      </w:r>
      <w:r>
        <w:rPr>
          <w:rFonts w:ascii="Arial" w:hAnsi="Arial" w:cs="Arial"/>
          <w:i/>
          <w:iCs/>
          <w:color w:val="000000" w:themeColor="text1"/>
          <w:sz w:val="20"/>
          <w:szCs w:val="20"/>
        </w:rPr>
        <w:t>chuyển giao</w:t>
      </w:r>
      <w:r w:rsidRPr="00E52BCD">
        <w:rPr>
          <w:rFonts w:ascii="Arial" w:hAnsi="Arial" w:cs="Arial"/>
          <w:i/>
          <w:iCs/>
          <w:color w:val="000000" w:themeColor="text1"/>
          <w:sz w:val="20"/>
          <w:szCs w:val="20"/>
        </w:rPr>
        <w:t xml:space="preserve"> công nghệ.</w:t>
      </w:r>
    </w:p>
    <w:p w:rsidR="007F0C9B" w:rsidRPr="00E52BCD" w:rsidRDefault="007F0C9B" w:rsidP="007F0C9B">
      <w:pPr>
        <w:pStyle w:val="Vnbnnidung0"/>
        <w:tabs>
          <w:tab w:val="left" w:pos="1406"/>
        </w:tabs>
        <w:spacing w:after="120" w:line="240" w:lineRule="auto"/>
        <w:ind w:firstLine="720"/>
        <w:jc w:val="both"/>
        <w:rPr>
          <w:rFonts w:ascii="Arial" w:hAnsi="Arial" w:cs="Arial"/>
          <w:color w:val="000000" w:themeColor="text1"/>
          <w:sz w:val="20"/>
          <w:szCs w:val="20"/>
        </w:rPr>
      </w:pPr>
      <w:bookmarkStart w:id="447" w:name="bookmark1246"/>
      <w:bookmarkEnd w:id="447"/>
      <w:r w:rsidRPr="00B37BF0">
        <w:rPr>
          <w:rFonts w:ascii="Arial" w:hAnsi="Arial" w:cs="Arial"/>
          <w:i/>
          <w:iCs/>
          <w:color w:val="000000" w:themeColor="text1"/>
          <w:sz w:val="20"/>
          <w:szCs w:val="20"/>
        </w:rPr>
        <w:t xml:space="preserve">(3) </w:t>
      </w:r>
      <w:r w:rsidRPr="00E52BCD">
        <w:rPr>
          <w:rFonts w:ascii="Arial" w:hAnsi="Arial" w:cs="Arial"/>
          <w:i/>
          <w:iCs/>
          <w:color w:val="000000" w:themeColor="text1"/>
          <w:sz w:val="20"/>
          <w:szCs w:val="20"/>
        </w:rPr>
        <w:t>Căn cứ vào thông tin về các thuốc đ</w:t>
      </w:r>
      <w:r>
        <w:rPr>
          <w:rFonts w:ascii="Arial" w:hAnsi="Arial" w:cs="Arial"/>
          <w:i/>
          <w:iCs/>
          <w:color w:val="000000" w:themeColor="text1"/>
          <w:sz w:val="20"/>
          <w:szCs w:val="20"/>
        </w:rPr>
        <w:t>ược cấp phép lưu hành đã được cấ</w:t>
      </w:r>
      <w:r w:rsidRPr="00E52BCD">
        <w:rPr>
          <w:rFonts w:ascii="Arial" w:hAnsi="Arial" w:cs="Arial"/>
          <w:i/>
          <w:iCs/>
          <w:color w:val="000000" w:themeColor="text1"/>
          <w:sz w:val="20"/>
          <w:szCs w:val="20"/>
        </w:rPr>
        <w:t xml:space="preserve">p giấy đăng ký lưu hành hoặc giấy phép </w:t>
      </w:r>
      <w:r>
        <w:rPr>
          <w:rFonts w:ascii="Arial" w:hAnsi="Arial" w:cs="Arial"/>
          <w:i/>
          <w:iCs/>
          <w:color w:val="000000" w:themeColor="text1"/>
          <w:sz w:val="20"/>
          <w:szCs w:val="20"/>
        </w:rPr>
        <w:t>nhập khẩu</w:t>
      </w:r>
      <w:r w:rsidRPr="00E52BCD">
        <w:rPr>
          <w:rFonts w:ascii="Arial" w:hAnsi="Arial" w:cs="Arial"/>
          <w:i/>
          <w:iCs/>
          <w:color w:val="000000" w:themeColor="text1"/>
          <w:sz w:val="20"/>
          <w:szCs w:val="20"/>
        </w:rPr>
        <w:t xml:space="preserve"> được Cục Quản lý Dược công b</w:t>
      </w:r>
      <w:r>
        <w:rPr>
          <w:rFonts w:ascii="Arial" w:hAnsi="Arial" w:cs="Arial"/>
          <w:i/>
          <w:iCs/>
          <w:color w:val="000000" w:themeColor="text1"/>
          <w:sz w:val="20"/>
          <w:szCs w:val="20"/>
        </w:rPr>
        <w:t>ố</w:t>
      </w:r>
      <w:r w:rsidRPr="00E52BCD">
        <w:rPr>
          <w:rFonts w:ascii="Arial" w:hAnsi="Arial" w:cs="Arial"/>
          <w:i/>
          <w:iCs/>
          <w:color w:val="000000" w:themeColor="text1"/>
          <w:sz w:val="20"/>
          <w:szCs w:val="20"/>
        </w:rPr>
        <w:t xml:space="preserve"> trên trang thông tin điện tử của Cục Quản lý Dược (địa chỉ: </w:t>
      </w:r>
      <w:hyperlink r:id="rId63" w:history="1">
        <w:r w:rsidRPr="00E52BCD">
          <w:rPr>
            <w:rFonts w:ascii="Arial" w:hAnsi="Arial" w:cs="Arial"/>
            <w:i/>
            <w:iCs/>
            <w:color w:val="000000" w:themeColor="text1"/>
            <w:sz w:val="20"/>
            <w:szCs w:val="20"/>
          </w:rPr>
          <w:t>http://www.dav.gov</w:t>
        </w:r>
      </w:hyperlink>
      <w:r>
        <w:rPr>
          <w:rFonts w:ascii="Arial" w:hAnsi="Arial" w:cs="Arial"/>
          <w:i/>
          <w:iCs/>
          <w:color w:val="000000" w:themeColor="text1"/>
          <w:sz w:val="20"/>
          <w:szCs w:val="20"/>
        </w:rPr>
        <w:t>.</w:t>
      </w:r>
      <w:r w:rsidRPr="00E52BCD">
        <w:rPr>
          <w:rFonts w:ascii="Arial" w:hAnsi="Arial" w:cs="Arial"/>
          <w:i/>
          <w:iCs/>
          <w:color w:val="000000" w:themeColor="text1"/>
          <w:sz w:val="20"/>
          <w:szCs w:val="20"/>
        </w:rPr>
        <w:t>vn) và thông tin trên các công văn, quyết định phê duyệt của Cục Quản lý Dược.</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bookmarkStart w:id="448" w:name="bookmark1247"/>
      <w:bookmarkEnd w:id="448"/>
      <w:r w:rsidRPr="00B37BF0">
        <w:rPr>
          <w:rFonts w:ascii="Arial" w:hAnsi="Arial" w:cs="Arial"/>
          <w:i/>
          <w:iCs/>
          <w:color w:val="000000" w:themeColor="text1"/>
          <w:sz w:val="20"/>
          <w:szCs w:val="20"/>
        </w:rPr>
        <w:t>(4)</w:t>
      </w:r>
      <w:r w:rsidRPr="00E52BCD">
        <w:rPr>
          <w:rFonts w:ascii="Arial" w:hAnsi="Arial" w:cs="Arial"/>
          <w:i/>
          <w:iCs/>
          <w:color w:val="000000" w:themeColor="text1"/>
          <w:sz w:val="20"/>
          <w:szCs w:val="20"/>
        </w:rPr>
        <w:t>, (5) Căn cứ vào thông tin về các thuốc và cơ sở sả</w:t>
      </w:r>
      <w:r>
        <w:rPr>
          <w:rFonts w:ascii="Arial" w:hAnsi="Arial" w:cs="Arial"/>
          <w:i/>
          <w:iCs/>
          <w:color w:val="000000" w:themeColor="text1"/>
          <w:sz w:val="20"/>
          <w:szCs w:val="20"/>
        </w:rPr>
        <w:t>n xuất thuốc có v</w:t>
      </w:r>
      <w:r w:rsidRPr="00B37BF0">
        <w:rPr>
          <w:rFonts w:ascii="Arial" w:hAnsi="Arial" w:cs="Arial"/>
          <w:i/>
          <w:iCs/>
          <w:color w:val="000000" w:themeColor="text1"/>
          <w:sz w:val="20"/>
          <w:szCs w:val="20"/>
        </w:rPr>
        <w:t>i</w:t>
      </w:r>
      <w:r w:rsidRPr="00E52BCD">
        <w:rPr>
          <w:rFonts w:ascii="Arial" w:hAnsi="Arial" w:cs="Arial"/>
          <w:i/>
          <w:iCs/>
          <w:color w:val="000000" w:themeColor="text1"/>
          <w:sz w:val="20"/>
          <w:szCs w:val="20"/>
        </w:rPr>
        <w:t xml:space="preserve"> phạm chất lượng do Cục Quản lý Dược ra quyết định thu hồi, công văn thông báo thu hồi được công bổ trên Trang thông tin điện tử của Cục Quản lý Dược (địa chỉ: </w:t>
      </w:r>
      <w:hyperlink r:id="rId64" w:history="1">
        <w:r w:rsidRPr="00E52BCD">
          <w:rPr>
            <w:rFonts w:ascii="Arial" w:hAnsi="Arial" w:cs="Arial"/>
            <w:i/>
            <w:iCs/>
            <w:color w:val="000000" w:themeColor="text1"/>
            <w:sz w:val="20"/>
            <w:szCs w:val="20"/>
          </w:rPr>
          <w:t>http://www.dav.gov.vn</w:t>
        </w:r>
      </w:hyperlink>
      <w:r w:rsidRPr="00E52BCD">
        <w:rPr>
          <w:rFonts w:ascii="Arial" w:hAnsi="Arial" w:cs="Arial"/>
          <w:i/>
          <w:iCs/>
          <w:color w:val="000000" w:themeColor="text1"/>
          <w:sz w:val="20"/>
          <w:szCs w:val="20"/>
        </w:rPr>
        <w:t>). Mức độ vi phạm về chất lượng thuốc được quy định tại khoản 2 Điều 63 Luật Dược ngày 06 tháng 4 năm 2016.</w:t>
      </w:r>
    </w:p>
    <w:p w:rsidR="007F0C9B" w:rsidRPr="00E52BCD" w:rsidRDefault="007F0C9B" w:rsidP="007F0C9B">
      <w:pPr>
        <w:pStyle w:val="Vnbnnidung0"/>
        <w:tabs>
          <w:tab w:val="left" w:pos="1418"/>
        </w:tabs>
        <w:spacing w:after="120" w:line="240" w:lineRule="auto"/>
        <w:ind w:firstLine="720"/>
        <w:jc w:val="both"/>
        <w:rPr>
          <w:rFonts w:ascii="Arial" w:hAnsi="Arial" w:cs="Arial"/>
          <w:color w:val="000000" w:themeColor="text1"/>
          <w:sz w:val="20"/>
          <w:szCs w:val="20"/>
        </w:rPr>
      </w:pPr>
      <w:bookmarkStart w:id="449" w:name="bookmark1248"/>
      <w:bookmarkEnd w:id="449"/>
      <w:r w:rsidRPr="00B37BF0">
        <w:rPr>
          <w:rFonts w:ascii="Arial" w:hAnsi="Arial" w:cs="Arial"/>
          <w:i/>
          <w:iCs/>
          <w:color w:val="000000" w:themeColor="text1"/>
          <w:sz w:val="20"/>
          <w:szCs w:val="20"/>
        </w:rPr>
        <w:t>(6)</w:t>
      </w:r>
      <w:r w:rsidRPr="005473D5">
        <w:rPr>
          <w:rFonts w:ascii="Arial" w:hAnsi="Arial" w:cs="Arial"/>
          <w:i/>
          <w:iCs/>
          <w:color w:val="000000" w:themeColor="text1"/>
          <w:sz w:val="20"/>
          <w:szCs w:val="20"/>
        </w:rPr>
        <w:t xml:space="preserve"> </w:t>
      </w:r>
      <w:r>
        <w:rPr>
          <w:rFonts w:ascii="Arial" w:hAnsi="Arial" w:cs="Arial"/>
          <w:i/>
          <w:iCs/>
          <w:color w:val="000000" w:themeColor="text1"/>
          <w:sz w:val="20"/>
          <w:szCs w:val="20"/>
        </w:rPr>
        <w:t>“Hạn dùng của thuố</w:t>
      </w:r>
      <w:r w:rsidRPr="00E52BCD">
        <w:rPr>
          <w:rFonts w:ascii="Arial" w:hAnsi="Arial" w:cs="Arial"/>
          <w:i/>
          <w:iCs/>
          <w:color w:val="000000" w:themeColor="text1"/>
          <w:sz w:val="20"/>
          <w:szCs w:val="20"/>
        </w:rPr>
        <w:t xml:space="preserve">c là thời gian sử dụng được ấn định cho một lô </w:t>
      </w:r>
      <w:r>
        <w:rPr>
          <w:rFonts w:ascii="Arial" w:hAnsi="Arial" w:cs="Arial"/>
          <w:i/>
          <w:iCs/>
          <w:color w:val="000000" w:themeColor="text1"/>
          <w:sz w:val="20"/>
          <w:szCs w:val="20"/>
        </w:rPr>
        <w:t>thuốc</w:t>
      </w:r>
      <w:r w:rsidRPr="00E52BCD">
        <w:rPr>
          <w:rFonts w:ascii="Arial" w:hAnsi="Arial" w:cs="Arial"/>
          <w:i/>
          <w:iCs/>
          <w:color w:val="000000" w:themeColor="text1"/>
          <w:sz w:val="20"/>
          <w:szCs w:val="20"/>
        </w:rPr>
        <w:t xml:space="preserve"> mà sau thời hạn này thuốc không được phép sử dụng” (theo quy định tại khoản 31 Điều 2 Luật dược ngày 06 tháng 4 năm 2016). Ví dụ: Thuốc ghi trên nhãn có ngày sản xuất là ngày 11 </w:t>
      </w:r>
      <w:r>
        <w:rPr>
          <w:rFonts w:ascii="Arial" w:hAnsi="Arial" w:cs="Arial"/>
          <w:i/>
          <w:iCs/>
          <w:color w:val="000000" w:themeColor="text1"/>
          <w:sz w:val="20"/>
          <w:szCs w:val="20"/>
        </w:rPr>
        <w:t>tháng</w:t>
      </w:r>
      <w:r w:rsidRPr="00E52BCD">
        <w:rPr>
          <w:rFonts w:ascii="Arial" w:hAnsi="Arial" w:cs="Arial"/>
          <w:i/>
          <w:iCs/>
          <w:color w:val="000000" w:themeColor="text1"/>
          <w:sz w:val="20"/>
          <w:szCs w:val="20"/>
        </w:rPr>
        <w:t xml:space="preserve"> 02 năm 2006, ngày hết hạn là ngày 11 tháng 02 năm 2011 thì hạn sử dụng (hay tuổi thọ) của thuốc là 05 năm.</w:t>
      </w:r>
    </w:p>
    <w:p w:rsidR="007F0C9B" w:rsidRPr="00E52BCD" w:rsidRDefault="007F0C9B" w:rsidP="007F0C9B">
      <w:pPr>
        <w:pStyle w:val="Vnbnnidung0"/>
        <w:tabs>
          <w:tab w:val="left" w:pos="1418"/>
        </w:tabs>
        <w:spacing w:after="120" w:line="240" w:lineRule="auto"/>
        <w:ind w:firstLine="720"/>
        <w:jc w:val="both"/>
        <w:rPr>
          <w:rFonts w:ascii="Arial" w:hAnsi="Arial" w:cs="Arial"/>
          <w:color w:val="000000" w:themeColor="text1"/>
          <w:sz w:val="20"/>
          <w:szCs w:val="20"/>
        </w:rPr>
      </w:pPr>
      <w:bookmarkStart w:id="450" w:name="bookmark1249"/>
      <w:bookmarkEnd w:id="450"/>
      <w:r w:rsidRPr="005473D5">
        <w:rPr>
          <w:rFonts w:ascii="Arial" w:hAnsi="Arial" w:cs="Arial"/>
          <w:i/>
          <w:iCs/>
          <w:color w:val="000000" w:themeColor="text1"/>
          <w:sz w:val="20"/>
          <w:szCs w:val="20"/>
        </w:rPr>
        <w:t xml:space="preserve">(7) </w:t>
      </w:r>
      <w:r w:rsidRPr="00E52BCD">
        <w:rPr>
          <w:rFonts w:ascii="Arial" w:hAnsi="Arial" w:cs="Arial"/>
          <w:i/>
          <w:iCs/>
          <w:color w:val="000000" w:themeColor="text1"/>
          <w:sz w:val="20"/>
          <w:szCs w:val="20"/>
        </w:rPr>
        <w:t>Căn cứ vào danh sách các thuốc được sản xuất từ nguyên liệu (hoạt ch</w:t>
      </w:r>
      <w:r>
        <w:rPr>
          <w:rFonts w:ascii="Arial" w:hAnsi="Arial" w:cs="Arial"/>
          <w:i/>
          <w:iCs/>
          <w:color w:val="000000" w:themeColor="text1"/>
          <w:sz w:val="20"/>
          <w:szCs w:val="20"/>
        </w:rPr>
        <w:t>ấ</w:t>
      </w:r>
      <w:r w:rsidRPr="00E52BCD">
        <w:rPr>
          <w:rFonts w:ascii="Arial" w:hAnsi="Arial" w:cs="Arial"/>
          <w:i/>
          <w:iCs/>
          <w:color w:val="000000" w:themeColor="text1"/>
          <w:sz w:val="20"/>
          <w:szCs w:val="20"/>
        </w:rPr>
        <w:t>t) sản xuất.</w:t>
      </w:r>
    </w:p>
    <w:p w:rsidR="007F0C9B" w:rsidRPr="00E52BCD" w:rsidRDefault="007F0C9B" w:rsidP="007F0C9B">
      <w:pPr>
        <w:pStyle w:val="Vnbnnidung0"/>
        <w:tabs>
          <w:tab w:val="left" w:pos="1427"/>
        </w:tabs>
        <w:spacing w:after="120" w:line="240" w:lineRule="auto"/>
        <w:ind w:firstLine="720"/>
        <w:jc w:val="both"/>
        <w:rPr>
          <w:rFonts w:ascii="Arial" w:hAnsi="Arial" w:cs="Arial"/>
          <w:color w:val="000000" w:themeColor="text1"/>
          <w:sz w:val="20"/>
          <w:szCs w:val="20"/>
        </w:rPr>
      </w:pPr>
      <w:bookmarkStart w:id="451" w:name="bookmark1250"/>
      <w:bookmarkEnd w:id="451"/>
      <w:r w:rsidRPr="005473D5">
        <w:rPr>
          <w:rFonts w:ascii="Arial" w:hAnsi="Arial" w:cs="Arial"/>
          <w:i/>
          <w:iCs/>
          <w:color w:val="000000" w:themeColor="text1"/>
          <w:sz w:val="20"/>
          <w:szCs w:val="20"/>
        </w:rPr>
        <w:t xml:space="preserve">(8) </w:t>
      </w:r>
      <w:r w:rsidRPr="00E52BCD">
        <w:rPr>
          <w:rFonts w:ascii="Arial" w:hAnsi="Arial" w:cs="Arial"/>
          <w:i/>
          <w:iCs/>
          <w:color w:val="000000" w:themeColor="text1"/>
          <w:sz w:val="20"/>
          <w:szCs w:val="20"/>
        </w:rPr>
        <w:t xml:space="preserve">Căn cứ vào danh sách các thuốc có chứng minh tương đương sinh học được công bố trên Trang thông tin điện tử của Cục Quản lý Dược (địa chỉ: </w:t>
      </w:r>
      <w:hyperlink r:id="rId65" w:history="1">
        <w:r w:rsidRPr="00E52BCD">
          <w:rPr>
            <w:rFonts w:ascii="Arial" w:hAnsi="Arial" w:cs="Arial"/>
            <w:i/>
            <w:iCs/>
            <w:color w:val="000000" w:themeColor="text1"/>
            <w:sz w:val="20"/>
            <w:szCs w:val="20"/>
          </w:rPr>
          <w:t>http://www.dav.gov</w:t>
        </w:r>
      </w:hyperlink>
      <w:r w:rsidRPr="00E52BCD">
        <w:rPr>
          <w:rFonts w:ascii="Arial" w:hAnsi="Arial" w:cs="Arial"/>
          <w:i/>
          <w:iCs/>
          <w:color w:val="000000" w:themeColor="text1"/>
          <w:sz w:val="20"/>
          <w:szCs w:val="20"/>
        </w:rPr>
        <w:t>.vn).</w:t>
      </w:r>
    </w:p>
    <w:p w:rsidR="007F0C9B" w:rsidRPr="00E52BCD" w:rsidRDefault="007F0C9B" w:rsidP="007F0C9B">
      <w:pPr>
        <w:pStyle w:val="Vnbnnidung0"/>
        <w:tabs>
          <w:tab w:val="left" w:pos="1418"/>
        </w:tabs>
        <w:spacing w:after="120" w:line="240" w:lineRule="auto"/>
        <w:ind w:firstLine="720"/>
        <w:jc w:val="both"/>
        <w:rPr>
          <w:rFonts w:ascii="Arial" w:hAnsi="Arial" w:cs="Arial"/>
          <w:color w:val="000000" w:themeColor="text1"/>
          <w:sz w:val="20"/>
          <w:szCs w:val="20"/>
        </w:rPr>
      </w:pPr>
      <w:bookmarkStart w:id="452" w:name="bookmark1251"/>
      <w:bookmarkEnd w:id="452"/>
      <w:r w:rsidRPr="005473D5">
        <w:rPr>
          <w:rFonts w:ascii="Arial" w:hAnsi="Arial" w:cs="Arial"/>
          <w:i/>
          <w:iCs/>
          <w:color w:val="000000" w:themeColor="text1"/>
          <w:sz w:val="20"/>
          <w:szCs w:val="20"/>
        </w:rPr>
        <w:t xml:space="preserve">(9) </w:t>
      </w:r>
      <w:r w:rsidRPr="00E52BCD">
        <w:rPr>
          <w:rFonts w:ascii="Arial" w:hAnsi="Arial" w:cs="Arial"/>
          <w:i/>
          <w:iCs/>
          <w:color w:val="000000" w:themeColor="text1"/>
          <w:sz w:val="20"/>
          <w:szCs w:val="20"/>
        </w:rPr>
        <w:t xml:space="preserve">Căn cứ vào tờ khai hàng hóa </w:t>
      </w:r>
      <w:r>
        <w:rPr>
          <w:rFonts w:ascii="Arial" w:hAnsi="Arial" w:cs="Arial"/>
          <w:i/>
          <w:iCs/>
          <w:color w:val="000000" w:themeColor="text1"/>
          <w:sz w:val="20"/>
          <w:szCs w:val="20"/>
        </w:rPr>
        <w:t>nhập khẩu</w:t>
      </w:r>
      <w:r w:rsidRPr="00E52BCD">
        <w:rPr>
          <w:rFonts w:ascii="Arial" w:hAnsi="Arial" w:cs="Arial"/>
          <w:i/>
          <w:iCs/>
          <w:color w:val="000000" w:themeColor="text1"/>
          <w:sz w:val="20"/>
          <w:szCs w:val="20"/>
        </w:rPr>
        <w:t xml:space="preserve"> của mặt hàng dự thầu.</w:t>
      </w:r>
    </w:p>
    <w:p w:rsidR="007F0C9B" w:rsidRPr="00E52BCD" w:rsidRDefault="007F0C9B" w:rsidP="007F0C9B">
      <w:pPr>
        <w:pStyle w:val="Vnbnnidung0"/>
        <w:tabs>
          <w:tab w:val="left" w:pos="1494"/>
        </w:tabs>
        <w:spacing w:after="120" w:line="240" w:lineRule="auto"/>
        <w:ind w:firstLine="720"/>
        <w:jc w:val="both"/>
        <w:rPr>
          <w:rFonts w:ascii="Arial" w:hAnsi="Arial" w:cs="Arial"/>
          <w:color w:val="000000" w:themeColor="text1"/>
          <w:sz w:val="20"/>
          <w:szCs w:val="20"/>
        </w:rPr>
      </w:pPr>
      <w:bookmarkStart w:id="453" w:name="bookmark1252"/>
      <w:bookmarkEnd w:id="453"/>
      <w:r w:rsidRPr="005473D5">
        <w:rPr>
          <w:rFonts w:ascii="Arial" w:hAnsi="Arial" w:cs="Arial"/>
          <w:i/>
          <w:iCs/>
          <w:color w:val="000000" w:themeColor="text1"/>
          <w:sz w:val="20"/>
          <w:szCs w:val="20"/>
        </w:rPr>
        <w:t xml:space="preserve">(10) </w:t>
      </w:r>
      <w:r w:rsidRPr="00E52BCD">
        <w:rPr>
          <w:rFonts w:ascii="Arial" w:hAnsi="Arial" w:cs="Arial"/>
          <w:i/>
          <w:iCs/>
          <w:color w:val="000000" w:themeColor="text1"/>
          <w:sz w:val="20"/>
          <w:szCs w:val="20"/>
        </w:rPr>
        <w:t xml:space="preserve">Căn cứ vào thông báo trúng thầu, </w:t>
      </w:r>
      <w:r>
        <w:rPr>
          <w:rFonts w:ascii="Arial" w:hAnsi="Arial" w:cs="Arial"/>
          <w:i/>
          <w:iCs/>
          <w:color w:val="000000" w:themeColor="text1"/>
          <w:sz w:val="20"/>
          <w:szCs w:val="20"/>
        </w:rPr>
        <w:t>hợp đồng</w:t>
      </w:r>
      <w:r w:rsidRPr="00E52BCD">
        <w:rPr>
          <w:rFonts w:ascii="Arial" w:hAnsi="Arial" w:cs="Arial"/>
          <w:i/>
          <w:iCs/>
          <w:color w:val="000000" w:themeColor="text1"/>
          <w:sz w:val="20"/>
          <w:szCs w:val="20"/>
        </w:rPr>
        <w:t xml:space="preserve"> mua b</w:t>
      </w:r>
      <w:r>
        <w:rPr>
          <w:rFonts w:ascii="Arial" w:hAnsi="Arial" w:cs="Arial"/>
          <w:i/>
          <w:iCs/>
          <w:color w:val="000000" w:themeColor="text1"/>
          <w:sz w:val="20"/>
          <w:szCs w:val="20"/>
        </w:rPr>
        <w:t>á</w:t>
      </w:r>
      <w:r w:rsidRPr="00E52BCD">
        <w:rPr>
          <w:rFonts w:ascii="Arial" w:hAnsi="Arial" w:cs="Arial"/>
          <w:i/>
          <w:iCs/>
          <w:color w:val="000000" w:themeColor="text1"/>
          <w:sz w:val="20"/>
          <w:szCs w:val="20"/>
        </w:rPr>
        <w:t xml:space="preserve">n </w:t>
      </w:r>
      <w:r>
        <w:rPr>
          <w:rFonts w:ascii="Arial" w:hAnsi="Arial" w:cs="Arial"/>
          <w:i/>
          <w:iCs/>
          <w:color w:val="000000" w:themeColor="text1"/>
          <w:sz w:val="20"/>
          <w:szCs w:val="20"/>
        </w:rPr>
        <w:t>thuốc, hóa đơn bá</w:t>
      </w:r>
      <w:r w:rsidRPr="00E52BCD">
        <w:rPr>
          <w:rFonts w:ascii="Arial" w:hAnsi="Arial" w:cs="Arial"/>
          <w:i/>
          <w:iCs/>
          <w:color w:val="000000" w:themeColor="text1"/>
          <w:sz w:val="20"/>
          <w:szCs w:val="20"/>
        </w:rPr>
        <w:t xml:space="preserve">n thuốc cho các cơ sở y tế mà nhà thầu đang dự thầu hoặc cho các cơ sở y tế khác mà nhà thầu đã cung ứng trên toàn </w:t>
      </w:r>
      <w:r>
        <w:rPr>
          <w:rFonts w:ascii="Arial" w:hAnsi="Arial" w:cs="Arial"/>
          <w:i/>
          <w:iCs/>
          <w:color w:val="000000" w:themeColor="text1"/>
          <w:sz w:val="20"/>
          <w:szCs w:val="20"/>
        </w:rPr>
        <w:t>quốc</w:t>
      </w:r>
      <w:r w:rsidRPr="00E52BCD">
        <w:rPr>
          <w:rFonts w:ascii="Arial" w:hAnsi="Arial" w:cs="Arial"/>
          <w:i/>
          <w:iCs/>
          <w:color w:val="000000" w:themeColor="text1"/>
          <w:sz w:val="20"/>
          <w:szCs w:val="20"/>
        </w:rPr>
        <w:t>.</w:t>
      </w:r>
    </w:p>
    <w:p w:rsidR="007F0C9B" w:rsidRPr="00E52BCD" w:rsidRDefault="007F0C9B" w:rsidP="007F0C9B">
      <w:pPr>
        <w:pStyle w:val="Vnbnnidung0"/>
        <w:tabs>
          <w:tab w:val="left" w:pos="1523"/>
        </w:tabs>
        <w:spacing w:after="120" w:line="240" w:lineRule="auto"/>
        <w:ind w:firstLine="720"/>
        <w:jc w:val="both"/>
        <w:rPr>
          <w:rFonts w:ascii="Arial" w:hAnsi="Arial" w:cs="Arial"/>
          <w:color w:val="000000" w:themeColor="text1"/>
          <w:sz w:val="20"/>
          <w:szCs w:val="20"/>
        </w:rPr>
      </w:pPr>
      <w:bookmarkStart w:id="454" w:name="bookmark1253"/>
      <w:bookmarkEnd w:id="454"/>
      <w:r w:rsidRPr="005473D5">
        <w:rPr>
          <w:rFonts w:ascii="Arial" w:hAnsi="Arial" w:cs="Arial"/>
          <w:i/>
          <w:iCs/>
          <w:color w:val="000000" w:themeColor="text1"/>
          <w:sz w:val="20"/>
          <w:szCs w:val="20"/>
        </w:rPr>
        <w:t xml:space="preserve">(11) </w:t>
      </w:r>
      <w:r w:rsidRPr="00E52BCD">
        <w:rPr>
          <w:rFonts w:ascii="Arial" w:hAnsi="Arial" w:cs="Arial"/>
          <w:i/>
          <w:iCs/>
          <w:color w:val="000000" w:themeColor="text1"/>
          <w:sz w:val="20"/>
          <w:szCs w:val="20"/>
        </w:rPr>
        <w:t xml:space="preserve">Nhà thầu cần nêu rõ trong hồ sơ dự thầu việc đáp ứng/không đáp ứng được yêu </w:t>
      </w:r>
      <w:r>
        <w:rPr>
          <w:rFonts w:ascii="Arial" w:hAnsi="Arial" w:cs="Arial"/>
          <w:i/>
          <w:iCs/>
          <w:color w:val="000000" w:themeColor="text1"/>
          <w:sz w:val="20"/>
          <w:szCs w:val="20"/>
        </w:rPr>
        <w:t>cầu của chủ đầu tư/cơ sở y tế về</w:t>
      </w:r>
      <w:r w:rsidRPr="00E52BCD">
        <w:rPr>
          <w:rFonts w:ascii="Arial" w:hAnsi="Arial" w:cs="Arial"/>
          <w:i/>
          <w:iCs/>
          <w:color w:val="000000" w:themeColor="text1"/>
          <w:sz w:val="20"/>
          <w:szCs w:val="20"/>
        </w:rPr>
        <w:t xml:space="preserve"> </w:t>
      </w:r>
      <w:r>
        <w:rPr>
          <w:rFonts w:ascii="Arial" w:hAnsi="Arial" w:cs="Arial"/>
          <w:i/>
          <w:iCs/>
          <w:color w:val="000000" w:themeColor="text1"/>
          <w:sz w:val="20"/>
          <w:szCs w:val="20"/>
        </w:rPr>
        <w:t>điều</w:t>
      </w:r>
      <w:r w:rsidRPr="00E52BCD">
        <w:rPr>
          <w:rFonts w:ascii="Arial" w:hAnsi="Arial" w:cs="Arial"/>
          <w:i/>
          <w:iCs/>
          <w:color w:val="000000" w:themeColor="text1"/>
          <w:sz w:val="20"/>
          <w:szCs w:val="20"/>
        </w:rPr>
        <w:t xml:space="preserve"> kiện giao hàng, </w:t>
      </w:r>
      <w:r>
        <w:rPr>
          <w:rFonts w:ascii="Arial" w:hAnsi="Arial" w:cs="Arial"/>
          <w:i/>
          <w:iCs/>
          <w:color w:val="000000" w:themeColor="text1"/>
          <w:sz w:val="20"/>
          <w:szCs w:val="20"/>
        </w:rPr>
        <w:t>số</w:t>
      </w:r>
      <w:r w:rsidRPr="00E52BCD">
        <w:rPr>
          <w:rFonts w:ascii="Arial" w:hAnsi="Arial" w:cs="Arial"/>
          <w:i/>
          <w:iCs/>
          <w:color w:val="000000" w:themeColor="text1"/>
          <w:sz w:val="20"/>
          <w:szCs w:val="20"/>
        </w:rPr>
        <w:t xml:space="preserve"> lượng </w:t>
      </w:r>
      <w:r>
        <w:rPr>
          <w:rFonts w:ascii="Arial" w:hAnsi="Arial" w:cs="Arial"/>
          <w:i/>
          <w:iCs/>
          <w:color w:val="000000" w:themeColor="text1"/>
          <w:sz w:val="20"/>
          <w:szCs w:val="20"/>
        </w:rPr>
        <w:t>thuốc</w:t>
      </w:r>
      <w:r w:rsidRPr="00E52BCD">
        <w:rPr>
          <w:rFonts w:ascii="Arial" w:hAnsi="Arial" w:cs="Arial"/>
          <w:i/>
          <w:iCs/>
          <w:color w:val="000000" w:themeColor="text1"/>
          <w:sz w:val="20"/>
          <w:szCs w:val="20"/>
        </w:rPr>
        <w:t xml:space="preserve"> theo yêu cầu trong hồ sơ mời thầu (thực hiện theo hướng d</w:t>
      </w:r>
      <w:r>
        <w:rPr>
          <w:rFonts w:ascii="Arial" w:hAnsi="Arial" w:cs="Arial"/>
          <w:i/>
          <w:iCs/>
          <w:color w:val="000000" w:themeColor="text1"/>
          <w:sz w:val="20"/>
          <w:szCs w:val="20"/>
        </w:rPr>
        <w:t>ẫn tại Bảng phạm v</w:t>
      </w:r>
      <w:r w:rsidRPr="005473D5">
        <w:rPr>
          <w:rFonts w:ascii="Arial" w:hAnsi="Arial" w:cs="Arial"/>
          <w:i/>
          <w:iCs/>
          <w:color w:val="000000" w:themeColor="text1"/>
          <w:sz w:val="20"/>
          <w:szCs w:val="20"/>
        </w:rPr>
        <w:t>i</w:t>
      </w:r>
      <w:r w:rsidRPr="00E52BCD">
        <w:rPr>
          <w:rFonts w:ascii="Arial" w:hAnsi="Arial" w:cs="Arial"/>
          <w:i/>
          <w:iCs/>
          <w:color w:val="000000" w:themeColor="text1"/>
          <w:sz w:val="20"/>
          <w:szCs w:val="20"/>
        </w:rPr>
        <w:t xml:space="preserve"> cung cấp, tiến độ cung cấp và yêu cầu về kỹ thuật của </w:t>
      </w:r>
      <w:r>
        <w:rPr>
          <w:rFonts w:ascii="Arial" w:hAnsi="Arial" w:cs="Arial"/>
          <w:i/>
          <w:iCs/>
          <w:color w:val="000000" w:themeColor="text1"/>
          <w:sz w:val="20"/>
          <w:szCs w:val="20"/>
        </w:rPr>
        <w:t>thuốc</w:t>
      </w:r>
      <w:r w:rsidRPr="00E52BCD">
        <w:rPr>
          <w:rFonts w:ascii="Arial" w:hAnsi="Arial" w:cs="Arial"/>
          <w:i/>
          <w:iCs/>
          <w:color w:val="000000" w:themeColor="text1"/>
          <w:sz w:val="20"/>
          <w:szCs w:val="20"/>
        </w:rPr>
        <w:t xml:space="preserve"> tại Mục 1 Chương V - Phạm vi cung cấp).</w:t>
      </w:r>
    </w:p>
    <w:p w:rsidR="007F0C9B" w:rsidRPr="00E52BCD" w:rsidRDefault="007F0C9B" w:rsidP="007F0C9B">
      <w:pPr>
        <w:pStyle w:val="Vnbnnidung0"/>
        <w:tabs>
          <w:tab w:val="left" w:pos="1513"/>
        </w:tabs>
        <w:spacing w:after="120" w:line="240" w:lineRule="auto"/>
        <w:ind w:firstLine="720"/>
        <w:jc w:val="both"/>
        <w:rPr>
          <w:rFonts w:ascii="Arial" w:hAnsi="Arial" w:cs="Arial"/>
          <w:color w:val="000000" w:themeColor="text1"/>
          <w:sz w:val="20"/>
          <w:szCs w:val="20"/>
        </w:rPr>
      </w:pPr>
      <w:bookmarkStart w:id="455" w:name="bookmark1254"/>
      <w:bookmarkEnd w:id="455"/>
      <w:r w:rsidRPr="005473D5">
        <w:rPr>
          <w:rFonts w:ascii="Arial" w:hAnsi="Arial" w:cs="Arial"/>
          <w:i/>
          <w:iCs/>
          <w:color w:val="000000" w:themeColor="text1"/>
          <w:sz w:val="20"/>
          <w:szCs w:val="20"/>
        </w:rPr>
        <w:t xml:space="preserve">(12) </w:t>
      </w:r>
      <w:r w:rsidRPr="00E52BCD">
        <w:rPr>
          <w:rFonts w:ascii="Arial" w:hAnsi="Arial" w:cs="Arial"/>
          <w:i/>
          <w:iCs/>
          <w:color w:val="000000" w:themeColor="text1"/>
          <w:sz w:val="20"/>
          <w:szCs w:val="20"/>
        </w:rPr>
        <w:t>Việc đánh giá nội dung này phải căn cứ vào một trong các thông tin sau:</w:t>
      </w:r>
    </w:p>
    <w:p w:rsidR="007F0C9B" w:rsidRPr="00E52BCD" w:rsidRDefault="007F0C9B" w:rsidP="007F0C9B">
      <w:pPr>
        <w:pStyle w:val="Vnbnnidung0"/>
        <w:tabs>
          <w:tab w:val="left" w:pos="1139"/>
        </w:tabs>
        <w:spacing w:after="120" w:line="240" w:lineRule="auto"/>
        <w:ind w:firstLine="720"/>
        <w:jc w:val="both"/>
        <w:rPr>
          <w:rFonts w:ascii="Arial" w:hAnsi="Arial" w:cs="Arial"/>
          <w:color w:val="000000" w:themeColor="text1"/>
          <w:sz w:val="20"/>
          <w:szCs w:val="20"/>
        </w:rPr>
      </w:pPr>
      <w:bookmarkStart w:id="456" w:name="bookmark1255"/>
      <w:bookmarkEnd w:id="456"/>
      <w:r w:rsidRPr="005473D5">
        <w:rPr>
          <w:rFonts w:ascii="Arial" w:hAnsi="Arial" w:cs="Arial"/>
          <w:i/>
          <w:iCs/>
          <w:color w:val="000000" w:themeColor="text1"/>
          <w:sz w:val="20"/>
          <w:szCs w:val="20"/>
        </w:rPr>
        <w:t xml:space="preserve">- </w:t>
      </w:r>
      <w:r>
        <w:rPr>
          <w:rFonts w:ascii="Arial" w:hAnsi="Arial" w:cs="Arial"/>
          <w:i/>
          <w:iCs/>
          <w:color w:val="000000" w:themeColor="text1"/>
          <w:sz w:val="20"/>
          <w:szCs w:val="20"/>
        </w:rPr>
        <w:t xml:space="preserve">Thông tin về việc vi phạm </w:t>
      </w:r>
      <w:r w:rsidRPr="005473D5">
        <w:rPr>
          <w:rFonts w:ascii="Arial" w:hAnsi="Arial" w:cs="Arial"/>
          <w:i/>
          <w:iCs/>
          <w:color w:val="000000" w:themeColor="text1"/>
          <w:sz w:val="20"/>
          <w:szCs w:val="20"/>
        </w:rPr>
        <w:t>tr</w:t>
      </w:r>
      <w:r w:rsidRPr="00E52BCD">
        <w:rPr>
          <w:rFonts w:ascii="Arial" w:hAnsi="Arial" w:cs="Arial"/>
          <w:i/>
          <w:iCs/>
          <w:color w:val="000000" w:themeColor="text1"/>
          <w:sz w:val="20"/>
          <w:szCs w:val="20"/>
        </w:rPr>
        <w:t xml:space="preserve">ong cung ứng thuốc của các nhà </w:t>
      </w:r>
      <w:r>
        <w:rPr>
          <w:rFonts w:ascii="Arial" w:hAnsi="Arial" w:cs="Arial"/>
          <w:i/>
          <w:iCs/>
          <w:color w:val="000000" w:themeColor="text1"/>
          <w:sz w:val="20"/>
          <w:szCs w:val="20"/>
        </w:rPr>
        <w:t>thầu</w:t>
      </w:r>
      <w:r w:rsidRPr="00E52BCD">
        <w:rPr>
          <w:rFonts w:ascii="Arial" w:hAnsi="Arial" w:cs="Arial"/>
          <w:i/>
          <w:iCs/>
          <w:color w:val="000000" w:themeColor="text1"/>
          <w:sz w:val="20"/>
          <w:szCs w:val="20"/>
        </w:rPr>
        <w:t xml:space="preserve"> tại các cơ sở </w:t>
      </w:r>
      <w:r>
        <w:rPr>
          <w:rFonts w:ascii="Arial" w:hAnsi="Arial" w:cs="Arial"/>
          <w:i/>
          <w:iCs/>
          <w:color w:val="000000" w:themeColor="text1"/>
          <w:sz w:val="20"/>
          <w:szCs w:val="20"/>
        </w:rPr>
        <w:t>y tế trên toàn quốc được công bố</w:t>
      </w:r>
      <w:r w:rsidRPr="00E52BCD">
        <w:rPr>
          <w:rFonts w:ascii="Arial" w:hAnsi="Arial" w:cs="Arial"/>
          <w:i/>
          <w:iCs/>
          <w:color w:val="000000" w:themeColor="text1"/>
          <w:sz w:val="20"/>
          <w:szCs w:val="20"/>
        </w:rPr>
        <w:t xml:space="preserve"> trên </w:t>
      </w:r>
      <w:r>
        <w:rPr>
          <w:rFonts w:ascii="Arial" w:hAnsi="Arial" w:cs="Arial"/>
          <w:i/>
          <w:iCs/>
          <w:color w:val="000000" w:themeColor="text1"/>
          <w:sz w:val="20"/>
          <w:szCs w:val="20"/>
        </w:rPr>
        <w:t>Hệ thống</w:t>
      </w:r>
      <w:r w:rsidRPr="00E52BCD">
        <w:rPr>
          <w:rFonts w:ascii="Arial" w:hAnsi="Arial" w:cs="Arial"/>
          <w:i/>
          <w:iCs/>
          <w:color w:val="000000" w:themeColor="text1"/>
          <w:sz w:val="20"/>
          <w:szCs w:val="20"/>
        </w:rPr>
        <w:t xml:space="preserve"> mạng đ</w:t>
      </w:r>
      <w:r>
        <w:rPr>
          <w:rFonts w:ascii="Arial" w:hAnsi="Arial" w:cs="Arial"/>
          <w:i/>
          <w:iCs/>
          <w:color w:val="000000" w:themeColor="text1"/>
          <w:sz w:val="20"/>
          <w:szCs w:val="20"/>
        </w:rPr>
        <w:t>ấ</w:t>
      </w:r>
      <w:r w:rsidRPr="00E52BCD">
        <w:rPr>
          <w:rFonts w:ascii="Arial" w:hAnsi="Arial" w:cs="Arial"/>
          <w:i/>
          <w:iCs/>
          <w:color w:val="000000" w:themeColor="text1"/>
          <w:sz w:val="20"/>
          <w:szCs w:val="20"/>
        </w:rPr>
        <w:t xml:space="preserve">u </w:t>
      </w:r>
      <w:r>
        <w:rPr>
          <w:rFonts w:ascii="Arial" w:hAnsi="Arial" w:cs="Arial"/>
          <w:i/>
          <w:iCs/>
          <w:color w:val="000000" w:themeColor="text1"/>
          <w:sz w:val="20"/>
          <w:szCs w:val="20"/>
        </w:rPr>
        <w:t>thầu</w:t>
      </w:r>
      <w:r w:rsidRPr="00E52BCD">
        <w:rPr>
          <w:rFonts w:ascii="Arial" w:hAnsi="Arial" w:cs="Arial"/>
          <w:i/>
          <w:iCs/>
          <w:color w:val="000000" w:themeColor="text1"/>
          <w:sz w:val="20"/>
          <w:szCs w:val="20"/>
        </w:rPr>
        <w:t xml:space="preserve"> </w:t>
      </w:r>
      <w:r>
        <w:rPr>
          <w:rFonts w:ascii="Arial" w:hAnsi="Arial" w:cs="Arial"/>
          <w:i/>
          <w:iCs/>
          <w:color w:val="000000" w:themeColor="text1"/>
          <w:sz w:val="20"/>
          <w:szCs w:val="20"/>
        </w:rPr>
        <w:t>quốc</w:t>
      </w:r>
      <w:r w:rsidRPr="00E52BCD">
        <w:rPr>
          <w:rFonts w:ascii="Arial" w:hAnsi="Arial" w:cs="Arial"/>
          <w:i/>
          <w:iCs/>
          <w:color w:val="000000" w:themeColor="text1"/>
          <w:sz w:val="20"/>
          <w:szCs w:val="20"/>
        </w:rPr>
        <w:t xml:space="preserve"> gia</w:t>
      </w:r>
    </w:p>
    <w:p w:rsidR="007F0C9B" w:rsidRPr="00E52BCD" w:rsidRDefault="007F0C9B" w:rsidP="007F0C9B">
      <w:pPr>
        <w:pStyle w:val="Vnbnnidung0"/>
        <w:tabs>
          <w:tab w:val="left" w:pos="1188"/>
        </w:tabs>
        <w:spacing w:after="120" w:line="240" w:lineRule="auto"/>
        <w:ind w:firstLine="720"/>
        <w:jc w:val="both"/>
        <w:rPr>
          <w:rFonts w:ascii="Arial" w:hAnsi="Arial" w:cs="Arial"/>
          <w:color w:val="000000" w:themeColor="text1"/>
          <w:sz w:val="20"/>
          <w:szCs w:val="20"/>
        </w:rPr>
      </w:pPr>
      <w:bookmarkStart w:id="457" w:name="bookmark1256"/>
      <w:bookmarkEnd w:id="457"/>
      <w:r w:rsidRPr="005473D5">
        <w:rPr>
          <w:rFonts w:ascii="Arial" w:hAnsi="Arial" w:cs="Arial"/>
          <w:i/>
          <w:iCs/>
          <w:color w:val="000000" w:themeColor="text1"/>
          <w:sz w:val="20"/>
          <w:szCs w:val="20"/>
        </w:rPr>
        <w:t xml:space="preserve">- </w:t>
      </w:r>
      <w:r w:rsidRPr="00E52BCD">
        <w:rPr>
          <w:rFonts w:ascii="Arial" w:hAnsi="Arial" w:cs="Arial"/>
          <w:i/>
          <w:iCs/>
          <w:color w:val="000000" w:themeColor="text1"/>
          <w:sz w:val="20"/>
          <w:szCs w:val="20"/>
        </w:rPr>
        <w:t xml:space="preserve">Việc thực hiện hợp đồng cung ứng thuốc giữa nhà </w:t>
      </w:r>
      <w:r>
        <w:rPr>
          <w:rFonts w:ascii="Arial" w:hAnsi="Arial" w:cs="Arial"/>
          <w:i/>
          <w:iCs/>
          <w:color w:val="000000" w:themeColor="text1"/>
          <w:sz w:val="20"/>
          <w:szCs w:val="20"/>
        </w:rPr>
        <w:t>thầu</w:t>
      </w:r>
      <w:r w:rsidRPr="00E52BCD">
        <w:rPr>
          <w:rFonts w:ascii="Arial" w:hAnsi="Arial" w:cs="Arial"/>
          <w:i/>
          <w:iCs/>
          <w:color w:val="000000" w:themeColor="text1"/>
          <w:sz w:val="20"/>
          <w:szCs w:val="20"/>
        </w:rPr>
        <w:t xml:space="preserve"> và đơn vị.</w:t>
      </w:r>
    </w:p>
    <w:p w:rsidR="007F0C9B" w:rsidRPr="00E52BCD" w:rsidRDefault="007F0C9B" w:rsidP="007F0C9B">
      <w:pPr>
        <w:pStyle w:val="Vnbnnidung0"/>
        <w:tabs>
          <w:tab w:val="left" w:pos="1528"/>
        </w:tabs>
        <w:spacing w:after="120" w:line="240" w:lineRule="auto"/>
        <w:ind w:firstLine="720"/>
        <w:jc w:val="both"/>
        <w:rPr>
          <w:rFonts w:ascii="Arial" w:hAnsi="Arial" w:cs="Arial"/>
          <w:color w:val="000000" w:themeColor="text1"/>
          <w:sz w:val="20"/>
          <w:szCs w:val="20"/>
        </w:rPr>
      </w:pPr>
      <w:bookmarkStart w:id="458" w:name="bookmark1257"/>
      <w:bookmarkEnd w:id="458"/>
      <w:r w:rsidRPr="005473D5">
        <w:rPr>
          <w:rFonts w:ascii="Arial" w:hAnsi="Arial" w:cs="Arial"/>
          <w:i/>
          <w:iCs/>
          <w:color w:val="000000" w:themeColor="text1"/>
          <w:sz w:val="20"/>
          <w:szCs w:val="20"/>
        </w:rPr>
        <w:t xml:space="preserve">(13) </w:t>
      </w:r>
      <w:r w:rsidRPr="00E52BCD">
        <w:rPr>
          <w:rFonts w:ascii="Arial" w:hAnsi="Arial" w:cs="Arial"/>
          <w:i/>
          <w:iCs/>
          <w:color w:val="000000" w:themeColor="text1"/>
          <w:sz w:val="20"/>
          <w:szCs w:val="20"/>
        </w:rPr>
        <w:t>Chỉ áp dụng cho các gói thầu của các</w:t>
      </w:r>
      <w:r>
        <w:rPr>
          <w:rFonts w:ascii="Arial" w:hAnsi="Arial" w:cs="Arial"/>
          <w:i/>
          <w:iCs/>
          <w:color w:val="000000" w:themeColor="text1"/>
          <w:sz w:val="20"/>
          <w:szCs w:val="20"/>
        </w:rPr>
        <w:t xml:space="preserve"> cơ sở y tế thuộc địa bàn các t</w:t>
      </w:r>
      <w:r w:rsidRPr="005473D5">
        <w:rPr>
          <w:rFonts w:ascii="Arial" w:hAnsi="Arial" w:cs="Arial"/>
          <w:i/>
          <w:iCs/>
          <w:color w:val="000000" w:themeColor="text1"/>
          <w:sz w:val="20"/>
          <w:szCs w:val="20"/>
        </w:rPr>
        <w:t>ỉ</w:t>
      </w:r>
      <w:r w:rsidRPr="00E52BCD">
        <w:rPr>
          <w:rFonts w:ascii="Arial" w:hAnsi="Arial" w:cs="Arial"/>
          <w:i/>
          <w:iCs/>
          <w:color w:val="000000" w:themeColor="text1"/>
          <w:sz w:val="20"/>
          <w:szCs w:val="20"/>
        </w:rPr>
        <w:t>nh trong dan</w:t>
      </w:r>
      <w:r>
        <w:rPr>
          <w:rFonts w:ascii="Arial" w:hAnsi="Arial" w:cs="Arial"/>
          <w:i/>
          <w:iCs/>
          <w:color w:val="000000" w:themeColor="text1"/>
          <w:sz w:val="20"/>
          <w:szCs w:val="20"/>
        </w:rPr>
        <w:t>h sách. Căn cứ vào thực trạng tì</w:t>
      </w:r>
      <w:r w:rsidRPr="00E52BCD">
        <w:rPr>
          <w:rFonts w:ascii="Arial" w:hAnsi="Arial" w:cs="Arial"/>
          <w:i/>
          <w:iCs/>
          <w:color w:val="000000" w:themeColor="text1"/>
          <w:sz w:val="20"/>
          <w:szCs w:val="20"/>
        </w:rPr>
        <w:t>nh h</w:t>
      </w:r>
      <w:r>
        <w:rPr>
          <w:rFonts w:ascii="Arial" w:hAnsi="Arial" w:cs="Arial"/>
          <w:i/>
          <w:iCs/>
          <w:color w:val="000000" w:themeColor="text1"/>
          <w:sz w:val="20"/>
          <w:szCs w:val="20"/>
        </w:rPr>
        <w:t>ình cung ứ</w:t>
      </w:r>
      <w:r w:rsidRPr="00E52BCD">
        <w:rPr>
          <w:rFonts w:ascii="Arial" w:hAnsi="Arial" w:cs="Arial"/>
          <w:i/>
          <w:iCs/>
          <w:color w:val="000000" w:themeColor="text1"/>
          <w:sz w:val="20"/>
          <w:szCs w:val="20"/>
        </w:rPr>
        <w:t xml:space="preserve">ng </w:t>
      </w:r>
      <w:r>
        <w:rPr>
          <w:rFonts w:ascii="Arial" w:hAnsi="Arial" w:cs="Arial"/>
          <w:i/>
          <w:iCs/>
          <w:color w:val="000000" w:themeColor="text1"/>
          <w:sz w:val="20"/>
          <w:szCs w:val="20"/>
        </w:rPr>
        <w:t>thuốc</w:t>
      </w:r>
      <w:r w:rsidRPr="00E52BCD">
        <w:rPr>
          <w:rFonts w:ascii="Arial" w:hAnsi="Arial" w:cs="Arial"/>
          <w:i/>
          <w:iCs/>
          <w:color w:val="000000" w:themeColor="text1"/>
          <w:sz w:val="20"/>
          <w:szCs w:val="20"/>
        </w:rPr>
        <w:t xml:space="preserve"> của từng địa phương, Sở Y tế xác định </w:t>
      </w:r>
      <w:r>
        <w:rPr>
          <w:rFonts w:ascii="Arial" w:hAnsi="Arial" w:cs="Arial"/>
          <w:i/>
          <w:iCs/>
          <w:color w:val="000000" w:themeColor="text1"/>
          <w:sz w:val="20"/>
          <w:szCs w:val="20"/>
        </w:rPr>
        <w:t>cụ thể</w:t>
      </w:r>
      <w:r w:rsidRPr="00E52BCD">
        <w:rPr>
          <w:rFonts w:ascii="Arial" w:hAnsi="Arial" w:cs="Arial"/>
          <w:i/>
          <w:iCs/>
          <w:color w:val="000000" w:themeColor="text1"/>
          <w:sz w:val="20"/>
          <w:szCs w:val="20"/>
        </w:rPr>
        <w:t xml:space="preserve"> tiêu chí các nhà thầu có hệ thống phân phối đáp ứng việc cung ứng thuốc tại địa phương đ</w:t>
      </w:r>
      <w:r>
        <w:rPr>
          <w:rFonts w:ascii="Arial" w:hAnsi="Arial" w:cs="Arial"/>
          <w:i/>
          <w:iCs/>
          <w:color w:val="000000" w:themeColor="text1"/>
          <w:sz w:val="20"/>
          <w:szCs w:val="20"/>
        </w:rPr>
        <w:t>ể chấ</w:t>
      </w:r>
      <w:r w:rsidRPr="00E52BCD">
        <w:rPr>
          <w:rFonts w:ascii="Arial" w:hAnsi="Arial" w:cs="Arial"/>
          <w:i/>
          <w:iCs/>
          <w:color w:val="000000" w:themeColor="text1"/>
          <w:sz w:val="20"/>
          <w:szCs w:val="20"/>
        </w:rPr>
        <w:t xml:space="preserve">m </w:t>
      </w:r>
      <w:r>
        <w:rPr>
          <w:rFonts w:ascii="Arial" w:hAnsi="Arial" w:cs="Arial"/>
          <w:i/>
          <w:iCs/>
          <w:color w:val="000000" w:themeColor="text1"/>
          <w:sz w:val="20"/>
          <w:szCs w:val="20"/>
        </w:rPr>
        <w:t>điểm</w:t>
      </w:r>
      <w:r w:rsidRPr="00E52BCD">
        <w:rPr>
          <w:rFonts w:ascii="Arial" w:hAnsi="Arial" w:cs="Arial"/>
          <w:i/>
          <w:iCs/>
          <w:color w:val="000000" w:themeColor="text1"/>
          <w:sz w:val="20"/>
          <w:szCs w:val="20"/>
        </w:rPr>
        <w:t xml:space="preserve"> (Tiêu chí này không được hiểu là chấm </w:t>
      </w:r>
      <w:r>
        <w:rPr>
          <w:rFonts w:ascii="Arial" w:hAnsi="Arial" w:cs="Arial"/>
          <w:i/>
          <w:iCs/>
          <w:color w:val="000000" w:themeColor="text1"/>
          <w:sz w:val="20"/>
          <w:szCs w:val="20"/>
        </w:rPr>
        <w:t>điểm</w:t>
      </w:r>
      <w:r w:rsidRPr="00E52BCD">
        <w:rPr>
          <w:rFonts w:ascii="Arial" w:hAnsi="Arial" w:cs="Arial"/>
          <w:i/>
          <w:iCs/>
          <w:color w:val="000000" w:themeColor="text1"/>
          <w:sz w:val="20"/>
          <w:szCs w:val="20"/>
        </w:rPr>
        <w:t xml:space="preserve"> cho các nhà thầu có </w:t>
      </w:r>
      <w:r>
        <w:rPr>
          <w:rFonts w:ascii="Arial" w:hAnsi="Arial" w:cs="Arial"/>
          <w:i/>
          <w:iCs/>
          <w:color w:val="000000" w:themeColor="text1"/>
          <w:sz w:val="20"/>
          <w:szCs w:val="20"/>
        </w:rPr>
        <w:t>hệ thống</w:t>
      </w:r>
      <w:r w:rsidRPr="00E52BCD">
        <w:rPr>
          <w:rFonts w:ascii="Arial" w:hAnsi="Arial" w:cs="Arial"/>
          <w:i/>
          <w:iCs/>
          <w:color w:val="000000" w:themeColor="text1"/>
          <w:sz w:val="20"/>
          <w:szCs w:val="20"/>
        </w:rPr>
        <w:t xml:space="preserve"> phân phối, cung ứng tại tất cả các tỉnh trong danh sách mà chấm </w:t>
      </w:r>
      <w:r>
        <w:rPr>
          <w:rFonts w:ascii="Arial" w:hAnsi="Arial" w:cs="Arial"/>
          <w:i/>
          <w:iCs/>
          <w:color w:val="000000" w:themeColor="text1"/>
          <w:sz w:val="20"/>
          <w:szCs w:val="20"/>
        </w:rPr>
        <w:t>điểm</w:t>
      </w:r>
      <w:r w:rsidRPr="00E52BCD">
        <w:rPr>
          <w:rFonts w:ascii="Arial" w:hAnsi="Arial" w:cs="Arial"/>
          <w:i/>
          <w:iCs/>
          <w:color w:val="000000" w:themeColor="text1"/>
          <w:sz w:val="20"/>
          <w:szCs w:val="20"/>
        </w:rPr>
        <w:t xml:space="preserve"> c</w:t>
      </w:r>
      <w:r>
        <w:rPr>
          <w:rFonts w:ascii="Arial" w:hAnsi="Arial" w:cs="Arial"/>
          <w:i/>
          <w:iCs/>
          <w:color w:val="000000" w:themeColor="text1"/>
          <w:sz w:val="20"/>
          <w:szCs w:val="20"/>
        </w:rPr>
        <w:t>ho nhà thầu có hệ thống phân phố</w:t>
      </w:r>
      <w:r w:rsidRPr="00E52BCD">
        <w:rPr>
          <w:rFonts w:ascii="Arial" w:hAnsi="Arial" w:cs="Arial"/>
          <w:i/>
          <w:iCs/>
          <w:color w:val="000000" w:themeColor="text1"/>
          <w:sz w:val="20"/>
          <w:szCs w:val="20"/>
        </w:rPr>
        <w:t>i rộng kh</w:t>
      </w:r>
      <w:r>
        <w:rPr>
          <w:rFonts w:ascii="Arial" w:hAnsi="Arial" w:cs="Arial"/>
          <w:i/>
          <w:iCs/>
          <w:color w:val="000000" w:themeColor="text1"/>
          <w:sz w:val="20"/>
          <w:szCs w:val="20"/>
        </w:rPr>
        <w:t>ắ</w:t>
      </w:r>
      <w:r w:rsidRPr="00E52BCD">
        <w:rPr>
          <w:rFonts w:ascii="Arial" w:hAnsi="Arial" w:cs="Arial"/>
          <w:i/>
          <w:iCs/>
          <w:color w:val="000000" w:themeColor="text1"/>
          <w:sz w:val="20"/>
          <w:szCs w:val="20"/>
        </w:rPr>
        <w:t xml:space="preserve">p đảm bảo việc cung ứng thuốc cho các cơ </w:t>
      </w:r>
      <w:r>
        <w:rPr>
          <w:rFonts w:ascii="Arial" w:hAnsi="Arial" w:cs="Arial"/>
          <w:i/>
          <w:iCs/>
          <w:color w:val="000000" w:themeColor="text1"/>
          <w:sz w:val="20"/>
          <w:szCs w:val="20"/>
        </w:rPr>
        <w:t>sở y tế</w:t>
      </w:r>
      <w:r w:rsidRPr="00E52BCD">
        <w:rPr>
          <w:rFonts w:ascii="Arial" w:hAnsi="Arial" w:cs="Arial"/>
          <w:i/>
          <w:iCs/>
          <w:color w:val="000000" w:themeColor="text1"/>
          <w:sz w:val="20"/>
          <w:szCs w:val="20"/>
        </w:rPr>
        <w:t xml:space="preserve"> tại địa bàn tỉnh tham dự </w:t>
      </w:r>
      <w:r>
        <w:rPr>
          <w:rFonts w:ascii="Arial" w:hAnsi="Arial" w:cs="Arial"/>
          <w:i/>
          <w:iCs/>
          <w:color w:val="000000" w:themeColor="text1"/>
          <w:sz w:val="20"/>
          <w:szCs w:val="20"/>
        </w:rPr>
        <w:t>thầu</w:t>
      </w:r>
      <w:r w:rsidRPr="00E52BCD">
        <w:rPr>
          <w:rFonts w:ascii="Arial" w:hAnsi="Arial" w:cs="Arial"/>
          <w:i/>
          <w:iCs/>
          <w:color w:val="000000" w:themeColor="text1"/>
          <w:sz w:val="20"/>
          <w:szCs w:val="20"/>
        </w:rPr>
        <w:t>).</w:t>
      </w:r>
    </w:p>
    <w:p w:rsidR="007F0C9B" w:rsidRPr="005473D5" w:rsidRDefault="007F0C9B" w:rsidP="007F0C9B">
      <w:pPr>
        <w:jc w:val="right"/>
        <w:rPr>
          <w:rFonts w:ascii="Arial" w:hAnsi="Arial" w:cs="Arial"/>
          <w:noProof/>
          <w:color w:val="000000" w:themeColor="text1"/>
          <w:sz w:val="20"/>
          <w:szCs w:val="20"/>
          <w:lang w:eastAsia="en-US" w:bidi="ar-SA"/>
        </w:rPr>
      </w:pPr>
    </w:p>
    <w:p w:rsidR="007F0C9B" w:rsidRPr="00E52BCD" w:rsidRDefault="007F0C9B" w:rsidP="007F0C9B">
      <w:pPr>
        <w:jc w:val="right"/>
        <w:rPr>
          <w:rFonts w:ascii="Arial" w:hAnsi="Arial" w:cs="Arial"/>
          <w:color w:val="000000" w:themeColor="text1"/>
          <w:sz w:val="20"/>
          <w:szCs w:val="20"/>
        </w:rPr>
        <w:sectPr w:rsidR="007F0C9B" w:rsidRPr="00E52BCD" w:rsidSect="007F0C9B">
          <w:headerReference w:type="default" r:id="rId66"/>
          <w:footerReference w:type="default" r:id="rId67"/>
          <w:footnotePr>
            <w:numFmt w:val="upperRoman"/>
          </w:footnotePr>
          <w:pgSz w:w="11900" w:h="16840" w:code="9"/>
          <w:pgMar w:top="1440" w:right="1440" w:bottom="1440" w:left="1440" w:header="0" w:footer="3" w:gutter="0"/>
          <w:pgNumType w:start="126"/>
          <w:cols w:space="720"/>
          <w:noEndnote/>
          <w:docGrid w:linePitch="360"/>
        </w:sectPr>
      </w:pPr>
    </w:p>
    <w:p w:rsidR="007F0C9B" w:rsidRPr="00E52BCD" w:rsidRDefault="007F0C9B" w:rsidP="007F0C9B">
      <w:pPr>
        <w:pStyle w:val="Vnbnnidung0"/>
        <w:spacing w:after="0" w:line="240" w:lineRule="auto"/>
        <w:jc w:val="right"/>
        <w:rPr>
          <w:rFonts w:ascii="Arial" w:hAnsi="Arial" w:cs="Arial"/>
          <w:color w:val="000000" w:themeColor="text1"/>
          <w:sz w:val="20"/>
          <w:szCs w:val="20"/>
        </w:rPr>
      </w:pPr>
      <w:r>
        <w:rPr>
          <w:rFonts w:ascii="Arial" w:hAnsi="Arial" w:cs="Arial"/>
          <w:b/>
          <w:bCs/>
          <w:color w:val="000000" w:themeColor="text1"/>
          <w:sz w:val="20"/>
          <w:szCs w:val="20"/>
        </w:rPr>
        <w:lastRenderedPageBreak/>
        <w:t>Mẫu</w:t>
      </w:r>
      <w:r w:rsidRPr="00E52BCD">
        <w:rPr>
          <w:rFonts w:ascii="Arial" w:hAnsi="Arial" w:cs="Arial"/>
          <w:b/>
          <w:bCs/>
          <w:color w:val="000000" w:themeColor="text1"/>
          <w:sz w:val="20"/>
          <w:szCs w:val="20"/>
        </w:rPr>
        <w:t xml:space="preserve"> số 15</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rPr>
        <w:t>BẢNG TỔNG HỢP ĐIỂM KỸ THUẬT CỦA TỪNG SẢN PHẨM DỰ THẦU DO NHÀ THẦU TỰ</w:t>
      </w:r>
      <w:r w:rsidRPr="00E52BCD">
        <w:rPr>
          <w:rFonts w:ascii="Arial" w:hAnsi="Arial" w:cs="Arial"/>
          <w:b/>
          <w:bCs/>
          <w:color w:val="000000" w:themeColor="text1"/>
          <w:sz w:val="20"/>
          <w:szCs w:val="20"/>
        </w:rPr>
        <w:t xml:space="preserve"> ĐÁNH GIÁ</w:t>
      </w:r>
    </w:p>
    <w:p w:rsidR="007F0C9B" w:rsidRDefault="007F0C9B" w:rsidP="007F0C9B">
      <w:pPr>
        <w:pStyle w:val="Vnbnnidung0"/>
        <w:spacing w:after="0" w:line="240" w:lineRule="auto"/>
        <w:jc w:val="center"/>
        <w:rPr>
          <w:rFonts w:ascii="Arial" w:hAnsi="Arial" w:cs="Arial"/>
          <w:i/>
          <w:iCs/>
          <w:color w:val="000000" w:themeColor="text1"/>
          <w:sz w:val="20"/>
          <w:szCs w:val="20"/>
        </w:rPr>
      </w:pPr>
      <w:r w:rsidRPr="00E52BCD">
        <w:rPr>
          <w:rFonts w:ascii="Arial" w:hAnsi="Arial" w:cs="Arial"/>
          <w:i/>
          <w:iCs/>
          <w:color w:val="000000" w:themeColor="text1"/>
          <w:sz w:val="20"/>
          <w:szCs w:val="20"/>
        </w:rPr>
        <w:t>Theo thang điểm tại Bảng tiêu chuẩn đánh giá về kỹ thuật (Phụ lục 4) của E-HSMT</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p>
    <w:p w:rsidR="007F0C9B" w:rsidRPr="00E52BCD" w:rsidRDefault="007F0C9B" w:rsidP="007F0C9B">
      <w:pPr>
        <w:pStyle w:val="Vnbnnidung0"/>
        <w:spacing w:after="120" w:line="240" w:lineRule="auto"/>
        <w:ind w:firstLine="720"/>
        <w:rPr>
          <w:rFonts w:ascii="Arial" w:hAnsi="Arial" w:cs="Arial"/>
          <w:color w:val="000000" w:themeColor="text1"/>
          <w:sz w:val="20"/>
          <w:szCs w:val="20"/>
        </w:rPr>
      </w:pPr>
      <w:r w:rsidRPr="00E52BCD">
        <w:rPr>
          <w:rFonts w:ascii="Arial" w:hAnsi="Arial" w:cs="Arial"/>
          <w:b/>
          <w:bCs/>
          <w:color w:val="000000" w:themeColor="text1"/>
          <w:sz w:val="20"/>
          <w:szCs w:val="20"/>
        </w:rPr>
        <w:t>Tên nhà thầu:</w:t>
      </w:r>
    </w:p>
    <w:p w:rsidR="007F0C9B" w:rsidRPr="00E52BCD" w:rsidRDefault="007F0C9B" w:rsidP="007F0C9B">
      <w:pPr>
        <w:pStyle w:val="Vnbnnidung0"/>
        <w:spacing w:after="120" w:line="240" w:lineRule="auto"/>
        <w:ind w:firstLine="720"/>
        <w:rPr>
          <w:rFonts w:ascii="Arial" w:hAnsi="Arial" w:cs="Arial"/>
          <w:color w:val="000000" w:themeColor="text1"/>
          <w:sz w:val="20"/>
          <w:szCs w:val="20"/>
        </w:rPr>
      </w:pPr>
      <w:r w:rsidRPr="00E52BCD">
        <w:rPr>
          <w:rFonts w:ascii="Arial" w:hAnsi="Arial" w:cs="Arial"/>
          <w:b/>
          <w:bCs/>
          <w:color w:val="000000" w:themeColor="text1"/>
          <w:sz w:val="20"/>
          <w:szCs w:val="20"/>
        </w:rPr>
        <w:t>Tên gói thầu:</w:t>
      </w:r>
    </w:p>
    <w:p w:rsidR="007F0C9B" w:rsidRPr="00E52BCD" w:rsidRDefault="007F0C9B" w:rsidP="007F0C9B">
      <w:pPr>
        <w:pStyle w:val="Vnbnnidung0"/>
        <w:spacing w:after="120" w:line="240" w:lineRule="auto"/>
        <w:ind w:firstLine="720"/>
        <w:rPr>
          <w:rFonts w:ascii="Arial" w:hAnsi="Arial" w:cs="Arial"/>
          <w:color w:val="000000" w:themeColor="text1"/>
          <w:sz w:val="20"/>
          <w:szCs w:val="20"/>
        </w:rPr>
      </w:pPr>
      <w:r w:rsidRPr="00E52BCD">
        <w:rPr>
          <w:rFonts w:ascii="Arial" w:hAnsi="Arial" w:cs="Arial"/>
          <w:b/>
          <w:bCs/>
          <w:color w:val="000000" w:themeColor="text1"/>
          <w:sz w:val="20"/>
          <w:szCs w:val="20"/>
        </w:rPr>
        <w:t>Tiêu chuẩn thực hành tốt của nhà thầu:</w:t>
      </w:r>
    </w:p>
    <w:tbl>
      <w:tblPr>
        <w:tblOverlap w:val="never"/>
        <w:tblW w:w="5000" w:type="pct"/>
        <w:jc w:val="center"/>
        <w:tblCellMar>
          <w:left w:w="10" w:type="dxa"/>
          <w:right w:w="10" w:type="dxa"/>
        </w:tblCellMar>
        <w:tblLook w:val="04A0" w:firstRow="1" w:lastRow="0" w:firstColumn="1" w:lastColumn="0" w:noHBand="0" w:noVBand="1"/>
      </w:tblPr>
      <w:tblGrid>
        <w:gridCol w:w="670"/>
        <w:gridCol w:w="798"/>
        <w:gridCol w:w="656"/>
        <w:gridCol w:w="659"/>
        <w:gridCol w:w="793"/>
        <w:gridCol w:w="659"/>
        <w:gridCol w:w="790"/>
        <w:gridCol w:w="790"/>
        <w:gridCol w:w="798"/>
        <w:gridCol w:w="553"/>
        <w:gridCol w:w="433"/>
        <w:gridCol w:w="433"/>
        <w:gridCol w:w="441"/>
        <w:gridCol w:w="435"/>
        <w:gridCol w:w="435"/>
        <w:gridCol w:w="435"/>
        <w:gridCol w:w="435"/>
        <w:gridCol w:w="435"/>
        <w:gridCol w:w="544"/>
        <w:gridCol w:w="547"/>
        <w:gridCol w:w="547"/>
        <w:gridCol w:w="547"/>
        <w:gridCol w:w="541"/>
        <w:gridCol w:w="581"/>
      </w:tblGrid>
      <w:tr w:rsidR="007F0C9B" w:rsidRPr="005473D5" w:rsidTr="00A86ECD">
        <w:trPr>
          <w:trHeight w:val="547"/>
          <w:jc w:val="center"/>
        </w:trPr>
        <w:tc>
          <w:tcPr>
            <w:tcW w:w="240" w:type="pct"/>
            <w:vMerge w:val="restar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color w:val="000000" w:themeColor="text1"/>
                <w:sz w:val="20"/>
                <w:szCs w:val="20"/>
              </w:rPr>
              <w:t>STT</w:t>
            </w:r>
          </w:p>
        </w:tc>
        <w:tc>
          <w:tcPr>
            <w:tcW w:w="286" w:type="pct"/>
            <w:vMerge w:val="restar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color w:val="000000" w:themeColor="text1"/>
                <w:sz w:val="20"/>
                <w:szCs w:val="20"/>
              </w:rPr>
              <w:t>STT trong E- HSMT</w:t>
            </w:r>
          </w:p>
        </w:tc>
        <w:tc>
          <w:tcPr>
            <w:tcW w:w="235" w:type="pct"/>
            <w:vMerge w:val="restar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Pr>
                <w:rFonts w:ascii="Arial" w:hAnsi="Arial" w:cs="Arial"/>
                <w:b/>
                <w:color w:val="000000" w:themeColor="text1"/>
                <w:sz w:val="20"/>
                <w:szCs w:val="20"/>
              </w:rPr>
              <w:t>M</w:t>
            </w:r>
            <w:r>
              <w:rPr>
                <w:rFonts w:ascii="Arial" w:hAnsi="Arial" w:cs="Arial"/>
                <w:b/>
                <w:color w:val="000000" w:themeColor="text1"/>
                <w:sz w:val="20"/>
                <w:szCs w:val="20"/>
                <w:lang w:val="en-US"/>
              </w:rPr>
              <w:t>ã</w:t>
            </w:r>
            <w:r w:rsidRPr="005473D5">
              <w:rPr>
                <w:rFonts w:ascii="Arial" w:hAnsi="Arial" w:cs="Arial"/>
                <w:b/>
                <w:color w:val="000000" w:themeColor="text1"/>
                <w:sz w:val="20"/>
                <w:szCs w:val="20"/>
              </w:rPr>
              <w:t xml:space="preserve"> thuốc</w:t>
            </w:r>
          </w:p>
        </w:tc>
        <w:tc>
          <w:tcPr>
            <w:tcW w:w="236" w:type="pct"/>
            <w:vMerge w:val="restar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color w:val="000000" w:themeColor="text1"/>
                <w:sz w:val="20"/>
                <w:szCs w:val="20"/>
              </w:rPr>
              <w:t>Tên hoạt chất</w:t>
            </w:r>
          </w:p>
        </w:tc>
        <w:tc>
          <w:tcPr>
            <w:tcW w:w="284" w:type="pct"/>
            <w:vMerge w:val="restar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color w:val="000000" w:themeColor="text1"/>
                <w:sz w:val="20"/>
                <w:szCs w:val="20"/>
              </w:rPr>
              <w:t>Tên thuốc</w:t>
            </w:r>
          </w:p>
        </w:tc>
        <w:tc>
          <w:tcPr>
            <w:tcW w:w="236" w:type="pct"/>
            <w:vMerge w:val="restar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color w:val="000000" w:themeColor="text1"/>
                <w:sz w:val="20"/>
                <w:szCs w:val="20"/>
              </w:rPr>
              <w:t>SĐK</w:t>
            </w:r>
            <w:r>
              <w:rPr>
                <w:rFonts w:ascii="Arial" w:hAnsi="Arial" w:cs="Arial"/>
                <w:b/>
                <w:color w:val="000000" w:themeColor="text1"/>
                <w:sz w:val="20"/>
                <w:szCs w:val="20"/>
              </w:rPr>
              <w:t>/ GPL</w:t>
            </w:r>
            <w:r w:rsidRPr="005473D5">
              <w:rPr>
                <w:rFonts w:ascii="Arial" w:hAnsi="Arial" w:cs="Arial"/>
                <w:b/>
                <w:color w:val="000000" w:themeColor="text1"/>
                <w:sz w:val="20"/>
                <w:szCs w:val="20"/>
              </w:rPr>
              <w:t>H</w:t>
            </w:r>
          </w:p>
        </w:tc>
        <w:tc>
          <w:tcPr>
            <w:tcW w:w="283" w:type="pct"/>
            <w:vMerge w:val="restar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color w:val="000000" w:themeColor="text1"/>
                <w:sz w:val="20"/>
                <w:szCs w:val="20"/>
              </w:rPr>
              <w:t>Nồng độ - Hàm lượng</w:t>
            </w:r>
          </w:p>
        </w:tc>
        <w:tc>
          <w:tcPr>
            <w:tcW w:w="283" w:type="pct"/>
            <w:vMerge w:val="restar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color w:val="000000" w:themeColor="text1"/>
                <w:sz w:val="20"/>
                <w:szCs w:val="20"/>
              </w:rPr>
              <w:t>Quy cách, Dạng bào chế, Đường dùng</w:t>
            </w:r>
          </w:p>
        </w:tc>
        <w:tc>
          <w:tcPr>
            <w:tcW w:w="286" w:type="pct"/>
            <w:vMerge w:val="restar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color w:val="000000" w:themeColor="text1"/>
                <w:sz w:val="20"/>
                <w:szCs w:val="20"/>
              </w:rPr>
              <w:t>Nhóm TCKT</w:t>
            </w:r>
          </w:p>
        </w:tc>
        <w:tc>
          <w:tcPr>
            <w:tcW w:w="198" w:type="pc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bCs/>
                <w:color w:val="000000" w:themeColor="text1"/>
                <w:sz w:val="20"/>
                <w:szCs w:val="20"/>
              </w:rPr>
              <w:t>TC</w:t>
            </w:r>
          </w:p>
        </w:tc>
        <w:tc>
          <w:tcPr>
            <w:tcW w:w="155" w:type="pc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bCs/>
                <w:color w:val="000000" w:themeColor="text1"/>
                <w:sz w:val="20"/>
                <w:szCs w:val="20"/>
              </w:rPr>
              <w:t>TC</w:t>
            </w:r>
          </w:p>
        </w:tc>
        <w:tc>
          <w:tcPr>
            <w:tcW w:w="155" w:type="pc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bCs/>
                <w:color w:val="000000" w:themeColor="text1"/>
                <w:sz w:val="20"/>
                <w:szCs w:val="20"/>
              </w:rPr>
              <w:t>TC</w:t>
            </w:r>
          </w:p>
        </w:tc>
        <w:tc>
          <w:tcPr>
            <w:tcW w:w="158" w:type="pc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bCs/>
                <w:color w:val="000000" w:themeColor="text1"/>
                <w:sz w:val="20"/>
                <w:szCs w:val="20"/>
              </w:rPr>
              <w:t>TC</w:t>
            </w:r>
          </w:p>
        </w:tc>
        <w:tc>
          <w:tcPr>
            <w:tcW w:w="156" w:type="pc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bCs/>
                <w:color w:val="000000" w:themeColor="text1"/>
                <w:sz w:val="20"/>
                <w:szCs w:val="20"/>
              </w:rPr>
              <w:t>TC</w:t>
            </w:r>
          </w:p>
        </w:tc>
        <w:tc>
          <w:tcPr>
            <w:tcW w:w="156" w:type="pc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bCs/>
                <w:color w:val="000000" w:themeColor="text1"/>
                <w:sz w:val="20"/>
                <w:szCs w:val="20"/>
              </w:rPr>
              <w:t>TC</w:t>
            </w:r>
          </w:p>
        </w:tc>
        <w:tc>
          <w:tcPr>
            <w:tcW w:w="156" w:type="pc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bCs/>
                <w:color w:val="000000" w:themeColor="text1"/>
                <w:sz w:val="20"/>
                <w:szCs w:val="20"/>
              </w:rPr>
              <w:t>TC</w:t>
            </w:r>
          </w:p>
        </w:tc>
        <w:tc>
          <w:tcPr>
            <w:tcW w:w="156" w:type="pc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bCs/>
                <w:color w:val="000000" w:themeColor="text1"/>
                <w:sz w:val="20"/>
                <w:szCs w:val="20"/>
              </w:rPr>
              <w:t>TC</w:t>
            </w:r>
          </w:p>
        </w:tc>
        <w:tc>
          <w:tcPr>
            <w:tcW w:w="156" w:type="pc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bCs/>
                <w:color w:val="000000" w:themeColor="text1"/>
                <w:sz w:val="20"/>
                <w:szCs w:val="20"/>
              </w:rPr>
              <w:t>TC</w:t>
            </w:r>
          </w:p>
        </w:tc>
        <w:tc>
          <w:tcPr>
            <w:tcW w:w="195" w:type="pc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bCs/>
                <w:color w:val="000000" w:themeColor="text1"/>
                <w:sz w:val="20"/>
                <w:szCs w:val="20"/>
              </w:rPr>
              <w:t>TC</w:t>
            </w:r>
          </w:p>
        </w:tc>
        <w:tc>
          <w:tcPr>
            <w:tcW w:w="196" w:type="pc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bCs/>
                <w:color w:val="000000" w:themeColor="text1"/>
                <w:sz w:val="20"/>
                <w:szCs w:val="20"/>
              </w:rPr>
              <w:t>TC</w:t>
            </w:r>
          </w:p>
        </w:tc>
        <w:tc>
          <w:tcPr>
            <w:tcW w:w="196" w:type="pc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bCs/>
                <w:color w:val="000000" w:themeColor="text1"/>
                <w:sz w:val="20"/>
                <w:szCs w:val="20"/>
              </w:rPr>
              <w:t>TC</w:t>
            </w:r>
          </w:p>
        </w:tc>
        <w:tc>
          <w:tcPr>
            <w:tcW w:w="196" w:type="pc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bCs/>
                <w:color w:val="000000" w:themeColor="text1"/>
                <w:sz w:val="20"/>
                <w:szCs w:val="20"/>
              </w:rPr>
              <w:t>TC</w:t>
            </w:r>
          </w:p>
        </w:tc>
        <w:tc>
          <w:tcPr>
            <w:tcW w:w="194" w:type="pc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bCs/>
                <w:color w:val="000000" w:themeColor="text1"/>
                <w:sz w:val="20"/>
                <w:szCs w:val="20"/>
              </w:rPr>
              <w:t>TC</w:t>
            </w:r>
          </w:p>
        </w:tc>
        <w:tc>
          <w:tcPr>
            <w:tcW w:w="209" w:type="pct"/>
            <w:vMerge w:val="restar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color w:val="000000" w:themeColor="text1"/>
                <w:sz w:val="20"/>
                <w:szCs w:val="20"/>
              </w:rPr>
              <w:t>Tổng điểm</w:t>
            </w:r>
          </w:p>
        </w:tc>
      </w:tr>
      <w:tr w:rsidR="007F0C9B" w:rsidRPr="00E52BCD" w:rsidTr="00A86ECD">
        <w:trPr>
          <w:trHeight w:hRule="exact" w:val="874"/>
          <w:jc w:val="center"/>
        </w:trPr>
        <w:tc>
          <w:tcPr>
            <w:tcW w:w="240" w:type="pct"/>
            <w:vMerge/>
            <w:tcBorders>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6" w:type="pct"/>
            <w:vMerge/>
            <w:tcBorders>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35" w:type="pct"/>
            <w:vMerge/>
            <w:tcBorders>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36" w:type="pct"/>
            <w:vMerge/>
            <w:tcBorders>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4" w:type="pct"/>
            <w:vMerge/>
            <w:tcBorders>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36" w:type="pct"/>
            <w:vMerge/>
            <w:tcBorders>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3" w:type="pct"/>
            <w:vMerge/>
            <w:tcBorders>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3" w:type="pct"/>
            <w:vMerge/>
            <w:tcBorders>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6" w:type="pct"/>
            <w:vMerge/>
            <w:tcBorders>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98"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1.1</w:t>
            </w:r>
          </w:p>
        </w:tc>
        <w:tc>
          <w:tcPr>
            <w:tcW w:w="15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1.2</w:t>
            </w:r>
          </w:p>
        </w:tc>
        <w:tc>
          <w:tcPr>
            <w:tcW w:w="15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1.3</w:t>
            </w:r>
          </w:p>
        </w:tc>
        <w:tc>
          <w:tcPr>
            <w:tcW w:w="158"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1.4</w:t>
            </w:r>
          </w:p>
        </w:tc>
        <w:tc>
          <w:tcPr>
            <w:tcW w:w="156"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1.5</w:t>
            </w:r>
          </w:p>
        </w:tc>
        <w:tc>
          <w:tcPr>
            <w:tcW w:w="156"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1.6</w:t>
            </w:r>
          </w:p>
        </w:tc>
        <w:tc>
          <w:tcPr>
            <w:tcW w:w="156"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1.7</w:t>
            </w:r>
          </w:p>
        </w:tc>
        <w:tc>
          <w:tcPr>
            <w:tcW w:w="156"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1.8</w:t>
            </w:r>
          </w:p>
        </w:tc>
        <w:tc>
          <w:tcPr>
            <w:tcW w:w="156"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1.9</w:t>
            </w:r>
          </w:p>
        </w:tc>
        <w:tc>
          <w:tcPr>
            <w:tcW w:w="19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11.10</w:t>
            </w:r>
          </w:p>
        </w:tc>
        <w:tc>
          <w:tcPr>
            <w:tcW w:w="196"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11.11</w:t>
            </w:r>
          </w:p>
        </w:tc>
        <w:tc>
          <w:tcPr>
            <w:tcW w:w="196"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11.12</w:t>
            </w:r>
          </w:p>
        </w:tc>
        <w:tc>
          <w:tcPr>
            <w:tcW w:w="196"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11.13</w:t>
            </w:r>
          </w:p>
        </w:tc>
        <w:tc>
          <w:tcPr>
            <w:tcW w:w="194"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11.14</w:t>
            </w:r>
          </w:p>
        </w:tc>
        <w:tc>
          <w:tcPr>
            <w:tcW w:w="209" w:type="pct"/>
            <w:vMerge/>
            <w:tcBorders>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hRule="exact" w:val="355"/>
          <w:jc w:val="center"/>
        </w:trPr>
        <w:tc>
          <w:tcPr>
            <w:tcW w:w="240"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3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3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4"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3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3"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3"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98"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5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5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58"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5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5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5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5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5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9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9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9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9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94"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0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hRule="exact" w:val="389"/>
          <w:jc w:val="center"/>
        </w:trPr>
        <w:tc>
          <w:tcPr>
            <w:tcW w:w="240"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6"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35"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36"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4"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36"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3"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3"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6"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98"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55"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55"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58"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56"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56"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56"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56"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56"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95"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96"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96"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96"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94"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09"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bl>
    <w:p w:rsidR="007F0C9B" w:rsidRDefault="007F0C9B" w:rsidP="007F0C9B">
      <w:pPr>
        <w:pStyle w:val="Vnbnnidung0"/>
        <w:tabs>
          <w:tab w:val="left" w:leader="dot" w:pos="10074"/>
          <w:tab w:val="left" w:leader="dot" w:pos="11398"/>
          <w:tab w:val="left" w:leader="dot" w:pos="12819"/>
          <w:tab w:val="left" w:leader="dot" w:pos="13952"/>
        </w:tabs>
        <w:spacing w:after="0" w:line="240" w:lineRule="auto"/>
        <w:rPr>
          <w:rFonts w:ascii="Arial" w:eastAsia="Courier New"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0"/>
        <w:gridCol w:w="6980"/>
      </w:tblGrid>
      <w:tr w:rsidR="007F0C9B" w:rsidTr="00A86ECD">
        <w:tc>
          <w:tcPr>
            <w:tcW w:w="2500" w:type="pct"/>
          </w:tcPr>
          <w:p w:rsidR="007F0C9B" w:rsidRDefault="007F0C9B" w:rsidP="00A86ECD">
            <w:pPr>
              <w:pStyle w:val="Vnbnnidung0"/>
              <w:tabs>
                <w:tab w:val="left" w:leader="dot" w:pos="10074"/>
                <w:tab w:val="left" w:leader="dot" w:pos="11398"/>
                <w:tab w:val="left" w:leader="dot" w:pos="12819"/>
                <w:tab w:val="left" w:leader="dot" w:pos="13952"/>
              </w:tabs>
              <w:spacing w:after="0" w:line="240" w:lineRule="auto"/>
              <w:rPr>
                <w:rFonts w:ascii="Arial" w:eastAsia="Courier New" w:hAnsi="Arial" w:cs="Arial"/>
                <w:color w:val="000000" w:themeColor="text1"/>
                <w:sz w:val="20"/>
                <w:szCs w:val="20"/>
              </w:rPr>
            </w:pPr>
          </w:p>
        </w:tc>
        <w:tc>
          <w:tcPr>
            <w:tcW w:w="2500" w:type="pct"/>
          </w:tcPr>
          <w:p w:rsidR="007F0C9B" w:rsidRPr="009C1929" w:rsidRDefault="007F0C9B" w:rsidP="00A86ECD">
            <w:pPr>
              <w:pStyle w:val="Vnbnnidung0"/>
              <w:tabs>
                <w:tab w:val="left" w:leader="dot" w:pos="10074"/>
                <w:tab w:val="left" w:leader="dot" w:pos="11398"/>
                <w:tab w:val="left" w:leader="dot" w:pos="12819"/>
                <w:tab w:val="left" w:leader="dot" w:pos="13952"/>
              </w:tabs>
              <w:spacing w:after="0" w:line="240" w:lineRule="auto"/>
              <w:jc w:val="center"/>
              <w:rPr>
                <w:rFonts w:ascii="Arial" w:hAnsi="Arial" w:cs="Arial"/>
                <w:i/>
                <w:color w:val="000000" w:themeColor="text1"/>
                <w:sz w:val="20"/>
                <w:szCs w:val="20"/>
              </w:rPr>
            </w:pPr>
            <w:r w:rsidRPr="009C1929">
              <w:rPr>
                <w:rFonts w:ascii="Arial" w:eastAsia="Courier New" w:hAnsi="Arial" w:cs="Arial"/>
                <w:i/>
                <w:color w:val="000000" w:themeColor="text1"/>
                <w:sz w:val="20"/>
                <w:szCs w:val="20"/>
              </w:rPr>
              <w:t>…..</w:t>
            </w:r>
            <w:r w:rsidRPr="006872D4">
              <w:rPr>
                <w:rFonts w:ascii="Arial" w:eastAsia="Courier New" w:hAnsi="Arial" w:cs="Arial"/>
                <w:i/>
                <w:color w:val="000000" w:themeColor="text1"/>
                <w:sz w:val="20"/>
                <w:szCs w:val="20"/>
              </w:rPr>
              <w:t>…..</w:t>
            </w:r>
            <w:r w:rsidRPr="006872D4">
              <w:rPr>
                <w:rFonts w:ascii="Arial" w:hAnsi="Arial" w:cs="Arial"/>
                <w:i/>
                <w:iCs/>
                <w:color w:val="000000" w:themeColor="text1"/>
                <w:sz w:val="20"/>
                <w:szCs w:val="20"/>
              </w:rPr>
              <w:t>, ngày……..tháng…….năm…</w:t>
            </w:r>
            <w:r>
              <w:rPr>
                <w:rFonts w:ascii="Arial" w:hAnsi="Arial" w:cs="Arial"/>
                <w:i/>
                <w:iCs/>
                <w:color w:val="000000" w:themeColor="text1"/>
                <w:sz w:val="20"/>
                <w:szCs w:val="20"/>
              </w:rPr>
              <w:t>…</w:t>
            </w:r>
            <w:r w:rsidRPr="009C1929">
              <w:rPr>
                <w:rFonts w:ascii="Arial" w:hAnsi="Arial" w:cs="Arial"/>
                <w:i/>
                <w:iCs/>
                <w:color w:val="000000" w:themeColor="text1"/>
                <w:sz w:val="20"/>
                <w:szCs w:val="20"/>
              </w:rPr>
              <w:t>.</w:t>
            </w:r>
          </w:p>
          <w:p w:rsidR="007F0C9B" w:rsidRPr="00E52BCD" w:rsidRDefault="007F0C9B" w:rsidP="00A86ECD">
            <w:pPr>
              <w:pStyle w:val="Vnbnnidung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Đại diện hợp pháp của nhà thầu</w:t>
            </w:r>
          </w:p>
          <w:p w:rsidR="007F0C9B" w:rsidRPr="005473D5" w:rsidRDefault="007F0C9B" w:rsidP="00A86ECD">
            <w:pPr>
              <w:pStyle w:val="Vnbnnidung0"/>
              <w:tabs>
                <w:tab w:val="left" w:leader="dot" w:pos="10074"/>
                <w:tab w:val="left" w:leader="dot" w:pos="11398"/>
                <w:tab w:val="left" w:leader="dot" w:pos="12819"/>
                <w:tab w:val="left" w:leader="dot" w:pos="13952"/>
              </w:tabs>
              <w:spacing w:after="0" w:line="240" w:lineRule="auto"/>
              <w:jc w:val="center"/>
              <w:rPr>
                <w:rFonts w:ascii="Arial" w:eastAsia="Courier New" w:hAnsi="Arial" w:cs="Arial"/>
                <w:color w:val="000000" w:themeColor="text1"/>
                <w:sz w:val="20"/>
                <w:szCs w:val="20"/>
              </w:rPr>
            </w:pPr>
            <w:r w:rsidRPr="00E52BCD">
              <w:rPr>
                <w:rFonts w:ascii="Arial" w:hAnsi="Arial" w:cs="Arial"/>
                <w:i/>
                <w:iCs/>
                <w:color w:val="000000" w:themeColor="text1"/>
                <w:sz w:val="20"/>
                <w:szCs w:val="20"/>
              </w:rPr>
              <w:t xml:space="preserve">[Ghi tên, chức danh, </w:t>
            </w:r>
            <w:r>
              <w:rPr>
                <w:rFonts w:ascii="Arial" w:hAnsi="Arial" w:cs="Arial"/>
                <w:i/>
                <w:iCs/>
                <w:color w:val="000000" w:themeColor="text1"/>
                <w:sz w:val="20"/>
                <w:szCs w:val="20"/>
              </w:rPr>
              <w:t>ký</w:t>
            </w:r>
            <w:r w:rsidRPr="00E52BCD">
              <w:rPr>
                <w:rFonts w:ascii="Arial" w:hAnsi="Arial" w:cs="Arial"/>
                <w:i/>
                <w:iCs/>
                <w:color w:val="000000" w:themeColor="text1"/>
                <w:sz w:val="20"/>
                <w:szCs w:val="20"/>
              </w:rPr>
              <w:t xml:space="preserve"> tên và </w:t>
            </w:r>
            <w:r>
              <w:rPr>
                <w:rFonts w:ascii="Arial" w:hAnsi="Arial" w:cs="Arial"/>
                <w:i/>
                <w:iCs/>
                <w:color w:val="000000" w:themeColor="text1"/>
                <w:sz w:val="20"/>
                <w:szCs w:val="20"/>
              </w:rPr>
              <w:t>đóng dấu]</w:t>
            </w:r>
          </w:p>
        </w:tc>
      </w:tr>
    </w:tbl>
    <w:p w:rsidR="007F0C9B" w:rsidRDefault="007F0C9B" w:rsidP="007F0C9B">
      <w:pPr>
        <w:pStyle w:val="Vnbnnidung0"/>
        <w:tabs>
          <w:tab w:val="left" w:leader="dot" w:pos="10074"/>
          <w:tab w:val="left" w:leader="dot" w:pos="11398"/>
          <w:tab w:val="left" w:leader="dot" w:pos="12819"/>
          <w:tab w:val="left" w:leader="dot" w:pos="13952"/>
        </w:tabs>
        <w:spacing w:after="0" w:line="240" w:lineRule="auto"/>
        <w:rPr>
          <w:rFonts w:ascii="Arial" w:eastAsia="Courier New" w:hAnsi="Arial" w:cs="Arial"/>
          <w:color w:val="000000" w:themeColor="text1"/>
          <w:sz w:val="20"/>
          <w:szCs w:val="20"/>
        </w:rPr>
      </w:pPr>
    </w:p>
    <w:p w:rsidR="007F0C9B" w:rsidRPr="00E52BCD" w:rsidRDefault="007F0C9B" w:rsidP="007F0C9B">
      <w:pPr>
        <w:pStyle w:val="Vnbnnidung0"/>
        <w:spacing w:after="0" w:line="240" w:lineRule="auto"/>
        <w:rPr>
          <w:rFonts w:ascii="Arial" w:hAnsi="Arial" w:cs="Arial"/>
          <w:color w:val="000000" w:themeColor="text1"/>
          <w:sz w:val="20"/>
          <w:szCs w:val="20"/>
        </w:rPr>
        <w:sectPr w:rsidR="007F0C9B" w:rsidRPr="00E52BCD" w:rsidSect="007F0C9B">
          <w:headerReference w:type="default" r:id="rId68"/>
          <w:footerReference w:type="default" r:id="rId69"/>
          <w:footnotePr>
            <w:numFmt w:val="upperRoman"/>
          </w:footnotePr>
          <w:pgSz w:w="16840" w:h="11900" w:orient="landscape" w:code="9"/>
          <w:pgMar w:top="1440" w:right="1440" w:bottom="1440" w:left="1440" w:header="0" w:footer="3" w:gutter="0"/>
          <w:cols w:space="720"/>
          <w:noEndnote/>
          <w:docGrid w:linePitch="360"/>
        </w:sectPr>
      </w:pPr>
    </w:p>
    <w:p w:rsidR="007F0C9B" w:rsidRPr="00E52BCD" w:rsidRDefault="007F0C9B" w:rsidP="007F0C9B">
      <w:pPr>
        <w:pStyle w:val="Vnbnnidung0"/>
        <w:spacing w:after="0" w:line="240" w:lineRule="auto"/>
        <w:jc w:val="right"/>
        <w:rPr>
          <w:rFonts w:ascii="Arial" w:hAnsi="Arial" w:cs="Arial"/>
          <w:color w:val="000000" w:themeColor="text1"/>
          <w:sz w:val="20"/>
          <w:szCs w:val="20"/>
        </w:rPr>
      </w:pPr>
      <w:r>
        <w:rPr>
          <w:rFonts w:ascii="Arial" w:hAnsi="Arial" w:cs="Arial"/>
          <w:b/>
          <w:bCs/>
          <w:color w:val="000000" w:themeColor="text1"/>
          <w:sz w:val="20"/>
          <w:szCs w:val="20"/>
        </w:rPr>
        <w:lastRenderedPageBreak/>
        <w:t>M</w:t>
      </w:r>
      <w:r w:rsidRPr="009C1929">
        <w:rPr>
          <w:rFonts w:ascii="Arial" w:hAnsi="Arial" w:cs="Arial"/>
          <w:b/>
          <w:bCs/>
          <w:color w:val="000000" w:themeColor="text1"/>
          <w:sz w:val="20"/>
          <w:szCs w:val="20"/>
        </w:rPr>
        <w:t>ẫ</w:t>
      </w:r>
      <w:r w:rsidRPr="00E52BCD">
        <w:rPr>
          <w:rFonts w:ascii="Arial" w:hAnsi="Arial" w:cs="Arial"/>
          <w:b/>
          <w:bCs/>
          <w:color w:val="000000" w:themeColor="text1"/>
          <w:sz w:val="20"/>
          <w:szCs w:val="20"/>
        </w:rPr>
        <w:t>u số 16</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CAM KẾT VỀ ĐIỀU KIỆN GIAO HÀNG CỦA NHÀ THẦU</w:t>
      </w:r>
    </w:p>
    <w:p w:rsidR="007F0C9B" w:rsidRPr="009C1929" w:rsidRDefault="007F0C9B" w:rsidP="007F0C9B">
      <w:pPr>
        <w:pStyle w:val="Vnbnnidung0"/>
        <w:spacing w:after="0" w:line="240" w:lineRule="auto"/>
        <w:jc w:val="right"/>
        <w:rPr>
          <w:rFonts w:ascii="Arial" w:hAnsi="Arial" w:cs="Arial"/>
          <w:color w:val="000000" w:themeColor="text1"/>
          <w:sz w:val="20"/>
          <w:szCs w:val="20"/>
        </w:rPr>
      </w:pPr>
      <w:r w:rsidRPr="009C1929">
        <w:rPr>
          <w:rFonts w:ascii="Arial" w:hAnsi="Arial" w:cs="Arial"/>
          <w:color w:val="000000" w:themeColor="text1"/>
          <w:sz w:val="20"/>
          <w:szCs w:val="20"/>
        </w:rPr>
        <w:t>____</w:t>
      </w:r>
      <w:r w:rsidRPr="00E52BCD">
        <w:rPr>
          <w:rFonts w:ascii="Arial" w:hAnsi="Arial" w:cs="Arial"/>
          <w:color w:val="000000" w:themeColor="text1"/>
          <w:sz w:val="20"/>
          <w:szCs w:val="20"/>
        </w:rPr>
        <w:t>, ngày</w:t>
      </w:r>
      <w:r w:rsidRPr="009C1929">
        <w:rPr>
          <w:rFonts w:ascii="Arial" w:hAnsi="Arial" w:cs="Arial"/>
          <w:color w:val="000000" w:themeColor="text1"/>
          <w:sz w:val="20"/>
          <w:szCs w:val="20"/>
        </w:rPr>
        <w:t>___</w:t>
      </w:r>
      <w:r w:rsidRPr="00E52BCD">
        <w:rPr>
          <w:rFonts w:ascii="Arial" w:hAnsi="Arial" w:cs="Arial"/>
          <w:color w:val="000000" w:themeColor="text1"/>
          <w:sz w:val="20"/>
          <w:szCs w:val="20"/>
        </w:rPr>
        <w:t>tháng</w:t>
      </w:r>
      <w:r w:rsidRPr="009C1929">
        <w:rPr>
          <w:rFonts w:ascii="Arial" w:hAnsi="Arial" w:cs="Arial"/>
          <w:color w:val="000000" w:themeColor="text1"/>
          <w:sz w:val="20"/>
          <w:szCs w:val="20"/>
        </w:rPr>
        <w:t>____</w:t>
      </w:r>
      <w:r w:rsidRPr="00E52BCD">
        <w:rPr>
          <w:rFonts w:ascii="Arial" w:hAnsi="Arial" w:cs="Arial"/>
          <w:color w:val="000000" w:themeColor="text1"/>
          <w:sz w:val="20"/>
          <w:szCs w:val="20"/>
        </w:rPr>
        <w:t>năm</w:t>
      </w:r>
      <w:r w:rsidRPr="009C1929">
        <w:rPr>
          <w:rFonts w:ascii="Arial" w:hAnsi="Arial" w:cs="Arial"/>
          <w:color w:val="000000" w:themeColor="text1"/>
          <w:sz w:val="20"/>
          <w:szCs w:val="20"/>
        </w:rPr>
        <w:t>____</w:t>
      </w:r>
    </w:p>
    <w:p w:rsidR="007F0C9B" w:rsidRDefault="007F0C9B" w:rsidP="007F0C9B">
      <w:pPr>
        <w:pStyle w:val="Vnbnnidung0"/>
        <w:tabs>
          <w:tab w:val="left" w:leader="underscore" w:pos="4397"/>
        </w:tabs>
        <w:spacing w:after="0" w:line="240" w:lineRule="auto"/>
        <w:jc w:val="both"/>
        <w:rPr>
          <w:rFonts w:ascii="Arial" w:hAnsi="Arial" w:cs="Arial"/>
          <w:color w:val="000000" w:themeColor="text1"/>
          <w:sz w:val="20"/>
          <w:szCs w:val="20"/>
        </w:rPr>
      </w:pPr>
    </w:p>
    <w:p w:rsidR="007F0C9B" w:rsidRDefault="007F0C9B" w:rsidP="007F0C9B">
      <w:pPr>
        <w:pStyle w:val="Vnbnnidung0"/>
        <w:tabs>
          <w:tab w:val="left" w:leader="underscore" w:pos="4397"/>
        </w:tabs>
        <w:spacing w:after="0" w:line="240" w:lineRule="auto"/>
        <w:jc w:val="both"/>
        <w:rPr>
          <w:rFonts w:ascii="Arial" w:hAnsi="Arial" w:cs="Arial"/>
          <w:color w:val="000000" w:themeColor="text1"/>
          <w:sz w:val="20"/>
          <w:szCs w:val="20"/>
        </w:rPr>
      </w:pPr>
    </w:p>
    <w:p w:rsidR="007F0C9B" w:rsidRPr="00E52BCD" w:rsidRDefault="007F0C9B" w:rsidP="007F0C9B">
      <w:pPr>
        <w:pStyle w:val="Vnbnnidung0"/>
        <w:tabs>
          <w:tab w:val="left" w:leader="underscore" w:pos="4397"/>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Tên nhà thầu:</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tên đầy đủ của nhà thầu]</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Kính gửi: Trung tâm Mua sắm tập trung thuốc Quốc gia</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 xml:space="preserve">Sau khi nghiên cứu E-HSMT </w:t>
      </w:r>
      <w:r w:rsidRPr="00E52BCD">
        <w:rPr>
          <w:rFonts w:ascii="Arial" w:hAnsi="Arial" w:cs="Arial"/>
          <w:b/>
          <w:bCs/>
          <w:i/>
          <w:iCs/>
          <w:color w:val="000000" w:themeColor="text1"/>
          <w:sz w:val="20"/>
          <w:szCs w:val="20"/>
        </w:rPr>
        <w:t>gói thầu</w:t>
      </w:r>
      <w:r w:rsidRPr="00E52BCD">
        <w:rPr>
          <w:rFonts w:ascii="Arial" w:hAnsi="Arial" w:cs="Arial"/>
          <w:color w:val="000000" w:themeColor="text1"/>
          <w:sz w:val="20"/>
          <w:szCs w:val="20"/>
        </w:rPr>
        <w:t xml:space="preserve"> ...</w:t>
      </w:r>
      <w:r w:rsidRPr="006872D4">
        <w:rPr>
          <w:rFonts w:ascii="Arial" w:hAnsi="Arial" w:cs="Arial"/>
          <w:color w:val="000000" w:themeColor="text1"/>
          <w:sz w:val="20"/>
          <w:szCs w:val="20"/>
        </w:rPr>
        <w:t>..</w:t>
      </w:r>
      <w:r w:rsidRPr="00E52BCD">
        <w:rPr>
          <w:rFonts w:ascii="Arial" w:hAnsi="Arial" w:cs="Arial"/>
          <w:color w:val="000000" w:themeColor="text1"/>
          <w:sz w:val="20"/>
          <w:szCs w:val="20"/>
        </w:rPr>
        <w:t>.chúng tôi xin cam kết và thực hiện đầy đủ những nội dung theo yêu cầu của E-HSMT như sau:</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 xml:space="preserve">1. Cung ứng kịp thời, chính xác, đủ về số lượng thuốc trúng thầu, đảm bảo tiêu chuẩn chất lượng như đã đăng ký với cơ quan có </w:t>
      </w:r>
      <w:r>
        <w:rPr>
          <w:rFonts w:ascii="Arial" w:hAnsi="Arial" w:cs="Arial"/>
          <w:color w:val="000000" w:themeColor="text1"/>
          <w:sz w:val="20"/>
          <w:szCs w:val="20"/>
        </w:rPr>
        <w:t>thẩm</w:t>
      </w:r>
      <w:r w:rsidRPr="00E52BCD">
        <w:rPr>
          <w:rFonts w:ascii="Arial" w:hAnsi="Arial" w:cs="Arial"/>
          <w:color w:val="000000" w:themeColor="text1"/>
          <w:sz w:val="20"/>
          <w:szCs w:val="20"/>
        </w:rPr>
        <w:t xml:space="preserve"> quyền trong thời gian hiệu lực của hợp đồng. Đáp ứng đầy đủ các yêu cầu về điều kiện giao hàng tiến độ và phạm vi cung cấp nêu trong E-HSMT.</w:t>
      </w:r>
    </w:p>
    <w:p w:rsidR="007F0C9B" w:rsidRPr="00E52BCD" w:rsidRDefault="007F0C9B" w:rsidP="007F0C9B">
      <w:pPr>
        <w:pStyle w:val="Vnbnnidung0"/>
        <w:tabs>
          <w:tab w:val="left" w:pos="947"/>
        </w:tabs>
        <w:spacing w:after="120" w:line="240" w:lineRule="auto"/>
        <w:ind w:firstLine="720"/>
        <w:jc w:val="both"/>
        <w:rPr>
          <w:rFonts w:ascii="Arial" w:hAnsi="Arial" w:cs="Arial"/>
          <w:color w:val="000000" w:themeColor="text1"/>
          <w:sz w:val="20"/>
          <w:szCs w:val="20"/>
        </w:rPr>
      </w:pPr>
      <w:bookmarkStart w:id="459" w:name="bookmark1258"/>
      <w:bookmarkEnd w:id="459"/>
      <w:r w:rsidRPr="006872D4">
        <w:rPr>
          <w:rFonts w:ascii="Arial" w:hAnsi="Arial" w:cs="Arial"/>
          <w:color w:val="000000" w:themeColor="text1"/>
          <w:sz w:val="20"/>
          <w:szCs w:val="20"/>
        </w:rPr>
        <w:t xml:space="preserve">2. </w:t>
      </w:r>
      <w:r w:rsidRPr="00E52BCD">
        <w:rPr>
          <w:rFonts w:ascii="Arial" w:hAnsi="Arial" w:cs="Arial"/>
          <w:color w:val="000000" w:themeColor="text1"/>
          <w:sz w:val="20"/>
          <w:szCs w:val="20"/>
        </w:rPr>
        <w:t>Trong trường hợp giấy phép lưu hành hoặc Giấy phép nhập khẩu hay hồ sơ gia hạn hiệu lực số đăng ký của thuốc tham dự thầu bị hết hạn, chúng tôi xin đảm bảo sẽ cung cấp văn bản xác nhận của cơ quan có thẩm quyền hoặc tuân thủ theo đúng các quy định.</w:t>
      </w:r>
    </w:p>
    <w:p w:rsidR="007F0C9B" w:rsidRPr="00E52BCD" w:rsidRDefault="007F0C9B" w:rsidP="007F0C9B">
      <w:pPr>
        <w:pStyle w:val="Vnbnnidung0"/>
        <w:tabs>
          <w:tab w:val="left" w:pos="942"/>
        </w:tabs>
        <w:spacing w:after="120" w:line="240" w:lineRule="auto"/>
        <w:ind w:firstLine="720"/>
        <w:jc w:val="both"/>
        <w:rPr>
          <w:rFonts w:ascii="Arial" w:hAnsi="Arial" w:cs="Arial"/>
          <w:color w:val="000000" w:themeColor="text1"/>
          <w:sz w:val="20"/>
          <w:szCs w:val="20"/>
        </w:rPr>
      </w:pPr>
      <w:bookmarkStart w:id="460" w:name="bookmark1259"/>
      <w:bookmarkEnd w:id="460"/>
      <w:r w:rsidRPr="006872D4">
        <w:rPr>
          <w:rFonts w:ascii="Arial" w:hAnsi="Arial" w:cs="Arial"/>
          <w:color w:val="000000" w:themeColor="text1"/>
          <w:sz w:val="20"/>
          <w:szCs w:val="20"/>
        </w:rPr>
        <w:t xml:space="preserve">3. </w:t>
      </w:r>
      <w:r w:rsidRPr="00E52BCD">
        <w:rPr>
          <w:rFonts w:ascii="Arial" w:hAnsi="Arial" w:cs="Arial"/>
          <w:color w:val="000000" w:themeColor="text1"/>
          <w:sz w:val="20"/>
          <w:szCs w:val="20"/>
        </w:rPr>
        <w:t>Bảo quản và phân phối thuốc đảm bảo đúng yêu cầu quy định về GSP, GDP trong suốt quá trình vận chuyển tới kho của các cơ sở y tế trên địa bàn cả nước.</w:t>
      </w:r>
    </w:p>
    <w:p w:rsidR="007F0C9B" w:rsidRPr="00E52BCD" w:rsidRDefault="007F0C9B" w:rsidP="007F0C9B">
      <w:pPr>
        <w:pStyle w:val="Vnbnnidung0"/>
        <w:tabs>
          <w:tab w:val="left" w:pos="941"/>
        </w:tabs>
        <w:spacing w:after="120" w:line="240" w:lineRule="auto"/>
        <w:ind w:firstLine="720"/>
        <w:jc w:val="both"/>
        <w:rPr>
          <w:rFonts w:ascii="Arial" w:hAnsi="Arial" w:cs="Arial"/>
          <w:color w:val="000000" w:themeColor="text1"/>
          <w:sz w:val="20"/>
          <w:szCs w:val="20"/>
        </w:rPr>
      </w:pPr>
      <w:bookmarkStart w:id="461" w:name="bookmark1260"/>
      <w:bookmarkEnd w:id="461"/>
      <w:r w:rsidRPr="006872D4">
        <w:rPr>
          <w:rFonts w:ascii="Arial" w:hAnsi="Arial" w:cs="Arial"/>
          <w:color w:val="000000" w:themeColor="text1"/>
          <w:sz w:val="20"/>
          <w:szCs w:val="20"/>
        </w:rPr>
        <w:t>4. V</w:t>
      </w:r>
      <w:r w:rsidRPr="00E52BCD">
        <w:rPr>
          <w:rFonts w:ascii="Arial" w:hAnsi="Arial" w:cs="Arial"/>
          <w:color w:val="000000" w:themeColor="text1"/>
          <w:sz w:val="20"/>
          <w:szCs w:val="20"/>
        </w:rPr>
        <w:t>ề hạn sử dụng của thuốc tại thời điểm giao hàng:</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 xml:space="preserve">Hạn sử dụng còn lại của thuốc trúng thầu tính từ thời </w:t>
      </w:r>
      <w:r>
        <w:rPr>
          <w:rFonts w:ascii="Arial" w:hAnsi="Arial" w:cs="Arial"/>
          <w:color w:val="000000" w:themeColor="text1"/>
          <w:sz w:val="20"/>
          <w:szCs w:val="20"/>
        </w:rPr>
        <w:t>điểm</w:t>
      </w:r>
      <w:r w:rsidRPr="00E52BCD">
        <w:rPr>
          <w:rFonts w:ascii="Arial" w:hAnsi="Arial" w:cs="Arial"/>
          <w:color w:val="000000" w:themeColor="text1"/>
          <w:sz w:val="20"/>
          <w:szCs w:val="20"/>
        </w:rPr>
        <w:t xml:space="preserve"> thuốc cung ứng cho cơ sở y tế phải bảo đảm tối thiểu còn 03 tháng đối với thuốc có hạn dùng từ 01 năm trở lên, 1/4 hạn dùng đối với thuốc có hạn dùng dưới 01 năm. </w:t>
      </w:r>
      <w:r>
        <w:rPr>
          <w:rFonts w:ascii="Arial" w:hAnsi="Arial" w:cs="Arial"/>
          <w:i/>
          <w:iCs/>
          <w:color w:val="000000" w:themeColor="text1"/>
          <w:sz w:val="20"/>
          <w:szCs w:val="20"/>
        </w:rPr>
        <w:t>Tr</w:t>
      </w:r>
      <w:r w:rsidRPr="006872D4">
        <w:rPr>
          <w:rFonts w:ascii="Arial" w:hAnsi="Arial" w:cs="Arial"/>
          <w:i/>
          <w:iCs/>
          <w:color w:val="000000" w:themeColor="text1"/>
          <w:sz w:val="20"/>
          <w:szCs w:val="20"/>
        </w:rPr>
        <w:t>o</w:t>
      </w:r>
      <w:r w:rsidRPr="00E52BCD">
        <w:rPr>
          <w:rFonts w:ascii="Arial" w:hAnsi="Arial" w:cs="Arial"/>
          <w:i/>
          <w:iCs/>
          <w:color w:val="000000" w:themeColor="text1"/>
          <w:sz w:val="20"/>
          <w:szCs w:val="20"/>
        </w:rPr>
        <w:t>ng trường hợp hạn sử dụn</w:t>
      </w:r>
      <w:r>
        <w:rPr>
          <w:rFonts w:ascii="Arial" w:hAnsi="Arial" w:cs="Arial"/>
          <w:i/>
          <w:iCs/>
          <w:color w:val="000000" w:themeColor="text1"/>
          <w:sz w:val="20"/>
          <w:szCs w:val="20"/>
        </w:rPr>
        <w:t>g của thuốc không đáp ứng yêu cầ</w:t>
      </w:r>
      <w:r w:rsidRPr="00E52BCD">
        <w:rPr>
          <w:rFonts w:ascii="Arial" w:hAnsi="Arial" w:cs="Arial"/>
          <w:i/>
          <w:iCs/>
          <w:color w:val="000000" w:themeColor="text1"/>
          <w:sz w:val="20"/>
          <w:szCs w:val="20"/>
        </w:rPr>
        <w:t>u nêu trên, đ</w:t>
      </w:r>
      <w:r>
        <w:rPr>
          <w:rFonts w:ascii="Arial" w:hAnsi="Arial" w:cs="Arial"/>
          <w:i/>
          <w:iCs/>
          <w:color w:val="000000" w:themeColor="text1"/>
          <w:sz w:val="20"/>
          <w:szCs w:val="20"/>
        </w:rPr>
        <w:t>ể</w:t>
      </w:r>
      <w:r w:rsidRPr="00E52BCD">
        <w:rPr>
          <w:rFonts w:ascii="Arial" w:hAnsi="Arial" w:cs="Arial"/>
          <w:i/>
          <w:iCs/>
          <w:color w:val="000000" w:themeColor="text1"/>
          <w:sz w:val="20"/>
          <w:szCs w:val="20"/>
        </w:rPr>
        <w:t xml:space="preserve"> bảo đảm có thuốc phục vụ nhu cầu</w:t>
      </w:r>
      <w:r>
        <w:rPr>
          <w:rFonts w:ascii="Arial" w:hAnsi="Arial" w:cs="Arial"/>
          <w:i/>
          <w:iCs/>
          <w:color w:val="000000" w:themeColor="text1"/>
          <w:sz w:val="20"/>
          <w:szCs w:val="20"/>
        </w:rPr>
        <w:t xml:space="preserve"> khám bệnh, chữa bệnh, căn cứ tì</w:t>
      </w:r>
      <w:r w:rsidRPr="00E52BCD">
        <w:rPr>
          <w:rFonts w:ascii="Arial" w:hAnsi="Arial" w:cs="Arial"/>
          <w:i/>
          <w:iCs/>
          <w:color w:val="000000" w:themeColor="text1"/>
          <w:sz w:val="20"/>
          <w:szCs w:val="20"/>
        </w:rPr>
        <w:t xml:space="preserve">nh hình thực tế, Chủ đầu tư quyết định hạn sử dụng còn lại của </w:t>
      </w:r>
      <w:r>
        <w:rPr>
          <w:rFonts w:ascii="Arial" w:hAnsi="Arial" w:cs="Arial"/>
          <w:i/>
          <w:iCs/>
          <w:color w:val="000000" w:themeColor="text1"/>
          <w:sz w:val="20"/>
          <w:szCs w:val="20"/>
        </w:rPr>
        <w:t>thuốc</w:t>
      </w:r>
      <w:r w:rsidRPr="00E52BCD">
        <w:rPr>
          <w:rFonts w:ascii="Arial" w:hAnsi="Arial" w:cs="Arial"/>
          <w:i/>
          <w:iCs/>
          <w:color w:val="000000" w:themeColor="text1"/>
          <w:sz w:val="20"/>
          <w:szCs w:val="20"/>
        </w:rPr>
        <w:t xml:space="preserve"> trúng </w:t>
      </w:r>
      <w:r>
        <w:rPr>
          <w:rFonts w:ascii="Arial" w:hAnsi="Arial" w:cs="Arial"/>
          <w:i/>
          <w:iCs/>
          <w:color w:val="000000" w:themeColor="text1"/>
          <w:sz w:val="20"/>
          <w:szCs w:val="20"/>
        </w:rPr>
        <w:t>thầu tính đế</w:t>
      </w:r>
      <w:r w:rsidRPr="00E52BCD">
        <w:rPr>
          <w:rFonts w:ascii="Arial" w:hAnsi="Arial" w:cs="Arial"/>
          <w:i/>
          <w:iCs/>
          <w:color w:val="000000" w:themeColor="text1"/>
          <w:sz w:val="20"/>
          <w:szCs w:val="20"/>
        </w:rPr>
        <w:t xml:space="preserve">n thời </w:t>
      </w:r>
      <w:r>
        <w:rPr>
          <w:rFonts w:ascii="Arial" w:hAnsi="Arial" w:cs="Arial"/>
          <w:i/>
          <w:iCs/>
          <w:color w:val="000000" w:themeColor="text1"/>
          <w:sz w:val="20"/>
          <w:szCs w:val="20"/>
        </w:rPr>
        <w:t>điểm</w:t>
      </w:r>
      <w:r w:rsidRPr="00E52BCD">
        <w:rPr>
          <w:rFonts w:ascii="Arial" w:hAnsi="Arial" w:cs="Arial"/>
          <w:i/>
          <w:iCs/>
          <w:color w:val="000000" w:themeColor="text1"/>
          <w:sz w:val="20"/>
          <w:szCs w:val="20"/>
        </w:rPr>
        <w:t xml:space="preserve"> </w:t>
      </w:r>
      <w:r>
        <w:rPr>
          <w:rFonts w:ascii="Arial" w:hAnsi="Arial" w:cs="Arial"/>
          <w:i/>
          <w:iCs/>
          <w:color w:val="000000" w:themeColor="text1"/>
          <w:sz w:val="20"/>
          <w:szCs w:val="20"/>
        </w:rPr>
        <w:t>thuốc</w:t>
      </w:r>
      <w:r w:rsidRPr="00E52BCD">
        <w:rPr>
          <w:rFonts w:ascii="Arial" w:hAnsi="Arial" w:cs="Arial"/>
          <w:i/>
          <w:iCs/>
          <w:color w:val="000000" w:themeColor="text1"/>
          <w:sz w:val="20"/>
          <w:szCs w:val="20"/>
        </w:rPr>
        <w:t xml:space="preserve"> cung ứng cho cơ sở y tế và không được yêu cầ</w:t>
      </w:r>
      <w:r>
        <w:rPr>
          <w:rFonts w:ascii="Arial" w:hAnsi="Arial" w:cs="Arial"/>
          <w:i/>
          <w:iCs/>
          <w:color w:val="000000" w:themeColor="text1"/>
          <w:sz w:val="20"/>
          <w:szCs w:val="20"/>
        </w:rPr>
        <w:t>u cao hơn quy định nêu trên, phả</w:t>
      </w:r>
      <w:r w:rsidRPr="00E52BCD">
        <w:rPr>
          <w:rFonts w:ascii="Arial" w:hAnsi="Arial" w:cs="Arial"/>
          <w:i/>
          <w:iCs/>
          <w:color w:val="000000" w:themeColor="text1"/>
          <w:sz w:val="20"/>
          <w:szCs w:val="20"/>
        </w:rPr>
        <w:t xml:space="preserve">i đảm bảo còn hạn sử dụng khi sử dụng </w:t>
      </w:r>
      <w:r>
        <w:rPr>
          <w:rFonts w:ascii="Arial" w:hAnsi="Arial" w:cs="Arial"/>
          <w:i/>
          <w:iCs/>
          <w:color w:val="000000" w:themeColor="text1"/>
          <w:sz w:val="20"/>
          <w:szCs w:val="20"/>
        </w:rPr>
        <w:t>thuốc cho bệnh nh</w:t>
      </w:r>
      <w:r w:rsidRPr="006872D4">
        <w:rPr>
          <w:rFonts w:ascii="Arial" w:hAnsi="Arial" w:cs="Arial"/>
          <w:i/>
          <w:iCs/>
          <w:color w:val="000000" w:themeColor="text1"/>
          <w:sz w:val="20"/>
          <w:szCs w:val="20"/>
        </w:rPr>
        <w:t>â</w:t>
      </w:r>
      <w:r w:rsidRPr="00E52BCD">
        <w:rPr>
          <w:rFonts w:ascii="Arial" w:hAnsi="Arial" w:cs="Arial"/>
          <w:i/>
          <w:iCs/>
          <w:color w:val="000000" w:themeColor="text1"/>
          <w:sz w:val="20"/>
          <w:szCs w:val="20"/>
        </w:rPr>
        <w:t>n.</w:t>
      </w:r>
    </w:p>
    <w:p w:rsidR="007F0C9B" w:rsidRDefault="007F0C9B" w:rsidP="007F0C9B">
      <w:pPr>
        <w:pStyle w:val="Vnbnnidung0"/>
        <w:tabs>
          <w:tab w:val="left" w:pos="952"/>
        </w:tabs>
        <w:spacing w:after="0" w:line="240" w:lineRule="auto"/>
        <w:ind w:firstLine="720"/>
        <w:jc w:val="both"/>
        <w:rPr>
          <w:rFonts w:ascii="Arial" w:hAnsi="Arial" w:cs="Arial"/>
          <w:color w:val="000000" w:themeColor="text1"/>
          <w:sz w:val="20"/>
          <w:szCs w:val="20"/>
        </w:rPr>
      </w:pPr>
      <w:bookmarkStart w:id="462" w:name="bookmark1261"/>
      <w:bookmarkEnd w:id="462"/>
      <w:r w:rsidRPr="006872D4">
        <w:rPr>
          <w:rFonts w:ascii="Arial" w:hAnsi="Arial" w:cs="Arial"/>
          <w:color w:val="000000" w:themeColor="text1"/>
          <w:sz w:val="20"/>
          <w:szCs w:val="20"/>
        </w:rPr>
        <w:t xml:space="preserve">5. </w:t>
      </w:r>
      <w:r w:rsidRPr="00E52BCD">
        <w:rPr>
          <w:rFonts w:ascii="Arial" w:hAnsi="Arial" w:cs="Arial"/>
          <w:color w:val="000000" w:themeColor="text1"/>
          <w:sz w:val="20"/>
          <w:szCs w:val="20"/>
        </w:rPr>
        <w:t xml:space="preserve">Cam kết thu hồi thuốc vô điều kiện kể cả khi hợp đồng đã chấm dứt nếu thuốc đã giao không đảm bảo đầy đủ các tiêu chuẩn kỹ thuật như đã chào thầu, hoặc có thông báo thu hồi của cơ quan có </w:t>
      </w:r>
      <w:r>
        <w:rPr>
          <w:rFonts w:ascii="Arial" w:hAnsi="Arial" w:cs="Arial"/>
          <w:color w:val="000000" w:themeColor="text1"/>
          <w:sz w:val="20"/>
          <w:szCs w:val="20"/>
        </w:rPr>
        <w:t>thẩm</w:t>
      </w:r>
      <w:r w:rsidRPr="00E52BCD">
        <w:rPr>
          <w:rFonts w:ascii="Arial" w:hAnsi="Arial" w:cs="Arial"/>
          <w:color w:val="000000" w:themeColor="text1"/>
          <w:sz w:val="20"/>
          <w:szCs w:val="20"/>
        </w:rPr>
        <w:t xml:space="preserve"> </w:t>
      </w:r>
      <w:r>
        <w:rPr>
          <w:rFonts w:ascii="Arial" w:hAnsi="Arial" w:cs="Arial"/>
          <w:color w:val="000000" w:themeColor="text1"/>
          <w:sz w:val="20"/>
          <w:szCs w:val="20"/>
        </w:rPr>
        <w:t>quyền mà nguyên nhân không do lỗ</w:t>
      </w:r>
      <w:r w:rsidRPr="00E52BCD">
        <w:rPr>
          <w:rFonts w:ascii="Arial" w:hAnsi="Arial" w:cs="Arial"/>
          <w:color w:val="000000" w:themeColor="text1"/>
          <w:sz w:val="20"/>
          <w:szCs w:val="20"/>
        </w:rPr>
        <w:t>i của bên mời thầu, đơn vị ký hợp đồng hay cơ sở y tế và hoàn trả đầy đủ thuốc đảm bảo chất lượng cho đơn vị, tương ứng với số lượng thuốc đã thu hồi đồng thời đền bù mọi chi phí có liên quan.</w:t>
      </w:r>
    </w:p>
    <w:p w:rsidR="007F0C9B" w:rsidRDefault="007F0C9B" w:rsidP="007F0C9B">
      <w:pPr>
        <w:pStyle w:val="Vnbnnidung0"/>
        <w:tabs>
          <w:tab w:val="left" w:pos="952"/>
        </w:tabs>
        <w:spacing w:after="0" w:line="240" w:lineRule="auto"/>
        <w:jc w:val="both"/>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7F0C9B" w:rsidTr="00A86ECD">
        <w:tc>
          <w:tcPr>
            <w:tcW w:w="2500" w:type="pct"/>
          </w:tcPr>
          <w:p w:rsidR="007F0C9B" w:rsidRDefault="007F0C9B" w:rsidP="00A86ECD">
            <w:pPr>
              <w:pStyle w:val="Vnbnnidung0"/>
              <w:spacing w:after="0" w:line="240" w:lineRule="auto"/>
              <w:jc w:val="center"/>
              <w:rPr>
                <w:rFonts w:ascii="Arial" w:hAnsi="Arial" w:cs="Arial"/>
                <w:color w:val="000000" w:themeColor="text1"/>
                <w:sz w:val="20"/>
                <w:szCs w:val="20"/>
              </w:rPr>
            </w:pPr>
          </w:p>
        </w:tc>
        <w:tc>
          <w:tcPr>
            <w:tcW w:w="2500" w:type="pct"/>
          </w:tcPr>
          <w:p w:rsidR="007F0C9B" w:rsidRPr="00E52BCD" w:rsidRDefault="007F0C9B" w:rsidP="00A86ECD">
            <w:pPr>
              <w:pStyle w:val="Vnbnnidung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Đại diện hợp pháp của nhà thầu</w:t>
            </w:r>
          </w:p>
          <w:p w:rsidR="007F0C9B" w:rsidRPr="006872D4" w:rsidRDefault="007F0C9B" w:rsidP="00A86ECD">
            <w:pPr>
              <w:pStyle w:val="Vnbnnidung0"/>
              <w:spacing w:after="0" w:line="240" w:lineRule="auto"/>
              <w:jc w:val="center"/>
              <w:rPr>
                <w:rFonts w:ascii="Arial" w:hAnsi="Arial" w:cs="Arial"/>
                <w:color w:val="000000" w:themeColor="text1"/>
                <w:sz w:val="20"/>
                <w:szCs w:val="20"/>
              </w:rPr>
            </w:pPr>
            <w:r w:rsidRPr="00E52BCD">
              <w:rPr>
                <w:rFonts w:ascii="Arial" w:hAnsi="Arial" w:cs="Arial"/>
                <w:i/>
                <w:iCs/>
                <w:color w:val="000000" w:themeColor="text1"/>
                <w:sz w:val="20"/>
                <w:szCs w:val="20"/>
              </w:rPr>
              <w:t xml:space="preserve">[Ghi tên, chức danh, ký tên và </w:t>
            </w:r>
            <w:r>
              <w:rPr>
                <w:rFonts w:ascii="Arial" w:hAnsi="Arial" w:cs="Arial"/>
                <w:i/>
                <w:iCs/>
                <w:color w:val="000000" w:themeColor="text1"/>
                <w:sz w:val="20"/>
                <w:szCs w:val="20"/>
              </w:rPr>
              <w:t>đóng dấu]</w:t>
            </w:r>
          </w:p>
        </w:tc>
      </w:tr>
    </w:tbl>
    <w:p w:rsidR="007F0C9B" w:rsidRPr="00E52BCD" w:rsidRDefault="007F0C9B" w:rsidP="007F0C9B">
      <w:pPr>
        <w:pStyle w:val="Vnbnnidung0"/>
        <w:spacing w:after="0" w:line="240" w:lineRule="auto"/>
        <w:jc w:val="both"/>
        <w:rPr>
          <w:rFonts w:ascii="Arial" w:hAnsi="Arial" w:cs="Arial"/>
          <w:color w:val="000000" w:themeColor="text1"/>
          <w:sz w:val="20"/>
          <w:szCs w:val="20"/>
        </w:rPr>
      </w:pPr>
    </w:p>
    <w:p w:rsidR="007F0C9B" w:rsidRPr="00E52BCD" w:rsidRDefault="007F0C9B" w:rsidP="007F0C9B">
      <w:pPr>
        <w:pStyle w:val="Vnbnnidung0"/>
        <w:spacing w:after="0" w:line="240" w:lineRule="auto"/>
        <w:jc w:val="right"/>
        <w:rPr>
          <w:rFonts w:ascii="Arial" w:hAnsi="Arial" w:cs="Arial"/>
          <w:color w:val="000000" w:themeColor="text1"/>
          <w:sz w:val="20"/>
          <w:szCs w:val="20"/>
        </w:rPr>
        <w:sectPr w:rsidR="007F0C9B" w:rsidRPr="00E52BCD" w:rsidSect="007F0C9B">
          <w:headerReference w:type="default" r:id="rId70"/>
          <w:footerReference w:type="default" r:id="rId71"/>
          <w:footnotePr>
            <w:numFmt w:val="upperRoman"/>
          </w:footnotePr>
          <w:pgSz w:w="11900" w:h="16840" w:code="9"/>
          <w:pgMar w:top="1440" w:right="1440" w:bottom="1440" w:left="1440" w:header="0" w:footer="3" w:gutter="0"/>
          <w:cols w:space="720"/>
          <w:noEndnote/>
          <w:docGrid w:linePitch="360"/>
        </w:sectPr>
      </w:pP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lastRenderedPageBreak/>
        <w:t>Phụ lục VI</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rPr>
        <w:t>MẪU ĐỀ</w:t>
      </w:r>
      <w:r w:rsidRPr="00E52BCD">
        <w:rPr>
          <w:rFonts w:ascii="Arial" w:hAnsi="Arial" w:cs="Arial"/>
          <w:b/>
          <w:bCs/>
          <w:color w:val="000000" w:themeColor="text1"/>
          <w:sz w:val="20"/>
          <w:szCs w:val="20"/>
        </w:rPr>
        <w:t xml:space="preserve"> NGHỊ ĐIỀU TI</w:t>
      </w:r>
      <w:r>
        <w:rPr>
          <w:rFonts w:ascii="Arial" w:hAnsi="Arial" w:cs="Arial"/>
          <w:b/>
          <w:bCs/>
          <w:color w:val="000000" w:themeColor="text1"/>
          <w:sz w:val="20"/>
          <w:szCs w:val="20"/>
        </w:rPr>
        <w:t>ẾT THUỐC TRÚNG THẦU ĐƯỢC PHÂN BỔ</w:t>
      </w:r>
      <w:r w:rsidRPr="00E52BCD">
        <w:rPr>
          <w:rFonts w:ascii="Arial" w:hAnsi="Arial" w:cs="Arial"/>
          <w:b/>
          <w:bCs/>
          <w:color w:val="000000" w:themeColor="text1"/>
          <w:sz w:val="20"/>
          <w:szCs w:val="20"/>
        </w:rPr>
        <w:t xml:space="preserve"> TRONG THỎA THUẬN KHUNG</w:t>
      </w:r>
    </w:p>
    <w:p w:rsidR="007F0C9B" w:rsidRDefault="007F0C9B" w:rsidP="007F0C9B">
      <w:pPr>
        <w:pStyle w:val="Vnbnnidung0"/>
        <w:spacing w:after="0" w:line="240" w:lineRule="auto"/>
        <w:jc w:val="center"/>
        <w:rPr>
          <w:rFonts w:ascii="Arial" w:hAnsi="Arial" w:cs="Arial"/>
          <w:b/>
          <w:bCs/>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0"/>
        <w:gridCol w:w="6980"/>
      </w:tblGrid>
      <w:tr w:rsidR="007F0C9B" w:rsidRPr="006872D4" w:rsidTr="00A86ECD">
        <w:tc>
          <w:tcPr>
            <w:tcW w:w="2500" w:type="pct"/>
          </w:tcPr>
          <w:p w:rsidR="007F0C9B" w:rsidRPr="006872D4" w:rsidRDefault="007F0C9B" w:rsidP="00A86ECD">
            <w:pPr>
              <w:pStyle w:val="Vnbnnidung0"/>
              <w:spacing w:after="0" w:line="240" w:lineRule="auto"/>
              <w:rPr>
                <w:rFonts w:ascii="Arial" w:hAnsi="Arial" w:cs="Arial"/>
                <w:b/>
                <w:bCs/>
                <w:sz w:val="20"/>
                <w:szCs w:val="20"/>
              </w:rPr>
            </w:pPr>
            <w:r w:rsidRPr="006872D4">
              <w:rPr>
                <w:rFonts w:ascii="Arial" w:hAnsi="Arial" w:cs="Arial"/>
                <w:b/>
                <w:bCs/>
                <w:sz w:val="20"/>
                <w:szCs w:val="20"/>
              </w:rPr>
              <w:t>Tên CSYT1/CSYT2 đề nghị điều tiết:……………………..</w:t>
            </w:r>
          </w:p>
          <w:p w:rsidR="007F0C9B" w:rsidRPr="006872D4" w:rsidRDefault="007F0C9B" w:rsidP="00A86ECD">
            <w:pPr>
              <w:pStyle w:val="Vnbnnidung0"/>
              <w:spacing w:after="0" w:line="240" w:lineRule="auto"/>
              <w:rPr>
                <w:rFonts w:ascii="Arial" w:hAnsi="Arial" w:cs="Arial"/>
                <w:b/>
                <w:bCs/>
                <w:color w:val="000000" w:themeColor="text1"/>
                <w:sz w:val="20"/>
                <w:szCs w:val="20"/>
                <w:lang w:val="en-US"/>
              </w:rPr>
            </w:pPr>
            <w:r w:rsidRPr="006872D4">
              <w:rPr>
                <w:rFonts w:ascii="Arial" w:hAnsi="Arial" w:cs="Arial"/>
                <w:b/>
                <w:bCs/>
                <w:sz w:val="20"/>
                <w:szCs w:val="20"/>
              </w:rPr>
              <w:t>Mã đơn vị:</w:t>
            </w:r>
            <w:r w:rsidRPr="006872D4">
              <w:rPr>
                <w:rFonts w:ascii="Arial" w:hAnsi="Arial" w:cs="Arial"/>
                <w:b/>
                <w:bCs/>
                <w:sz w:val="20"/>
                <w:szCs w:val="20"/>
                <w:lang w:val="en-US"/>
              </w:rPr>
              <w:t>……………………….</w:t>
            </w:r>
          </w:p>
        </w:tc>
        <w:tc>
          <w:tcPr>
            <w:tcW w:w="2500" w:type="pct"/>
          </w:tcPr>
          <w:p w:rsidR="007F0C9B" w:rsidRPr="006872D4" w:rsidRDefault="007F0C9B" w:rsidP="00A86ECD">
            <w:pPr>
              <w:pStyle w:val="Vnbnnidung0"/>
              <w:spacing w:after="0" w:line="240" w:lineRule="auto"/>
              <w:jc w:val="center"/>
              <w:rPr>
                <w:rFonts w:ascii="Arial" w:hAnsi="Arial" w:cs="Arial"/>
                <w:b/>
                <w:bCs/>
                <w:color w:val="000000" w:themeColor="text1"/>
                <w:sz w:val="20"/>
                <w:szCs w:val="20"/>
              </w:rPr>
            </w:pPr>
            <w:r w:rsidRPr="006872D4">
              <w:rPr>
                <w:rFonts w:ascii="Arial" w:hAnsi="Arial" w:cs="Arial"/>
                <w:b/>
                <w:bCs/>
                <w:color w:val="000000" w:themeColor="text1"/>
                <w:sz w:val="20"/>
                <w:szCs w:val="20"/>
              </w:rPr>
              <w:t>C</w:t>
            </w:r>
            <w:r w:rsidRPr="006872D4">
              <w:rPr>
                <w:rFonts w:ascii="Arial" w:hAnsi="Arial" w:cs="Arial"/>
                <w:b/>
                <w:bCs/>
                <w:color w:val="000000" w:themeColor="text1"/>
                <w:sz w:val="20"/>
                <w:szCs w:val="20"/>
                <w:lang w:val="en-US"/>
              </w:rPr>
              <w:t>Ộ</w:t>
            </w:r>
            <w:r w:rsidRPr="006872D4">
              <w:rPr>
                <w:rFonts w:ascii="Arial" w:hAnsi="Arial" w:cs="Arial"/>
                <w:b/>
                <w:bCs/>
                <w:color w:val="000000" w:themeColor="text1"/>
                <w:sz w:val="20"/>
                <w:szCs w:val="20"/>
              </w:rPr>
              <w:t>NG HÒA XÃ HỘI CHỦ NGHĨA VIỆT NAM</w:t>
            </w:r>
          </w:p>
          <w:p w:rsidR="007F0C9B" w:rsidRPr="006872D4" w:rsidRDefault="007F0C9B" w:rsidP="00A86ECD">
            <w:pPr>
              <w:pStyle w:val="Vnbnnidung0"/>
              <w:spacing w:after="0" w:line="240" w:lineRule="auto"/>
              <w:jc w:val="center"/>
              <w:rPr>
                <w:rFonts w:ascii="Arial" w:hAnsi="Arial" w:cs="Arial"/>
                <w:color w:val="000000" w:themeColor="text1"/>
                <w:sz w:val="20"/>
                <w:szCs w:val="20"/>
              </w:rPr>
            </w:pPr>
            <w:r w:rsidRPr="006872D4">
              <w:rPr>
                <w:rFonts w:ascii="Arial" w:hAnsi="Arial" w:cs="Arial"/>
                <w:b/>
                <w:bCs/>
                <w:color w:val="000000" w:themeColor="text1"/>
                <w:sz w:val="20"/>
                <w:szCs w:val="20"/>
              </w:rPr>
              <w:t>Độc lập - Tự do - Hạnh phúc</w:t>
            </w:r>
          </w:p>
          <w:p w:rsidR="007F0C9B" w:rsidRPr="006872D4" w:rsidRDefault="007F0C9B" w:rsidP="00A86ECD">
            <w:pPr>
              <w:pStyle w:val="Vnbnnidung0"/>
              <w:spacing w:after="0" w:line="240" w:lineRule="auto"/>
              <w:jc w:val="center"/>
              <w:rPr>
                <w:rFonts w:ascii="Arial" w:hAnsi="Arial" w:cs="Arial"/>
                <w:bCs/>
                <w:color w:val="000000" w:themeColor="text1"/>
                <w:sz w:val="20"/>
                <w:szCs w:val="20"/>
                <w:vertAlign w:val="superscript"/>
                <w:lang w:val="en-US"/>
              </w:rPr>
            </w:pPr>
            <w:r w:rsidRPr="006872D4">
              <w:rPr>
                <w:rFonts w:ascii="Arial" w:hAnsi="Arial" w:cs="Arial"/>
                <w:bCs/>
                <w:color w:val="000000" w:themeColor="text1"/>
                <w:sz w:val="20"/>
                <w:szCs w:val="20"/>
                <w:vertAlign w:val="superscript"/>
                <w:lang w:val="en-US"/>
              </w:rPr>
              <w:t>________________________</w:t>
            </w:r>
          </w:p>
        </w:tc>
      </w:tr>
    </w:tbl>
    <w:p w:rsidR="007F0C9B" w:rsidRDefault="007F0C9B" w:rsidP="007F0C9B">
      <w:pPr>
        <w:pStyle w:val="Vnbnnidung0"/>
        <w:spacing w:after="0" w:line="240" w:lineRule="auto"/>
        <w:jc w:val="center"/>
        <w:rPr>
          <w:rFonts w:ascii="Arial" w:hAnsi="Arial" w:cs="Arial"/>
          <w:b/>
          <w:bCs/>
          <w:color w:val="000000" w:themeColor="text1"/>
          <w:sz w:val="20"/>
          <w:szCs w:val="20"/>
        </w:rPr>
      </w:pPr>
    </w:p>
    <w:p w:rsidR="007F0C9B" w:rsidRDefault="007F0C9B" w:rsidP="007F0C9B">
      <w:pPr>
        <w:pStyle w:val="Vnbnnidung0"/>
        <w:spacing w:after="0" w:line="240" w:lineRule="auto"/>
        <w:jc w:val="center"/>
        <w:rPr>
          <w:rFonts w:ascii="Arial" w:hAnsi="Arial" w:cs="Arial"/>
          <w:b/>
          <w:bCs/>
          <w:color w:val="000000" w:themeColor="text1"/>
          <w:sz w:val="20"/>
          <w:szCs w:val="20"/>
        </w:rPr>
      </w:pP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rPr>
        <w:t>DANH MỤC THUỐC ĐỀ NGHỊ ĐIỀ</w:t>
      </w:r>
      <w:r w:rsidRPr="00E52BCD">
        <w:rPr>
          <w:rFonts w:ascii="Arial" w:hAnsi="Arial" w:cs="Arial"/>
          <w:b/>
          <w:bCs/>
          <w:color w:val="000000" w:themeColor="text1"/>
          <w:sz w:val="20"/>
          <w:szCs w:val="20"/>
        </w:rPr>
        <w:t>U TIẾT Đ</w:t>
      </w:r>
      <w:r>
        <w:rPr>
          <w:rFonts w:ascii="Arial" w:hAnsi="Arial" w:cs="Arial"/>
          <w:b/>
          <w:bCs/>
          <w:color w:val="000000" w:themeColor="text1"/>
          <w:sz w:val="20"/>
          <w:szCs w:val="20"/>
        </w:rPr>
        <w:t>ƯỢC</w:t>
      </w:r>
      <w:r w:rsidRPr="00E52BCD">
        <w:rPr>
          <w:rFonts w:ascii="Arial" w:hAnsi="Arial" w:cs="Arial"/>
          <w:b/>
          <w:bCs/>
          <w:color w:val="000000" w:themeColor="text1"/>
          <w:sz w:val="20"/>
          <w:szCs w:val="20"/>
        </w:rPr>
        <w:t xml:space="preserve"> PHÂN BỔ TRONG THỎA THUẬN KHUNG</w:t>
      </w:r>
    </w:p>
    <w:p w:rsidR="007F0C9B" w:rsidRDefault="007F0C9B" w:rsidP="007F0C9B">
      <w:pPr>
        <w:pStyle w:val="Chthchbng0"/>
        <w:jc w:val="center"/>
        <w:rPr>
          <w:rFonts w:ascii="Arial" w:hAnsi="Arial" w:cs="Arial"/>
          <w:b/>
          <w:bCs/>
          <w:color w:val="000000" w:themeColor="text1"/>
          <w:sz w:val="20"/>
          <w:szCs w:val="20"/>
          <w:lang w:val="en-US"/>
        </w:rPr>
      </w:pPr>
      <w:r w:rsidRPr="00E52BCD">
        <w:rPr>
          <w:rFonts w:ascii="Arial" w:hAnsi="Arial" w:cs="Arial"/>
          <w:color w:val="000000" w:themeColor="text1"/>
          <w:sz w:val="20"/>
          <w:szCs w:val="20"/>
        </w:rPr>
        <w:t>Kính gửi:</w:t>
      </w:r>
      <w:r>
        <w:rPr>
          <w:rFonts w:ascii="Arial" w:hAnsi="Arial" w:cs="Arial"/>
          <w:color w:val="000000" w:themeColor="text1"/>
          <w:sz w:val="20"/>
          <w:szCs w:val="20"/>
          <w:lang w:val="en-US"/>
        </w:rPr>
        <w:t>……………………………….</w:t>
      </w:r>
    </w:p>
    <w:p w:rsidR="007F0C9B" w:rsidRPr="006872D4" w:rsidRDefault="007F0C9B" w:rsidP="007F0C9B">
      <w:pPr>
        <w:pStyle w:val="Chthchbng0"/>
        <w:jc w:val="center"/>
        <w:rPr>
          <w:rFonts w:ascii="Arial" w:hAnsi="Arial" w:cs="Arial"/>
          <w:color w:val="000000" w:themeColor="text1"/>
          <w:sz w:val="20"/>
          <w:szCs w:val="20"/>
          <w:lang w:val="en-US"/>
        </w:rPr>
      </w:pPr>
    </w:p>
    <w:tbl>
      <w:tblPr>
        <w:tblOverlap w:val="never"/>
        <w:tblW w:w="5000" w:type="pct"/>
        <w:jc w:val="center"/>
        <w:tblCellMar>
          <w:left w:w="10" w:type="dxa"/>
          <w:right w:w="10" w:type="dxa"/>
        </w:tblCellMar>
        <w:tblLook w:val="04A0" w:firstRow="1" w:lastRow="0" w:firstColumn="1" w:lastColumn="0" w:noHBand="0" w:noVBand="1"/>
      </w:tblPr>
      <w:tblGrid>
        <w:gridCol w:w="478"/>
        <w:gridCol w:w="788"/>
        <w:gridCol w:w="941"/>
        <w:gridCol w:w="874"/>
        <w:gridCol w:w="820"/>
        <w:gridCol w:w="904"/>
        <w:gridCol w:w="823"/>
        <w:gridCol w:w="608"/>
        <w:gridCol w:w="1261"/>
        <w:gridCol w:w="1219"/>
        <w:gridCol w:w="1459"/>
        <w:gridCol w:w="1328"/>
        <w:gridCol w:w="1465"/>
        <w:gridCol w:w="982"/>
      </w:tblGrid>
      <w:tr w:rsidR="007F0C9B" w:rsidRPr="00E52BCD" w:rsidTr="00A86ECD">
        <w:trPr>
          <w:trHeight w:hRule="exact" w:val="571"/>
          <w:jc w:val="center"/>
        </w:trPr>
        <w:tc>
          <w:tcPr>
            <w:tcW w:w="171" w:type="pct"/>
            <w:vMerge w:val="restar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TT</w:t>
            </w:r>
          </w:p>
        </w:tc>
        <w:tc>
          <w:tcPr>
            <w:tcW w:w="282" w:type="pct"/>
            <w:vMerge w:val="restar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Mã thuốc</w:t>
            </w:r>
          </w:p>
        </w:tc>
        <w:tc>
          <w:tcPr>
            <w:tcW w:w="337" w:type="pct"/>
            <w:vMerge w:val="restar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Tên hoạt chất</w:t>
            </w:r>
          </w:p>
        </w:tc>
        <w:tc>
          <w:tcPr>
            <w:tcW w:w="313" w:type="pct"/>
            <w:vMerge w:val="restar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Nồng độ, hàm lượng</w:t>
            </w:r>
          </w:p>
        </w:tc>
        <w:tc>
          <w:tcPr>
            <w:tcW w:w="294" w:type="pct"/>
            <w:vMerge w:val="restar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Tên thuốc</w:t>
            </w:r>
          </w:p>
        </w:tc>
        <w:tc>
          <w:tcPr>
            <w:tcW w:w="324" w:type="pct"/>
            <w:vMerge w:val="restar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GPLH /GPNK</w:t>
            </w:r>
          </w:p>
        </w:tc>
        <w:tc>
          <w:tcPr>
            <w:tcW w:w="295" w:type="pct"/>
            <w:vMerge w:val="restar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Đơn vị tính</w:t>
            </w:r>
          </w:p>
        </w:tc>
        <w:tc>
          <w:tcPr>
            <w:tcW w:w="218" w:type="pct"/>
            <w:vMerge w:val="restar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Đơn giá</w:t>
            </w:r>
          </w:p>
        </w:tc>
        <w:tc>
          <w:tcPr>
            <w:tcW w:w="1412" w:type="pct"/>
            <w:gridSpan w:val="3"/>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6872D4">
              <w:rPr>
                <w:rFonts w:ascii="Arial" w:hAnsi="Arial" w:cs="Arial"/>
                <w:b/>
                <w:bCs/>
                <w:color w:val="000000" w:themeColor="text1"/>
                <w:sz w:val="20"/>
                <w:szCs w:val="20"/>
              </w:rPr>
              <w:t>Kết quả</w:t>
            </w:r>
            <w:r w:rsidRPr="00E52BCD">
              <w:rPr>
                <w:rFonts w:ascii="Arial" w:hAnsi="Arial" w:cs="Arial"/>
                <w:b/>
                <w:bCs/>
                <w:color w:val="000000" w:themeColor="text1"/>
                <w:sz w:val="20"/>
                <w:szCs w:val="20"/>
              </w:rPr>
              <w:t xml:space="preserve"> thực hiện ĐTTT của</w:t>
            </w:r>
            <w:r w:rsidRPr="006872D4">
              <w:rPr>
                <w:rFonts w:ascii="Arial" w:hAnsi="Arial" w:cs="Arial"/>
                <w:b/>
                <w:bCs/>
                <w:color w:val="000000" w:themeColor="text1"/>
                <w:sz w:val="20"/>
                <w:szCs w:val="20"/>
              </w:rPr>
              <w:t xml:space="preserve"> </w:t>
            </w:r>
            <w:r w:rsidRPr="00E52BCD">
              <w:rPr>
                <w:rFonts w:ascii="Arial" w:hAnsi="Arial" w:cs="Arial"/>
                <w:b/>
                <w:bCs/>
                <w:color w:val="000000" w:themeColor="text1"/>
                <w:sz w:val="20"/>
                <w:szCs w:val="20"/>
              </w:rPr>
              <w:t>CSYT1/CSYT2</w:t>
            </w:r>
          </w:p>
        </w:tc>
        <w:tc>
          <w:tcPr>
            <w:tcW w:w="1001" w:type="pct"/>
            <w:gridSpan w:val="2"/>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Đề nghị điều tiết từ/chuyển cho CSYT2/CSYT1</w:t>
            </w:r>
          </w:p>
        </w:tc>
        <w:tc>
          <w:tcPr>
            <w:tcW w:w="352" w:type="pct"/>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Ghi chú</w:t>
            </w:r>
          </w:p>
        </w:tc>
      </w:tr>
      <w:tr w:rsidR="007F0C9B" w:rsidRPr="00E52BCD" w:rsidTr="00A86ECD">
        <w:trPr>
          <w:trHeight w:hRule="exact" w:val="919"/>
          <w:jc w:val="center"/>
        </w:trPr>
        <w:tc>
          <w:tcPr>
            <w:tcW w:w="171" w:type="pct"/>
            <w:vMerge/>
            <w:tcBorders>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82" w:type="pct"/>
            <w:vMerge/>
            <w:tcBorders>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37" w:type="pct"/>
            <w:vMerge/>
            <w:tcBorders>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13" w:type="pct"/>
            <w:vMerge/>
            <w:tcBorders>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94" w:type="pct"/>
            <w:vMerge/>
            <w:tcBorders>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4" w:type="pct"/>
            <w:vMerge/>
            <w:tcBorders>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95" w:type="pct"/>
            <w:vMerge/>
            <w:tcBorders>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18" w:type="pct"/>
            <w:vMerge/>
            <w:tcBorders>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52"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Số lượng được phân bổ trong TTK</w:t>
            </w:r>
          </w:p>
        </w:tc>
        <w:tc>
          <w:tcPr>
            <w:tcW w:w="437"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Số lượng đã nhập</w:t>
            </w:r>
          </w:p>
        </w:tc>
        <w:tc>
          <w:tcPr>
            <w:tcW w:w="523"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Số lượng phân bổ còn lại đến....</w:t>
            </w:r>
          </w:p>
        </w:tc>
        <w:tc>
          <w:tcPr>
            <w:tcW w:w="476"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Số lượng</w:t>
            </w:r>
          </w:p>
        </w:tc>
        <w:tc>
          <w:tcPr>
            <w:tcW w:w="525"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Thành tiền</w:t>
            </w:r>
          </w:p>
        </w:tc>
        <w:tc>
          <w:tcPr>
            <w:tcW w:w="352"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283"/>
          <w:jc w:val="center"/>
        </w:trPr>
        <w:tc>
          <w:tcPr>
            <w:tcW w:w="171"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w:t>
            </w:r>
          </w:p>
        </w:tc>
        <w:tc>
          <w:tcPr>
            <w:tcW w:w="282"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37"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13"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9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1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52"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37"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523"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7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52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52"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283"/>
          <w:jc w:val="center"/>
        </w:trPr>
        <w:tc>
          <w:tcPr>
            <w:tcW w:w="171"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w:t>
            </w:r>
          </w:p>
        </w:tc>
        <w:tc>
          <w:tcPr>
            <w:tcW w:w="282"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37"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13"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9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1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52"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37"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523"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7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52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52"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288"/>
          <w:jc w:val="center"/>
        </w:trPr>
        <w:tc>
          <w:tcPr>
            <w:tcW w:w="171" w:type="pct"/>
            <w:tcBorders>
              <w:top w:val="single" w:sz="4" w:space="0" w:color="auto"/>
              <w:left w:val="single" w:sz="4" w:space="0" w:color="auto"/>
            </w:tcBorders>
            <w:shd w:val="clear" w:color="auto" w:fill="FFFFFF"/>
            <w:vAlign w:val="bottom"/>
          </w:tcPr>
          <w:p w:rsidR="007F0C9B" w:rsidRPr="00C971B6" w:rsidRDefault="007F0C9B" w:rsidP="00A86ECD">
            <w:pPr>
              <w:pStyle w:val="Khc0"/>
              <w:spacing w:after="0" w:line="240" w:lineRule="auto"/>
              <w:jc w:val="center"/>
              <w:rPr>
                <w:rFonts w:ascii="Arial" w:hAnsi="Arial" w:cs="Arial"/>
                <w:color w:val="000000" w:themeColor="text1"/>
                <w:sz w:val="20"/>
                <w:szCs w:val="20"/>
                <w:lang w:val="en-US"/>
              </w:rPr>
            </w:pPr>
            <w:r>
              <w:rPr>
                <w:rFonts w:ascii="Arial" w:hAnsi="Arial" w:cs="Arial"/>
                <w:color w:val="000000" w:themeColor="text1"/>
                <w:sz w:val="20"/>
                <w:szCs w:val="20"/>
              </w:rPr>
              <w:t>…</w:t>
            </w:r>
          </w:p>
        </w:tc>
        <w:tc>
          <w:tcPr>
            <w:tcW w:w="282"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37"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13"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9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1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52"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37"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523"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7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52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52"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288"/>
          <w:jc w:val="center"/>
        </w:trPr>
        <w:tc>
          <w:tcPr>
            <w:tcW w:w="171" w:type="pct"/>
            <w:tcBorders>
              <w:top w:val="single" w:sz="4" w:space="0" w:color="auto"/>
              <w:left w:val="single" w:sz="4" w:space="0" w:color="auto"/>
            </w:tcBorders>
            <w:shd w:val="clear" w:color="auto" w:fill="FFFFFF"/>
            <w:vAlign w:val="bottom"/>
          </w:tcPr>
          <w:p w:rsidR="007F0C9B" w:rsidRPr="00C971B6" w:rsidRDefault="007F0C9B" w:rsidP="00A86ECD">
            <w:pPr>
              <w:pStyle w:val="Khc0"/>
              <w:tabs>
                <w:tab w:val="left" w:leader="underscore" w:pos="29"/>
                <w:tab w:val="left" w:leader="underscore" w:pos="211"/>
              </w:tabs>
              <w:spacing w:after="0" w:line="240" w:lineRule="auto"/>
              <w:jc w:val="center"/>
              <w:rPr>
                <w:rFonts w:ascii="Arial" w:hAnsi="Arial" w:cs="Arial"/>
                <w:color w:val="000000" w:themeColor="text1"/>
                <w:sz w:val="20"/>
                <w:szCs w:val="20"/>
                <w:lang w:val="en-US"/>
              </w:rPr>
            </w:pPr>
            <w:r>
              <w:rPr>
                <w:rFonts w:ascii="Arial" w:hAnsi="Arial" w:cs="Arial"/>
                <w:color w:val="000000" w:themeColor="text1"/>
                <w:sz w:val="20"/>
                <w:szCs w:val="20"/>
                <w:lang w:val="en-US"/>
              </w:rPr>
              <w:t>…</w:t>
            </w:r>
          </w:p>
        </w:tc>
        <w:tc>
          <w:tcPr>
            <w:tcW w:w="282"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37"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13"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9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1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52"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37"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523"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7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52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52"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581"/>
          <w:jc w:val="center"/>
        </w:trPr>
        <w:tc>
          <w:tcPr>
            <w:tcW w:w="171"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82"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37"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Tổng số</w:t>
            </w:r>
          </w:p>
        </w:tc>
        <w:tc>
          <w:tcPr>
            <w:tcW w:w="313"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94"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4"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95"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18"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52"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37"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523"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76"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525"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52"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bl>
    <w:p w:rsidR="007F0C9B" w:rsidRDefault="007F0C9B" w:rsidP="007F0C9B">
      <w:pPr>
        <w:pStyle w:val="Chthchbng0"/>
        <w:tabs>
          <w:tab w:val="left" w:leader="dot" w:pos="1632"/>
        </w:tabs>
        <w:rPr>
          <w:rFonts w:ascii="Arial" w:hAnsi="Arial" w:cs="Arial"/>
          <w:color w:val="000000" w:themeColor="text1"/>
          <w:sz w:val="20"/>
          <w:szCs w:val="20"/>
        </w:rPr>
      </w:pPr>
      <w:r w:rsidRPr="00E52BCD">
        <w:rPr>
          <w:rFonts w:ascii="Arial" w:hAnsi="Arial" w:cs="Arial"/>
          <w:color w:val="000000" w:themeColor="text1"/>
          <w:sz w:val="20"/>
          <w:szCs w:val="20"/>
        </w:rPr>
        <w:t>T</w:t>
      </w:r>
      <w:r>
        <w:rPr>
          <w:rFonts w:ascii="Arial" w:hAnsi="Arial" w:cs="Arial"/>
          <w:color w:val="000000" w:themeColor="text1"/>
          <w:sz w:val="20"/>
          <w:szCs w:val="20"/>
        </w:rPr>
        <w:t>ổng số:</w:t>
      </w:r>
      <w:r w:rsidRPr="00C971B6">
        <w:rPr>
          <w:rFonts w:ascii="Arial" w:hAnsi="Arial" w:cs="Arial"/>
          <w:color w:val="000000" w:themeColor="text1"/>
          <w:sz w:val="20"/>
          <w:szCs w:val="20"/>
        </w:rPr>
        <w:t>…………..</w:t>
      </w:r>
      <w:r w:rsidRPr="00E52BCD">
        <w:rPr>
          <w:rFonts w:ascii="Arial" w:hAnsi="Arial" w:cs="Arial"/>
          <w:color w:val="000000" w:themeColor="text1"/>
          <w:sz w:val="20"/>
          <w:szCs w:val="20"/>
        </w:rPr>
        <w:t>khoản.</w:t>
      </w:r>
    </w:p>
    <w:p w:rsidR="007F0C9B" w:rsidRPr="00E52BCD" w:rsidRDefault="007F0C9B" w:rsidP="007F0C9B">
      <w:pPr>
        <w:pStyle w:val="Chthchbng0"/>
        <w:tabs>
          <w:tab w:val="left" w:leader="dot" w:pos="1632"/>
        </w:tabs>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0"/>
        <w:gridCol w:w="6980"/>
      </w:tblGrid>
      <w:tr w:rsidR="007F0C9B" w:rsidTr="00A86ECD">
        <w:tc>
          <w:tcPr>
            <w:tcW w:w="2500" w:type="pct"/>
          </w:tcPr>
          <w:p w:rsidR="007F0C9B" w:rsidRPr="00C971B6" w:rsidRDefault="007F0C9B" w:rsidP="00A86ECD">
            <w:pPr>
              <w:jc w:val="center"/>
              <w:rPr>
                <w:rFonts w:ascii="Arial" w:hAnsi="Arial" w:cs="Arial"/>
                <w:b/>
                <w:color w:val="000000" w:themeColor="text1"/>
                <w:sz w:val="20"/>
                <w:szCs w:val="20"/>
                <w:lang w:val="en-US"/>
              </w:rPr>
            </w:pPr>
            <w:r>
              <w:rPr>
                <w:rFonts w:ascii="Arial" w:hAnsi="Arial" w:cs="Arial"/>
                <w:b/>
                <w:color w:val="000000" w:themeColor="text1"/>
                <w:sz w:val="20"/>
                <w:szCs w:val="20"/>
                <w:lang w:val="en-US"/>
              </w:rPr>
              <w:t>Người lập</w:t>
            </w:r>
          </w:p>
        </w:tc>
        <w:tc>
          <w:tcPr>
            <w:tcW w:w="2500" w:type="pct"/>
          </w:tcPr>
          <w:p w:rsidR="007F0C9B" w:rsidRPr="00C971B6" w:rsidRDefault="007F0C9B" w:rsidP="00A86ECD">
            <w:pPr>
              <w:pStyle w:val="Vnbnnidung0"/>
              <w:tabs>
                <w:tab w:val="left" w:leader="dot" w:pos="7477"/>
                <w:tab w:val="left" w:leader="dot" w:pos="8509"/>
              </w:tabs>
              <w:spacing w:after="0" w:line="240" w:lineRule="auto"/>
              <w:jc w:val="center"/>
              <w:rPr>
                <w:rFonts w:ascii="Arial" w:hAnsi="Arial" w:cs="Arial"/>
                <w:color w:val="000000" w:themeColor="text1"/>
                <w:sz w:val="20"/>
                <w:szCs w:val="20"/>
                <w:lang w:val="en-US"/>
              </w:rPr>
            </w:pPr>
            <w:r>
              <w:rPr>
                <w:rFonts w:ascii="Arial" w:hAnsi="Arial" w:cs="Arial"/>
                <w:i/>
                <w:iCs/>
                <w:color w:val="000000" w:themeColor="text1"/>
                <w:sz w:val="20"/>
                <w:szCs w:val="20"/>
                <w:lang w:val="en-US"/>
              </w:rPr>
              <w:t>……….</w:t>
            </w:r>
            <w:r>
              <w:rPr>
                <w:rFonts w:ascii="Arial" w:hAnsi="Arial" w:cs="Arial"/>
                <w:i/>
                <w:iCs/>
                <w:color w:val="000000" w:themeColor="text1"/>
                <w:sz w:val="20"/>
                <w:szCs w:val="20"/>
              </w:rPr>
              <w:t>, ngày</w:t>
            </w:r>
            <w:r>
              <w:rPr>
                <w:rFonts w:ascii="Arial" w:hAnsi="Arial" w:cs="Arial"/>
                <w:i/>
                <w:iCs/>
                <w:color w:val="000000" w:themeColor="text1"/>
                <w:sz w:val="20"/>
                <w:szCs w:val="20"/>
                <w:lang w:val="en-US"/>
              </w:rPr>
              <w:t xml:space="preserve"> … </w:t>
            </w:r>
            <w:r>
              <w:rPr>
                <w:rFonts w:ascii="Arial" w:hAnsi="Arial" w:cs="Arial"/>
                <w:i/>
                <w:iCs/>
                <w:color w:val="000000" w:themeColor="text1"/>
                <w:sz w:val="20"/>
                <w:szCs w:val="20"/>
              </w:rPr>
              <w:t>tháng</w:t>
            </w:r>
            <w:r>
              <w:rPr>
                <w:rFonts w:ascii="Arial" w:hAnsi="Arial" w:cs="Arial"/>
                <w:i/>
                <w:iCs/>
                <w:color w:val="000000" w:themeColor="text1"/>
                <w:sz w:val="20"/>
                <w:szCs w:val="20"/>
                <w:lang w:val="en-US"/>
              </w:rPr>
              <w:t xml:space="preserve"> … </w:t>
            </w:r>
            <w:r w:rsidRPr="00E52BCD">
              <w:rPr>
                <w:rFonts w:ascii="Arial" w:hAnsi="Arial" w:cs="Arial"/>
                <w:i/>
                <w:iCs/>
                <w:color w:val="000000" w:themeColor="text1"/>
                <w:sz w:val="20"/>
                <w:szCs w:val="20"/>
              </w:rPr>
              <w:t>năm</w:t>
            </w:r>
            <w:r>
              <w:rPr>
                <w:rFonts w:ascii="Arial" w:hAnsi="Arial" w:cs="Arial"/>
                <w:i/>
                <w:iCs/>
                <w:color w:val="000000" w:themeColor="text1"/>
                <w:sz w:val="20"/>
                <w:szCs w:val="20"/>
                <w:lang w:val="en-US"/>
              </w:rPr>
              <w:t xml:space="preserve"> </w:t>
            </w:r>
            <w:r>
              <w:rPr>
                <w:rFonts w:ascii="Arial" w:hAnsi="Arial" w:cs="Arial"/>
                <w:i/>
                <w:iCs/>
                <w:color w:val="000000" w:themeColor="text1"/>
                <w:sz w:val="20"/>
                <w:szCs w:val="20"/>
              </w:rPr>
              <w:t>…</w:t>
            </w:r>
            <w:r>
              <w:rPr>
                <w:rFonts w:ascii="Arial" w:hAnsi="Arial" w:cs="Arial"/>
                <w:i/>
                <w:iCs/>
                <w:color w:val="000000" w:themeColor="text1"/>
                <w:sz w:val="20"/>
                <w:szCs w:val="20"/>
                <w:lang w:val="en-US"/>
              </w:rPr>
              <w:t>.</w:t>
            </w:r>
          </w:p>
          <w:p w:rsidR="007F0C9B" w:rsidRPr="00E52BCD" w:rsidRDefault="007F0C9B" w:rsidP="00A86ECD">
            <w:pPr>
              <w:pStyle w:val="Vnbnnidung0"/>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rPr>
              <w:t>GIÁM Đ</w:t>
            </w:r>
            <w:r>
              <w:rPr>
                <w:rFonts w:ascii="Arial" w:hAnsi="Arial" w:cs="Arial"/>
                <w:b/>
                <w:bCs/>
                <w:color w:val="000000" w:themeColor="text1"/>
                <w:sz w:val="20"/>
                <w:szCs w:val="20"/>
                <w:lang w:val="en-US"/>
              </w:rPr>
              <w:t>Ố</w:t>
            </w:r>
            <w:r w:rsidRPr="00E52BCD">
              <w:rPr>
                <w:rFonts w:ascii="Arial" w:hAnsi="Arial" w:cs="Arial"/>
                <w:b/>
                <w:bCs/>
                <w:color w:val="000000" w:themeColor="text1"/>
                <w:sz w:val="20"/>
                <w:szCs w:val="20"/>
              </w:rPr>
              <w:t>C</w:t>
            </w:r>
          </w:p>
          <w:p w:rsidR="007F0C9B" w:rsidRDefault="007F0C9B" w:rsidP="00A86ECD">
            <w:pPr>
              <w:pStyle w:val="Vnbnnidung0"/>
              <w:spacing w:after="0" w:line="240" w:lineRule="auto"/>
              <w:jc w:val="center"/>
              <w:rPr>
                <w:rFonts w:ascii="Arial" w:hAnsi="Arial" w:cs="Arial"/>
                <w:color w:val="000000" w:themeColor="text1"/>
                <w:sz w:val="20"/>
                <w:szCs w:val="20"/>
              </w:rPr>
            </w:pPr>
            <w:r w:rsidRPr="00E52BCD">
              <w:rPr>
                <w:rFonts w:ascii="Arial" w:hAnsi="Arial" w:cs="Arial"/>
                <w:i/>
                <w:iCs/>
                <w:color w:val="000000" w:themeColor="text1"/>
                <w:sz w:val="20"/>
                <w:szCs w:val="20"/>
              </w:rPr>
              <w:t>(</w:t>
            </w:r>
            <w:r>
              <w:rPr>
                <w:rFonts w:ascii="Arial" w:hAnsi="Arial" w:cs="Arial"/>
                <w:i/>
                <w:iCs/>
                <w:color w:val="000000" w:themeColor="text1"/>
                <w:sz w:val="20"/>
                <w:szCs w:val="20"/>
              </w:rPr>
              <w:t>Ký t</w:t>
            </w:r>
            <w:r>
              <w:rPr>
                <w:rFonts w:ascii="Arial" w:hAnsi="Arial" w:cs="Arial"/>
                <w:i/>
                <w:iCs/>
                <w:color w:val="000000" w:themeColor="text1"/>
                <w:sz w:val="20"/>
                <w:szCs w:val="20"/>
                <w:lang w:val="en-US"/>
              </w:rPr>
              <w:t>ê</w:t>
            </w:r>
            <w:r w:rsidRPr="00E52BCD">
              <w:rPr>
                <w:rFonts w:ascii="Arial" w:hAnsi="Arial" w:cs="Arial"/>
                <w:i/>
                <w:iCs/>
                <w:color w:val="000000" w:themeColor="text1"/>
                <w:sz w:val="20"/>
                <w:szCs w:val="20"/>
              </w:rPr>
              <w:t>n/đóng dấu)</w:t>
            </w:r>
          </w:p>
        </w:tc>
      </w:tr>
    </w:tbl>
    <w:p w:rsidR="007F0C9B" w:rsidRDefault="007F0C9B" w:rsidP="007F0C9B">
      <w:pPr>
        <w:rPr>
          <w:rFonts w:ascii="Arial" w:eastAsia="Times New Roman" w:hAnsi="Arial" w:cs="Arial"/>
          <w:b/>
          <w:bCs/>
          <w:color w:val="000000" w:themeColor="text1"/>
          <w:sz w:val="20"/>
          <w:szCs w:val="20"/>
        </w:rPr>
      </w:pPr>
      <w:r>
        <w:rPr>
          <w:rFonts w:ascii="Arial" w:hAnsi="Arial" w:cs="Arial"/>
          <w:b/>
          <w:bCs/>
          <w:color w:val="000000" w:themeColor="text1"/>
          <w:sz w:val="20"/>
          <w:szCs w:val="20"/>
        </w:rPr>
        <w:br w:type="page"/>
      </w:r>
    </w:p>
    <w:p w:rsidR="007F0C9B" w:rsidRDefault="007F0C9B" w:rsidP="007F0C9B">
      <w:pPr>
        <w:pStyle w:val="Vnbnnidung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lastRenderedPageBreak/>
        <w:t>Phụ lục VII</w:t>
      </w:r>
    </w:p>
    <w:p w:rsidR="007F0C9B" w:rsidRDefault="007F0C9B" w:rsidP="007F0C9B">
      <w:pPr>
        <w:pStyle w:val="Vnbnnidung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MẪU BÁO CÁO</w:t>
      </w:r>
    </w:p>
    <w:p w:rsidR="007F0C9B" w:rsidRDefault="007F0C9B" w:rsidP="007F0C9B">
      <w:pPr>
        <w:pStyle w:val="Vnbnnidung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Thực hiện kết quả lựa chọn nhà thầu cung cấp các thuốc thuộc danh mục đấu thầu tập trung</w:t>
      </w:r>
    </w:p>
    <w:p w:rsidR="007F0C9B" w:rsidRDefault="007F0C9B" w:rsidP="007F0C9B">
      <w:pPr>
        <w:pStyle w:val="Vnbnnidung0"/>
        <w:spacing w:after="0" w:line="240" w:lineRule="auto"/>
        <w:jc w:val="center"/>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0"/>
        <w:gridCol w:w="6980"/>
      </w:tblGrid>
      <w:tr w:rsidR="007F0C9B" w:rsidRPr="006872D4" w:rsidTr="00A86ECD">
        <w:tc>
          <w:tcPr>
            <w:tcW w:w="2500" w:type="pct"/>
          </w:tcPr>
          <w:p w:rsidR="007F0C9B" w:rsidRDefault="007F0C9B" w:rsidP="00A86ECD">
            <w:pPr>
              <w:pStyle w:val="Vnbnnidung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 xml:space="preserve">Tên </w:t>
            </w:r>
            <w:r>
              <w:rPr>
                <w:rFonts w:ascii="Arial" w:hAnsi="Arial" w:cs="Arial"/>
                <w:b/>
                <w:bCs/>
                <w:color w:val="000000" w:themeColor="text1"/>
                <w:sz w:val="20"/>
                <w:szCs w:val="20"/>
              </w:rPr>
              <w:t>Đơn</w:t>
            </w:r>
            <w:r w:rsidRPr="00E52BCD">
              <w:rPr>
                <w:rFonts w:ascii="Arial" w:hAnsi="Arial" w:cs="Arial"/>
                <w:b/>
                <w:bCs/>
                <w:color w:val="000000" w:themeColor="text1"/>
                <w:sz w:val="20"/>
                <w:szCs w:val="20"/>
              </w:rPr>
              <w:t xml:space="preserve"> vị báo cáo:</w:t>
            </w:r>
          </w:p>
          <w:p w:rsidR="007F0C9B" w:rsidRPr="00C971B6" w:rsidRDefault="007F0C9B" w:rsidP="00A86ECD">
            <w:pPr>
              <w:pStyle w:val="Vnbnnidung0"/>
              <w:spacing w:after="0" w:line="240" w:lineRule="auto"/>
              <w:jc w:val="center"/>
              <w:rPr>
                <w:rFonts w:ascii="Arial" w:hAnsi="Arial" w:cs="Arial"/>
                <w:b/>
                <w:bCs/>
                <w:color w:val="000000" w:themeColor="text1"/>
                <w:sz w:val="20"/>
                <w:szCs w:val="20"/>
              </w:rPr>
            </w:pPr>
            <w:r>
              <w:rPr>
                <w:rFonts w:ascii="Arial" w:hAnsi="Arial" w:cs="Arial"/>
                <w:bCs/>
                <w:color w:val="000000" w:themeColor="text1"/>
                <w:sz w:val="20"/>
                <w:szCs w:val="20"/>
                <w:vertAlign w:val="superscript"/>
                <w:lang w:val="en-US"/>
              </w:rPr>
              <w:t>___________________</w:t>
            </w:r>
          </w:p>
        </w:tc>
        <w:tc>
          <w:tcPr>
            <w:tcW w:w="2500" w:type="pct"/>
          </w:tcPr>
          <w:p w:rsidR="007F0C9B" w:rsidRPr="006872D4" w:rsidRDefault="007F0C9B" w:rsidP="00A86ECD">
            <w:pPr>
              <w:pStyle w:val="Vnbnnidung0"/>
              <w:spacing w:after="0" w:line="240" w:lineRule="auto"/>
              <w:jc w:val="center"/>
              <w:rPr>
                <w:rFonts w:ascii="Arial" w:hAnsi="Arial" w:cs="Arial"/>
                <w:b/>
                <w:bCs/>
                <w:color w:val="000000" w:themeColor="text1"/>
                <w:sz w:val="20"/>
                <w:szCs w:val="20"/>
              </w:rPr>
            </w:pPr>
            <w:r w:rsidRPr="006872D4">
              <w:rPr>
                <w:rFonts w:ascii="Arial" w:hAnsi="Arial" w:cs="Arial"/>
                <w:b/>
                <w:bCs/>
                <w:color w:val="000000" w:themeColor="text1"/>
                <w:sz w:val="20"/>
                <w:szCs w:val="20"/>
              </w:rPr>
              <w:t>C</w:t>
            </w:r>
            <w:r w:rsidRPr="00C971B6">
              <w:rPr>
                <w:rFonts w:ascii="Arial" w:hAnsi="Arial" w:cs="Arial"/>
                <w:b/>
                <w:bCs/>
                <w:color w:val="000000" w:themeColor="text1"/>
                <w:sz w:val="20"/>
                <w:szCs w:val="20"/>
              </w:rPr>
              <w:t>Ộ</w:t>
            </w:r>
            <w:r w:rsidRPr="006872D4">
              <w:rPr>
                <w:rFonts w:ascii="Arial" w:hAnsi="Arial" w:cs="Arial"/>
                <w:b/>
                <w:bCs/>
                <w:color w:val="000000" w:themeColor="text1"/>
                <w:sz w:val="20"/>
                <w:szCs w:val="20"/>
              </w:rPr>
              <w:t>NG HÒA XÃ HỘI CHỦ NGHĨA VIỆT NAM</w:t>
            </w:r>
          </w:p>
          <w:p w:rsidR="007F0C9B" w:rsidRPr="006872D4" w:rsidRDefault="007F0C9B" w:rsidP="00A86ECD">
            <w:pPr>
              <w:pStyle w:val="Vnbnnidung0"/>
              <w:spacing w:after="0" w:line="240" w:lineRule="auto"/>
              <w:jc w:val="center"/>
              <w:rPr>
                <w:rFonts w:ascii="Arial" w:hAnsi="Arial" w:cs="Arial"/>
                <w:color w:val="000000" w:themeColor="text1"/>
                <w:sz w:val="20"/>
                <w:szCs w:val="20"/>
              </w:rPr>
            </w:pPr>
            <w:r w:rsidRPr="006872D4">
              <w:rPr>
                <w:rFonts w:ascii="Arial" w:hAnsi="Arial" w:cs="Arial"/>
                <w:b/>
                <w:bCs/>
                <w:color w:val="000000" w:themeColor="text1"/>
                <w:sz w:val="20"/>
                <w:szCs w:val="20"/>
              </w:rPr>
              <w:t>Độc lập - Tự do - Hạnh phúc</w:t>
            </w:r>
          </w:p>
          <w:p w:rsidR="007F0C9B" w:rsidRPr="006872D4" w:rsidRDefault="007F0C9B" w:rsidP="00A86ECD">
            <w:pPr>
              <w:pStyle w:val="Vnbnnidung0"/>
              <w:spacing w:after="0" w:line="240" w:lineRule="auto"/>
              <w:jc w:val="center"/>
              <w:rPr>
                <w:rFonts w:ascii="Arial" w:hAnsi="Arial" w:cs="Arial"/>
                <w:bCs/>
                <w:color w:val="000000" w:themeColor="text1"/>
                <w:sz w:val="20"/>
                <w:szCs w:val="20"/>
                <w:vertAlign w:val="superscript"/>
                <w:lang w:val="en-US"/>
              </w:rPr>
            </w:pPr>
            <w:r w:rsidRPr="006872D4">
              <w:rPr>
                <w:rFonts w:ascii="Arial" w:hAnsi="Arial" w:cs="Arial"/>
                <w:bCs/>
                <w:color w:val="000000" w:themeColor="text1"/>
                <w:sz w:val="20"/>
                <w:szCs w:val="20"/>
                <w:vertAlign w:val="superscript"/>
                <w:lang w:val="en-US"/>
              </w:rPr>
              <w:t>________________________</w:t>
            </w:r>
          </w:p>
        </w:tc>
      </w:tr>
    </w:tbl>
    <w:p w:rsidR="007F0C9B" w:rsidRPr="00E52BCD" w:rsidRDefault="007F0C9B" w:rsidP="007F0C9B">
      <w:pPr>
        <w:pStyle w:val="Vnbnnidung0"/>
        <w:spacing w:after="0" w:line="240" w:lineRule="auto"/>
        <w:jc w:val="center"/>
        <w:rPr>
          <w:rFonts w:ascii="Arial" w:hAnsi="Arial" w:cs="Arial"/>
          <w:color w:val="000000" w:themeColor="text1"/>
          <w:sz w:val="20"/>
          <w:szCs w:val="20"/>
        </w:rPr>
      </w:pPr>
    </w:p>
    <w:p w:rsidR="007F0C9B" w:rsidRDefault="007F0C9B" w:rsidP="007F0C9B">
      <w:pPr>
        <w:pStyle w:val="Vnbnnidung0"/>
        <w:spacing w:after="0" w:line="240" w:lineRule="auto"/>
        <w:jc w:val="center"/>
        <w:rPr>
          <w:rFonts w:ascii="Arial" w:hAnsi="Arial" w:cs="Arial"/>
          <w:b/>
          <w:bCs/>
          <w:color w:val="000000" w:themeColor="text1"/>
          <w:sz w:val="20"/>
          <w:szCs w:val="20"/>
        </w:rPr>
      </w:pP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BÁO CÁO</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Thực hiện kết quả lựa chọn nhà thầu cung cấp các thuốc thuộc danh mục đấu thầu tập trung</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Quý ... năm ....</w:t>
      </w:r>
    </w:p>
    <w:p w:rsidR="007F0C9B" w:rsidRPr="00E52BCD" w:rsidRDefault="007F0C9B" w:rsidP="007F0C9B">
      <w:pPr>
        <w:pStyle w:val="Vnbnnidung0"/>
        <w:tabs>
          <w:tab w:val="left" w:leader="dot" w:pos="3379"/>
          <w:tab w:val="left" w:leader="dot" w:pos="3853"/>
          <w:tab w:val="left" w:leader="dot" w:pos="4642"/>
          <w:tab w:val="left" w:leader="dot" w:pos="6086"/>
          <w:tab w:val="left" w:leader="dot" w:pos="6518"/>
          <w:tab w:val="left" w:leader="dot" w:pos="7046"/>
        </w:tabs>
        <w:spacing w:after="0" w:line="240" w:lineRule="auto"/>
        <w:jc w:val="center"/>
        <w:rPr>
          <w:rFonts w:ascii="Arial" w:hAnsi="Arial" w:cs="Arial"/>
          <w:color w:val="000000" w:themeColor="text1"/>
          <w:sz w:val="20"/>
          <w:szCs w:val="20"/>
        </w:rPr>
      </w:pPr>
      <w:r w:rsidRPr="00E52BCD">
        <w:rPr>
          <w:rFonts w:ascii="Arial" w:hAnsi="Arial" w:cs="Arial"/>
          <w:i/>
          <w:iCs/>
          <w:color w:val="000000" w:themeColor="text1"/>
          <w:sz w:val="20"/>
          <w:szCs w:val="20"/>
        </w:rPr>
        <w:t>(Thời gian thực hiện từ ngày</w:t>
      </w:r>
      <w:r w:rsidRPr="00E52BCD">
        <w:rPr>
          <w:rFonts w:ascii="Arial" w:hAnsi="Arial" w:cs="Arial"/>
          <w:i/>
          <w:iCs/>
          <w:color w:val="000000" w:themeColor="text1"/>
          <w:sz w:val="20"/>
          <w:szCs w:val="20"/>
        </w:rPr>
        <w:tab/>
        <w:t>/</w:t>
      </w:r>
      <w:r w:rsidRPr="00E52BCD">
        <w:rPr>
          <w:rFonts w:ascii="Arial" w:hAnsi="Arial" w:cs="Arial"/>
          <w:i/>
          <w:iCs/>
          <w:color w:val="000000" w:themeColor="text1"/>
          <w:sz w:val="20"/>
          <w:szCs w:val="20"/>
        </w:rPr>
        <w:tab/>
        <w:t>/</w:t>
      </w:r>
      <w:r w:rsidRPr="00E52BCD">
        <w:rPr>
          <w:rFonts w:ascii="Arial" w:hAnsi="Arial" w:cs="Arial"/>
          <w:i/>
          <w:iCs/>
          <w:color w:val="000000" w:themeColor="text1"/>
          <w:sz w:val="20"/>
          <w:szCs w:val="20"/>
        </w:rPr>
        <w:tab/>
        <w:t>đến ngày</w:t>
      </w:r>
      <w:r w:rsidRPr="00E52BCD">
        <w:rPr>
          <w:rFonts w:ascii="Arial" w:hAnsi="Arial" w:cs="Arial"/>
          <w:i/>
          <w:iCs/>
          <w:color w:val="000000" w:themeColor="text1"/>
          <w:sz w:val="20"/>
          <w:szCs w:val="20"/>
        </w:rPr>
        <w:tab/>
        <w:t>/</w:t>
      </w:r>
      <w:r w:rsidRPr="00E52BCD">
        <w:rPr>
          <w:rFonts w:ascii="Arial" w:hAnsi="Arial" w:cs="Arial"/>
          <w:i/>
          <w:iCs/>
          <w:color w:val="000000" w:themeColor="text1"/>
          <w:sz w:val="20"/>
          <w:szCs w:val="20"/>
        </w:rPr>
        <w:tab/>
        <w:t>/</w:t>
      </w:r>
      <w:r w:rsidRPr="00E52BCD">
        <w:rPr>
          <w:rFonts w:ascii="Arial" w:hAnsi="Arial" w:cs="Arial"/>
          <w:i/>
          <w:iCs/>
          <w:color w:val="000000" w:themeColor="text1"/>
          <w:sz w:val="20"/>
          <w:szCs w:val="20"/>
        </w:rPr>
        <w:tab/>
        <w:t>)</w:t>
      </w:r>
    </w:p>
    <w:p w:rsidR="007F0C9B" w:rsidRDefault="007F0C9B" w:rsidP="007F0C9B">
      <w:pPr>
        <w:pStyle w:val="Chthchbng0"/>
        <w:tabs>
          <w:tab w:val="left" w:leader="dot" w:pos="9475"/>
        </w:tabs>
        <w:jc w:val="center"/>
        <w:rPr>
          <w:rFonts w:ascii="Arial" w:hAnsi="Arial" w:cs="Arial"/>
          <w:b/>
          <w:bCs/>
          <w:color w:val="000000" w:themeColor="text1"/>
          <w:sz w:val="20"/>
          <w:szCs w:val="20"/>
          <w:lang w:val="en-US"/>
        </w:rPr>
      </w:pPr>
      <w:r w:rsidRPr="00E52BCD">
        <w:rPr>
          <w:rFonts w:ascii="Arial" w:hAnsi="Arial" w:cs="Arial"/>
          <w:color w:val="000000" w:themeColor="text1"/>
          <w:sz w:val="20"/>
          <w:szCs w:val="20"/>
        </w:rPr>
        <w:t>Kính gửi:</w:t>
      </w:r>
      <w:r>
        <w:rPr>
          <w:rFonts w:ascii="Arial" w:hAnsi="Arial" w:cs="Arial"/>
          <w:color w:val="000000" w:themeColor="text1"/>
          <w:sz w:val="20"/>
          <w:szCs w:val="20"/>
          <w:lang w:val="en-US"/>
        </w:rPr>
        <w:t>…………………………………………</w:t>
      </w:r>
    </w:p>
    <w:p w:rsidR="007F0C9B" w:rsidRPr="00C971B6" w:rsidRDefault="007F0C9B" w:rsidP="007F0C9B">
      <w:pPr>
        <w:pStyle w:val="Chthchbng0"/>
        <w:tabs>
          <w:tab w:val="left" w:leader="dot" w:pos="9475"/>
        </w:tabs>
        <w:jc w:val="center"/>
        <w:rPr>
          <w:rFonts w:ascii="Arial" w:hAnsi="Arial" w:cs="Arial"/>
          <w:color w:val="000000" w:themeColor="text1"/>
          <w:sz w:val="20"/>
          <w:szCs w:val="20"/>
          <w:lang w:val="en-US"/>
        </w:rPr>
      </w:pPr>
    </w:p>
    <w:tbl>
      <w:tblPr>
        <w:tblOverlap w:val="never"/>
        <w:tblW w:w="5000" w:type="pct"/>
        <w:jc w:val="center"/>
        <w:tblCellMar>
          <w:left w:w="10" w:type="dxa"/>
          <w:right w:w="10" w:type="dxa"/>
        </w:tblCellMar>
        <w:tblLook w:val="04A0" w:firstRow="1" w:lastRow="0" w:firstColumn="1" w:lastColumn="0" w:noHBand="0" w:noVBand="1"/>
      </w:tblPr>
      <w:tblGrid>
        <w:gridCol w:w="673"/>
        <w:gridCol w:w="843"/>
        <w:gridCol w:w="1061"/>
        <w:gridCol w:w="720"/>
        <w:gridCol w:w="712"/>
        <w:gridCol w:w="801"/>
        <w:gridCol w:w="659"/>
        <w:gridCol w:w="667"/>
        <w:gridCol w:w="636"/>
        <w:gridCol w:w="770"/>
        <w:gridCol w:w="653"/>
        <w:gridCol w:w="759"/>
        <w:gridCol w:w="773"/>
        <w:gridCol w:w="748"/>
        <w:gridCol w:w="756"/>
        <w:gridCol w:w="742"/>
        <w:gridCol w:w="751"/>
        <w:gridCol w:w="790"/>
        <w:gridCol w:w="441"/>
      </w:tblGrid>
      <w:tr w:rsidR="007F0C9B" w:rsidRPr="00E52BCD" w:rsidTr="00A86ECD">
        <w:trPr>
          <w:trHeight w:hRule="exact" w:val="269"/>
          <w:jc w:val="center"/>
        </w:trPr>
        <w:tc>
          <w:tcPr>
            <w:tcW w:w="241" w:type="pct"/>
            <w:vMerge w:val="restar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lang w:val="en-US"/>
              </w:rPr>
              <w:t>S</w:t>
            </w:r>
            <w:r w:rsidRPr="00E52BCD">
              <w:rPr>
                <w:rFonts w:ascii="Arial" w:hAnsi="Arial" w:cs="Arial"/>
                <w:b/>
                <w:bCs/>
                <w:color w:val="000000" w:themeColor="text1"/>
                <w:sz w:val="20"/>
                <w:szCs w:val="20"/>
              </w:rPr>
              <w:t>TT</w:t>
            </w:r>
          </w:p>
        </w:tc>
        <w:tc>
          <w:tcPr>
            <w:tcW w:w="302" w:type="pct"/>
            <w:vMerge w:val="restar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Mã thuốc</w:t>
            </w:r>
          </w:p>
        </w:tc>
        <w:tc>
          <w:tcPr>
            <w:tcW w:w="380" w:type="pct"/>
            <w:vMerge w:val="restar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Tên hoạt chất</w:t>
            </w:r>
          </w:p>
        </w:tc>
        <w:tc>
          <w:tcPr>
            <w:tcW w:w="258" w:type="pct"/>
            <w:vMerge w:val="restar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Nồng độ - Hàm lượng</w:t>
            </w:r>
          </w:p>
        </w:tc>
        <w:tc>
          <w:tcPr>
            <w:tcW w:w="255" w:type="pct"/>
            <w:vMerge w:val="restar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Tên thuốc</w:t>
            </w:r>
          </w:p>
        </w:tc>
        <w:tc>
          <w:tcPr>
            <w:tcW w:w="287" w:type="pct"/>
            <w:vMerge w:val="restar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GPLH hoặc</w:t>
            </w:r>
          </w:p>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GPNK</w:t>
            </w:r>
          </w:p>
        </w:tc>
        <w:tc>
          <w:tcPr>
            <w:tcW w:w="236" w:type="pct"/>
            <w:vMerge w:val="restar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Tên nhà thầu</w:t>
            </w:r>
          </w:p>
        </w:tc>
        <w:tc>
          <w:tcPr>
            <w:tcW w:w="239" w:type="pct"/>
            <w:vMerge w:val="restar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Mã nhà thầu</w:t>
            </w:r>
          </w:p>
        </w:tc>
        <w:tc>
          <w:tcPr>
            <w:tcW w:w="228" w:type="pct"/>
            <w:vMerge w:val="restar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 xml:space="preserve">Tên cơ </w:t>
            </w:r>
            <w:r>
              <w:rPr>
                <w:rFonts w:ascii="Arial" w:hAnsi="Arial" w:cs="Arial"/>
                <w:b/>
                <w:bCs/>
                <w:color w:val="000000" w:themeColor="text1"/>
                <w:sz w:val="20"/>
                <w:szCs w:val="20"/>
              </w:rPr>
              <w:t>sở y</w:t>
            </w:r>
            <w:r w:rsidRPr="00C971B6">
              <w:rPr>
                <w:rFonts w:ascii="Arial" w:hAnsi="Arial" w:cs="Arial"/>
                <w:b/>
                <w:bCs/>
                <w:color w:val="000000" w:themeColor="text1"/>
                <w:sz w:val="20"/>
                <w:szCs w:val="20"/>
                <w:lang w:val="fr-FR"/>
              </w:rPr>
              <w:t xml:space="preserve"> </w:t>
            </w:r>
            <w:r w:rsidRPr="00E52BCD">
              <w:rPr>
                <w:rFonts w:ascii="Arial" w:hAnsi="Arial" w:cs="Arial"/>
                <w:b/>
                <w:bCs/>
                <w:color w:val="000000" w:themeColor="text1"/>
                <w:sz w:val="20"/>
                <w:szCs w:val="20"/>
              </w:rPr>
              <w:t>tế</w:t>
            </w:r>
          </w:p>
        </w:tc>
        <w:tc>
          <w:tcPr>
            <w:tcW w:w="276" w:type="pct"/>
            <w:vMerge w:val="restar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Tỉnh/TP</w:t>
            </w:r>
          </w:p>
        </w:tc>
        <w:tc>
          <w:tcPr>
            <w:tcW w:w="234" w:type="pct"/>
            <w:vMerge w:val="restar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lang w:val="en-US"/>
              </w:rPr>
              <w:t xml:space="preserve">Đơn </w:t>
            </w:r>
            <w:r w:rsidRPr="00E52BCD">
              <w:rPr>
                <w:rFonts w:ascii="Arial" w:hAnsi="Arial" w:cs="Arial"/>
                <w:b/>
                <w:bCs/>
                <w:color w:val="000000" w:themeColor="text1"/>
                <w:sz w:val="20"/>
                <w:szCs w:val="20"/>
              </w:rPr>
              <w:t>vị tính</w:t>
            </w:r>
          </w:p>
        </w:tc>
        <w:tc>
          <w:tcPr>
            <w:tcW w:w="272" w:type="pct"/>
            <w:vMerge w:val="restar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Số lượng được phân</w:t>
            </w:r>
          </w:p>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bổ trong TTK</w:t>
            </w:r>
          </w:p>
        </w:tc>
        <w:tc>
          <w:tcPr>
            <w:tcW w:w="816" w:type="pct"/>
            <w:gridSpan w:val="3"/>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right"/>
              <w:rPr>
                <w:rFonts w:ascii="Arial" w:hAnsi="Arial" w:cs="Arial"/>
                <w:color w:val="000000" w:themeColor="text1"/>
                <w:sz w:val="20"/>
                <w:szCs w:val="20"/>
              </w:rPr>
            </w:pPr>
            <w:r w:rsidRPr="00E52BCD">
              <w:rPr>
                <w:rFonts w:ascii="Arial" w:hAnsi="Arial" w:cs="Arial"/>
                <w:b/>
                <w:bCs/>
                <w:color w:val="000000" w:themeColor="text1"/>
                <w:sz w:val="20"/>
                <w:szCs w:val="20"/>
              </w:rPr>
              <w:t>Kết quả thực hiện</w:t>
            </w:r>
          </w:p>
        </w:tc>
        <w:tc>
          <w:tcPr>
            <w:tcW w:w="535" w:type="pct"/>
            <w:gridSpan w:val="2"/>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b/>
                <w:bCs/>
                <w:color w:val="000000" w:themeColor="text1"/>
                <w:sz w:val="20"/>
                <w:szCs w:val="20"/>
              </w:rPr>
              <w:t>số lượng)</w:t>
            </w:r>
          </w:p>
        </w:tc>
        <w:tc>
          <w:tcPr>
            <w:tcW w:w="283" w:type="pct"/>
            <w:vMerge w:val="restar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Số QĐ phê duyệt KQTT</w:t>
            </w:r>
          </w:p>
        </w:tc>
        <w:tc>
          <w:tcPr>
            <w:tcW w:w="158" w:type="pct"/>
            <w:vMerge w:val="restart"/>
            <w:tcBorders>
              <w:top w:val="single" w:sz="4" w:space="0" w:color="auto"/>
              <w:left w:val="single" w:sz="4" w:space="0" w:color="auto"/>
            </w:tcBorders>
            <w:shd w:val="clear" w:color="auto" w:fill="FFFFFF"/>
            <w:vAlign w:val="center"/>
          </w:tcPr>
          <w:p w:rsidR="007F0C9B" w:rsidRPr="00C971B6" w:rsidRDefault="007F0C9B" w:rsidP="00A86ECD">
            <w:pPr>
              <w:pStyle w:val="Khc0"/>
              <w:spacing w:after="0" w:line="240" w:lineRule="auto"/>
              <w:jc w:val="right"/>
              <w:rPr>
                <w:rFonts w:ascii="Arial" w:hAnsi="Arial" w:cs="Arial"/>
                <w:color w:val="000000" w:themeColor="text1"/>
                <w:sz w:val="20"/>
                <w:szCs w:val="20"/>
                <w:lang w:val="en-US"/>
              </w:rPr>
            </w:pPr>
            <w:r w:rsidRPr="00E52BCD">
              <w:rPr>
                <w:rFonts w:ascii="Arial" w:hAnsi="Arial" w:cs="Arial"/>
                <w:b/>
                <w:bCs/>
                <w:color w:val="000000" w:themeColor="text1"/>
                <w:sz w:val="20"/>
                <w:szCs w:val="20"/>
              </w:rPr>
              <w:t>Gh</w:t>
            </w:r>
            <w:r>
              <w:rPr>
                <w:rFonts w:ascii="Arial" w:hAnsi="Arial" w:cs="Arial"/>
                <w:b/>
                <w:bCs/>
                <w:color w:val="000000" w:themeColor="text1"/>
                <w:sz w:val="20"/>
                <w:szCs w:val="20"/>
                <w:lang w:val="en-US"/>
              </w:rPr>
              <w:t xml:space="preserve">i </w:t>
            </w:r>
            <w:r>
              <w:rPr>
                <w:rFonts w:ascii="Arial" w:hAnsi="Arial" w:cs="Arial"/>
                <w:b/>
                <w:bCs/>
                <w:color w:val="000000" w:themeColor="text1"/>
                <w:sz w:val="20"/>
                <w:szCs w:val="20"/>
              </w:rPr>
              <w:t>ch</w:t>
            </w:r>
            <w:r>
              <w:rPr>
                <w:rFonts w:ascii="Arial" w:hAnsi="Arial" w:cs="Arial"/>
                <w:b/>
                <w:bCs/>
                <w:color w:val="000000" w:themeColor="text1"/>
                <w:sz w:val="20"/>
                <w:szCs w:val="20"/>
                <w:lang w:val="en-US"/>
              </w:rPr>
              <w:t>ú</w:t>
            </w:r>
          </w:p>
        </w:tc>
      </w:tr>
      <w:tr w:rsidR="007F0C9B" w:rsidRPr="00E52BCD" w:rsidTr="00A86ECD">
        <w:trPr>
          <w:trHeight w:hRule="exact" w:val="1342"/>
          <w:jc w:val="center"/>
        </w:trPr>
        <w:tc>
          <w:tcPr>
            <w:tcW w:w="241" w:type="pct"/>
            <w:vMerge/>
            <w:tcBorders>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302" w:type="pct"/>
            <w:vMerge/>
            <w:tcBorders>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380" w:type="pct"/>
            <w:vMerge/>
            <w:tcBorders>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258" w:type="pct"/>
            <w:vMerge/>
            <w:tcBorders>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255" w:type="pct"/>
            <w:vMerge/>
            <w:tcBorders>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287" w:type="pct"/>
            <w:vMerge/>
            <w:tcBorders>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236" w:type="pct"/>
            <w:vMerge/>
            <w:tcBorders>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239" w:type="pct"/>
            <w:vMerge/>
            <w:tcBorders>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228" w:type="pct"/>
            <w:vMerge/>
            <w:tcBorders>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276" w:type="pct"/>
            <w:vMerge/>
            <w:tcBorders>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234" w:type="pct"/>
            <w:vMerge/>
            <w:tcBorders>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272" w:type="pct"/>
            <w:vMerge/>
            <w:tcBorders>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7"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Điều tiết</w:t>
            </w:r>
          </w:p>
        </w:tc>
        <w:tc>
          <w:tcPr>
            <w:tcW w:w="268"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Nhập trong kỳ</w:t>
            </w:r>
          </w:p>
        </w:tc>
        <w:tc>
          <w:tcPr>
            <w:tcW w:w="27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Sử dụng trong kỳ</w:t>
            </w:r>
          </w:p>
        </w:tc>
        <w:tc>
          <w:tcPr>
            <w:tcW w:w="266"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Tồn kho cuối kỳ</w:t>
            </w:r>
          </w:p>
        </w:tc>
        <w:tc>
          <w:tcPr>
            <w:tcW w:w="269"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Phân bổ còn lại</w:t>
            </w:r>
          </w:p>
        </w:tc>
        <w:tc>
          <w:tcPr>
            <w:tcW w:w="283" w:type="pct"/>
            <w:vMerge/>
            <w:tcBorders>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158" w:type="pct"/>
            <w:vMerge/>
            <w:tcBorders>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264"/>
          <w:jc w:val="center"/>
        </w:trPr>
        <w:tc>
          <w:tcPr>
            <w:tcW w:w="241"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w:t>
            </w:r>
          </w:p>
        </w:tc>
        <w:tc>
          <w:tcPr>
            <w:tcW w:w="302"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w:t>
            </w:r>
          </w:p>
        </w:tc>
        <w:tc>
          <w:tcPr>
            <w:tcW w:w="380"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(3)</w:t>
            </w:r>
          </w:p>
        </w:tc>
        <w:tc>
          <w:tcPr>
            <w:tcW w:w="258"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(4)</w:t>
            </w:r>
          </w:p>
        </w:tc>
        <w:tc>
          <w:tcPr>
            <w:tcW w:w="255"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(5)</w:t>
            </w:r>
          </w:p>
        </w:tc>
        <w:tc>
          <w:tcPr>
            <w:tcW w:w="287"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(6)</w:t>
            </w:r>
          </w:p>
        </w:tc>
        <w:tc>
          <w:tcPr>
            <w:tcW w:w="236"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(7)</w:t>
            </w:r>
          </w:p>
        </w:tc>
        <w:tc>
          <w:tcPr>
            <w:tcW w:w="239"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(8)</w:t>
            </w:r>
          </w:p>
        </w:tc>
        <w:tc>
          <w:tcPr>
            <w:tcW w:w="228"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(9)</w:t>
            </w:r>
          </w:p>
        </w:tc>
        <w:tc>
          <w:tcPr>
            <w:tcW w:w="276"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(10)</w:t>
            </w:r>
          </w:p>
        </w:tc>
        <w:tc>
          <w:tcPr>
            <w:tcW w:w="234"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(11)</w:t>
            </w:r>
          </w:p>
        </w:tc>
        <w:tc>
          <w:tcPr>
            <w:tcW w:w="272"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(12)</w:t>
            </w:r>
          </w:p>
        </w:tc>
        <w:tc>
          <w:tcPr>
            <w:tcW w:w="277"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(13)</w:t>
            </w:r>
          </w:p>
        </w:tc>
        <w:tc>
          <w:tcPr>
            <w:tcW w:w="268"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(14)</w:t>
            </w:r>
          </w:p>
        </w:tc>
        <w:tc>
          <w:tcPr>
            <w:tcW w:w="271"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(15)</w:t>
            </w:r>
          </w:p>
        </w:tc>
        <w:tc>
          <w:tcPr>
            <w:tcW w:w="266"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b/>
                <w:bCs/>
                <w:color w:val="000000" w:themeColor="text1"/>
                <w:sz w:val="20"/>
                <w:szCs w:val="20"/>
              </w:rPr>
              <w:t>(16)</w:t>
            </w:r>
          </w:p>
        </w:tc>
        <w:tc>
          <w:tcPr>
            <w:tcW w:w="269"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(17)</w:t>
            </w:r>
          </w:p>
        </w:tc>
        <w:tc>
          <w:tcPr>
            <w:tcW w:w="283"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(18)</w:t>
            </w:r>
          </w:p>
        </w:tc>
        <w:tc>
          <w:tcPr>
            <w:tcW w:w="158" w:type="pct"/>
            <w:tcBorders>
              <w:top w:val="single" w:sz="4" w:space="0" w:color="auto"/>
              <w:left w:val="single" w:sz="4" w:space="0" w:color="auto"/>
            </w:tcBorders>
            <w:shd w:val="clear" w:color="auto" w:fill="FFFFFF"/>
            <w:vAlign w:val="bottom"/>
          </w:tcPr>
          <w:p w:rsidR="007F0C9B" w:rsidRPr="00C971B6" w:rsidRDefault="007F0C9B" w:rsidP="00A86ECD">
            <w:pPr>
              <w:pStyle w:val="Khc0"/>
              <w:spacing w:after="0" w:line="240" w:lineRule="auto"/>
              <w:jc w:val="right"/>
              <w:rPr>
                <w:rFonts w:ascii="Arial" w:hAnsi="Arial" w:cs="Arial"/>
                <w:color w:val="000000" w:themeColor="text1"/>
                <w:sz w:val="20"/>
                <w:szCs w:val="20"/>
                <w:lang w:val="en-US"/>
              </w:rPr>
            </w:pPr>
            <w:r>
              <w:rPr>
                <w:rFonts w:ascii="Arial" w:hAnsi="Arial" w:cs="Arial"/>
                <w:b/>
                <w:bCs/>
                <w:color w:val="000000" w:themeColor="text1"/>
                <w:sz w:val="20"/>
                <w:szCs w:val="20"/>
                <w:lang w:val="en-US"/>
              </w:rPr>
              <w:t>(1</w:t>
            </w:r>
            <w:r w:rsidRPr="00E52BCD">
              <w:rPr>
                <w:rFonts w:ascii="Arial" w:hAnsi="Arial" w:cs="Arial"/>
                <w:b/>
                <w:bCs/>
                <w:color w:val="000000" w:themeColor="text1"/>
                <w:sz w:val="20"/>
                <w:szCs w:val="20"/>
              </w:rPr>
              <w:t>9</w:t>
            </w:r>
            <w:r>
              <w:rPr>
                <w:rFonts w:ascii="Arial" w:hAnsi="Arial" w:cs="Arial"/>
                <w:b/>
                <w:bCs/>
                <w:color w:val="000000" w:themeColor="text1"/>
                <w:sz w:val="20"/>
                <w:szCs w:val="20"/>
                <w:lang w:val="en-US"/>
              </w:rPr>
              <w:t>)</w:t>
            </w:r>
          </w:p>
        </w:tc>
      </w:tr>
      <w:tr w:rsidR="007F0C9B" w:rsidRPr="00E52BCD" w:rsidTr="00A86ECD">
        <w:trPr>
          <w:trHeight w:hRule="exact" w:val="264"/>
          <w:jc w:val="center"/>
        </w:trPr>
        <w:tc>
          <w:tcPr>
            <w:tcW w:w="241"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w:t>
            </w:r>
          </w:p>
        </w:tc>
        <w:tc>
          <w:tcPr>
            <w:tcW w:w="302"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A01BD</w:t>
            </w:r>
          </w:p>
        </w:tc>
        <w:tc>
          <w:tcPr>
            <w:tcW w:w="380"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Docetaxel</w:t>
            </w:r>
          </w:p>
        </w:tc>
        <w:tc>
          <w:tcPr>
            <w:tcW w:w="258"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80mg</w:t>
            </w:r>
          </w:p>
        </w:tc>
        <w:tc>
          <w:tcPr>
            <w:tcW w:w="25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87"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3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39"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2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34"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Lọ</w:t>
            </w:r>
          </w:p>
        </w:tc>
        <w:tc>
          <w:tcPr>
            <w:tcW w:w="272"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7"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6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1"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6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69"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83"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5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259"/>
          <w:jc w:val="center"/>
        </w:trPr>
        <w:tc>
          <w:tcPr>
            <w:tcW w:w="241"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w:t>
            </w:r>
          </w:p>
        </w:tc>
        <w:tc>
          <w:tcPr>
            <w:tcW w:w="302"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A01N1</w:t>
            </w:r>
          </w:p>
        </w:tc>
        <w:tc>
          <w:tcPr>
            <w:tcW w:w="380"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Docetaxel</w:t>
            </w:r>
          </w:p>
        </w:tc>
        <w:tc>
          <w:tcPr>
            <w:tcW w:w="258"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80mg</w:t>
            </w:r>
          </w:p>
        </w:tc>
        <w:tc>
          <w:tcPr>
            <w:tcW w:w="25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87"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3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39"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2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34"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Lọ</w:t>
            </w:r>
          </w:p>
        </w:tc>
        <w:tc>
          <w:tcPr>
            <w:tcW w:w="272"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7"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6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1"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6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69"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83"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5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264"/>
          <w:jc w:val="center"/>
        </w:trPr>
        <w:tc>
          <w:tcPr>
            <w:tcW w:w="241"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3</w:t>
            </w:r>
          </w:p>
        </w:tc>
        <w:tc>
          <w:tcPr>
            <w:tcW w:w="302" w:type="pct"/>
            <w:tcBorders>
              <w:top w:val="single" w:sz="4" w:space="0" w:color="auto"/>
              <w:left w:val="single" w:sz="4" w:space="0" w:color="auto"/>
            </w:tcBorders>
            <w:shd w:val="clear" w:color="auto" w:fill="FFFFFF"/>
            <w:vAlign w:val="center"/>
          </w:tcPr>
          <w:p w:rsidR="007F0C9B" w:rsidRPr="00C971B6" w:rsidRDefault="007F0C9B" w:rsidP="00A86ECD">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w:t>
            </w:r>
          </w:p>
        </w:tc>
        <w:tc>
          <w:tcPr>
            <w:tcW w:w="380"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5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5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87"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3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39"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2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3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2"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7"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6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1"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6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69"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83"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5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293"/>
          <w:jc w:val="center"/>
        </w:trPr>
        <w:tc>
          <w:tcPr>
            <w:tcW w:w="241" w:type="pct"/>
            <w:tcBorders>
              <w:top w:val="single" w:sz="4" w:space="0" w:color="auto"/>
              <w:left w:val="single" w:sz="4" w:space="0" w:color="auto"/>
              <w:bottom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 . .</w:t>
            </w:r>
          </w:p>
        </w:tc>
        <w:tc>
          <w:tcPr>
            <w:tcW w:w="302" w:type="pct"/>
            <w:tcBorders>
              <w:top w:val="single" w:sz="4" w:space="0" w:color="auto"/>
              <w:left w:val="single" w:sz="4" w:space="0" w:color="auto"/>
              <w:bottom w:val="single" w:sz="4" w:space="0" w:color="auto"/>
            </w:tcBorders>
            <w:shd w:val="clear" w:color="auto" w:fill="FFFFFF"/>
            <w:vAlign w:val="center"/>
          </w:tcPr>
          <w:p w:rsidR="007F0C9B" w:rsidRPr="00C971B6" w:rsidRDefault="007F0C9B" w:rsidP="00A86ECD">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w:t>
            </w:r>
          </w:p>
        </w:tc>
        <w:tc>
          <w:tcPr>
            <w:tcW w:w="380"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58"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55"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87"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36"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39"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28"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6"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34"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2"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7"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68"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1"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66"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69"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83"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58"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bl>
    <w:p w:rsidR="007F0C9B" w:rsidRDefault="007F0C9B" w:rsidP="007F0C9B">
      <w:pPr>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0"/>
        <w:gridCol w:w="6980"/>
      </w:tblGrid>
      <w:tr w:rsidR="007F0C9B" w:rsidTr="00A86ECD">
        <w:tc>
          <w:tcPr>
            <w:tcW w:w="2500" w:type="pct"/>
          </w:tcPr>
          <w:p w:rsidR="007F0C9B" w:rsidRDefault="007F0C9B" w:rsidP="00A86ECD">
            <w:pPr>
              <w:jc w:val="center"/>
              <w:rPr>
                <w:rFonts w:ascii="Arial" w:hAnsi="Arial" w:cs="Arial"/>
                <w:color w:val="000000" w:themeColor="text1"/>
                <w:sz w:val="20"/>
                <w:szCs w:val="20"/>
              </w:rPr>
            </w:pPr>
          </w:p>
        </w:tc>
        <w:tc>
          <w:tcPr>
            <w:tcW w:w="2500" w:type="pct"/>
          </w:tcPr>
          <w:p w:rsidR="007F0C9B" w:rsidRDefault="007F0C9B" w:rsidP="00A86ECD">
            <w:pPr>
              <w:jc w:val="center"/>
              <w:rPr>
                <w:rFonts w:ascii="Arial" w:hAnsi="Arial" w:cs="Arial"/>
                <w:color w:val="000000" w:themeColor="text1"/>
                <w:sz w:val="20"/>
                <w:szCs w:val="20"/>
              </w:rPr>
            </w:pPr>
            <w:r>
              <w:rPr>
                <w:rFonts w:ascii="Arial" w:hAnsi="Arial" w:cs="Arial"/>
                <w:b/>
                <w:bCs/>
                <w:color w:val="000000" w:themeColor="text1"/>
                <w:sz w:val="20"/>
                <w:szCs w:val="20"/>
              </w:rPr>
              <w:t>ĐƠN</w:t>
            </w:r>
            <w:r w:rsidRPr="00E52BCD">
              <w:rPr>
                <w:rFonts w:ascii="Arial" w:hAnsi="Arial" w:cs="Arial"/>
                <w:b/>
                <w:bCs/>
                <w:color w:val="000000" w:themeColor="text1"/>
                <w:sz w:val="20"/>
                <w:szCs w:val="20"/>
              </w:rPr>
              <w:t xml:space="preserve"> VỊ BÁO CÁO</w:t>
            </w:r>
            <w:r w:rsidRPr="00E52BCD">
              <w:rPr>
                <w:rFonts w:ascii="Arial" w:hAnsi="Arial" w:cs="Arial"/>
                <w:b/>
                <w:bCs/>
                <w:color w:val="000000" w:themeColor="text1"/>
                <w:sz w:val="20"/>
                <w:szCs w:val="20"/>
              </w:rPr>
              <w:br/>
            </w:r>
            <w:r w:rsidRPr="00E52BCD">
              <w:rPr>
                <w:rFonts w:ascii="Arial" w:hAnsi="Arial" w:cs="Arial"/>
                <w:i/>
                <w:iCs/>
                <w:color w:val="000000" w:themeColor="text1"/>
                <w:sz w:val="20"/>
                <w:szCs w:val="20"/>
              </w:rPr>
              <w:t>(Chức vụ, ký tên, đóng dấu)</w:t>
            </w:r>
          </w:p>
        </w:tc>
      </w:tr>
    </w:tbl>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br w:type="page"/>
      </w: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lastRenderedPageBreak/>
        <w:t>Phụ lục VIII</w:t>
      </w:r>
    </w:p>
    <w:p w:rsidR="007F0C9B" w:rsidRDefault="007F0C9B" w:rsidP="007F0C9B">
      <w:pPr>
        <w:pStyle w:val="Tiu20"/>
        <w:keepNext/>
        <w:keepLines/>
        <w:spacing w:after="0" w:line="240" w:lineRule="auto"/>
        <w:ind w:firstLine="0"/>
        <w:jc w:val="center"/>
        <w:outlineLvl w:val="9"/>
        <w:rPr>
          <w:rFonts w:ascii="Arial" w:hAnsi="Arial" w:cs="Arial"/>
          <w:color w:val="000000" w:themeColor="text1"/>
          <w:sz w:val="20"/>
          <w:szCs w:val="20"/>
        </w:rPr>
      </w:pPr>
      <w:bookmarkStart w:id="463" w:name="bookmark1262"/>
      <w:bookmarkStart w:id="464" w:name="bookmark1263"/>
      <w:bookmarkStart w:id="465" w:name="bookmark1264"/>
      <w:r w:rsidRPr="00E52BCD">
        <w:rPr>
          <w:rFonts w:ascii="Arial" w:hAnsi="Arial" w:cs="Arial"/>
          <w:color w:val="000000" w:themeColor="text1"/>
          <w:sz w:val="20"/>
          <w:szCs w:val="20"/>
        </w:rPr>
        <w:t>MẪU KÊ K</w:t>
      </w:r>
      <w:r>
        <w:rPr>
          <w:rFonts w:ascii="Arial" w:hAnsi="Arial" w:cs="Arial"/>
          <w:color w:val="000000" w:themeColor="text1"/>
          <w:sz w:val="20"/>
          <w:szCs w:val="20"/>
        </w:rPr>
        <w:t>HAI THÔNG TIN THUỐC SẢN XUẤT LƯU</w:t>
      </w:r>
      <w:r w:rsidRPr="00E52BCD">
        <w:rPr>
          <w:rFonts w:ascii="Arial" w:hAnsi="Arial" w:cs="Arial"/>
          <w:color w:val="000000" w:themeColor="text1"/>
          <w:sz w:val="20"/>
          <w:szCs w:val="20"/>
        </w:rPr>
        <w:t xml:space="preserve"> HÀNH TẠI VIỆT NAM VÀ THUỐC ĐƯỢC NƯỚC</w:t>
      </w:r>
    </w:p>
    <w:p w:rsidR="007F0C9B" w:rsidRDefault="007F0C9B" w:rsidP="007F0C9B">
      <w:pPr>
        <w:pStyle w:val="Tiu20"/>
        <w:keepNext/>
        <w:keepLines/>
        <w:spacing w:after="0" w:line="240" w:lineRule="auto"/>
        <w:ind w:firstLine="0"/>
        <w:jc w:val="center"/>
        <w:outlineLvl w:val="9"/>
        <w:rPr>
          <w:rFonts w:ascii="Arial" w:hAnsi="Arial" w:cs="Arial"/>
          <w:color w:val="000000" w:themeColor="text1"/>
          <w:sz w:val="20"/>
          <w:szCs w:val="20"/>
        </w:rPr>
      </w:pPr>
      <w:r>
        <w:rPr>
          <w:rFonts w:ascii="Arial" w:hAnsi="Arial" w:cs="Arial"/>
          <w:color w:val="000000" w:themeColor="text1"/>
          <w:sz w:val="20"/>
          <w:szCs w:val="20"/>
        </w:rPr>
        <w:t>THUỘC DANH SÁCH SRA CẤP PH</w:t>
      </w:r>
      <w:r w:rsidRPr="00C971B6">
        <w:rPr>
          <w:rFonts w:ascii="Arial" w:hAnsi="Arial" w:cs="Arial"/>
          <w:color w:val="000000" w:themeColor="text1"/>
          <w:sz w:val="20"/>
          <w:szCs w:val="20"/>
        </w:rPr>
        <w:t>É</w:t>
      </w:r>
      <w:r>
        <w:rPr>
          <w:rFonts w:ascii="Arial" w:hAnsi="Arial" w:cs="Arial"/>
          <w:color w:val="000000" w:themeColor="text1"/>
          <w:sz w:val="20"/>
          <w:szCs w:val="20"/>
        </w:rPr>
        <w:t>P L</w:t>
      </w:r>
      <w:r w:rsidRPr="00C971B6">
        <w:rPr>
          <w:rFonts w:ascii="Arial" w:hAnsi="Arial" w:cs="Arial"/>
          <w:color w:val="000000" w:themeColor="text1"/>
          <w:sz w:val="20"/>
          <w:szCs w:val="20"/>
        </w:rPr>
        <w:t>ƯU</w:t>
      </w:r>
      <w:r w:rsidRPr="00E52BCD">
        <w:rPr>
          <w:rFonts w:ascii="Arial" w:hAnsi="Arial" w:cs="Arial"/>
          <w:color w:val="000000" w:themeColor="text1"/>
          <w:sz w:val="20"/>
          <w:szCs w:val="20"/>
        </w:rPr>
        <w:t xml:space="preserve"> HÀNH</w:t>
      </w:r>
      <w:bookmarkEnd w:id="463"/>
      <w:bookmarkEnd w:id="464"/>
      <w:bookmarkEnd w:id="465"/>
    </w:p>
    <w:p w:rsidR="007F0C9B" w:rsidRPr="00E52BCD" w:rsidRDefault="007F0C9B" w:rsidP="007F0C9B">
      <w:pPr>
        <w:pStyle w:val="Tiu20"/>
        <w:keepNext/>
        <w:keepLines/>
        <w:spacing w:after="0" w:line="240" w:lineRule="auto"/>
        <w:ind w:firstLine="0"/>
        <w:jc w:val="center"/>
        <w:outlineLvl w:val="9"/>
        <w:rPr>
          <w:rFonts w:ascii="Arial" w:hAnsi="Arial" w:cs="Arial"/>
          <w:color w:val="000000" w:themeColor="text1"/>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740"/>
        <w:gridCol w:w="1585"/>
        <w:gridCol w:w="3864"/>
        <w:gridCol w:w="3013"/>
        <w:gridCol w:w="3582"/>
        <w:gridCol w:w="1166"/>
      </w:tblGrid>
      <w:tr w:rsidR="007F0C9B" w:rsidRPr="00E52BCD" w:rsidTr="00A86ECD">
        <w:trPr>
          <w:trHeight w:hRule="exact" w:val="532"/>
          <w:jc w:val="center"/>
        </w:trPr>
        <w:tc>
          <w:tcPr>
            <w:tcW w:w="2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STT</w:t>
            </w:r>
          </w:p>
        </w:tc>
        <w:tc>
          <w:tcPr>
            <w:tcW w:w="1952" w:type="pct"/>
            <w:gridSpan w:val="2"/>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Nội dung</w:t>
            </w:r>
          </w:p>
        </w:tc>
        <w:tc>
          <w:tcPr>
            <w:tcW w:w="1080"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Thuốc sản xuất lưu hành tại Việt Nam</w:t>
            </w:r>
          </w:p>
        </w:tc>
        <w:tc>
          <w:tcPr>
            <w:tcW w:w="1284"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Thuốc được nước thuộc danh sách SRA cấp phép lưu hành</w:t>
            </w:r>
          </w:p>
        </w:tc>
        <w:tc>
          <w:tcPr>
            <w:tcW w:w="418"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Ghi chú</w:t>
            </w:r>
          </w:p>
        </w:tc>
      </w:tr>
      <w:tr w:rsidR="007F0C9B" w:rsidRPr="00E52BCD" w:rsidTr="00A86ECD">
        <w:trPr>
          <w:trHeight w:hRule="exact" w:val="312"/>
          <w:jc w:val="center"/>
        </w:trPr>
        <w:tc>
          <w:tcPr>
            <w:tcW w:w="2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w:t>
            </w:r>
          </w:p>
        </w:tc>
        <w:tc>
          <w:tcPr>
            <w:tcW w:w="1952" w:type="pct"/>
            <w:gridSpan w:val="2"/>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Tên thuốc</w:t>
            </w:r>
          </w:p>
        </w:tc>
        <w:tc>
          <w:tcPr>
            <w:tcW w:w="1080"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8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312"/>
          <w:jc w:val="center"/>
        </w:trPr>
        <w:tc>
          <w:tcPr>
            <w:tcW w:w="2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w:t>
            </w:r>
          </w:p>
        </w:tc>
        <w:tc>
          <w:tcPr>
            <w:tcW w:w="1952" w:type="pct"/>
            <w:gridSpan w:val="2"/>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Số giấy phép lưu hành</w:t>
            </w:r>
          </w:p>
        </w:tc>
        <w:tc>
          <w:tcPr>
            <w:tcW w:w="1080"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8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307"/>
          <w:jc w:val="center"/>
        </w:trPr>
        <w:tc>
          <w:tcPr>
            <w:tcW w:w="2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3</w:t>
            </w:r>
          </w:p>
        </w:tc>
        <w:tc>
          <w:tcPr>
            <w:tcW w:w="1952" w:type="pct"/>
            <w:gridSpan w:val="2"/>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Công thức bào chế</w:t>
            </w:r>
          </w:p>
        </w:tc>
        <w:tc>
          <w:tcPr>
            <w:tcW w:w="1080"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8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312"/>
          <w:jc w:val="center"/>
        </w:trPr>
        <w:tc>
          <w:tcPr>
            <w:tcW w:w="2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4</w:t>
            </w:r>
          </w:p>
        </w:tc>
        <w:tc>
          <w:tcPr>
            <w:tcW w:w="1952" w:type="pct"/>
            <w:gridSpan w:val="2"/>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Pr>
                <w:rFonts w:ascii="Arial" w:hAnsi="Arial" w:cs="Arial"/>
                <w:color w:val="000000" w:themeColor="text1"/>
                <w:sz w:val="20"/>
                <w:szCs w:val="20"/>
              </w:rPr>
              <w:t>Qu</w:t>
            </w:r>
            <w:r>
              <w:rPr>
                <w:rFonts w:ascii="Arial" w:hAnsi="Arial" w:cs="Arial"/>
                <w:color w:val="000000" w:themeColor="text1"/>
                <w:sz w:val="20"/>
                <w:szCs w:val="20"/>
                <w:lang w:val="en-US"/>
              </w:rPr>
              <w:t>y</w:t>
            </w:r>
            <w:r>
              <w:rPr>
                <w:rFonts w:ascii="Arial" w:hAnsi="Arial" w:cs="Arial"/>
                <w:color w:val="000000" w:themeColor="text1"/>
                <w:sz w:val="20"/>
                <w:szCs w:val="20"/>
              </w:rPr>
              <w:t xml:space="preserve"> trình s</w:t>
            </w:r>
            <w:r>
              <w:rPr>
                <w:rFonts w:ascii="Arial" w:hAnsi="Arial" w:cs="Arial"/>
                <w:color w:val="000000" w:themeColor="text1"/>
                <w:sz w:val="20"/>
                <w:szCs w:val="20"/>
                <w:lang w:val="en-US"/>
              </w:rPr>
              <w:t>ả</w:t>
            </w:r>
            <w:r w:rsidRPr="00E52BCD">
              <w:rPr>
                <w:rFonts w:ascii="Arial" w:hAnsi="Arial" w:cs="Arial"/>
                <w:color w:val="000000" w:themeColor="text1"/>
                <w:sz w:val="20"/>
                <w:szCs w:val="20"/>
              </w:rPr>
              <w:t>n xuất</w:t>
            </w:r>
          </w:p>
        </w:tc>
        <w:tc>
          <w:tcPr>
            <w:tcW w:w="1080"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8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312"/>
          <w:jc w:val="center"/>
        </w:trPr>
        <w:tc>
          <w:tcPr>
            <w:tcW w:w="2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5</w:t>
            </w:r>
          </w:p>
        </w:tc>
        <w:tc>
          <w:tcPr>
            <w:tcW w:w="1952" w:type="pct"/>
            <w:gridSpan w:val="2"/>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Pr>
                <w:rFonts w:ascii="Arial" w:hAnsi="Arial" w:cs="Arial"/>
                <w:color w:val="000000" w:themeColor="text1"/>
                <w:sz w:val="20"/>
                <w:szCs w:val="20"/>
              </w:rPr>
              <w:t>Tiêu chuẩn ch</w:t>
            </w:r>
            <w:r>
              <w:rPr>
                <w:rFonts w:ascii="Arial" w:hAnsi="Arial" w:cs="Arial"/>
                <w:color w:val="000000" w:themeColor="text1"/>
                <w:sz w:val="20"/>
                <w:szCs w:val="20"/>
                <w:lang w:val="en-US"/>
              </w:rPr>
              <w:t>ấ</w:t>
            </w:r>
            <w:r w:rsidRPr="00E52BCD">
              <w:rPr>
                <w:rFonts w:ascii="Arial" w:hAnsi="Arial" w:cs="Arial"/>
                <w:color w:val="000000" w:themeColor="text1"/>
                <w:sz w:val="20"/>
                <w:szCs w:val="20"/>
              </w:rPr>
              <w:t>t lượng</w:t>
            </w:r>
          </w:p>
        </w:tc>
        <w:tc>
          <w:tcPr>
            <w:tcW w:w="1080"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8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307"/>
          <w:jc w:val="center"/>
        </w:trPr>
        <w:tc>
          <w:tcPr>
            <w:tcW w:w="2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6</w:t>
            </w:r>
          </w:p>
        </w:tc>
        <w:tc>
          <w:tcPr>
            <w:tcW w:w="1952" w:type="pct"/>
            <w:gridSpan w:val="2"/>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Phương pháp kiểm nghiệm</w:t>
            </w:r>
          </w:p>
        </w:tc>
        <w:tc>
          <w:tcPr>
            <w:tcW w:w="1080"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8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307"/>
          <w:jc w:val="center"/>
        </w:trPr>
        <w:tc>
          <w:tcPr>
            <w:tcW w:w="2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7</w:t>
            </w:r>
          </w:p>
        </w:tc>
        <w:tc>
          <w:tcPr>
            <w:tcW w:w="1952" w:type="pct"/>
            <w:gridSpan w:val="2"/>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Thành phần dược chất:</w:t>
            </w:r>
          </w:p>
        </w:tc>
        <w:tc>
          <w:tcPr>
            <w:tcW w:w="1080"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8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302"/>
          <w:jc w:val="center"/>
        </w:trPr>
        <w:tc>
          <w:tcPr>
            <w:tcW w:w="265" w:type="pct"/>
            <w:vMerge w:val="restar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7.1</w:t>
            </w:r>
          </w:p>
        </w:tc>
        <w:tc>
          <w:tcPr>
            <w:tcW w:w="568" w:type="pct"/>
            <w:vMerge w:val="restar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Dược chất 1</w:t>
            </w:r>
          </w:p>
        </w:tc>
        <w:tc>
          <w:tcPr>
            <w:tcW w:w="138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Tiêu chuẩn chất lượng</w:t>
            </w:r>
          </w:p>
        </w:tc>
        <w:tc>
          <w:tcPr>
            <w:tcW w:w="1080"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8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307"/>
          <w:jc w:val="center"/>
        </w:trPr>
        <w:tc>
          <w:tcPr>
            <w:tcW w:w="265" w:type="pct"/>
            <w:vMerge/>
            <w:tcBorders>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68" w:type="pct"/>
            <w:vMerge/>
            <w:tcBorders>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138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Cơ sở sản xuất, Địa điểm sản xuất</w:t>
            </w:r>
          </w:p>
        </w:tc>
        <w:tc>
          <w:tcPr>
            <w:tcW w:w="1080"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8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302"/>
          <w:jc w:val="center"/>
        </w:trPr>
        <w:tc>
          <w:tcPr>
            <w:tcW w:w="265" w:type="pct"/>
            <w:vMerge w:val="restar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7.2</w:t>
            </w:r>
          </w:p>
        </w:tc>
        <w:tc>
          <w:tcPr>
            <w:tcW w:w="568" w:type="pct"/>
            <w:vMerge w:val="restar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Dược chất 2</w:t>
            </w:r>
          </w:p>
        </w:tc>
        <w:tc>
          <w:tcPr>
            <w:tcW w:w="138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Tiêu chuẩn chất lượng</w:t>
            </w:r>
          </w:p>
        </w:tc>
        <w:tc>
          <w:tcPr>
            <w:tcW w:w="1080"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8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312"/>
          <w:jc w:val="center"/>
        </w:trPr>
        <w:tc>
          <w:tcPr>
            <w:tcW w:w="265" w:type="pct"/>
            <w:vMerge/>
            <w:tcBorders>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68" w:type="pct"/>
            <w:vMerge/>
            <w:tcBorders>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138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Cơ sở sản xuất, Địa điểm sản xuất</w:t>
            </w:r>
          </w:p>
        </w:tc>
        <w:tc>
          <w:tcPr>
            <w:tcW w:w="1080"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8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302"/>
          <w:jc w:val="center"/>
        </w:trPr>
        <w:tc>
          <w:tcPr>
            <w:tcW w:w="265" w:type="pct"/>
            <w:tcBorders>
              <w:top w:val="single" w:sz="4" w:space="0" w:color="auto"/>
              <w:left w:val="single" w:sz="4" w:space="0" w:color="auto"/>
            </w:tcBorders>
            <w:shd w:val="clear" w:color="auto" w:fill="FFFFFF"/>
            <w:vAlign w:val="center"/>
          </w:tcPr>
          <w:p w:rsidR="007F0C9B" w:rsidRPr="00E52BCD" w:rsidRDefault="007F0C9B" w:rsidP="00A86ECD">
            <w:pPr>
              <w:pStyle w:val="Khc0"/>
              <w:tabs>
                <w:tab w:val="left" w:leader="underscore" w:pos="158"/>
              </w:tabs>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en-US"/>
              </w:rPr>
              <w:t>…</w:t>
            </w:r>
          </w:p>
        </w:tc>
        <w:tc>
          <w:tcPr>
            <w:tcW w:w="1952" w:type="pct"/>
            <w:gridSpan w:val="2"/>
            <w:tcBorders>
              <w:top w:val="single" w:sz="4" w:space="0" w:color="auto"/>
              <w:left w:val="single" w:sz="4" w:space="0" w:color="auto"/>
            </w:tcBorders>
            <w:shd w:val="clear" w:color="auto" w:fill="FFFFFF"/>
            <w:vAlign w:val="center"/>
          </w:tcPr>
          <w:p w:rsidR="007F0C9B" w:rsidRPr="00C971B6" w:rsidRDefault="007F0C9B" w:rsidP="00A86ECD">
            <w:pPr>
              <w:rPr>
                <w:rFonts w:ascii="Arial" w:hAnsi="Arial" w:cs="Arial"/>
                <w:color w:val="000000" w:themeColor="text1"/>
                <w:sz w:val="20"/>
                <w:szCs w:val="20"/>
                <w:lang w:val="en-US"/>
              </w:rPr>
            </w:pPr>
            <w:r>
              <w:rPr>
                <w:rFonts w:ascii="Arial" w:hAnsi="Arial" w:cs="Arial"/>
                <w:color w:val="000000" w:themeColor="text1"/>
                <w:sz w:val="20"/>
                <w:szCs w:val="20"/>
                <w:lang w:val="en-US"/>
              </w:rPr>
              <w:t>……………</w:t>
            </w:r>
          </w:p>
        </w:tc>
        <w:tc>
          <w:tcPr>
            <w:tcW w:w="1080"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8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312"/>
          <w:jc w:val="center"/>
        </w:trPr>
        <w:tc>
          <w:tcPr>
            <w:tcW w:w="2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8</w:t>
            </w:r>
          </w:p>
        </w:tc>
        <w:tc>
          <w:tcPr>
            <w:tcW w:w="1952" w:type="pct"/>
            <w:gridSpan w:val="2"/>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Thành phần tá dược:</w:t>
            </w:r>
          </w:p>
        </w:tc>
        <w:tc>
          <w:tcPr>
            <w:tcW w:w="1080"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8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302"/>
          <w:jc w:val="center"/>
        </w:trPr>
        <w:tc>
          <w:tcPr>
            <w:tcW w:w="265" w:type="pct"/>
            <w:vMerge w:val="restar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8.1</w:t>
            </w:r>
          </w:p>
        </w:tc>
        <w:tc>
          <w:tcPr>
            <w:tcW w:w="568" w:type="pct"/>
            <w:vMerge w:val="restar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Tá dược 1</w:t>
            </w:r>
          </w:p>
        </w:tc>
        <w:tc>
          <w:tcPr>
            <w:tcW w:w="138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 xml:space="preserve">Tiêu </w:t>
            </w:r>
            <w:r>
              <w:rPr>
                <w:rFonts w:ascii="Arial" w:hAnsi="Arial" w:cs="Arial"/>
                <w:color w:val="000000" w:themeColor="text1"/>
                <w:sz w:val="20"/>
                <w:szCs w:val="20"/>
              </w:rPr>
              <w:t>chuẩn</w:t>
            </w:r>
            <w:r w:rsidRPr="00E52BCD">
              <w:rPr>
                <w:rFonts w:ascii="Arial" w:hAnsi="Arial" w:cs="Arial"/>
                <w:color w:val="000000" w:themeColor="text1"/>
                <w:sz w:val="20"/>
                <w:szCs w:val="20"/>
              </w:rPr>
              <w:t xml:space="preserve"> chất lượng</w:t>
            </w:r>
          </w:p>
        </w:tc>
        <w:tc>
          <w:tcPr>
            <w:tcW w:w="1080"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8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312"/>
          <w:jc w:val="center"/>
        </w:trPr>
        <w:tc>
          <w:tcPr>
            <w:tcW w:w="265" w:type="pct"/>
            <w:vMerge/>
            <w:tcBorders>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68" w:type="pct"/>
            <w:vMerge/>
            <w:tcBorders>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138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Cơ sở sản xuất, Địa điểm sản xuất</w:t>
            </w:r>
          </w:p>
        </w:tc>
        <w:tc>
          <w:tcPr>
            <w:tcW w:w="1080"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8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302"/>
          <w:jc w:val="center"/>
        </w:trPr>
        <w:tc>
          <w:tcPr>
            <w:tcW w:w="265" w:type="pct"/>
            <w:vMerge w:val="restar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8.2</w:t>
            </w:r>
          </w:p>
        </w:tc>
        <w:tc>
          <w:tcPr>
            <w:tcW w:w="568" w:type="pct"/>
            <w:vMerge w:val="restar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Tá dược 2</w:t>
            </w:r>
          </w:p>
        </w:tc>
        <w:tc>
          <w:tcPr>
            <w:tcW w:w="138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Tiêu chuẩn chất lượng</w:t>
            </w:r>
          </w:p>
        </w:tc>
        <w:tc>
          <w:tcPr>
            <w:tcW w:w="1080"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8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312"/>
          <w:jc w:val="center"/>
        </w:trPr>
        <w:tc>
          <w:tcPr>
            <w:tcW w:w="265" w:type="pct"/>
            <w:vMerge/>
            <w:tcBorders>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68" w:type="pct"/>
            <w:vMerge/>
            <w:tcBorders>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138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Cơ sở sản xuất, Địa điểm sản xuất</w:t>
            </w:r>
          </w:p>
        </w:tc>
        <w:tc>
          <w:tcPr>
            <w:tcW w:w="1080"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8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341"/>
          <w:jc w:val="center"/>
        </w:trPr>
        <w:tc>
          <w:tcPr>
            <w:tcW w:w="265"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w:t>
            </w:r>
          </w:p>
        </w:tc>
        <w:tc>
          <w:tcPr>
            <w:tcW w:w="1952" w:type="pct"/>
            <w:gridSpan w:val="2"/>
            <w:tcBorders>
              <w:top w:val="single" w:sz="4" w:space="0" w:color="auto"/>
              <w:left w:val="single" w:sz="4" w:space="0" w:color="auto"/>
              <w:bottom w:val="single" w:sz="4" w:space="0" w:color="auto"/>
            </w:tcBorders>
            <w:shd w:val="clear" w:color="auto" w:fill="FFFFFF"/>
            <w:vAlign w:val="center"/>
          </w:tcPr>
          <w:p w:rsidR="007F0C9B" w:rsidRPr="00C971B6" w:rsidRDefault="007F0C9B" w:rsidP="00A86ECD">
            <w:pPr>
              <w:rPr>
                <w:rFonts w:ascii="Arial" w:hAnsi="Arial" w:cs="Arial"/>
                <w:color w:val="000000" w:themeColor="text1"/>
                <w:sz w:val="20"/>
                <w:szCs w:val="20"/>
                <w:lang w:val="en-US"/>
              </w:rPr>
            </w:pPr>
            <w:r>
              <w:rPr>
                <w:rFonts w:ascii="Arial" w:hAnsi="Arial" w:cs="Arial"/>
                <w:color w:val="000000" w:themeColor="text1"/>
                <w:sz w:val="20"/>
                <w:szCs w:val="20"/>
                <w:lang w:val="en-US"/>
              </w:rPr>
              <w:t>……….</w:t>
            </w:r>
          </w:p>
        </w:tc>
        <w:tc>
          <w:tcPr>
            <w:tcW w:w="1080"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84"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bl>
    <w:p w:rsidR="007F0C9B" w:rsidRDefault="007F0C9B" w:rsidP="007F0C9B">
      <w:pPr>
        <w:pStyle w:val="Chthchbng0"/>
        <w:ind w:firstLine="720"/>
        <w:rPr>
          <w:rFonts w:ascii="Arial" w:hAnsi="Arial" w:cs="Arial"/>
          <w:b/>
          <w:bCs/>
          <w:color w:val="000000" w:themeColor="text1"/>
          <w:sz w:val="20"/>
          <w:szCs w:val="20"/>
        </w:rPr>
      </w:pPr>
      <w:r w:rsidRPr="00E52BCD">
        <w:rPr>
          <w:rFonts w:ascii="Arial" w:hAnsi="Arial" w:cs="Arial"/>
          <w:color w:val="000000" w:themeColor="text1"/>
          <w:sz w:val="20"/>
          <w:szCs w:val="20"/>
        </w:rPr>
        <w:t>Chúng tôi cam kết và chịu trách nhiệm trước pháp luật về tính chính xác của các thông tin đã kê khai./.</w:t>
      </w:r>
    </w:p>
    <w:p w:rsidR="007F0C9B" w:rsidRDefault="007F0C9B" w:rsidP="007F0C9B">
      <w:pPr>
        <w:pStyle w:val="Chthchbng0"/>
        <w:rPr>
          <w:rFonts w:ascii="Arial" w:hAnsi="Arial" w:cs="Arial"/>
          <w:b/>
          <w:bCs/>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0"/>
        <w:gridCol w:w="6980"/>
      </w:tblGrid>
      <w:tr w:rsidR="007F0C9B" w:rsidTr="00A86ECD">
        <w:tc>
          <w:tcPr>
            <w:tcW w:w="2500" w:type="pct"/>
          </w:tcPr>
          <w:p w:rsidR="007F0C9B" w:rsidRDefault="007F0C9B" w:rsidP="00A86ECD">
            <w:pPr>
              <w:pStyle w:val="Chthchbng0"/>
              <w:rPr>
                <w:rFonts w:ascii="Arial" w:hAnsi="Arial" w:cs="Arial"/>
                <w:color w:val="000000" w:themeColor="text1"/>
                <w:sz w:val="20"/>
                <w:szCs w:val="20"/>
              </w:rPr>
            </w:pPr>
          </w:p>
        </w:tc>
        <w:tc>
          <w:tcPr>
            <w:tcW w:w="2500" w:type="pct"/>
          </w:tcPr>
          <w:p w:rsidR="007F0C9B" w:rsidRPr="00E52BCD" w:rsidRDefault="007F0C9B" w:rsidP="00A86ECD">
            <w:pPr>
              <w:pStyle w:val="Chthchbng0"/>
              <w:tabs>
                <w:tab w:val="left" w:leader="dot" w:pos="869"/>
                <w:tab w:val="left" w:leader="dot" w:pos="926"/>
                <w:tab w:val="left" w:leader="dot" w:pos="1934"/>
                <w:tab w:val="left" w:leader="dot" w:pos="2966"/>
                <w:tab w:val="left" w:leader="dot" w:pos="3734"/>
              </w:tabs>
              <w:jc w:val="center"/>
              <w:rPr>
                <w:rFonts w:ascii="Arial" w:hAnsi="Arial" w:cs="Arial"/>
                <w:color w:val="000000" w:themeColor="text1"/>
                <w:sz w:val="20"/>
                <w:szCs w:val="20"/>
              </w:rPr>
            </w:pPr>
            <w:r>
              <w:rPr>
                <w:rFonts w:ascii="Arial" w:hAnsi="Arial" w:cs="Arial"/>
                <w:i/>
                <w:iCs/>
                <w:color w:val="000000" w:themeColor="text1"/>
                <w:sz w:val="20"/>
                <w:szCs w:val="20"/>
              </w:rPr>
              <w:tab/>
            </w:r>
            <w:r w:rsidRPr="00C971B6">
              <w:rPr>
                <w:rFonts w:ascii="Arial" w:hAnsi="Arial" w:cs="Arial"/>
                <w:i/>
                <w:iCs/>
                <w:color w:val="000000" w:themeColor="text1"/>
                <w:sz w:val="20"/>
                <w:szCs w:val="20"/>
              </w:rPr>
              <w:t xml:space="preserve">, </w:t>
            </w:r>
            <w:r w:rsidRPr="00E52BCD">
              <w:rPr>
                <w:rFonts w:ascii="Arial" w:hAnsi="Arial" w:cs="Arial"/>
                <w:i/>
                <w:iCs/>
                <w:color w:val="000000" w:themeColor="text1"/>
                <w:sz w:val="20"/>
                <w:szCs w:val="20"/>
              </w:rPr>
              <w:t>ngày.</w:t>
            </w:r>
            <w:r w:rsidRPr="00E52BCD">
              <w:rPr>
                <w:rFonts w:ascii="Arial" w:hAnsi="Arial" w:cs="Arial"/>
                <w:i/>
                <w:iCs/>
                <w:color w:val="000000" w:themeColor="text1"/>
                <w:sz w:val="20"/>
                <w:szCs w:val="20"/>
              </w:rPr>
              <w:tab/>
              <w:t>tháng</w:t>
            </w:r>
            <w:r w:rsidRPr="00E52BCD">
              <w:rPr>
                <w:rFonts w:ascii="Arial" w:hAnsi="Arial" w:cs="Arial"/>
                <w:i/>
                <w:iCs/>
                <w:color w:val="000000" w:themeColor="text1"/>
                <w:sz w:val="20"/>
                <w:szCs w:val="20"/>
              </w:rPr>
              <w:tab/>
              <w:t>năm</w:t>
            </w:r>
            <w:r w:rsidRPr="00E52BCD">
              <w:rPr>
                <w:rFonts w:ascii="Arial" w:hAnsi="Arial" w:cs="Arial"/>
                <w:i/>
                <w:iCs/>
                <w:color w:val="000000" w:themeColor="text1"/>
                <w:sz w:val="20"/>
                <w:szCs w:val="20"/>
              </w:rPr>
              <w:tab/>
            </w:r>
          </w:p>
          <w:p w:rsidR="007F0C9B" w:rsidRDefault="007F0C9B" w:rsidP="00A86ECD">
            <w:pPr>
              <w:pStyle w:val="Chthchbng0"/>
              <w:jc w:val="center"/>
              <w:rPr>
                <w:rFonts w:ascii="Arial" w:hAnsi="Arial" w:cs="Arial"/>
                <w:color w:val="000000" w:themeColor="text1"/>
                <w:sz w:val="20"/>
                <w:szCs w:val="20"/>
              </w:rPr>
            </w:pPr>
            <w:r w:rsidRPr="00E52BCD">
              <w:rPr>
                <w:rFonts w:ascii="Arial" w:hAnsi="Arial" w:cs="Arial"/>
                <w:color w:val="000000" w:themeColor="text1"/>
                <w:sz w:val="20"/>
                <w:szCs w:val="20"/>
              </w:rPr>
              <w:t>GIÁM ĐỐC CƠ</w:t>
            </w:r>
            <w:r>
              <w:rPr>
                <w:rFonts w:ascii="Arial" w:hAnsi="Arial" w:cs="Arial"/>
                <w:color w:val="000000" w:themeColor="text1"/>
                <w:sz w:val="20"/>
                <w:szCs w:val="20"/>
              </w:rPr>
              <w:t xml:space="preserve"> SỞ SẢN XUẤT </w:t>
            </w:r>
          </w:p>
          <w:p w:rsidR="007F0C9B" w:rsidRDefault="007F0C9B" w:rsidP="00A86ECD">
            <w:pPr>
              <w:pStyle w:val="Chthchbng0"/>
              <w:jc w:val="center"/>
              <w:rPr>
                <w:rFonts w:ascii="Arial" w:hAnsi="Arial" w:cs="Arial"/>
                <w:color w:val="000000" w:themeColor="text1"/>
                <w:sz w:val="20"/>
                <w:szCs w:val="20"/>
              </w:rPr>
            </w:pPr>
            <w:r>
              <w:rPr>
                <w:rFonts w:ascii="Arial" w:hAnsi="Arial" w:cs="Arial"/>
                <w:color w:val="000000" w:themeColor="text1"/>
                <w:sz w:val="20"/>
                <w:szCs w:val="20"/>
              </w:rPr>
              <w:t>HOẶC CƠ SỞ ĐĂNG KÝ</w:t>
            </w:r>
          </w:p>
          <w:p w:rsidR="007F0C9B" w:rsidRDefault="007F0C9B" w:rsidP="00A86ECD">
            <w:pPr>
              <w:pStyle w:val="Chthchbng0"/>
              <w:jc w:val="center"/>
              <w:rPr>
                <w:rFonts w:ascii="Arial" w:hAnsi="Arial" w:cs="Arial"/>
                <w:color w:val="000000" w:themeColor="text1"/>
                <w:sz w:val="20"/>
                <w:szCs w:val="20"/>
              </w:rPr>
            </w:pPr>
            <w:r w:rsidRPr="00E52BCD">
              <w:rPr>
                <w:rFonts w:ascii="Arial" w:hAnsi="Arial" w:cs="Arial"/>
                <w:i/>
                <w:iCs/>
                <w:color w:val="000000" w:themeColor="text1"/>
                <w:sz w:val="20"/>
                <w:szCs w:val="20"/>
              </w:rPr>
              <w:t>(Ký tên/đóng dấu)</w:t>
            </w:r>
          </w:p>
        </w:tc>
      </w:tr>
    </w:tbl>
    <w:p w:rsidR="007F0C9B" w:rsidRPr="00E52BCD" w:rsidRDefault="007F0C9B" w:rsidP="007F0C9B">
      <w:pPr>
        <w:rPr>
          <w:rFonts w:ascii="Arial" w:hAnsi="Arial" w:cs="Arial"/>
          <w:color w:val="000000" w:themeColor="text1"/>
          <w:sz w:val="20"/>
          <w:szCs w:val="20"/>
        </w:rPr>
      </w:pP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i/>
          <w:iCs/>
          <w:color w:val="000000" w:themeColor="text1"/>
          <w:sz w:val="20"/>
          <w:szCs w:val="20"/>
        </w:rPr>
        <w:t>Ghi chú:</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i/>
          <w:iCs/>
          <w:color w:val="000000" w:themeColor="text1"/>
          <w:sz w:val="20"/>
          <w:szCs w:val="20"/>
        </w:rPr>
        <w:lastRenderedPageBreak/>
        <w:t>Trong quá tình lưu hành thuốc, thông tin kê khai tạ</w:t>
      </w:r>
      <w:r>
        <w:rPr>
          <w:rFonts w:ascii="Arial" w:hAnsi="Arial" w:cs="Arial"/>
          <w:i/>
          <w:iCs/>
          <w:color w:val="000000" w:themeColor="text1"/>
          <w:sz w:val="20"/>
          <w:szCs w:val="20"/>
        </w:rPr>
        <w:t>i bả</w:t>
      </w:r>
      <w:r w:rsidRPr="00E52BCD">
        <w:rPr>
          <w:rFonts w:ascii="Arial" w:hAnsi="Arial" w:cs="Arial"/>
          <w:i/>
          <w:iCs/>
          <w:color w:val="000000" w:themeColor="text1"/>
          <w:sz w:val="20"/>
          <w:szCs w:val="20"/>
        </w:rPr>
        <w:t xml:space="preserve">ng kê khai nêu trên có thay đổi, cơ sở đề nghị công bố phải có văn bản báo cáo về Bộ </w:t>
      </w:r>
      <w:r>
        <w:rPr>
          <w:rFonts w:ascii="Arial" w:hAnsi="Arial" w:cs="Arial"/>
          <w:i/>
          <w:iCs/>
          <w:color w:val="000000" w:themeColor="text1"/>
          <w:sz w:val="20"/>
          <w:szCs w:val="20"/>
        </w:rPr>
        <w:t>Y tế</w:t>
      </w:r>
      <w:r w:rsidRPr="00E52BCD">
        <w:rPr>
          <w:rFonts w:ascii="Arial" w:hAnsi="Arial" w:cs="Arial"/>
          <w:i/>
          <w:iCs/>
          <w:color w:val="000000" w:themeColor="text1"/>
          <w:sz w:val="20"/>
          <w:szCs w:val="20"/>
        </w:rPr>
        <w:t xml:space="preserve"> (Cục Quản</w:t>
      </w:r>
      <w:r>
        <w:rPr>
          <w:rFonts w:ascii="Arial" w:hAnsi="Arial" w:cs="Arial"/>
          <w:i/>
          <w:iCs/>
          <w:color w:val="000000" w:themeColor="text1"/>
          <w:sz w:val="20"/>
          <w:szCs w:val="20"/>
        </w:rPr>
        <w:t xml:space="preserve"> lý Dược, Cục Quản lý Y, Dược cổ truyề</w:t>
      </w:r>
      <w:r w:rsidRPr="00E52BCD">
        <w:rPr>
          <w:rFonts w:ascii="Arial" w:hAnsi="Arial" w:cs="Arial"/>
          <w:i/>
          <w:iCs/>
          <w:color w:val="000000" w:themeColor="text1"/>
          <w:sz w:val="20"/>
          <w:szCs w:val="20"/>
        </w:rPr>
        <w:t>n).</w:t>
      </w:r>
    </w:p>
    <w:p w:rsidR="00F439CC" w:rsidRPr="00BA51ED" w:rsidRDefault="00F439CC" w:rsidP="007F0C9B">
      <w:pPr>
        <w:rPr>
          <w:rFonts w:ascii="Arial" w:hAnsi="Arial" w:cs="Arial"/>
          <w:sz w:val="20"/>
          <w:szCs w:val="20"/>
        </w:rPr>
      </w:pPr>
    </w:p>
    <w:sectPr w:rsidR="00F439CC" w:rsidRPr="00BA51ED" w:rsidSect="006872D4">
      <w:headerReference w:type="default" r:id="rId72"/>
      <w:footerReference w:type="default" r:id="rId73"/>
      <w:footnotePr>
        <w:numFmt w:val="upperRoman"/>
      </w:footnotePr>
      <w:pgSz w:w="16840" w:h="11900" w:orient="landscape" w:code="9"/>
      <w:pgMar w:top="1440" w:right="1440" w:bottom="1440" w:left="1440" w:header="0" w:footer="0" w:gutter="0"/>
      <w:pgNumType w:start="315"/>
      <w:cols w:space="720"/>
      <w:noEndnote/>
      <w:docGrid w:linePitch="360"/>
      <w15:footnoteColumns w:val="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D8F" w:rsidRDefault="00857D8F">
      <w:r>
        <w:separator/>
      </w:r>
    </w:p>
  </w:endnote>
  <w:endnote w:type="continuationSeparator" w:id="0">
    <w:p w:rsidR="00857D8F" w:rsidRDefault="00857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A09" w:rsidRDefault="00CB0A09">
    <w:pPr>
      <w:pStyle w:val="Footer"/>
    </w:pPr>
    <w:r w:rsidRPr="001256AD">
      <w:rPr>
        <w:noProof/>
        <w:lang w:val="en-US" w:eastAsia="en-US" w:bidi="ar-SA"/>
      </w:rPr>
      <w:drawing>
        <wp:inline distT="0" distB="0" distL="0" distR="0">
          <wp:extent cx="5732145" cy="586451"/>
          <wp:effectExtent l="0" t="0" r="190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586451"/>
                  </a:xfrm>
                  <a:prstGeom prst="rect">
                    <a:avLst/>
                  </a:prstGeom>
                  <a:noFill/>
                  <a:ln>
                    <a:noFill/>
                  </a:ln>
                </pic:spPr>
              </pic:pic>
            </a:graphicData>
          </a:graphic>
        </wp:inline>
      </w:drawing>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9CC" w:rsidRPr="007D44AB" w:rsidRDefault="00CB0A09" w:rsidP="007D44AB">
    <w:pPr>
      <w:pStyle w:val="Footer"/>
    </w:pPr>
    <w:r w:rsidRPr="001256AD">
      <w:rPr>
        <w:noProof/>
        <w:lang w:val="en-US" w:eastAsia="en-US" w:bidi="ar-SA"/>
      </w:rPr>
      <w:drawing>
        <wp:inline distT="0" distB="0" distL="0" distR="0">
          <wp:extent cx="5727700" cy="573722"/>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3722"/>
                  </a:xfrm>
                  <a:prstGeom prst="rect">
                    <a:avLst/>
                  </a:prstGeom>
                  <a:noFill/>
                  <a:ln>
                    <a:noFill/>
                  </a:ln>
                </pic:spPr>
              </pic:pic>
            </a:graphicData>
          </a:graphic>
        </wp:inline>
      </w:drawing>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4D0" w:rsidRPr="007D44AB" w:rsidRDefault="00CB0A09" w:rsidP="007D44AB">
    <w:pPr>
      <w:pStyle w:val="Footer"/>
    </w:pPr>
    <w:r w:rsidRPr="001256AD">
      <w:rPr>
        <w:noProof/>
        <w:lang w:val="en-US" w:eastAsia="en-US" w:bidi="ar-SA"/>
      </w:rPr>
      <w:drawing>
        <wp:inline distT="0" distB="0" distL="0" distR="0">
          <wp:extent cx="5727700" cy="573722"/>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3722"/>
                  </a:xfrm>
                  <a:prstGeom prst="rect">
                    <a:avLst/>
                  </a:prstGeom>
                  <a:noFill/>
                  <a:ln>
                    <a:noFill/>
                  </a:ln>
                </pic:spPr>
              </pic:pic>
            </a:graphicData>
          </a:graphic>
        </wp:inline>
      </w:drawing>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4D0" w:rsidRDefault="00857D8F" w:rsidP="007D44AB"/>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90" w:rsidRDefault="00CB0A09" w:rsidP="00CB0A09">
    <w:r w:rsidRPr="001256AD">
      <w:rPr>
        <w:noProof/>
        <w:lang w:val="en-US" w:eastAsia="en-US" w:bidi="ar-SA"/>
      </w:rPr>
      <w:drawing>
        <wp:inline distT="0" distB="0" distL="0" distR="0">
          <wp:extent cx="5727700" cy="572262"/>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262"/>
                  </a:xfrm>
                  <a:prstGeom prst="rect">
                    <a:avLst/>
                  </a:prstGeom>
                  <a:noFill/>
                  <a:ln>
                    <a:noFill/>
                  </a:ln>
                </pic:spPr>
              </pic:pic>
            </a:graphicData>
          </a:graphic>
        </wp:inline>
      </w:drawing>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90" w:rsidRDefault="00BA5890">
    <w:pPr>
      <w:spacing w:line="1" w:lineRule="exact"/>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90" w:rsidRDefault="00CB0A09" w:rsidP="00CB0A09">
    <w:r w:rsidRPr="001256AD">
      <w:rPr>
        <w:noProof/>
        <w:lang w:val="en-US" w:eastAsia="en-US" w:bidi="ar-SA"/>
      </w:rPr>
      <w:drawing>
        <wp:inline distT="0" distB="0" distL="0" distR="0">
          <wp:extent cx="5730875" cy="574040"/>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574040"/>
                  </a:xfrm>
                  <a:prstGeom prst="rect">
                    <a:avLst/>
                  </a:prstGeom>
                  <a:noFill/>
                  <a:ln>
                    <a:noFill/>
                  </a:ln>
                </pic:spPr>
              </pic:pic>
            </a:graphicData>
          </a:graphic>
        </wp:inline>
      </w:drawing>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90" w:rsidRDefault="00CB0A09" w:rsidP="00CB0A09">
    <w:r w:rsidRPr="001256AD">
      <w:rPr>
        <w:noProof/>
        <w:lang w:val="en-US" w:eastAsia="en-US" w:bidi="ar-SA"/>
      </w:rPr>
      <w:drawing>
        <wp:inline distT="0" distB="0" distL="0" distR="0">
          <wp:extent cx="5727700" cy="573722"/>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3722"/>
                  </a:xfrm>
                  <a:prstGeom prst="rect">
                    <a:avLst/>
                  </a:prstGeom>
                  <a:noFill/>
                  <a:ln>
                    <a:noFill/>
                  </a:ln>
                </pic:spPr>
              </pic:pic>
            </a:graphicData>
          </a:graphic>
        </wp:inline>
      </w:drawing>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90" w:rsidRDefault="00CB0A09" w:rsidP="00CB0A09">
    <w:r w:rsidRPr="001256AD">
      <w:rPr>
        <w:noProof/>
        <w:lang w:val="en-US" w:eastAsia="en-US" w:bidi="ar-SA"/>
      </w:rPr>
      <w:drawing>
        <wp:inline distT="0" distB="0" distL="0" distR="0">
          <wp:extent cx="5730875" cy="574040"/>
          <wp:effectExtent l="0" t="0" r="317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574040"/>
                  </a:xfrm>
                  <a:prstGeom prst="rect">
                    <a:avLst/>
                  </a:prstGeom>
                  <a:noFill/>
                  <a:ln>
                    <a:noFill/>
                  </a:ln>
                </pic:spPr>
              </pic:pic>
            </a:graphicData>
          </a:graphic>
        </wp:inline>
      </w:drawing>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90" w:rsidRDefault="00CB0A09" w:rsidP="00CB0A09">
    <w:r w:rsidRPr="001256AD">
      <w:rPr>
        <w:noProof/>
        <w:lang w:val="en-US" w:eastAsia="en-US" w:bidi="ar-SA"/>
      </w:rPr>
      <w:drawing>
        <wp:inline distT="0" distB="0" distL="0" distR="0">
          <wp:extent cx="5727700" cy="573722"/>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3722"/>
                  </a:xfrm>
                  <a:prstGeom prst="rect">
                    <a:avLst/>
                  </a:prstGeom>
                  <a:noFill/>
                  <a:ln>
                    <a:noFill/>
                  </a:ln>
                </pic:spPr>
              </pic:pic>
            </a:graphicData>
          </a:graphic>
        </wp:inline>
      </w:drawing>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B38" w:rsidRDefault="00CB0A09">
    <w:r w:rsidRPr="001256AD">
      <w:rPr>
        <w:noProof/>
        <w:lang w:val="en-US" w:eastAsia="en-US" w:bidi="ar-SA"/>
      </w:rPr>
      <w:drawing>
        <wp:inline distT="0" distB="0" distL="0" distR="0">
          <wp:extent cx="5727700" cy="573722"/>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3722"/>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3EA" w:rsidRDefault="00CB0A09">
    <w:pPr>
      <w:pStyle w:val="Footer"/>
    </w:pPr>
    <w:r w:rsidRPr="001256AD">
      <w:rPr>
        <w:noProof/>
        <w:lang w:val="en-US" w:eastAsia="en-US" w:bidi="ar-SA"/>
      </w:rPr>
      <w:drawing>
        <wp:inline distT="0" distB="0" distL="0" distR="0">
          <wp:extent cx="5727700" cy="572262"/>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262"/>
                  </a:xfrm>
                  <a:prstGeom prst="rect">
                    <a:avLst/>
                  </a:prstGeom>
                  <a:noFill/>
                  <a:ln>
                    <a:noFill/>
                  </a:ln>
                </pic:spPr>
              </pic:pic>
            </a:graphicData>
          </a:graphic>
        </wp:inline>
      </w:drawing>
    </w:r>
  </w:p>
  <w:p w:rsidR="00C553EA" w:rsidRDefault="00C553EA">
    <w:pPr>
      <w:spacing w:line="1" w:lineRule="exact"/>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C9B" w:rsidRDefault="00CB0A09" w:rsidP="00CB0A09">
    <w:r w:rsidRPr="001256AD">
      <w:rPr>
        <w:noProof/>
        <w:lang w:val="en-US" w:eastAsia="en-US" w:bidi="ar-SA"/>
      </w:rPr>
      <w:drawing>
        <wp:inline distT="0" distB="0" distL="0" distR="0">
          <wp:extent cx="5730875" cy="574040"/>
          <wp:effectExtent l="0" t="0" r="317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574040"/>
                  </a:xfrm>
                  <a:prstGeom prst="rect">
                    <a:avLst/>
                  </a:prstGeom>
                  <a:noFill/>
                  <a:ln>
                    <a:noFill/>
                  </a:ln>
                </pic:spPr>
              </pic:pic>
            </a:graphicData>
          </a:graphic>
        </wp:inline>
      </w:drawing>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C9B" w:rsidRDefault="00CB0A09" w:rsidP="00CB0A09">
    <w:r w:rsidRPr="001256AD">
      <w:rPr>
        <w:noProof/>
        <w:lang w:val="en-US" w:eastAsia="en-US" w:bidi="ar-SA"/>
      </w:rPr>
      <w:drawing>
        <wp:inline distT="0" distB="0" distL="0" distR="0">
          <wp:extent cx="5732780" cy="572770"/>
          <wp:effectExtent l="0" t="0" r="127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780" cy="572770"/>
                  </a:xfrm>
                  <a:prstGeom prst="rect">
                    <a:avLst/>
                  </a:prstGeom>
                  <a:noFill/>
                  <a:ln>
                    <a:noFill/>
                  </a:ln>
                </pic:spPr>
              </pic:pic>
            </a:graphicData>
          </a:graphic>
        </wp:inline>
      </w:drawing>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C9B" w:rsidRDefault="00CB0A09" w:rsidP="00CB0A09">
    <w:r w:rsidRPr="001256AD">
      <w:rPr>
        <w:noProof/>
        <w:lang w:val="en-US" w:eastAsia="en-US" w:bidi="ar-SA"/>
      </w:rPr>
      <w:drawing>
        <wp:inline distT="0" distB="0" distL="0" distR="0">
          <wp:extent cx="5730875" cy="574040"/>
          <wp:effectExtent l="0" t="0" r="317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574040"/>
                  </a:xfrm>
                  <a:prstGeom prst="rect">
                    <a:avLst/>
                  </a:prstGeom>
                  <a:noFill/>
                  <a:ln>
                    <a:noFill/>
                  </a:ln>
                </pic:spPr>
              </pic:pic>
            </a:graphicData>
          </a:graphic>
        </wp:inline>
      </w:drawing>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C9B" w:rsidRDefault="00CB0A09" w:rsidP="00CB0A09">
    <w:r w:rsidRPr="001256AD">
      <w:rPr>
        <w:noProof/>
        <w:lang w:val="en-US" w:eastAsia="en-US" w:bidi="ar-SA"/>
      </w:rPr>
      <w:drawing>
        <wp:inline distT="0" distB="0" distL="0" distR="0">
          <wp:extent cx="5727700" cy="572262"/>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262"/>
                  </a:xfrm>
                  <a:prstGeom prst="rect">
                    <a:avLst/>
                  </a:prstGeom>
                  <a:noFill/>
                  <a:ln>
                    <a:noFill/>
                  </a:ln>
                </pic:spPr>
              </pic:pic>
            </a:graphicData>
          </a:graphic>
        </wp:inline>
      </w:drawing>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C9B" w:rsidRDefault="00CB0A09" w:rsidP="00CB0A09">
    <w:r w:rsidRPr="001256AD">
      <w:rPr>
        <w:noProof/>
        <w:lang w:val="en-US" w:eastAsia="en-US" w:bidi="ar-SA"/>
      </w:rPr>
      <w:drawing>
        <wp:inline distT="0" distB="0" distL="0" distR="0">
          <wp:extent cx="5727700" cy="573722"/>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3722"/>
                  </a:xfrm>
                  <a:prstGeom prst="rect">
                    <a:avLst/>
                  </a:prstGeom>
                  <a:noFill/>
                  <a:ln>
                    <a:noFill/>
                  </a:ln>
                </pic:spPr>
              </pic:pic>
            </a:graphicData>
          </a:graphic>
        </wp:inline>
      </w:drawing>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C9B" w:rsidRDefault="00CB0A09" w:rsidP="00CB0A09">
    <w:r w:rsidRPr="001256AD">
      <w:rPr>
        <w:noProof/>
        <w:lang w:val="en-US" w:eastAsia="en-US" w:bidi="ar-SA"/>
      </w:rPr>
      <w:drawing>
        <wp:inline distT="0" distB="0" distL="0" distR="0">
          <wp:extent cx="5727700" cy="572262"/>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262"/>
                  </a:xfrm>
                  <a:prstGeom prst="rect">
                    <a:avLst/>
                  </a:prstGeom>
                  <a:noFill/>
                  <a:ln>
                    <a:noFill/>
                  </a:ln>
                </pic:spPr>
              </pic:pic>
            </a:graphicData>
          </a:graphic>
        </wp:inline>
      </w:drawing>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C9B" w:rsidRDefault="00CB0A09" w:rsidP="00CB0A09">
    <w:r w:rsidRPr="001256AD">
      <w:rPr>
        <w:noProof/>
        <w:lang w:val="en-US" w:eastAsia="en-US" w:bidi="ar-SA"/>
      </w:rPr>
      <w:drawing>
        <wp:inline distT="0" distB="0" distL="0" distR="0">
          <wp:extent cx="5727700" cy="573722"/>
          <wp:effectExtent l="0" t="0" r="63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3722"/>
                  </a:xfrm>
                  <a:prstGeom prst="rect">
                    <a:avLst/>
                  </a:prstGeom>
                  <a:noFill/>
                  <a:ln>
                    <a:noFill/>
                  </a:ln>
                </pic:spPr>
              </pic:pic>
            </a:graphicData>
          </a:graphic>
        </wp:inline>
      </w:drawing>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C9B" w:rsidRDefault="00CB0A09" w:rsidP="00CB0A09">
    <w:r w:rsidRPr="001256AD">
      <w:rPr>
        <w:noProof/>
        <w:lang w:val="en-US" w:eastAsia="en-US" w:bidi="ar-SA"/>
      </w:rPr>
      <w:drawing>
        <wp:inline distT="0" distB="0" distL="0" distR="0">
          <wp:extent cx="5727700" cy="573722"/>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3722"/>
                  </a:xfrm>
                  <a:prstGeom prst="rect">
                    <a:avLst/>
                  </a:prstGeom>
                  <a:noFill/>
                  <a:ln>
                    <a:noFill/>
                  </a:ln>
                </pic:spPr>
              </pic:pic>
            </a:graphicData>
          </a:graphic>
        </wp:inline>
      </w:drawing>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C9B" w:rsidRDefault="00CB0A09" w:rsidP="00CB0A09">
    <w:r w:rsidRPr="001256AD">
      <w:rPr>
        <w:noProof/>
        <w:lang w:val="en-US" w:eastAsia="en-US" w:bidi="ar-SA"/>
      </w:rPr>
      <w:drawing>
        <wp:inline distT="0" distB="0" distL="0" distR="0">
          <wp:extent cx="5730875" cy="574040"/>
          <wp:effectExtent l="0" t="0" r="317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574040"/>
                  </a:xfrm>
                  <a:prstGeom prst="rect">
                    <a:avLst/>
                  </a:prstGeom>
                  <a:noFill/>
                  <a:ln>
                    <a:noFill/>
                  </a:ln>
                </pic:spPr>
              </pic:pic>
            </a:graphicData>
          </a:graphic>
        </wp:inline>
      </w:drawing>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C9B" w:rsidRDefault="00CB0A09" w:rsidP="00CB0A09">
    <w:r w:rsidRPr="001256AD">
      <w:rPr>
        <w:noProof/>
        <w:lang w:val="en-US" w:eastAsia="en-US" w:bidi="ar-SA"/>
      </w:rPr>
      <w:drawing>
        <wp:inline distT="0" distB="0" distL="0" distR="0">
          <wp:extent cx="5727700" cy="573722"/>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3722"/>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3EA" w:rsidRDefault="00CB0A09" w:rsidP="00CB0A09">
    <w:r w:rsidRPr="001256AD">
      <w:rPr>
        <w:noProof/>
        <w:lang w:val="en-US" w:eastAsia="en-US" w:bidi="ar-SA"/>
      </w:rPr>
      <w:drawing>
        <wp:inline distT="0" distB="0" distL="0" distR="0">
          <wp:extent cx="5727700" cy="573722"/>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3722"/>
                  </a:xfrm>
                  <a:prstGeom prst="rect">
                    <a:avLst/>
                  </a:prstGeom>
                  <a:noFill/>
                  <a:ln>
                    <a:noFill/>
                  </a:ln>
                </pic:spPr>
              </pic:pic>
            </a:graphicData>
          </a:graphic>
        </wp:inline>
      </w:drawing>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C9B" w:rsidRDefault="00CB0A09" w:rsidP="00CB0A09">
    <w:r w:rsidRPr="001256AD">
      <w:rPr>
        <w:noProof/>
        <w:lang w:val="en-US" w:eastAsia="en-US" w:bidi="ar-SA"/>
      </w:rPr>
      <w:drawing>
        <wp:inline distT="0" distB="0" distL="0" distR="0">
          <wp:extent cx="5727700" cy="573722"/>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3722"/>
                  </a:xfrm>
                  <a:prstGeom prst="rect">
                    <a:avLst/>
                  </a:prstGeom>
                  <a:noFill/>
                  <a:ln>
                    <a:noFill/>
                  </a:ln>
                </pic:spPr>
              </pic:pic>
            </a:graphicData>
          </a:graphic>
        </wp:inline>
      </w:drawing>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C9B" w:rsidRDefault="00CB0A09" w:rsidP="00CB0A09">
    <w:r w:rsidRPr="001256AD">
      <w:rPr>
        <w:noProof/>
        <w:lang w:val="en-US" w:eastAsia="en-US" w:bidi="ar-SA"/>
      </w:rPr>
      <w:drawing>
        <wp:inline distT="0" distB="0" distL="0" distR="0">
          <wp:extent cx="5730875" cy="574040"/>
          <wp:effectExtent l="0" t="0" r="317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574040"/>
                  </a:xfrm>
                  <a:prstGeom prst="rect">
                    <a:avLst/>
                  </a:prstGeom>
                  <a:noFill/>
                  <a:ln>
                    <a:noFill/>
                  </a:ln>
                </pic:spPr>
              </pic:pic>
            </a:graphicData>
          </a:graphic>
        </wp:inline>
      </w:drawing>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C9B" w:rsidRDefault="00CB0A09" w:rsidP="00CB0A09">
    <w:r w:rsidRPr="001256AD">
      <w:rPr>
        <w:noProof/>
        <w:lang w:val="en-US" w:eastAsia="en-US" w:bidi="ar-SA"/>
      </w:rPr>
      <w:drawing>
        <wp:inline distT="0" distB="0" distL="0" distR="0">
          <wp:extent cx="5727700" cy="573722"/>
          <wp:effectExtent l="0" t="0" r="635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3722"/>
                  </a:xfrm>
                  <a:prstGeom prst="rect">
                    <a:avLst/>
                  </a:prstGeom>
                  <a:noFill/>
                  <a:ln>
                    <a:noFill/>
                  </a:ln>
                </pic:spPr>
              </pic:pic>
            </a:graphicData>
          </a:graphic>
        </wp:inline>
      </w:drawing>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0EF" w:rsidRDefault="00CB0A09">
    <w:r w:rsidRPr="001256AD">
      <w:rPr>
        <w:noProof/>
        <w:lang w:val="en-US" w:eastAsia="en-US" w:bidi="ar-SA"/>
      </w:rPr>
      <w:drawing>
        <wp:inline distT="0" distB="0" distL="0" distR="0">
          <wp:extent cx="5730875" cy="574040"/>
          <wp:effectExtent l="0" t="0" r="317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574040"/>
                  </a:xfrm>
                  <a:prstGeom prst="rect">
                    <a:avLst/>
                  </a:prstGeom>
                  <a:noFill/>
                  <a:ln>
                    <a:noFill/>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3EA" w:rsidRDefault="00CB0A09" w:rsidP="00CB0A09">
    <w:r w:rsidRPr="001256AD">
      <w:rPr>
        <w:noProof/>
        <w:lang w:val="en-US" w:eastAsia="en-US" w:bidi="ar-SA"/>
      </w:rPr>
      <w:drawing>
        <wp:inline distT="0" distB="0" distL="0" distR="0">
          <wp:extent cx="5727700" cy="573722"/>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3722"/>
                  </a:xfrm>
                  <a:prstGeom prst="rect">
                    <a:avLst/>
                  </a:prstGeom>
                  <a:noFill/>
                  <a:ln>
                    <a:noFill/>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9CC" w:rsidRDefault="00CB0A09" w:rsidP="00CB0A09">
    <w:r w:rsidRPr="001256AD">
      <w:rPr>
        <w:noProof/>
        <w:lang w:val="en-US" w:eastAsia="en-US" w:bidi="ar-SA"/>
      </w:rPr>
      <w:drawing>
        <wp:inline distT="0" distB="0" distL="0" distR="0">
          <wp:extent cx="5727700" cy="572262"/>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262"/>
                  </a:xfrm>
                  <a:prstGeom prst="rect">
                    <a:avLst/>
                  </a:prstGeom>
                  <a:noFill/>
                  <a:ln>
                    <a:noFill/>
                  </a:ln>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9CC" w:rsidRDefault="00CB0A09">
    <w:r w:rsidRPr="001256AD">
      <w:rPr>
        <w:noProof/>
        <w:lang w:val="en-US" w:eastAsia="en-US" w:bidi="ar-SA"/>
      </w:rPr>
      <w:drawing>
        <wp:inline distT="0" distB="0" distL="0" distR="0">
          <wp:extent cx="5727700" cy="573722"/>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3722"/>
                  </a:xfrm>
                  <a:prstGeom prst="rect">
                    <a:avLst/>
                  </a:prstGeom>
                  <a:noFill/>
                  <a:ln>
                    <a:noFill/>
                  </a:ln>
                </pic:spPr>
              </pic:pic>
            </a:graphicData>
          </a:graphic>
        </wp:inline>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9CC" w:rsidRPr="007D44AB" w:rsidRDefault="00CB0A09" w:rsidP="007D44AB">
    <w:pPr>
      <w:pStyle w:val="Footer"/>
    </w:pPr>
    <w:r w:rsidRPr="001256AD">
      <w:rPr>
        <w:noProof/>
        <w:lang w:val="en-US" w:eastAsia="en-US" w:bidi="ar-SA"/>
      </w:rPr>
      <w:drawing>
        <wp:inline distT="0" distB="0" distL="0" distR="0">
          <wp:extent cx="5727700" cy="573722"/>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3722"/>
                  </a:xfrm>
                  <a:prstGeom prst="rect">
                    <a:avLst/>
                  </a:prstGeom>
                  <a:noFill/>
                  <a:ln>
                    <a:noFill/>
                  </a:ln>
                </pic:spPr>
              </pic:pic>
            </a:graphicData>
          </a:graphic>
        </wp:inline>
      </w:drawing>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9CC" w:rsidRDefault="00F439CC"/>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9CC" w:rsidRDefault="00F439CC" w:rsidP="007D44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D8F" w:rsidRDefault="00857D8F"/>
  </w:footnote>
  <w:footnote w:type="continuationSeparator" w:id="0">
    <w:p w:rsidR="00857D8F" w:rsidRDefault="00857D8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3EA" w:rsidRDefault="00C553EA">
    <w:pPr>
      <w:spacing w:line="1" w:lineRule="exac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90" w:rsidRDefault="00BA5890">
    <w:pPr>
      <w:spacing w:line="1" w:lineRule="exac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90" w:rsidRDefault="00BA5890">
    <w:pPr>
      <w:spacing w:line="1" w:lineRule="exac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90" w:rsidRDefault="00BA5890"/>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90" w:rsidRDefault="00BA5890"/>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90" w:rsidRDefault="00BA5890"/>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90" w:rsidRDefault="00BA5890"/>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B38" w:rsidRDefault="00857D8F"/>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C9B" w:rsidRDefault="007F0C9B">
    <w:pPr>
      <w:spacing w:line="1" w:lineRule="exac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C9B" w:rsidRDefault="007F0C9B">
    <w:pPr>
      <w:spacing w:line="1" w:lineRule="exact"/>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C9B" w:rsidRDefault="007F0C9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3EA" w:rsidRDefault="00C553EA">
    <w:pPr>
      <w:spacing w:line="1" w:lineRule="exac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C9B" w:rsidRDefault="007F0C9B">
    <w:pPr>
      <w:spacing w:line="1" w:lineRule="exac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C9B" w:rsidRDefault="007F0C9B"/>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C9B" w:rsidRDefault="007F0C9B"/>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C9B" w:rsidRDefault="007F0C9B"/>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C9B" w:rsidRDefault="007F0C9B"/>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C9B" w:rsidRDefault="007F0C9B"/>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C9B" w:rsidRDefault="007F0C9B"/>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C9B" w:rsidRDefault="007F0C9B"/>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C9B" w:rsidRDefault="007F0C9B"/>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0EF" w:rsidRDefault="00857D8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3EA" w:rsidRDefault="00C553E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3EA" w:rsidRDefault="00C553EA">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3EA" w:rsidRDefault="00C553EA">
    <w:pPr>
      <w:spacing w:line="1" w:lineRule="exact"/>
    </w:pPr>
    <w:r>
      <w:rPr>
        <w:noProof/>
        <w:lang w:val="en-US" w:eastAsia="en-US" w:bidi="ar-SA"/>
      </w:rPr>
      <mc:AlternateContent>
        <mc:Choice Requires="wps">
          <w:drawing>
            <wp:anchor distT="0" distB="0" distL="0" distR="0" simplePos="0" relativeHeight="251659264" behindDoc="1" locked="0" layoutInCell="1" allowOverlap="1" wp14:anchorId="235C8666" wp14:editId="2F9CC462">
              <wp:simplePos x="0" y="0"/>
              <wp:positionH relativeFrom="page">
                <wp:posOffset>3752215</wp:posOffset>
              </wp:positionH>
              <wp:positionV relativeFrom="page">
                <wp:posOffset>546100</wp:posOffset>
              </wp:positionV>
              <wp:extent cx="63500" cy="102870"/>
              <wp:effectExtent l="0" t="0" r="0" b="0"/>
              <wp:wrapNone/>
              <wp:docPr id="9" name="Shape 9"/>
              <wp:cNvGraphicFramePr/>
              <a:graphic xmlns:a="http://schemas.openxmlformats.org/drawingml/2006/main">
                <a:graphicData uri="http://schemas.microsoft.com/office/word/2010/wordprocessingShape">
                  <wps:wsp>
                    <wps:cNvSpPr txBox="1"/>
                    <wps:spPr>
                      <a:xfrm>
                        <a:off x="0" y="0"/>
                        <a:ext cx="63500" cy="102870"/>
                      </a:xfrm>
                      <a:prstGeom prst="rect">
                        <a:avLst/>
                      </a:prstGeom>
                      <a:noFill/>
                    </wps:spPr>
                    <wps:txbx>
                      <w:txbxContent>
                        <w:p w:rsidR="00C553EA" w:rsidRDefault="00C553EA">
                          <w:pPr>
                            <w:pStyle w:val="utranghocchntrang20"/>
                            <w:rPr>
                              <w:sz w:val="24"/>
                              <w:szCs w:val="24"/>
                            </w:rPr>
                          </w:pPr>
                          <w:r>
                            <w:fldChar w:fldCharType="begin"/>
                          </w:r>
                          <w:r>
                            <w:instrText xml:space="preserve"> PAGE \* MERGEFORMAT </w:instrText>
                          </w:r>
                          <w:r>
                            <w:fldChar w:fldCharType="separate"/>
                          </w:r>
                          <w:r w:rsidRPr="00D27259">
                            <w:rPr>
                              <w:noProof/>
                              <w:sz w:val="24"/>
                              <w:szCs w:val="24"/>
                            </w:rPr>
                            <w:t>2</w:t>
                          </w:r>
                          <w:r>
                            <w:rPr>
                              <w:sz w:val="24"/>
                              <w:szCs w:val="24"/>
                            </w:rPr>
                            <w:fldChar w:fldCharType="end"/>
                          </w:r>
                        </w:p>
                      </w:txbxContent>
                    </wps:txbx>
                    <wps:bodyPr wrap="none" lIns="0" tIns="0" rIns="0" bIns="0">
                      <a:sp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235C8666" id="_x0000_t202" coordsize="21600,21600" o:spt="202" path="m,l,21600r21600,l21600,xe">
              <v:stroke joinstyle="miter"/>
              <v:path gradientshapeok="t" o:connecttype="rect"/>
            </v:shapetype>
            <v:shape id="Shape 9" o:spid="_x0000_s1026" type="#_x0000_t202" style="position:absolute;margin-left:295.45pt;margin-top:43pt;width:5pt;height:8.1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" filled="f" stroked="f">
              <v:textbox style="mso-fit-shape-to-text:t" inset="0,0,0,0">
                <w:txbxContent>
                  <w:p w:rsidR="00C553EA" w:rsidRDefault="00C553EA">
                    <w:pPr>
                      <w:pStyle w:val="utranghocchntrang20"/>
                      <w:rPr>
                        <w:sz w:val="24"/>
                        <w:szCs w:val="24"/>
                      </w:rPr>
                    </w:pPr>
                    <w:r>
                      <w:fldChar w:fldCharType="begin"/>
                    </w:r>
                    <w:r>
                      <w:instrText xml:space="preserve"> PAGE \* MERGEFORMAT </w:instrText>
                    </w:r>
                    <w:r>
                      <w:fldChar w:fldCharType="separate"/>
                    </w:r>
                    <w:r w:rsidRPr="00D27259">
                      <w:rPr>
                        <w:noProof/>
                        <w:sz w:val="24"/>
                        <w:szCs w:val="24"/>
                      </w:rPr>
                      <w:t>2</w:t>
                    </w:r>
                    <w:r>
                      <w:rPr>
                        <w:sz w:val="24"/>
                        <w:szCs w:val="24"/>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3EA" w:rsidRDefault="00C553EA">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3EA" w:rsidRDefault="00C553EA">
    <w:pPr>
      <w:spacing w:line="1"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3EA" w:rsidRDefault="00C553EA">
    <w:pPr>
      <w:spacing w:line="1"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3EA" w:rsidRDefault="00C553E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45A1D"/>
    <w:multiLevelType w:val="multilevel"/>
    <w:tmpl w:val="92EA89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2FA"/>
    <w:rsid w:val="00141051"/>
    <w:rsid w:val="0017758F"/>
    <w:rsid w:val="001D1BC1"/>
    <w:rsid w:val="002D4E78"/>
    <w:rsid w:val="00404DC3"/>
    <w:rsid w:val="00572B55"/>
    <w:rsid w:val="00636128"/>
    <w:rsid w:val="006362FA"/>
    <w:rsid w:val="006A7824"/>
    <w:rsid w:val="007154F9"/>
    <w:rsid w:val="00717922"/>
    <w:rsid w:val="007231E0"/>
    <w:rsid w:val="007353F8"/>
    <w:rsid w:val="00747ED8"/>
    <w:rsid w:val="007975FB"/>
    <w:rsid w:val="007F0C9B"/>
    <w:rsid w:val="00857D8F"/>
    <w:rsid w:val="00893628"/>
    <w:rsid w:val="008A24C3"/>
    <w:rsid w:val="008A571D"/>
    <w:rsid w:val="009044B4"/>
    <w:rsid w:val="009849A4"/>
    <w:rsid w:val="00984F81"/>
    <w:rsid w:val="00A042C4"/>
    <w:rsid w:val="00A95B08"/>
    <w:rsid w:val="00B22F06"/>
    <w:rsid w:val="00B914F9"/>
    <w:rsid w:val="00BA51ED"/>
    <w:rsid w:val="00BA5890"/>
    <w:rsid w:val="00C553EA"/>
    <w:rsid w:val="00C659D4"/>
    <w:rsid w:val="00CB0A09"/>
    <w:rsid w:val="00CE5CCB"/>
    <w:rsid w:val="00DB12ED"/>
    <w:rsid w:val="00DB52CF"/>
    <w:rsid w:val="00DD4378"/>
    <w:rsid w:val="00E032DD"/>
    <w:rsid w:val="00EB7C25"/>
    <w:rsid w:val="00F16D98"/>
    <w:rsid w:val="00F439CC"/>
    <w:rsid w:val="00F93971"/>
    <w:rsid w:val="00FA0AD6"/>
    <w:rsid w:val="00FE0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E31D2C-5ABD-4D80-A145-D570985F6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hichcuitrang">
    <w:name w:val="Ghi chú cuối trang_"/>
    <w:basedOn w:val="DefaultParagraphFont"/>
    <w:link w:val="Ghichcuitrang0"/>
    <w:rPr>
      <w:rFonts w:ascii="Times New Roman" w:eastAsia="Times New Roman" w:hAnsi="Times New Roman" w:cs="Times New Roman"/>
      <w:b w:val="0"/>
      <w:bCs w:val="0"/>
      <w:i/>
      <w:iCs/>
      <w:smallCaps w:val="0"/>
      <w:strike w:val="0"/>
      <w:sz w:val="19"/>
      <w:szCs w:val="19"/>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iCs/>
      <w:smallCaps w:val="0"/>
      <w:strike w:val="0"/>
      <w:sz w:val="19"/>
      <w:szCs w:val="19"/>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shd w:val="clear" w:color="auto" w:fill="auto"/>
    </w:rPr>
  </w:style>
  <w:style w:type="paragraph" w:customStyle="1" w:styleId="Ghichcuitrang0">
    <w:name w:val="Ghi chú cuối trang"/>
    <w:basedOn w:val="Normal"/>
    <w:link w:val="Ghichcuitrang"/>
    <w:pPr>
      <w:spacing w:after="40" w:line="254" w:lineRule="auto"/>
      <w:ind w:left="1080"/>
    </w:pPr>
    <w:rPr>
      <w:rFonts w:ascii="Times New Roman" w:eastAsia="Times New Roman" w:hAnsi="Times New Roman" w:cs="Times New Roman"/>
      <w:i/>
      <w:iCs/>
      <w:sz w:val="19"/>
      <w:szCs w:val="19"/>
    </w:rPr>
  </w:style>
  <w:style w:type="paragraph" w:customStyle="1" w:styleId="Chthchbng0">
    <w:name w:val="Chú thích bảng"/>
    <w:basedOn w:val="Normal"/>
    <w:link w:val="Chthchbng"/>
    <w:pPr>
      <w:spacing w:line="245" w:lineRule="auto"/>
    </w:pPr>
    <w:rPr>
      <w:rFonts w:ascii="Times New Roman" w:eastAsia="Times New Roman" w:hAnsi="Times New Roman" w:cs="Times New Roman"/>
      <w:sz w:val="22"/>
      <w:szCs w:val="22"/>
    </w:rPr>
  </w:style>
  <w:style w:type="paragraph" w:customStyle="1" w:styleId="Khc0">
    <w:name w:val="Khác"/>
    <w:basedOn w:val="Normal"/>
    <w:link w:val="Khc"/>
    <w:pPr>
      <w:spacing w:after="80" w:line="283" w:lineRule="auto"/>
    </w:pPr>
    <w:rPr>
      <w:rFonts w:ascii="Times New Roman" w:eastAsia="Times New Roman" w:hAnsi="Times New Roman" w:cs="Times New Roman"/>
      <w:sz w:val="22"/>
      <w:szCs w:val="22"/>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0">
    <w:name w:val="Văn bản nội dung"/>
    <w:basedOn w:val="Normal"/>
    <w:link w:val="Vnbnnidung"/>
    <w:pPr>
      <w:spacing w:after="80" w:line="283" w:lineRule="auto"/>
    </w:pPr>
    <w:rPr>
      <w:rFonts w:ascii="Times New Roman" w:eastAsia="Times New Roman" w:hAnsi="Times New Roman" w:cs="Times New Roman"/>
      <w:sz w:val="22"/>
      <w:szCs w:val="22"/>
    </w:rPr>
  </w:style>
  <w:style w:type="paragraph" w:customStyle="1" w:styleId="Vnbnnidung30">
    <w:name w:val="Văn bản nội dung (3)"/>
    <w:basedOn w:val="Normal"/>
    <w:link w:val="Vnbnnidung3"/>
    <w:pPr>
      <w:spacing w:after="120"/>
    </w:pPr>
    <w:rPr>
      <w:rFonts w:ascii="Times New Roman" w:eastAsia="Times New Roman" w:hAnsi="Times New Roman" w:cs="Times New Roman"/>
      <w:sz w:val="26"/>
      <w:szCs w:val="26"/>
    </w:rPr>
  </w:style>
  <w:style w:type="paragraph" w:customStyle="1" w:styleId="Vnbnnidung20">
    <w:name w:val="Văn bản nội dung (2)"/>
    <w:basedOn w:val="Normal"/>
    <w:link w:val="Vnbnnidung2"/>
    <w:pPr>
      <w:spacing w:after="40" w:line="252" w:lineRule="auto"/>
      <w:ind w:left="1100"/>
    </w:pPr>
    <w:rPr>
      <w:rFonts w:ascii="Times New Roman" w:eastAsia="Times New Roman" w:hAnsi="Times New Roman" w:cs="Times New Roman"/>
      <w:i/>
      <w:iCs/>
      <w:sz w:val="19"/>
      <w:szCs w:val="19"/>
    </w:rPr>
  </w:style>
  <w:style w:type="paragraph" w:customStyle="1" w:styleId="Tiu10">
    <w:name w:val="Tiêu đề #1"/>
    <w:basedOn w:val="Normal"/>
    <w:link w:val="Tiu1"/>
    <w:pPr>
      <w:spacing w:after="100"/>
      <w:ind w:left="2880"/>
      <w:jc w:val="center"/>
      <w:outlineLvl w:val="0"/>
    </w:pPr>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B22F06"/>
    <w:pPr>
      <w:tabs>
        <w:tab w:val="center" w:pos="4680"/>
        <w:tab w:val="right" w:pos="9360"/>
      </w:tabs>
    </w:pPr>
  </w:style>
  <w:style w:type="character" w:customStyle="1" w:styleId="HeaderChar">
    <w:name w:val="Header Char"/>
    <w:basedOn w:val="DefaultParagraphFont"/>
    <w:link w:val="Header"/>
    <w:uiPriority w:val="99"/>
    <w:rsid w:val="00B22F06"/>
    <w:rPr>
      <w:color w:val="000000"/>
    </w:rPr>
  </w:style>
  <w:style w:type="paragraph" w:styleId="Footer">
    <w:name w:val="footer"/>
    <w:basedOn w:val="Normal"/>
    <w:link w:val="FooterChar"/>
    <w:uiPriority w:val="99"/>
    <w:unhideWhenUsed/>
    <w:rsid w:val="00B22F06"/>
    <w:pPr>
      <w:tabs>
        <w:tab w:val="center" w:pos="4680"/>
        <w:tab w:val="right" w:pos="9360"/>
      </w:tabs>
    </w:pPr>
  </w:style>
  <w:style w:type="character" w:customStyle="1" w:styleId="FooterChar">
    <w:name w:val="Footer Char"/>
    <w:basedOn w:val="DefaultParagraphFont"/>
    <w:link w:val="Footer"/>
    <w:uiPriority w:val="99"/>
    <w:rsid w:val="00B22F06"/>
    <w:rPr>
      <w:color w:val="000000"/>
    </w:rPr>
  </w:style>
  <w:style w:type="table" w:styleId="TableGrid">
    <w:name w:val="Table Grid"/>
    <w:basedOn w:val="TableNormal"/>
    <w:uiPriority w:val="39"/>
    <w:rsid w:val="007975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tranghocchntrang">
    <w:name w:val="Đầu trang hoặc chân trang_"/>
    <w:basedOn w:val="DefaultParagraphFont"/>
    <w:link w:val="utranghocchntrang0"/>
    <w:rsid w:val="00141051"/>
  </w:style>
  <w:style w:type="paragraph" w:customStyle="1" w:styleId="utranghocchntrang0">
    <w:name w:val="Đầu trang hoặc chân trang"/>
    <w:basedOn w:val="Normal"/>
    <w:link w:val="utranghocchntrang"/>
    <w:rsid w:val="00141051"/>
    <w:rPr>
      <w:color w:val="auto"/>
    </w:rPr>
  </w:style>
  <w:style w:type="character" w:customStyle="1" w:styleId="Tablecaption">
    <w:name w:val="Table caption_"/>
    <w:basedOn w:val="DefaultParagraphFont"/>
    <w:link w:val="Tablecaption0"/>
    <w:rsid w:val="00F439CC"/>
    <w:rPr>
      <w:rFonts w:ascii="Times New Roman" w:eastAsia="Times New Roman" w:hAnsi="Times New Roman" w:cs="Times New Roman"/>
      <w:b/>
      <w:bCs/>
      <w:sz w:val="22"/>
      <w:szCs w:val="22"/>
    </w:rPr>
  </w:style>
  <w:style w:type="character" w:customStyle="1" w:styleId="Other">
    <w:name w:val="Other_"/>
    <w:basedOn w:val="DefaultParagraphFont"/>
    <w:link w:val="Other0"/>
    <w:rsid w:val="00F439CC"/>
    <w:rPr>
      <w:rFonts w:ascii="Times New Roman" w:eastAsia="Times New Roman" w:hAnsi="Times New Roman" w:cs="Times New Roman"/>
      <w:sz w:val="22"/>
      <w:szCs w:val="22"/>
    </w:rPr>
  </w:style>
  <w:style w:type="character" w:customStyle="1" w:styleId="Headerorfooter2">
    <w:name w:val="Header or footer (2)_"/>
    <w:basedOn w:val="DefaultParagraphFont"/>
    <w:link w:val="Headerorfooter20"/>
    <w:rsid w:val="00F439CC"/>
    <w:rPr>
      <w:rFonts w:ascii="Times New Roman" w:eastAsia="Times New Roman" w:hAnsi="Times New Roman" w:cs="Times New Roman"/>
      <w:sz w:val="20"/>
      <w:szCs w:val="20"/>
    </w:rPr>
  </w:style>
  <w:style w:type="character" w:customStyle="1" w:styleId="Heading2">
    <w:name w:val="Heading #2_"/>
    <w:basedOn w:val="DefaultParagraphFont"/>
    <w:link w:val="Heading20"/>
    <w:rsid w:val="00F439CC"/>
    <w:rPr>
      <w:rFonts w:ascii="Times New Roman" w:eastAsia="Times New Roman" w:hAnsi="Times New Roman" w:cs="Times New Roman"/>
      <w:b/>
      <w:bCs/>
      <w:sz w:val="22"/>
      <w:szCs w:val="22"/>
    </w:rPr>
  </w:style>
  <w:style w:type="character" w:customStyle="1" w:styleId="BodyTextChar">
    <w:name w:val="Body Text Char"/>
    <w:basedOn w:val="DefaultParagraphFont"/>
    <w:link w:val="BodyText"/>
    <w:uiPriority w:val="99"/>
    <w:rsid w:val="00F439CC"/>
    <w:rPr>
      <w:rFonts w:ascii="Times New Roman" w:eastAsia="Times New Roman" w:hAnsi="Times New Roman" w:cs="Times New Roman"/>
      <w:sz w:val="22"/>
      <w:szCs w:val="22"/>
    </w:rPr>
  </w:style>
  <w:style w:type="character" w:customStyle="1" w:styleId="Bodytext4">
    <w:name w:val="Body text (4)_"/>
    <w:basedOn w:val="DefaultParagraphFont"/>
    <w:link w:val="Bodytext40"/>
    <w:rsid w:val="00F439CC"/>
    <w:rPr>
      <w:rFonts w:ascii="Times New Roman" w:eastAsia="Times New Roman" w:hAnsi="Times New Roman" w:cs="Times New Roman"/>
      <w:sz w:val="26"/>
      <w:szCs w:val="26"/>
    </w:rPr>
  </w:style>
  <w:style w:type="character" w:customStyle="1" w:styleId="Heading1">
    <w:name w:val="Heading #1_"/>
    <w:basedOn w:val="DefaultParagraphFont"/>
    <w:link w:val="Heading10"/>
    <w:rsid w:val="00F439CC"/>
    <w:rPr>
      <w:rFonts w:ascii="Times New Roman" w:eastAsia="Times New Roman" w:hAnsi="Times New Roman" w:cs="Times New Roman"/>
      <w:b/>
      <w:bCs/>
      <w:sz w:val="34"/>
      <w:szCs w:val="34"/>
    </w:rPr>
  </w:style>
  <w:style w:type="character" w:customStyle="1" w:styleId="Headerorfooter">
    <w:name w:val="Header or footer_"/>
    <w:basedOn w:val="DefaultParagraphFont"/>
    <w:link w:val="Headerorfooter0"/>
    <w:rsid w:val="00F439CC"/>
    <w:rPr>
      <w:rFonts w:ascii="Times New Roman" w:eastAsia="Times New Roman" w:hAnsi="Times New Roman" w:cs="Times New Roman"/>
      <w:sz w:val="22"/>
      <w:szCs w:val="22"/>
    </w:rPr>
  </w:style>
  <w:style w:type="paragraph" w:customStyle="1" w:styleId="Tablecaption0">
    <w:name w:val="Table caption"/>
    <w:basedOn w:val="Normal"/>
    <w:link w:val="Tablecaption"/>
    <w:rsid w:val="00F439CC"/>
    <w:pPr>
      <w:spacing w:line="326" w:lineRule="auto"/>
      <w:jc w:val="center"/>
    </w:pPr>
    <w:rPr>
      <w:rFonts w:ascii="Times New Roman" w:eastAsia="Times New Roman" w:hAnsi="Times New Roman" w:cs="Times New Roman"/>
      <w:b/>
      <w:bCs/>
      <w:color w:val="auto"/>
      <w:sz w:val="22"/>
      <w:szCs w:val="22"/>
    </w:rPr>
  </w:style>
  <w:style w:type="paragraph" w:customStyle="1" w:styleId="Other0">
    <w:name w:val="Other"/>
    <w:basedOn w:val="Normal"/>
    <w:link w:val="Other"/>
    <w:rsid w:val="00F439CC"/>
    <w:pPr>
      <w:spacing w:line="262" w:lineRule="auto"/>
    </w:pPr>
    <w:rPr>
      <w:rFonts w:ascii="Times New Roman" w:eastAsia="Times New Roman" w:hAnsi="Times New Roman" w:cs="Times New Roman"/>
      <w:color w:val="auto"/>
      <w:sz w:val="22"/>
      <w:szCs w:val="22"/>
    </w:rPr>
  </w:style>
  <w:style w:type="paragraph" w:customStyle="1" w:styleId="Headerorfooter20">
    <w:name w:val="Header or footer (2)"/>
    <w:basedOn w:val="Normal"/>
    <w:link w:val="Headerorfooter2"/>
    <w:rsid w:val="00F439CC"/>
    <w:rPr>
      <w:rFonts w:ascii="Times New Roman" w:eastAsia="Times New Roman" w:hAnsi="Times New Roman" w:cs="Times New Roman"/>
      <w:color w:val="auto"/>
      <w:sz w:val="20"/>
      <w:szCs w:val="20"/>
    </w:rPr>
  </w:style>
  <w:style w:type="paragraph" w:customStyle="1" w:styleId="Heading20">
    <w:name w:val="Heading #2"/>
    <w:basedOn w:val="Normal"/>
    <w:link w:val="Heading2"/>
    <w:rsid w:val="00F439CC"/>
    <w:pPr>
      <w:spacing w:after="40" w:line="264" w:lineRule="auto"/>
      <w:jc w:val="center"/>
      <w:outlineLvl w:val="1"/>
    </w:pPr>
    <w:rPr>
      <w:rFonts w:ascii="Times New Roman" w:eastAsia="Times New Roman" w:hAnsi="Times New Roman" w:cs="Times New Roman"/>
      <w:b/>
      <w:bCs/>
      <w:color w:val="auto"/>
      <w:sz w:val="22"/>
      <w:szCs w:val="22"/>
    </w:rPr>
  </w:style>
  <w:style w:type="paragraph" w:styleId="BodyText">
    <w:name w:val="Body Text"/>
    <w:basedOn w:val="Normal"/>
    <w:link w:val="BodyTextChar"/>
    <w:uiPriority w:val="99"/>
    <w:qFormat/>
    <w:rsid w:val="00F439CC"/>
    <w:pPr>
      <w:spacing w:after="80" w:line="269" w:lineRule="auto"/>
    </w:pPr>
    <w:rPr>
      <w:rFonts w:ascii="Times New Roman" w:eastAsia="Times New Roman" w:hAnsi="Times New Roman" w:cs="Times New Roman"/>
      <w:color w:val="auto"/>
      <w:sz w:val="22"/>
      <w:szCs w:val="22"/>
    </w:rPr>
  </w:style>
  <w:style w:type="character" w:customStyle="1" w:styleId="BodyTextChar1">
    <w:name w:val="Body Text Char1"/>
    <w:basedOn w:val="DefaultParagraphFont"/>
    <w:uiPriority w:val="99"/>
    <w:rsid w:val="00F439CC"/>
    <w:rPr>
      <w:color w:val="000000"/>
    </w:rPr>
  </w:style>
  <w:style w:type="paragraph" w:customStyle="1" w:styleId="Bodytext40">
    <w:name w:val="Body text (4)"/>
    <w:basedOn w:val="Normal"/>
    <w:link w:val="Bodytext4"/>
    <w:rsid w:val="00F439CC"/>
    <w:pPr>
      <w:spacing w:after="100" w:line="259" w:lineRule="auto"/>
      <w:ind w:left="2120" w:firstLine="20"/>
    </w:pPr>
    <w:rPr>
      <w:rFonts w:ascii="Times New Roman" w:eastAsia="Times New Roman" w:hAnsi="Times New Roman" w:cs="Times New Roman"/>
      <w:color w:val="auto"/>
      <w:sz w:val="26"/>
      <w:szCs w:val="26"/>
    </w:rPr>
  </w:style>
  <w:style w:type="paragraph" w:customStyle="1" w:styleId="Heading10">
    <w:name w:val="Heading #1"/>
    <w:basedOn w:val="Normal"/>
    <w:link w:val="Heading1"/>
    <w:rsid w:val="00F439CC"/>
    <w:pPr>
      <w:spacing w:after="260" w:line="257" w:lineRule="auto"/>
      <w:jc w:val="center"/>
      <w:outlineLvl w:val="0"/>
    </w:pPr>
    <w:rPr>
      <w:rFonts w:ascii="Times New Roman" w:eastAsia="Times New Roman" w:hAnsi="Times New Roman" w:cs="Times New Roman"/>
      <w:b/>
      <w:bCs/>
      <w:color w:val="auto"/>
      <w:sz w:val="34"/>
      <w:szCs w:val="34"/>
    </w:rPr>
  </w:style>
  <w:style w:type="paragraph" w:customStyle="1" w:styleId="Headerorfooter0">
    <w:name w:val="Header or footer"/>
    <w:basedOn w:val="Normal"/>
    <w:link w:val="Headerorfooter"/>
    <w:rsid w:val="00F439CC"/>
    <w:rPr>
      <w:rFonts w:ascii="Times New Roman" w:eastAsia="Times New Roman" w:hAnsi="Times New Roman" w:cs="Times New Roman"/>
      <w:color w:val="auto"/>
      <w:sz w:val="22"/>
      <w:szCs w:val="22"/>
    </w:rPr>
  </w:style>
  <w:style w:type="character" w:styleId="Hyperlink">
    <w:name w:val="Hyperlink"/>
    <w:basedOn w:val="DefaultParagraphFont"/>
    <w:uiPriority w:val="99"/>
    <w:unhideWhenUsed/>
    <w:rsid w:val="00F439CC"/>
    <w:rPr>
      <w:color w:val="0563C1" w:themeColor="hyperlink"/>
      <w:u w:val="single"/>
    </w:rPr>
  </w:style>
  <w:style w:type="character" w:customStyle="1" w:styleId="Chthchnh">
    <w:name w:val="Chú thích ảnh_"/>
    <w:basedOn w:val="DefaultParagraphFont"/>
    <w:link w:val="Chthchnh0"/>
    <w:rsid w:val="00BA5890"/>
    <w:rPr>
      <w:rFonts w:ascii="Times New Roman" w:eastAsia="Times New Roman" w:hAnsi="Times New Roman" w:cs="Times New Roman"/>
      <w:b/>
      <w:bCs/>
    </w:rPr>
  </w:style>
  <w:style w:type="character" w:customStyle="1" w:styleId="Tiu2">
    <w:name w:val="Tiêu đề #2_"/>
    <w:basedOn w:val="DefaultParagraphFont"/>
    <w:link w:val="Tiu20"/>
    <w:rsid w:val="00BA5890"/>
    <w:rPr>
      <w:rFonts w:ascii="Times New Roman" w:eastAsia="Times New Roman" w:hAnsi="Times New Roman" w:cs="Times New Roman"/>
      <w:b/>
      <w:bCs/>
    </w:rPr>
  </w:style>
  <w:style w:type="character" w:customStyle="1" w:styleId="Vnbnnidung5">
    <w:name w:val="Văn bản nội dung (5)_"/>
    <w:basedOn w:val="DefaultParagraphFont"/>
    <w:link w:val="Vnbnnidung50"/>
    <w:rsid w:val="00BA5890"/>
    <w:rPr>
      <w:rFonts w:ascii="Times New Roman" w:eastAsia="Times New Roman" w:hAnsi="Times New Roman" w:cs="Times New Roman"/>
      <w:sz w:val="19"/>
      <w:szCs w:val="19"/>
    </w:rPr>
  </w:style>
  <w:style w:type="character" w:customStyle="1" w:styleId="Vnbnnidung6">
    <w:name w:val="Văn bản nội dung (6)_"/>
    <w:basedOn w:val="DefaultParagraphFont"/>
    <w:link w:val="Vnbnnidung60"/>
    <w:rsid w:val="00BA5890"/>
    <w:rPr>
      <w:rFonts w:ascii="Times New Roman" w:eastAsia="Times New Roman" w:hAnsi="Times New Roman" w:cs="Times New Roman"/>
      <w:i/>
      <w:iCs/>
      <w:sz w:val="15"/>
      <w:szCs w:val="15"/>
    </w:rPr>
  </w:style>
  <w:style w:type="character" w:customStyle="1" w:styleId="Vnbnnidung7">
    <w:name w:val="Văn bản nội dung (7)_"/>
    <w:basedOn w:val="DefaultParagraphFont"/>
    <w:link w:val="Vnbnnidung70"/>
    <w:rsid w:val="00BA5890"/>
    <w:rPr>
      <w:rFonts w:ascii="Arial" w:eastAsia="Arial" w:hAnsi="Arial" w:cs="Arial"/>
      <w:sz w:val="28"/>
      <w:szCs w:val="28"/>
    </w:rPr>
  </w:style>
  <w:style w:type="paragraph" w:customStyle="1" w:styleId="Chthchnh0">
    <w:name w:val="Chú thích ảnh"/>
    <w:basedOn w:val="Normal"/>
    <w:link w:val="Chthchnh"/>
    <w:rsid w:val="00BA5890"/>
    <w:rPr>
      <w:rFonts w:ascii="Times New Roman" w:eastAsia="Times New Roman" w:hAnsi="Times New Roman" w:cs="Times New Roman"/>
      <w:b/>
      <w:bCs/>
      <w:color w:val="auto"/>
    </w:rPr>
  </w:style>
  <w:style w:type="paragraph" w:customStyle="1" w:styleId="Tiu20">
    <w:name w:val="Tiêu đề #2"/>
    <w:basedOn w:val="Normal"/>
    <w:link w:val="Tiu2"/>
    <w:rsid w:val="00BA5890"/>
    <w:pPr>
      <w:spacing w:after="80" w:line="276" w:lineRule="auto"/>
      <w:ind w:firstLine="680"/>
      <w:outlineLvl w:val="1"/>
    </w:pPr>
    <w:rPr>
      <w:rFonts w:ascii="Times New Roman" w:eastAsia="Times New Roman" w:hAnsi="Times New Roman" w:cs="Times New Roman"/>
      <w:b/>
      <w:bCs/>
      <w:color w:val="auto"/>
    </w:rPr>
  </w:style>
  <w:style w:type="paragraph" w:customStyle="1" w:styleId="Vnbnnidung50">
    <w:name w:val="Văn bản nội dung (5)"/>
    <w:basedOn w:val="Normal"/>
    <w:link w:val="Vnbnnidung5"/>
    <w:rsid w:val="00BA5890"/>
    <w:pPr>
      <w:ind w:firstLine="620"/>
    </w:pPr>
    <w:rPr>
      <w:rFonts w:ascii="Times New Roman" w:eastAsia="Times New Roman" w:hAnsi="Times New Roman" w:cs="Times New Roman"/>
      <w:color w:val="auto"/>
      <w:sz w:val="19"/>
      <w:szCs w:val="19"/>
    </w:rPr>
  </w:style>
  <w:style w:type="paragraph" w:customStyle="1" w:styleId="Vnbnnidung60">
    <w:name w:val="Văn bản nội dung (6)"/>
    <w:basedOn w:val="Normal"/>
    <w:link w:val="Vnbnnidung6"/>
    <w:rsid w:val="00BA5890"/>
    <w:pPr>
      <w:ind w:left="1500"/>
    </w:pPr>
    <w:rPr>
      <w:rFonts w:ascii="Times New Roman" w:eastAsia="Times New Roman" w:hAnsi="Times New Roman" w:cs="Times New Roman"/>
      <w:i/>
      <w:iCs/>
      <w:color w:val="auto"/>
      <w:sz w:val="15"/>
      <w:szCs w:val="15"/>
    </w:rPr>
  </w:style>
  <w:style w:type="paragraph" w:customStyle="1" w:styleId="Vnbnnidung70">
    <w:name w:val="Văn bản nội dung (7)"/>
    <w:basedOn w:val="Normal"/>
    <w:link w:val="Vnbnnidung7"/>
    <w:rsid w:val="00BA5890"/>
    <w:pPr>
      <w:spacing w:after="140"/>
      <w:jc w:val="center"/>
    </w:pPr>
    <w:rPr>
      <w:rFonts w:ascii="Arial" w:eastAsia="Arial" w:hAnsi="Arial" w:cs="Arial"/>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footer" Target="footer5.xml"/><Relationship Id="rId42" Type="http://schemas.openxmlformats.org/officeDocument/2006/relationships/header" Target="header16.xml"/><Relationship Id="rId47" Type="http://schemas.openxmlformats.org/officeDocument/2006/relationships/header" Target="header18.xml"/><Relationship Id="rId63" Type="http://schemas.openxmlformats.org/officeDocument/2006/relationships/hyperlink" Target="http://www.dav.gov" TargetMode="External"/><Relationship Id="rId68" Type="http://schemas.openxmlformats.org/officeDocument/2006/relationships/header" Target="header27.xml"/><Relationship Id="rId2" Type="http://schemas.openxmlformats.org/officeDocument/2006/relationships/styles" Target="styles.xml"/><Relationship Id="rId16" Type="http://schemas.openxmlformats.org/officeDocument/2006/relationships/header" Target="header9.xml"/><Relationship Id="rId29" Type="http://schemas.openxmlformats.org/officeDocument/2006/relationships/image" Target="media/image3.png"/><Relationship Id="rId11" Type="http://schemas.openxmlformats.org/officeDocument/2006/relationships/header" Target="header4.xml"/><Relationship Id="rId24" Type="http://schemas.openxmlformats.org/officeDocument/2006/relationships/footer" Target="footer8.xml"/><Relationship Id="rId32" Type="http://schemas.openxmlformats.org/officeDocument/2006/relationships/header" Target="header11.xml"/><Relationship Id="rId37" Type="http://schemas.openxmlformats.org/officeDocument/2006/relationships/footer" Target="footer16.xml"/><Relationship Id="rId40" Type="http://schemas.openxmlformats.org/officeDocument/2006/relationships/header" Target="header15.xml"/><Relationship Id="rId45" Type="http://schemas.openxmlformats.org/officeDocument/2006/relationships/header" Target="header17.xml"/><Relationship Id="rId53" Type="http://schemas.openxmlformats.org/officeDocument/2006/relationships/header" Target="header21.xml"/><Relationship Id="rId58" Type="http://schemas.openxmlformats.org/officeDocument/2006/relationships/footer" Target="footer27.xml"/><Relationship Id="rId66" Type="http://schemas.openxmlformats.org/officeDocument/2006/relationships/header" Target="header26.xml"/><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eader" Target="header25.xml"/><Relationship Id="rId19" Type="http://schemas.openxmlformats.org/officeDocument/2006/relationships/image" Target="media/image2.png"/><Relationship Id="rId14" Type="http://schemas.openxmlformats.org/officeDocument/2006/relationships/header" Target="header7.xml"/><Relationship Id="rId22" Type="http://schemas.openxmlformats.org/officeDocument/2006/relationships/footer" Target="footer6.xml"/><Relationship Id="rId27" Type="http://schemas.openxmlformats.org/officeDocument/2006/relationships/footer" Target="footer11.xml"/><Relationship Id="rId30" Type="http://schemas.openxmlformats.org/officeDocument/2006/relationships/header" Target="header10.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footer" Target="footer22.xml"/><Relationship Id="rId56" Type="http://schemas.openxmlformats.org/officeDocument/2006/relationships/footer" Target="footer26.xml"/><Relationship Id="rId64" Type="http://schemas.openxmlformats.org/officeDocument/2006/relationships/hyperlink" Target="http://www.dav.gov.vn" TargetMode="External"/><Relationship Id="rId69" Type="http://schemas.openxmlformats.org/officeDocument/2006/relationships/footer" Target="footer31.xml"/><Relationship Id="rId8" Type="http://schemas.openxmlformats.org/officeDocument/2006/relationships/header" Target="header1.xml"/><Relationship Id="rId51" Type="http://schemas.openxmlformats.org/officeDocument/2006/relationships/header" Target="header20.xml"/><Relationship Id="rId72" Type="http://schemas.openxmlformats.org/officeDocument/2006/relationships/header" Target="header29.xml"/><Relationship Id="rId3" Type="http://schemas.openxmlformats.org/officeDocument/2006/relationships/settings" Target="settings.xml"/><Relationship Id="rId12" Type="http://schemas.openxmlformats.org/officeDocument/2006/relationships/header" Target="header5.xml"/><Relationship Id="rId17" Type="http://schemas.openxmlformats.org/officeDocument/2006/relationships/footer" Target="footer2.xml"/><Relationship Id="rId25" Type="http://schemas.openxmlformats.org/officeDocument/2006/relationships/footer" Target="footer9.xml"/><Relationship Id="rId33" Type="http://schemas.openxmlformats.org/officeDocument/2006/relationships/footer" Target="footer14.xml"/><Relationship Id="rId38" Type="http://schemas.openxmlformats.org/officeDocument/2006/relationships/header" Target="header14.xml"/><Relationship Id="rId46" Type="http://schemas.openxmlformats.org/officeDocument/2006/relationships/footer" Target="footer21.xml"/><Relationship Id="rId59" Type="http://schemas.openxmlformats.org/officeDocument/2006/relationships/header" Target="header24.xml"/><Relationship Id="rId67" Type="http://schemas.openxmlformats.org/officeDocument/2006/relationships/footer" Target="footer30.xml"/><Relationship Id="rId20" Type="http://schemas.openxmlformats.org/officeDocument/2006/relationships/footer" Target="footer4.xml"/><Relationship Id="rId41" Type="http://schemas.openxmlformats.org/officeDocument/2006/relationships/footer" Target="footer18.xml"/><Relationship Id="rId54" Type="http://schemas.openxmlformats.org/officeDocument/2006/relationships/footer" Target="footer25.xml"/><Relationship Id="rId62" Type="http://schemas.openxmlformats.org/officeDocument/2006/relationships/footer" Target="footer29.xml"/><Relationship Id="rId70" Type="http://schemas.openxmlformats.org/officeDocument/2006/relationships/header" Target="header28.xm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8.xml"/><Relationship Id="rId23" Type="http://schemas.openxmlformats.org/officeDocument/2006/relationships/footer" Target="footer7.xml"/><Relationship Id="rId28" Type="http://schemas.openxmlformats.org/officeDocument/2006/relationships/footer" Target="footer12.xml"/><Relationship Id="rId36" Type="http://schemas.openxmlformats.org/officeDocument/2006/relationships/header" Target="header13.xml"/><Relationship Id="rId49" Type="http://schemas.openxmlformats.org/officeDocument/2006/relationships/header" Target="header19.xml"/><Relationship Id="rId57" Type="http://schemas.openxmlformats.org/officeDocument/2006/relationships/header" Target="header23.xml"/><Relationship Id="rId10" Type="http://schemas.openxmlformats.org/officeDocument/2006/relationships/header" Target="header3.xml"/><Relationship Id="rId31" Type="http://schemas.openxmlformats.org/officeDocument/2006/relationships/footer" Target="footer13.xml"/><Relationship Id="rId44" Type="http://schemas.openxmlformats.org/officeDocument/2006/relationships/footer" Target="footer20.xml"/><Relationship Id="rId52" Type="http://schemas.openxmlformats.org/officeDocument/2006/relationships/footer" Target="footer24.xml"/><Relationship Id="rId60" Type="http://schemas.openxmlformats.org/officeDocument/2006/relationships/footer" Target="footer28.xml"/><Relationship Id="rId65" Type="http://schemas.openxmlformats.org/officeDocument/2006/relationships/hyperlink" Target="http://www.dav.gov" TargetMode="External"/><Relationship Id="rId73" Type="http://schemas.openxmlformats.org/officeDocument/2006/relationships/footer" Target="footer33.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footer" Target="footer3.xml"/><Relationship Id="rId39" Type="http://schemas.openxmlformats.org/officeDocument/2006/relationships/footer" Target="footer17.xml"/><Relationship Id="rId34" Type="http://schemas.openxmlformats.org/officeDocument/2006/relationships/header" Target="header12.xml"/><Relationship Id="rId50" Type="http://schemas.openxmlformats.org/officeDocument/2006/relationships/footer" Target="footer23.xml"/><Relationship Id="rId55" Type="http://schemas.openxmlformats.org/officeDocument/2006/relationships/header" Target="header22.xml"/><Relationship Id="rId7" Type="http://schemas.openxmlformats.org/officeDocument/2006/relationships/footer" Target="footer1.xml"/><Relationship Id="rId71" Type="http://schemas.openxmlformats.org/officeDocument/2006/relationships/footer" Target="footer3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10.xml.rels><?xml version="1.0" encoding="UTF-8" standalone="yes"?>
<Relationships xmlns="http://schemas.openxmlformats.org/package/2006/relationships"><Relationship Id="rId1" Type="http://schemas.openxmlformats.org/officeDocument/2006/relationships/image" Target="media/image1.png"/></Relationships>
</file>

<file path=word/_rels/footer11.xml.rels><?xml version="1.0" encoding="UTF-8" standalone="yes"?>
<Relationships xmlns="http://schemas.openxmlformats.org/package/2006/relationships"><Relationship Id="rId1" Type="http://schemas.openxmlformats.org/officeDocument/2006/relationships/image" Target="media/image1.png"/></Relationships>
</file>

<file path=word/_rels/footer13.xml.rels><?xml version="1.0" encoding="UTF-8" standalone="yes"?>
<Relationships xmlns="http://schemas.openxmlformats.org/package/2006/relationships"><Relationship Id="rId1" Type="http://schemas.openxmlformats.org/officeDocument/2006/relationships/image" Target="media/image1.png"/></Relationships>
</file>

<file path=word/_rels/footer15.xml.rels><?xml version="1.0" encoding="UTF-8" standalone="yes"?>
<Relationships xmlns="http://schemas.openxmlformats.org/package/2006/relationships"><Relationship Id="rId1" Type="http://schemas.openxmlformats.org/officeDocument/2006/relationships/image" Target="media/image1.png"/></Relationships>
</file>

<file path=word/_rels/footer16.xml.rels><?xml version="1.0" encoding="UTF-8" standalone="yes"?>
<Relationships xmlns="http://schemas.openxmlformats.org/package/2006/relationships"><Relationship Id="rId1" Type="http://schemas.openxmlformats.org/officeDocument/2006/relationships/image" Target="media/image1.png"/></Relationships>
</file>

<file path=word/_rels/footer17.xml.rels><?xml version="1.0" encoding="UTF-8" standalone="yes"?>
<Relationships xmlns="http://schemas.openxmlformats.org/package/2006/relationships"><Relationship Id="rId1" Type="http://schemas.openxmlformats.org/officeDocument/2006/relationships/image" Target="media/image1.png"/></Relationships>
</file>

<file path=word/_rels/footer18.xml.rels><?xml version="1.0" encoding="UTF-8" standalone="yes"?>
<Relationships xmlns="http://schemas.openxmlformats.org/package/2006/relationships"><Relationship Id="rId1" Type="http://schemas.openxmlformats.org/officeDocument/2006/relationships/image" Target="media/image1.png"/></Relationships>
</file>

<file path=word/_rels/footer19.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20.xml.rels><?xml version="1.0" encoding="UTF-8" standalone="yes"?>
<Relationships xmlns="http://schemas.openxmlformats.org/package/2006/relationships"><Relationship Id="rId1" Type="http://schemas.openxmlformats.org/officeDocument/2006/relationships/image" Target="media/image1.png"/></Relationships>
</file>

<file path=word/_rels/footer21.xml.rels><?xml version="1.0" encoding="UTF-8" standalone="yes"?>
<Relationships xmlns="http://schemas.openxmlformats.org/package/2006/relationships"><Relationship Id="rId1" Type="http://schemas.openxmlformats.org/officeDocument/2006/relationships/image" Target="media/image1.png"/></Relationships>
</file>

<file path=word/_rels/footer22.xml.rels><?xml version="1.0" encoding="UTF-8" standalone="yes"?>
<Relationships xmlns="http://schemas.openxmlformats.org/package/2006/relationships"><Relationship Id="rId1" Type="http://schemas.openxmlformats.org/officeDocument/2006/relationships/image" Target="media/image1.png"/></Relationships>
</file>

<file path=word/_rels/footer23.xml.rels><?xml version="1.0" encoding="UTF-8" standalone="yes"?>
<Relationships xmlns="http://schemas.openxmlformats.org/package/2006/relationships"><Relationship Id="rId1" Type="http://schemas.openxmlformats.org/officeDocument/2006/relationships/image" Target="media/image1.png"/></Relationships>
</file>

<file path=word/_rels/footer24.xml.rels><?xml version="1.0" encoding="UTF-8" standalone="yes"?>
<Relationships xmlns="http://schemas.openxmlformats.org/package/2006/relationships"><Relationship Id="rId1" Type="http://schemas.openxmlformats.org/officeDocument/2006/relationships/image" Target="media/image1.png"/></Relationships>
</file>

<file path=word/_rels/footer25.xml.rels><?xml version="1.0" encoding="UTF-8" standalone="yes"?>
<Relationships xmlns="http://schemas.openxmlformats.org/package/2006/relationships"><Relationship Id="rId1" Type="http://schemas.openxmlformats.org/officeDocument/2006/relationships/image" Target="media/image1.png"/></Relationships>
</file>

<file path=word/_rels/footer26.xml.rels><?xml version="1.0" encoding="UTF-8" standalone="yes"?>
<Relationships xmlns="http://schemas.openxmlformats.org/package/2006/relationships"><Relationship Id="rId1" Type="http://schemas.openxmlformats.org/officeDocument/2006/relationships/image" Target="media/image1.png"/></Relationships>
</file>

<file path=word/_rels/footer27.xml.rels><?xml version="1.0" encoding="UTF-8" standalone="yes"?>
<Relationships xmlns="http://schemas.openxmlformats.org/package/2006/relationships"><Relationship Id="rId1" Type="http://schemas.openxmlformats.org/officeDocument/2006/relationships/image" Target="media/image1.png"/></Relationships>
</file>

<file path=word/_rels/footer28.xml.rels><?xml version="1.0" encoding="UTF-8" standalone="yes"?>
<Relationships xmlns="http://schemas.openxmlformats.org/package/2006/relationships"><Relationship Id="rId1" Type="http://schemas.openxmlformats.org/officeDocument/2006/relationships/image" Target="media/image1.png"/></Relationships>
</file>

<file path=word/_rels/footer29.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30.xml.rels><?xml version="1.0" encoding="UTF-8" standalone="yes"?>
<Relationships xmlns="http://schemas.openxmlformats.org/package/2006/relationships"><Relationship Id="rId1" Type="http://schemas.openxmlformats.org/officeDocument/2006/relationships/image" Target="media/image1.png"/></Relationships>
</file>

<file path=word/_rels/footer31.xml.rels><?xml version="1.0" encoding="UTF-8" standalone="yes"?>
<Relationships xmlns="http://schemas.openxmlformats.org/package/2006/relationships"><Relationship Id="rId1" Type="http://schemas.openxmlformats.org/officeDocument/2006/relationships/image" Target="media/image1.png"/></Relationships>
</file>

<file path=word/_rels/footer32.xml.rels><?xml version="1.0" encoding="UTF-8" standalone="yes"?>
<Relationships xmlns="http://schemas.openxmlformats.org/package/2006/relationships"><Relationship Id="rId1" Type="http://schemas.openxmlformats.org/officeDocument/2006/relationships/image" Target="media/image1.png"/></Relationships>
</file>

<file path=word/_rels/footer3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226</Pages>
  <Words>87788</Words>
  <Characters>500395</Characters>
  <Application>Microsoft Office Word</Application>
  <DocSecurity>0</DocSecurity>
  <Lines>4169</Lines>
  <Paragraphs>1174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LVN_2019_hp03</dc:creator>
  <cp:lastModifiedBy>24h</cp:lastModifiedBy>
  <cp:revision>4</cp:revision>
  <dcterms:created xsi:type="dcterms:W3CDTF">2024-05-21T10:30:00Z</dcterms:created>
  <dcterms:modified xsi:type="dcterms:W3CDTF">2024-06-04T02:04:00Z</dcterms:modified>
</cp:coreProperties>
</file>